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31C" w:rsidRPr="0038431C" w:rsidRDefault="0038431C" w:rsidP="000A203A">
      <w:pPr>
        <w:autoSpaceDE w:val="0"/>
        <w:autoSpaceDN w:val="0"/>
        <w:adjustRightInd w:val="0"/>
        <w:spacing w:after="0" w:line="240" w:lineRule="auto"/>
        <w:rPr>
          <w:rFonts w:ascii="Times New Roman" w:eastAsia="Times New Roman" w:hAnsi="Times New Roman" w:cs="Times New Roman"/>
          <w:b/>
          <w:bCs/>
          <w:sz w:val="36"/>
          <w:szCs w:val="36"/>
          <w:lang w:val="en-US"/>
        </w:rPr>
      </w:pPr>
      <w:bookmarkStart w:id="0" w:name="_GoBack"/>
      <w:bookmarkEnd w:id="0"/>
      <w:r w:rsidRPr="0038431C">
        <w:rPr>
          <w:rFonts w:ascii="Times New Roman" w:eastAsia="Times New Roman" w:hAnsi="Times New Roman" w:cs="Times New Roman"/>
          <w:b/>
          <w:bCs/>
          <w:noProof/>
          <w:sz w:val="36"/>
          <w:szCs w:val="36"/>
        </w:rPr>
        <w:drawing>
          <wp:anchor distT="0" distB="0" distL="114300" distR="114300" simplePos="0" relativeHeight="251668480" behindDoc="0" locked="0" layoutInCell="1" allowOverlap="1" wp14:anchorId="573F8C01" wp14:editId="3BEAE173">
            <wp:simplePos x="0" y="0"/>
            <wp:positionH relativeFrom="column">
              <wp:posOffset>2334777</wp:posOffset>
            </wp:positionH>
            <wp:positionV relativeFrom="paragraph">
              <wp:align>top</wp:align>
            </wp:positionV>
            <wp:extent cx="676275" cy="8001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anchor>
        </w:drawing>
      </w:r>
      <w:r w:rsidR="000A203A">
        <w:rPr>
          <w:rFonts w:ascii="Times New Roman" w:eastAsia="Times New Roman" w:hAnsi="Times New Roman" w:cs="Times New Roman"/>
          <w:b/>
          <w:bCs/>
          <w:sz w:val="36"/>
          <w:szCs w:val="36"/>
          <w:lang w:val="en-US"/>
        </w:rPr>
        <w:br w:type="textWrapping" w:clear="all"/>
      </w:r>
    </w:p>
    <w:p w:rsidR="0038431C" w:rsidRPr="0038431C" w:rsidRDefault="0038431C" w:rsidP="0038431C">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38431C">
        <w:rPr>
          <w:rFonts w:ascii="Times New Roman" w:eastAsia="Times New Roman" w:hAnsi="Times New Roman" w:cs="Times New Roman"/>
          <w:b/>
          <w:bCs/>
          <w:sz w:val="28"/>
          <w:szCs w:val="28"/>
        </w:rPr>
        <w:t>Мурманская область</w:t>
      </w:r>
    </w:p>
    <w:p w:rsidR="0038431C" w:rsidRPr="0038431C" w:rsidRDefault="0038431C" w:rsidP="0038431C">
      <w:pPr>
        <w:suppressAutoHyphens/>
        <w:autoSpaceDE w:val="0"/>
        <w:autoSpaceDN w:val="0"/>
        <w:adjustRightInd w:val="0"/>
        <w:spacing w:after="0" w:line="240" w:lineRule="auto"/>
        <w:jc w:val="center"/>
        <w:rPr>
          <w:rFonts w:ascii="Times New Roman" w:eastAsia="Times New Roman" w:hAnsi="Times New Roman" w:cs="Times New Roman"/>
          <w:b/>
          <w:bCs/>
          <w:sz w:val="30"/>
          <w:szCs w:val="30"/>
        </w:rPr>
      </w:pPr>
      <w:r w:rsidRPr="0038431C">
        <w:rPr>
          <w:rFonts w:ascii="Times New Roman" w:eastAsia="Times New Roman" w:hAnsi="Times New Roman" w:cs="Times New Roman"/>
          <w:b/>
          <w:bCs/>
          <w:sz w:val="36"/>
          <w:szCs w:val="36"/>
        </w:rPr>
        <w:t>Администрация Кольского района</w:t>
      </w:r>
    </w:p>
    <w:p w:rsidR="0038431C" w:rsidRPr="0038431C" w:rsidRDefault="0038431C" w:rsidP="0038431C">
      <w:pPr>
        <w:spacing w:after="0" w:line="240" w:lineRule="auto"/>
        <w:jc w:val="center"/>
        <w:rPr>
          <w:rFonts w:ascii="Times New Roman" w:eastAsia="Times New Roman" w:hAnsi="Times New Roman" w:cs="Times New Roman"/>
          <w:b/>
          <w:bCs/>
          <w:sz w:val="36"/>
          <w:szCs w:val="36"/>
        </w:rPr>
      </w:pPr>
    </w:p>
    <w:p w:rsidR="0038431C" w:rsidRPr="0038431C" w:rsidRDefault="0038431C" w:rsidP="0038431C">
      <w:pPr>
        <w:spacing w:after="0" w:line="240" w:lineRule="auto"/>
        <w:jc w:val="center"/>
        <w:rPr>
          <w:rFonts w:ascii="Times New Roman" w:eastAsia="Times New Roman" w:hAnsi="Times New Roman" w:cs="Times New Roman"/>
          <w:b/>
          <w:sz w:val="40"/>
          <w:szCs w:val="40"/>
        </w:rPr>
      </w:pPr>
      <w:r w:rsidRPr="0038431C">
        <w:rPr>
          <w:rFonts w:ascii="Times New Roman" w:eastAsia="Times New Roman" w:hAnsi="Times New Roman" w:cs="Times New Roman"/>
          <w:b/>
          <w:sz w:val="40"/>
          <w:szCs w:val="40"/>
        </w:rPr>
        <w:t>П О С Т А Н О В Л Е Н И Е</w:t>
      </w:r>
    </w:p>
    <w:p w:rsidR="0038431C" w:rsidRPr="0038431C" w:rsidRDefault="0038431C" w:rsidP="0038431C">
      <w:pPr>
        <w:suppressAutoHyphens/>
        <w:autoSpaceDE w:val="0"/>
        <w:autoSpaceDN w:val="0"/>
        <w:adjustRightInd w:val="0"/>
        <w:spacing w:after="0" w:line="240" w:lineRule="auto"/>
        <w:jc w:val="center"/>
        <w:rPr>
          <w:rFonts w:ascii="Times New Roman" w:eastAsia="Times New Roman" w:hAnsi="Times New Roman" w:cs="Times New Roman"/>
          <w:b/>
          <w:bCs/>
          <w:sz w:val="40"/>
          <w:szCs w:val="40"/>
        </w:rPr>
      </w:pPr>
    </w:p>
    <w:p w:rsidR="0038431C" w:rsidRPr="0038431C" w:rsidRDefault="0038431C" w:rsidP="0038431C">
      <w:pPr>
        <w:spacing w:after="0" w:line="240" w:lineRule="auto"/>
        <w:ind w:firstLine="709"/>
        <w:jc w:val="center"/>
        <w:rPr>
          <w:rFonts w:ascii="Times New Roman" w:eastAsia="Times New Roman" w:hAnsi="Times New Roman" w:cs="Times New Roman"/>
          <w:b/>
          <w:sz w:val="28"/>
          <w:szCs w:val="28"/>
        </w:rPr>
      </w:pPr>
      <w:r w:rsidRPr="0038431C">
        <w:rPr>
          <w:rFonts w:ascii="Times New Roman" w:eastAsia="Times New Roman" w:hAnsi="Times New Roman" w:cs="Times New Roman"/>
          <w:b/>
          <w:sz w:val="28"/>
          <w:szCs w:val="28"/>
        </w:rPr>
        <w:t xml:space="preserve">от </w:t>
      </w:r>
      <w:r w:rsidR="004A72EF">
        <w:rPr>
          <w:rFonts w:ascii="Times New Roman" w:eastAsia="Times New Roman" w:hAnsi="Times New Roman" w:cs="Times New Roman"/>
          <w:b/>
          <w:sz w:val="28"/>
          <w:szCs w:val="28"/>
        </w:rPr>
        <w:t>14.08.2020</w:t>
      </w:r>
      <w:r w:rsidRPr="0038431C">
        <w:rPr>
          <w:rFonts w:ascii="Times New Roman" w:eastAsia="Times New Roman" w:hAnsi="Times New Roman" w:cs="Times New Roman"/>
          <w:b/>
          <w:sz w:val="28"/>
          <w:szCs w:val="28"/>
        </w:rPr>
        <w:tab/>
      </w:r>
      <w:r w:rsidRPr="0038431C">
        <w:rPr>
          <w:rFonts w:ascii="Times New Roman" w:eastAsia="Times New Roman" w:hAnsi="Times New Roman" w:cs="Times New Roman"/>
          <w:b/>
          <w:sz w:val="28"/>
          <w:szCs w:val="28"/>
        </w:rPr>
        <w:tab/>
        <w:t>г. Кола</w:t>
      </w:r>
      <w:r w:rsidRPr="0038431C">
        <w:rPr>
          <w:rFonts w:ascii="Times New Roman" w:eastAsia="Times New Roman" w:hAnsi="Times New Roman" w:cs="Times New Roman"/>
          <w:b/>
          <w:sz w:val="28"/>
          <w:szCs w:val="28"/>
        </w:rPr>
        <w:tab/>
      </w:r>
      <w:r w:rsidRPr="0038431C">
        <w:rPr>
          <w:rFonts w:ascii="Times New Roman" w:eastAsia="Times New Roman" w:hAnsi="Times New Roman" w:cs="Times New Roman"/>
          <w:b/>
          <w:sz w:val="28"/>
          <w:szCs w:val="28"/>
        </w:rPr>
        <w:tab/>
      </w:r>
      <w:r w:rsidRPr="0038431C">
        <w:rPr>
          <w:rFonts w:ascii="Times New Roman" w:eastAsia="Times New Roman" w:hAnsi="Times New Roman" w:cs="Times New Roman"/>
          <w:b/>
          <w:sz w:val="28"/>
          <w:szCs w:val="28"/>
        </w:rPr>
        <w:tab/>
      </w:r>
      <w:r w:rsidRPr="0038431C">
        <w:rPr>
          <w:rFonts w:ascii="Times New Roman" w:eastAsia="Times New Roman" w:hAnsi="Times New Roman" w:cs="Times New Roman"/>
          <w:b/>
          <w:sz w:val="28"/>
          <w:szCs w:val="28"/>
        </w:rPr>
        <w:tab/>
      </w:r>
      <w:r w:rsidR="000503FF">
        <w:rPr>
          <w:rFonts w:ascii="Times New Roman" w:eastAsia="Times New Roman" w:hAnsi="Times New Roman" w:cs="Times New Roman"/>
          <w:b/>
          <w:sz w:val="28"/>
          <w:szCs w:val="28"/>
        </w:rPr>
        <w:t>№</w:t>
      </w:r>
      <w:r w:rsidR="004A72EF">
        <w:rPr>
          <w:rFonts w:ascii="Times New Roman" w:eastAsia="Times New Roman" w:hAnsi="Times New Roman" w:cs="Times New Roman"/>
          <w:b/>
          <w:sz w:val="28"/>
          <w:szCs w:val="28"/>
        </w:rPr>
        <w:t xml:space="preserve"> 956</w:t>
      </w:r>
    </w:p>
    <w:p w:rsidR="0038431C" w:rsidRPr="0038431C" w:rsidRDefault="0038431C" w:rsidP="0038431C">
      <w:pPr>
        <w:spacing w:after="0" w:line="240" w:lineRule="auto"/>
        <w:ind w:firstLine="709"/>
        <w:rPr>
          <w:rFonts w:ascii="Times New Roman" w:eastAsia="Times New Roman" w:hAnsi="Times New Roman" w:cs="Times New Roman"/>
          <w:b/>
          <w:sz w:val="28"/>
          <w:szCs w:val="28"/>
        </w:rPr>
      </w:pPr>
    </w:p>
    <w:p w:rsidR="0038431C" w:rsidRPr="0038431C" w:rsidRDefault="0038431C" w:rsidP="0038431C">
      <w:pPr>
        <w:suppressAutoHyphens/>
        <w:spacing w:after="0" w:line="240" w:lineRule="auto"/>
        <w:jc w:val="center"/>
        <w:rPr>
          <w:rFonts w:ascii="Times New Roman" w:eastAsia="Times New Roman" w:hAnsi="Times New Roman" w:cs="Times New Roman"/>
          <w:b/>
          <w:bCs/>
          <w:sz w:val="28"/>
          <w:szCs w:val="28"/>
        </w:rPr>
      </w:pPr>
      <w:r w:rsidRPr="0038431C">
        <w:rPr>
          <w:rFonts w:ascii="Times New Roman" w:eastAsia="Times New Roman" w:hAnsi="Times New Roman" w:cs="Times New Roman"/>
          <w:b/>
          <w:bCs/>
          <w:sz w:val="28"/>
          <w:szCs w:val="28"/>
        </w:rPr>
        <w:t xml:space="preserve">Об утверждении </w:t>
      </w:r>
      <w:r w:rsidR="001F55B0">
        <w:rPr>
          <w:rFonts w:ascii="Times New Roman" w:eastAsia="Times New Roman" w:hAnsi="Times New Roman" w:cs="Times New Roman"/>
          <w:b/>
          <w:bCs/>
          <w:sz w:val="28"/>
          <w:szCs w:val="28"/>
        </w:rPr>
        <w:t>актуализированной на 202</w:t>
      </w:r>
      <w:r w:rsidR="006546E0">
        <w:rPr>
          <w:rFonts w:ascii="Times New Roman" w:eastAsia="Times New Roman" w:hAnsi="Times New Roman" w:cs="Times New Roman"/>
          <w:b/>
          <w:bCs/>
          <w:sz w:val="28"/>
          <w:szCs w:val="28"/>
        </w:rPr>
        <w:t>1</w:t>
      </w:r>
      <w:r w:rsidR="001F55B0">
        <w:rPr>
          <w:rFonts w:ascii="Times New Roman" w:eastAsia="Times New Roman" w:hAnsi="Times New Roman" w:cs="Times New Roman"/>
          <w:b/>
          <w:bCs/>
          <w:sz w:val="28"/>
          <w:szCs w:val="28"/>
        </w:rPr>
        <w:t xml:space="preserve"> год </w:t>
      </w:r>
      <w:r w:rsidRPr="0038431C">
        <w:rPr>
          <w:rFonts w:ascii="Times New Roman" w:eastAsia="Times New Roman" w:hAnsi="Times New Roman" w:cs="Times New Roman"/>
          <w:b/>
          <w:bCs/>
          <w:sz w:val="28"/>
          <w:szCs w:val="28"/>
        </w:rPr>
        <w:t xml:space="preserve">Схемы теплоснабжения сельского поселения </w:t>
      </w:r>
      <w:r w:rsidR="006847B0">
        <w:rPr>
          <w:rFonts w:ascii="Times New Roman" w:eastAsia="Times New Roman" w:hAnsi="Times New Roman" w:cs="Times New Roman"/>
          <w:b/>
          <w:bCs/>
          <w:sz w:val="28"/>
          <w:szCs w:val="28"/>
        </w:rPr>
        <w:t>Ура-Губа</w:t>
      </w:r>
      <w:r w:rsidRPr="0038431C">
        <w:rPr>
          <w:rFonts w:ascii="Times New Roman" w:eastAsia="Times New Roman" w:hAnsi="Times New Roman" w:cs="Times New Roman"/>
          <w:b/>
          <w:bCs/>
          <w:sz w:val="28"/>
          <w:szCs w:val="28"/>
        </w:rPr>
        <w:t xml:space="preserve"> Кольского района Мурманской области на период </w:t>
      </w:r>
      <w:r w:rsidR="00581122">
        <w:rPr>
          <w:rFonts w:ascii="Times New Roman" w:eastAsia="Times New Roman" w:hAnsi="Times New Roman" w:cs="Times New Roman"/>
          <w:b/>
          <w:bCs/>
          <w:sz w:val="28"/>
          <w:szCs w:val="28"/>
        </w:rPr>
        <w:t>2021-</w:t>
      </w:r>
      <w:r w:rsidRPr="0038431C">
        <w:rPr>
          <w:rFonts w:ascii="Times New Roman" w:eastAsia="Times New Roman" w:hAnsi="Times New Roman" w:cs="Times New Roman"/>
          <w:b/>
          <w:bCs/>
          <w:sz w:val="28"/>
          <w:szCs w:val="28"/>
        </w:rPr>
        <w:t xml:space="preserve"> 20</w:t>
      </w:r>
      <w:r w:rsidR="006847B0">
        <w:rPr>
          <w:rFonts w:ascii="Times New Roman" w:eastAsia="Times New Roman" w:hAnsi="Times New Roman" w:cs="Times New Roman"/>
          <w:b/>
          <w:bCs/>
          <w:sz w:val="28"/>
          <w:szCs w:val="28"/>
        </w:rPr>
        <w:t>33</w:t>
      </w:r>
      <w:r w:rsidRPr="0038431C">
        <w:rPr>
          <w:rFonts w:ascii="Times New Roman" w:eastAsia="Times New Roman" w:hAnsi="Times New Roman" w:cs="Times New Roman"/>
          <w:b/>
          <w:bCs/>
          <w:sz w:val="28"/>
          <w:szCs w:val="28"/>
        </w:rPr>
        <w:t xml:space="preserve"> год</w:t>
      </w:r>
      <w:r w:rsidR="00581122">
        <w:rPr>
          <w:rFonts w:ascii="Times New Roman" w:eastAsia="Times New Roman" w:hAnsi="Times New Roman" w:cs="Times New Roman"/>
          <w:b/>
          <w:bCs/>
          <w:sz w:val="28"/>
          <w:szCs w:val="28"/>
        </w:rPr>
        <w:t>ы</w:t>
      </w:r>
    </w:p>
    <w:p w:rsidR="0038431C" w:rsidRPr="0038431C" w:rsidRDefault="0038431C" w:rsidP="0038431C">
      <w:pPr>
        <w:spacing w:after="0" w:line="240" w:lineRule="auto"/>
        <w:ind w:firstLine="709"/>
        <w:contextualSpacing/>
        <w:jc w:val="both"/>
        <w:rPr>
          <w:rFonts w:ascii="Times New Roman" w:eastAsia="Times New Roman" w:hAnsi="Times New Roman" w:cs="Times New Roman"/>
          <w:sz w:val="28"/>
          <w:szCs w:val="28"/>
        </w:rPr>
      </w:pPr>
    </w:p>
    <w:p w:rsidR="0038431C" w:rsidRPr="0038431C" w:rsidRDefault="0038431C" w:rsidP="0038431C">
      <w:pPr>
        <w:spacing w:after="0" w:line="240" w:lineRule="auto"/>
        <w:ind w:firstLine="709"/>
        <w:contextualSpacing/>
        <w:jc w:val="both"/>
        <w:rPr>
          <w:rFonts w:ascii="Times New Roman" w:eastAsia="Times New Roman" w:hAnsi="Times New Roman" w:cs="Times New Roman"/>
          <w:sz w:val="26"/>
          <w:szCs w:val="26"/>
        </w:rPr>
      </w:pPr>
    </w:p>
    <w:p w:rsidR="0038431C" w:rsidRPr="0038431C" w:rsidRDefault="0038431C" w:rsidP="0038431C">
      <w:pPr>
        <w:suppressAutoHyphens/>
        <w:spacing w:after="0" w:line="240" w:lineRule="auto"/>
        <w:ind w:firstLine="709"/>
        <w:contextualSpacing/>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 xml:space="preserve">Руководствуясь Федеральными законами от 06.10.2003 № 131-ФЗ «Об общих принципах организации местного самоуправления в Российской Федерации»,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  </w:t>
      </w:r>
      <w:r w:rsidRPr="0038431C">
        <w:rPr>
          <w:rFonts w:ascii="Times New Roman" w:eastAsia="Times New Roman" w:hAnsi="Times New Roman" w:cs="Times New Roman"/>
          <w:b/>
          <w:i/>
          <w:sz w:val="28"/>
          <w:szCs w:val="28"/>
        </w:rPr>
        <w:t>п о с т а н о в л я е т</w:t>
      </w:r>
      <w:r w:rsidRPr="0038431C">
        <w:rPr>
          <w:rFonts w:ascii="Times New Roman" w:eastAsia="Times New Roman" w:hAnsi="Times New Roman" w:cs="Times New Roman"/>
          <w:sz w:val="28"/>
          <w:szCs w:val="28"/>
        </w:rPr>
        <w:t>:</w:t>
      </w:r>
    </w:p>
    <w:p w:rsidR="0038431C" w:rsidRPr="0038431C" w:rsidRDefault="0038431C" w:rsidP="0038431C">
      <w:pPr>
        <w:spacing w:after="0" w:line="240" w:lineRule="auto"/>
        <w:ind w:firstLine="709"/>
        <w:contextualSpacing/>
        <w:jc w:val="both"/>
        <w:rPr>
          <w:rFonts w:ascii="Times New Roman" w:eastAsia="Times New Roman" w:hAnsi="Times New Roman" w:cs="Times New Roman"/>
          <w:sz w:val="28"/>
          <w:szCs w:val="28"/>
        </w:rPr>
      </w:pPr>
    </w:p>
    <w:p w:rsidR="0038431C" w:rsidRPr="0038431C" w:rsidRDefault="0038431C" w:rsidP="0038431C">
      <w:pPr>
        <w:numPr>
          <w:ilvl w:val="0"/>
          <w:numId w:val="7"/>
        </w:numPr>
        <w:tabs>
          <w:tab w:val="left" w:pos="709"/>
        </w:tabs>
        <w:suppressAutoHyphens/>
        <w:spacing w:after="0" w:line="240" w:lineRule="auto"/>
        <w:ind w:left="142" w:right="-1" w:firstLine="567"/>
        <w:contextualSpacing/>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 xml:space="preserve">Утвердить </w:t>
      </w:r>
      <w:r w:rsidR="000503FF">
        <w:rPr>
          <w:rFonts w:ascii="Times New Roman" w:eastAsia="Times New Roman" w:hAnsi="Times New Roman" w:cs="Times New Roman"/>
          <w:sz w:val="28"/>
          <w:szCs w:val="28"/>
        </w:rPr>
        <w:t xml:space="preserve">прилагаемую </w:t>
      </w:r>
      <w:r w:rsidRPr="0038431C">
        <w:rPr>
          <w:rFonts w:ascii="Times New Roman" w:eastAsia="Times New Roman" w:hAnsi="Times New Roman" w:cs="Times New Roman"/>
          <w:sz w:val="28"/>
          <w:szCs w:val="28"/>
        </w:rPr>
        <w:t>актуализированную на 20</w:t>
      </w:r>
      <w:r>
        <w:rPr>
          <w:rFonts w:ascii="Times New Roman" w:eastAsia="Times New Roman" w:hAnsi="Times New Roman" w:cs="Times New Roman"/>
          <w:sz w:val="28"/>
          <w:szCs w:val="28"/>
        </w:rPr>
        <w:t>2</w:t>
      </w:r>
      <w:r w:rsidR="006546E0">
        <w:rPr>
          <w:rFonts w:ascii="Times New Roman" w:eastAsia="Times New Roman" w:hAnsi="Times New Roman" w:cs="Times New Roman"/>
          <w:sz w:val="28"/>
          <w:szCs w:val="28"/>
        </w:rPr>
        <w:t>1</w:t>
      </w:r>
      <w:r w:rsidRPr="0038431C">
        <w:rPr>
          <w:rFonts w:ascii="Times New Roman" w:eastAsia="Times New Roman" w:hAnsi="Times New Roman" w:cs="Times New Roman"/>
          <w:sz w:val="28"/>
          <w:szCs w:val="28"/>
        </w:rPr>
        <w:t xml:space="preserve"> год  схему теплоснабжения сельского поселения </w:t>
      </w:r>
      <w:r w:rsidR="006847B0">
        <w:rPr>
          <w:rFonts w:ascii="Times New Roman" w:eastAsia="Times New Roman" w:hAnsi="Times New Roman" w:cs="Times New Roman"/>
          <w:sz w:val="28"/>
          <w:szCs w:val="28"/>
        </w:rPr>
        <w:t>Ура-Губа</w:t>
      </w:r>
      <w:r w:rsidRPr="0038431C">
        <w:rPr>
          <w:rFonts w:ascii="Times New Roman" w:eastAsia="Times New Roman" w:hAnsi="Times New Roman" w:cs="Times New Roman"/>
          <w:sz w:val="28"/>
          <w:szCs w:val="28"/>
        </w:rPr>
        <w:t xml:space="preserve"> Кольского района Мурманской области</w:t>
      </w:r>
      <w:r w:rsidR="00581122">
        <w:rPr>
          <w:rFonts w:ascii="Times New Roman" w:eastAsia="Times New Roman" w:hAnsi="Times New Roman" w:cs="Times New Roman"/>
          <w:sz w:val="28"/>
          <w:szCs w:val="28"/>
        </w:rPr>
        <w:t xml:space="preserve"> на период 2021-2033 годы</w:t>
      </w:r>
      <w:r w:rsidRPr="0038431C">
        <w:rPr>
          <w:rFonts w:ascii="Times New Roman" w:eastAsia="Times New Roman" w:hAnsi="Times New Roman" w:cs="Times New Roman"/>
          <w:sz w:val="28"/>
          <w:szCs w:val="28"/>
        </w:rPr>
        <w:t>.</w:t>
      </w:r>
    </w:p>
    <w:p w:rsidR="0038431C" w:rsidRPr="0038431C" w:rsidRDefault="0038431C" w:rsidP="0038431C">
      <w:pPr>
        <w:tabs>
          <w:tab w:val="left" w:pos="709"/>
        </w:tabs>
        <w:suppressAutoHyphens/>
        <w:spacing w:line="240" w:lineRule="auto"/>
        <w:ind w:left="709" w:right="-1"/>
        <w:contextualSpacing/>
        <w:jc w:val="both"/>
        <w:rPr>
          <w:rFonts w:ascii="Times New Roman" w:eastAsia="Times New Roman" w:hAnsi="Times New Roman" w:cs="Times New Roman"/>
          <w:sz w:val="28"/>
          <w:szCs w:val="28"/>
        </w:rPr>
      </w:pPr>
    </w:p>
    <w:p w:rsidR="0038431C" w:rsidRPr="0038431C" w:rsidRDefault="0038431C" w:rsidP="0038431C">
      <w:pPr>
        <w:numPr>
          <w:ilvl w:val="0"/>
          <w:numId w:val="7"/>
        </w:numPr>
        <w:tabs>
          <w:tab w:val="left" w:pos="1418"/>
        </w:tabs>
        <w:suppressAutoHyphens/>
        <w:spacing w:after="0" w:line="240" w:lineRule="auto"/>
        <w:ind w:left="142" w:right="-1" w:firstLine="567"/>
        <w:contextualSpacing/>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Разместить настоящее постановление на официальном сайте органов местного самоуправления муниципального образования Кольский район в сети «Интернет».</w:t>
      </w:r>
    </w:p>
    <w:p w:rsidR="0038431C" w:rsidRPr="0038431C" w:rsidRDefault="0038431C" w:rsidP="0038431C">
      <w:pPr>
        <w:spacing w:after="0" w:line="240" w:lineRule="auto"/>
        <w:rPr>
          <w:rFonts w:ascii="Times New Roman" w:eastAsia="Times New Roman" w:hAnsi="Times New Roman" w:cs="Times New Roman"/>
          <w:sz w:val="28"/>
          <w:szCs w:val="28"/>
        </w:rPr>
      </w:pPr>
    </w:p>
    <w:p w:rsidR="0038431C" w:rsidRPr="0038431C" w:rsidRDefault="0038431C" w:rsidP="0038431C">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3.   Контроль за выполнением настоящего постановления возложить на заместителя Главы администрации Кольского района Сергуна С.Ф.</w:t>
      </w:r>
    </w:p>
    <w:p w:rsidR="0038431C" w:rsidRPr="0038431C" w:rsidRDefault="0038431C" w:rsidP="0038431C">
      <w:pPr>
        <w:spacing w:after="0" w:line="240" w:lineRule="auto"/>
        <w:ind w:firstLine="709"/>
        <w:contextualSpacing/>
        <w:jc w:val="both"/>
        <w:rPr>
          <w:rFonts w:ascii="Times New Roman" w:eastAsia="Times New Roman" w:hAnsi="Times New Roman" w:cs="Times New Roman"/>
          <w:sz w:val="28"/>
          <w:szCs w:val="28"/>
        </w:rPr>
      </w:pPr>
    </w:p>
    <w:p w:rsidR="0038431C" w:rsidRPr="0038431C" w:rsidRDefault="0038431C" w:rsidP="0038431C">
      <w:pPr>
        <w:suppressAutoHyphens/>
        <w:spacing w:after="0" w:line="240" w:lineRule="auto"/>
        <w:ind w:firstLine="851"/>
        <w:jc w:val="both"/>
        <w:rPr>
          <w:rFonts w:ascii="Times New Roman" w:eastAsia="Times New Roman" w:hAnsi="Times New Roman" w:cs="Times New Roman"/>
          <w:sz w:val="28"/>
          <w:szCs w:val="28"/>
        </w:rPr>
      </w:pPr>
    </w:p>
    <w:p w:rsidR="0038431C" w:rsidRPr="0038431C" w:rsidRDefault="0038431C" w:rsidP="0038431C">
      <w:pPr>
        <w:suppressAutoHyphens/>
        <w:spacing w:after="0" w:line="240" w:lineRule="auto"/>
        <w:ind w:firstLine="851"/>
        <w:jc w:val="both"/>
        <w:rPr>
          <w:rFonts w:ascii="Times New Roman" w:eastAsia="Times New Roman" w:hAnsi="Times New Roman" w:cs="Times New Roman"/>
          <w:sz w:val="28"/>
          <w:szCs w:val="28"/>
        </w:rPr>
      </w:pPr>
    </w:p>
    <w:p w:rsidR="00F608F2" w:rsidRDefault="0038431C" w:rsidP="0038431C">
      <w:pPr>
        <w:tabs>
          <w:tab w:val="left" w:pos="709"/>
          <w:tab w:val="left" w:pos="8931"/>
        </w:tabs>
        <w:suppressAutoHyphens/>
        <w:spacing w:after="0" w:line="240" w:lineRule="auto"/>
        <w:ind w:right="-851"/>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 xml:space="preserve">           </w:t>
      </w:r>
      <w:r w:rsidR="00A56CA1">
        <w:rPr>
          <w:rFonts w:ascii="Times New Roman" w:eastAsia="Times New Roman" w:hAnsi="Times New Roman" w:cs="Times New Roman"/>
          <w:sz w:val="28"/>
          <w:szCs w:val="28"/>
        </w:rPr>
        <w:t xml:space="preserve">И.о. </w:t>
      </w:r>
      <w:r w:rsidR="006546E0">
        <w:rPr>
          <w:rFonts w:ascii="Times New Roman" w:eastAsia="Times New Roman" w:hAnsi="Times New Roman" w:cs="Times New Roman"/>
          <w:sz w:val="28"/>
          <w:szCs w:val="28"/>
        </w:rPr>
        <w:t>Глав</w:t>
      </w:r>
      <w:r w:rsidR="00A56CA1">
        <w:rPr>
          <w:rFonts w:ascii="Times New Roman" w:eastAsia="Times New Roman" w:hAnsi="Times New Roman" w:cs="Times New Roman"/>
          <w:sz w:val="28"/>
          <w:szCs w:val="28"/>
        </w:rPr>
        <w:t>ы</w:t>
      </w:r>
      <w:r w:rsidRPr="0038431C">
        <w:rPr>
          <w:rFonts w:ascii="Times New Roman" w:eastAsia="Times New Roman" w:hAnsi="Times New Roman" w:cs="Times New Roman"/>
          <w:sz w:val="28"/>
          <w:szCs w:val="28"/>
        </w:rPr>
        <w:t xml:space="preserve"> администрации                                                       </w:t>
      </w:r>
      <w:r w:rsidR="00E021C6">
        <w:rPr>
          <w:rFonts w:ascii="Times New Roman" w:eastAsia="Times New Roman" w:hAnsi="Times New Roman" w:cs="Times New Roman"/>
          <w:sz w:val="28"/>
          <w:szCs w:val="28"/>
        </w:rPr>
        <w:t>И.А. Богданов</w:t>
      </w:r>
    </w:p>
    <w:p w:rsidR="003F3F8B" w:rsidRPr="005A2112" w:rsidRDefault="003F3F8B" w:rsidP="0038431C">
      <w:pPr>
        <w:tabs>
          <w:tab w:val="left" w:pos="709"/>
          <w:tab w:val="left" w:pos="8931"/>
        </w:tabs>
        <w:suppressAutoHyphens/>
        <w:spacing w:after="0" w:line="240" w:lineRule="auto"/>
        <w:ind w:right="-851"/>
        <w:jc w:val="both"/>
        <w:rPr>
          <w:rFonts w:ascii="Times New Roman" w:hAnsi="Times New Roman" w:cs="Times New Roman"/>
          <w:sz w:val="26"/>
          <w:szCs w:val="26"/>
        </w:rPr>
      </w:pPr>
    </w:p>
    <w:p w:rsidR="003F3F8B" w:rsidRDefault="003F3F8B" w:rsidP="006821B0">
      <w:pPr>
        <w:suppressAutoHyphens/>
        <w:spacing w:after="0" w:line="240" w:lineRule="auto"/>
        <w:ind w:firstLine="851"/>
        <w:jc w:val="both"/>
        <w:rPr>
          <w:rFonts w:ascii="Times New Roman" w:hAnsi="Times New Roman" w:cs="Times New Roman"/>
          <w:sz w:val="26"/>
          <w:szCs w:val="26"/>
          <w:u w:val="single"/>
        </w:rPr>
        <w:sectPr w:rsidR="003F3F8B" w:rsidSect="000A203A">
          <w:headerReference w:type="default" r:id="rId9"/>
          <w:pgSz w:w="11906" w:h="16838"/>
          <w:pgMar w:top="1134" w:right="850" w:bottom="1134" w:left="1701" w:header="708" w:footer="708" w:gutter="0"/>
          <w:cols w:space="708"/>
          <w:titlePg/>
          <w:docGrid w:linePitch="360"/>
        </w:sectPr>
      </w:pPr>
    </w:p>
    <w:p w:rsidR="003F3F8B" w:rsidRDefault="003F3F8B" w:rsidP="003526CC">
      <w:pPr>
        <w:suppressAutoHyphens/>
        <w:spacing w:after="0" w:line="240" w:lineRule="auto"/>
        <w:ind w:left="5670" w:right="-143"/>
        <w:jc w:val="right"/>
        <w:rPr>
          <w:rFonts w:ascii="Times New Roman" w:hAnsi="Times New Roman" w:cs="Times New Roman"/>
          <w:szCs w:val="26"/>
        </w:rPr>
      </w:pPr>
    </w:p>
    <w:p w:rsidR="003F3F8B" w:rsidRDefault="003F3F8B">
      <w:pPr>
        <w:rPr>
          <w:rFonts w:ascii="Times New Roman" w:hAnsi="Times New Roman" w:cs="Times New Roman"/>
          <w:szCs w:val="26"/>
        </w:rPr>
      </w:pPr>
      <w:r>
        <w:rPr>
          <w:rFonts w:ascii="Times New Roman" w:hAnsi="Times New Roman" w:cs="Times New Roman"/>
          <w:szCs w:val="26"/>
        </w:rPr>
        <w:br w:type="page"/>
      </w:r>
    </w:p>
    <w:p w:rsidR="00865397" w:rsidRDefault="00865397" w:rsidP="003526CC">
      <w:pPr>
        <w:suppressAutoHyphens/>
        <w:spacing w:after="0" w:line="240" w:lineRule="auto"/>
        <w:ind w:left="5670" w:right="-143"/>
        <w:jc w:val="right"/>
        <w:rPr>
          <w:rFonts w:ascii="Times New Roman" w:hAnsi="Times New Roman" w:cs="Times New Roman"/>
          <w:szCs w:val="26"/>
        </w:rPr>
      </w:pPr>
      <w:r>
        <w:rPr>
          <w:rFonts w:ascii="Times New Roman" w:hAnsi="Times New Roman" w:cs="Times New Roman"/>
          <w:szCs w:val="26"/>
        </w:rPr>
        <w:lastRenderedPageBreak/>
        <w:t>УТВЕРЖДЕНО</w:t>
      </w:r>
    </w:p>
    <w:p w:rsidR="003526CC" w:rsidRPr="007C39B1" w:rsidRDefault="003526CC" w:rsidP="00865397">
      <w:pPr>
        <w:suppressAutoHyphens/>
        <w:spacing w:after="0" w:line="240" w:lineRule="auto"/>
        <w:ind w:left="5670" w:right="-143"/>
        <w:jc w:val="right"/>
        <w:rPr>
          <w:rFonts w:ascii="Times New Roman" w:hAnsi="Times New Roman" w:cs="Times New Roman"/>
          <w:szCs w:val="26"/>
        </w:rPr>
      </w:pPr>
      <w:r w:rsidRPr="007C39B1">
        <w:rPr>
          <w:rFonts w:ascii="Times New Roman" w:hAnsi="Times New Roman" w:cs="Times New Roman"/>
          <w:szCs w:val="26"/>
        </w:rPr>
        <w:t xml:space="preserve"> </w:t>
      </w:r>
      <w:r w:rsidR="00865397" w:rsidRPr="007C39B1">
        <w:rPr>
          <w:rFonts w:ascii="Times New Roman" w:hAnsi="Times New Roman" w:cs="Times New Roman"/>
          <w:szCs w:val="26"/>
        </w:rPr>
        <w:t>П</w:t>
      </w:r>
      <w:r w:rsidRPr="007C39B1">
        <w:rPr>
          <w:rFonts w:ascii="Times New Roman" w:hAnsi="Times New Roman" w:cs="Times New Roman"/>
          <w:szCs w:val="26"/>
        </w:rPr>
        <w:t>остановлени</w:t>
      </w:r>
      <w:r w:rsidR="00DE1FBE">
        <w:rPr>
          <w:rFonts w:ascii="Times New Roman" w:hAnsi="Times New Roman" w:cs="Times New Roman"/>
          <w:szCs w:val="26"/>
        </w:rPr>
        <w:t>ем</w:t>
      </w:r>
      <w:r w:rsidR="00865397">
        <w:rPr>
          <w:rFonts w:ascii="Times New Roman" w:hAnsi="Times New Roman" w:cs="Times New Roman"/>
          <w:szCs w:val="26"/>
        </w:rPr>
        <w:t xml:space="preserve"> </w:t>
      </w:r>
      <w:r w:rsidRPr="007C39B1">
        <w:rPr>
          <w:rFonts w:ascii="Times New Roman" w:hAnsi="Times New Roman" w:cs="Times New Roman"/>
          <w:szCs w:val="26"/>
        </w:rPr>
        <w:t>администрации Кольского района</w:t>
      </w:r>
    </w:p>
    <w:p w:rsidR="003526CC" w:rsidRPr="007C39B1" w:rsidRDefault="003526CC" w:rsidP="003526CC">
      <w:pPr>
        <w:widowControl w:val="0"/>
        <w:tabs>
          <w:tab w:val="left" w:pos="3261"/>
        </w:tabs>
        <w:spacing w:after="0"/>
        <w:ind w:right="-143"/>
        <w:jc w:val="right"/>
        <w:rPr>
          <w:rFonts w:ascii="Times New Roman" w:hAnsi="Times New Roman" w:cs="Times New Roman"/>
          <w:sz w:val="28"/>
          <w:szCs w:val="28"/>
        </w:rPr>
      </w:pPr>
      <w:r w:rsidRPr="007C39B1">
        <w:rPr>
          <w:rFonts w:ascii="Times New Roman" w:hAnsi="Times New Roman" w:cs="Times New Roman"/>
          <w:szCs w:val="26"/>
        </w:rPr>
        <w:t>от _________ № ______</w:t>
      </w:r>
    </w:p>
    <w:p w:rsidR="00950604" w:rsidRPr="00F42C75" w:rsidRDefault="00950604" w:rsidP="00950604">
      <w:pPr>
        <w:widowControl w:val="0"/>
        <w:tabs>
          <w:tab w:val="left" w:pos="3261"/>
        </w:tabs>
        <w:jc w:val="right"/>
        <w:rPr>
          <w:rFonts w:cs="Times New Roman"/>
          <w:sz w:val="28"/>
          <w:szCs w:val="28"/>
        </w:rPr>
      </w:pPr>
    </w:p>
    <w:p w:rsidR="00950604" w:rsidRPr="00F42C75" w:rsidRDefault="00950604" w:rsidP="00950604">
      <w:pPr>
        <w:widowControl w:val="0"/>
        <w:tabs>
          <w:tab w:val="left" w:pos="3261"/>
        </w:tabs>
        <w:jc w:val="center"/>
        <w:rPr>
          <w:rFonts w:cs="Times New Roman"/>
          <w:sz w:val="28"/>
          <w:szCs w:val="28"/>
        </w:rPr>
      </w:pPr>
    </w:p>
    <w:p w:rsidR="00950604" w:rsidRDefault="00950604" w:rsidP="003526CC">
      <w:pPr>
        <w:widowControl w:val="0"/>
        <w:tabs>
          <w:tab w:val="left" w:pos="3261"/>
        </w:tabs>
        <w:rPr>
          <w:rFonts w:cs="Times New Roman"/>
          <w:sz w:val="28"/>
          <w:szCs w:val="28"/>
        </w:rPr>
      </w:pPr>
    </w:p>
    <w:p w:rsidR="003526CC" w:rsidRPr="00F42C75" w:rsidRDefault="003526CC" w:rsidP="003526CC">
      <w:pPr>
        <w:widowControl w:val="0"/>
        <w:tabs>
          <w:tab w:val="left" w:pos="3261"/>
        </w:tabs>
        <w:rPr>
          <w:rFonts w:cs="Times New Roman"/>
          <w:sz w:val="28"/>
          <w:szCs w:val="28"/>
        </w:rPr>
      </w:pPr>
    </w:p>
    <w:p w:rsidR="00950604" w:rsidRPr="00F42C75" w:rsidRDefault="00950604" w:rsidP="00950604">
      <w:pPr>
        <w:widowControl w:val="0"/>
        <w:tabs>
          <w:tab w:val="left" w:pos="3261"/>
        </w:tabs>
        <w:jc w:val="center"/>
        <w:rPr>
          <w:rFonts w:cs="Times New Roman"/>
          <w:sz w:val="28"/>
          <w:szCs w:val="28"/>
        </w:rPr>
      </w:pPr>
    </w:p>
    <w:p w:rsidR="00950604" w:rsidRPr="003526CC" w:rsidRDefault="00950604" w:rsidP="003526CC">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22"/>
          <w:sz w:val="36"/>
          <w:szCs w:val="36"/>
        </w:rPr>
      </w:pPr>
      <w:r w:rsidRPr="003526CC">
        <w:rPr>
          <w:rFonts w:ascii="Times New Roman" w:eastAsia="Times New Roman" w:hAnsi="Times New Roman" w:cs="Times New Roman"/>
          <w:b/>
          <w:bCs/>
          <w:spacing w:val="-1"/>
          <w:sz w:val="36"/>
          <w:szCs w:val="36"/>
        </w:rPr>
        <w:t>Схема</w:t>
      </w:r>
      <w:r w:rsidRPr="003526CC">
        <w:rPr>
          <w:rFonts w:ascii="Times New Roman" w:eastAsia="Times New Roman" w:hAnsi="Times New Roman" w:cs="Times New Roman"/>
          <w:b/>
          <w:bCs/>
          <w:sz w:val="36"/>
          <w:szCs w:val="36"/>
        </w:rPr>
        <w:t xml:space="preserve"> теплоснабжения</w:t>
      </w:r>
    </w:p>
    <w:p w:rsidR="00950604" w:rsidRPr="003526CC" w:rsidRDefault="00950604" w:rsidP="003526CC">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3526CC">
        <w:rPr>
          <w:rFonts w:ascii="Times New Roman" w:eastAsia="Times New Roman" w:hAnsi="Times New Roman" w:cs="Times New Roman"/>
          <w:b/>
          <w:bCs/>
          <w:spacing w:val="-1"/>
          <w:sz w:val="36"/>
          <w:szCs w:val="36"/>
        </w:rPr>
        <w:t>Муниципального</w:t>
      </w:r>
      <w:r w:rsidRPr="003526CC">
        <w:rPr>
          <w:rFonts w:ascii="Times New Roman" w:eastAsia="Times New Roman" w:hAnsi="Times New Roman" w:cs="Times New Roman"/>
          <w:b/>
          <w:bCs/>
          <w:spacing w:val="1"/>
          <w:sz w:val="36"/>
          <w:szCs w:val="36"/>
        </w:rPr>
        <w:t xml:space="preserve"> </w:t>
      </w:r>
      <w:r w:rsidRPr="003526CC">
        <w:rPr>
          <w:rFonts w:ascii="Times New Roman" w:eastAsia="Times New Roman" w:hAnsi="Times New Roman" w:cs="Times New Roman"/>
          <w:b/>
          <w:bCs/>
          <w:spacing w:val="-1"/>
          <w:sz w:val="36"/>
          <w:szCs w:val="36"/>
        </w:rPr>
        <w:t>образования</w:t>
      </w:r>
    </w:p>
    <w:p w:rsidR="00950604" w:rsidRPr="003526CC" w:rsidRDefault="00950604" w:rsidP="003526CC">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3526CC">
        <w:rPr>
          <w:rFonts w:ascii="Times New Roman" w:eastAsia="Times New Roman" w:hAnsi="Times New Roman" w:cs="Times New Roman"/>
          <w:b/>
          <w:bCs/>
          <w:spacing w:val="-1"/>
          <w:sz w:val="36"/>
          <w:szCs w:val="36"/>
        </w:rPr>
        <w:t>Сельское поселение Ура-Губа</w:t>
      </w:r>
    </w:p>
    <w:p w:rsidR="00950604" w:rsidRPr="003526CC" w:rsidRDefault="00950604" w:rsidP="003526CC">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3526CC">
        <w:rPr>
          <w:rFonts w:ascii="Times New Roman" w:eastAsia="Times New Roman" w:hAnsi="Times New Roman" w:cs="Times New Roman"/>
          <w:b/>
          <w:bCs/>
          <w:spacing w:val="-1"/>
          <w:sz w:val="36"/>
          <w:szCs w:val="36"/>
        </w:rPr>
        <w:t>Кольского района</w:t>
      </w:r>
    </w:p>
    <w:p w:rsidR="00950604" w:rsidRPr="003526CC" w:rsidRDefault="00950604" w:rsidP="003526CC">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3526CC">
        <w:rPr>
          <w:rFonts w:ascii="Times New Roman" w:eastAsia="Times New Roman" w:hAnsi="Times New Roman" w:cs="Times New Roman"/>
          <w:b/>
          <w:bCs/>
          <w:spacing w:val="-1"/>
          <w:sz w:val="36"/>
          <w:szCs w:val="36"/>
        </w:rPr>
        <w:t>Мурманской области</w:t>
      </w:r>
    </w:p>
    <w:p w:rsidR="00950604" w:rsidRDefault="00950604" w:rsidP="003526CC">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3526CC">
        <w:rPr>
          <w:rFonts w:ascii="Times New Roman" w:eastAsia="Times New Roman" w:hAnsi="Times New Roman" w:cs="Times New Roman"/>
          <w:b/>
          <w:bCs/>
          <w:spacing w:val="-1"/>
          <w:sz w:val="36"/>
          <w:szCs w:val="36"/>
        </w:rPr>
        <w:t>на период 2021 – 2033 годы</w:t>
      </w:r>
    </w:p>
    <w:p w:rsidR="00BF7B41" w:rsidRPr="003526CC" w:rsidRDefault="00BF7B41" w:rsidP="003526CC">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Pr>
          <w:rFonts w:ascii="Times New Roman" w:eastAsia="Times New Roman" w:hAnsi="Times New Roman" w:cs="Times New Roman"/>
          <w:b/>
          <w:bCs/>
          <w:spacing w:val="-1"/>
          <w:sz w:val="36"/>
          <w:szCs w:val="36"/>
        </w:rPr>
        <w:t>(актуализированная на 2021 г.)</w:t>
      </w:r>
    </w:p>
    <w:p w:rsidR="00950604" w:rsidRPr="003526CC" w:rsidRDefault="00950604" w:rsidP="003526CC">
      <w:pPr>
        <w:widowControl w:val="0"/>
        <w:kinsoku w:val="0"/>
        <w:overflowPunct w:val="0"/>
        <w:autoSpaceDE w:val="0"/>
        <w:autoSpaceDN w:val="0"/>
        <w:adjustRightInd w:val="0"/>
        <w:spacing w:after="0"/>
        <w:rPr>
          <w:rFonts w:ascii="Times New Roman" w:eastAsia="Times New Roman" w:hAnsi="Times New Roman" w:cs="Times New Roman"/>
          <w:b/>
          <w:bCs/>
          <w:sz w:val="36"/>
          <w:szCs w:val="36"/>
        </w:rPr>
      </w:pPr>
    </w:p>
    <w:p w:rsidR="00950604" w:rsidRPr="003526CC" w:rsidRDefault="00950604" w:rsidP="003526CC">
      <w:pPr>
        <w:widowControl w:val="0"/>
        <w:kinsoku w:val="0"/>
        <w:overflowPunct w:val="0"/>
        <w:autoSpaceDE w:val="0"/>
        <w:autoSpaceDN w:val="0"/>
        <w:adjustRightInd w:val="0"/>
        <w:spacing w:before="292" w:after="0" w:line="624" w:lineRule="auto"/>
        <w:ind w:left="991" w:right="1061"/>
        <w:jc w:val="center"/>
        <w:rPr>
          <w:rFonts w:ascii="Times New Roman" w:eastAsia="Times New Roman" w:hAnsi="Times New Roman" w:cs="Times New Roman"/>
          <w:sz w:val="36"/>
          <w:szCs w:val="36"/>
        </w:rPr>
      </w:pPr>
      <w:r w:rsidRPr="003526CC">
        <w:rPr>
          <w:rFonts w:ascii="Times New Roman" w:eastAsia="Times New Roman" w:hAnsi="Times New Roman" w:cs="Times New Roman"/>
          <w:b/>
          <w:bCs/>
          <w:spacing w:val="-1"/>
          <w:sz w:val="36"/>
          <w:szCs w:val="36"/>
        </w:rPr>
        <w:t>ОБОСНОВЫВАЮЩИЕ</w:t>
      </w:r>
      <w:r w:rsidRPr="003526CC">
        <w:rPr>
          <w:rFonts w:ascii="Times New Roman" w:eastAsia="Times New Roman" w:hAnsi="Times New Roman" w:cs="Times New Roman"/>
          <w:b/>
          <w:bCs/>
          <w:spacing w:val="6"/>
          <w:sz w:val="36"/>
          <w:szCs w:val="36"/>
        </w:rPr>
        <w:t xml:space="preserve"> </w:t>
      </w:r>
      <w:r w:rsidRPr="003526CC">
        <w:rPr>
          <w:rFonts w:ascii="Times New Roman" w:eastAsia="Times New Roman" w:hAnsi="Times New Roman" w:cs="Times New Roman"/>
          <w:b/>
          <w:bCs/>
          <w:sz w:val="36"/>
          <w:szCs w:val="36"/>
        </w:rPr>
        <w:t>МАТЕРИАЛЫ</w:t>
      </w:r>
      <w:r w:rsidRPr="003526CC">
        <w:rPr>
          <w:rFonts w:ascii="Times New Roman" w:eastAsia="Times New Roman" w:hAnsi="Times New Roman" w:cs="Times New Roman"/>
          <w:b/>
          <w:bCs/>
          <w:spacing w:val="28"/>
          <w:sz w:val="36"/>
          <w:szCs w:val="36"/>
        </w:rPr>
        <w:t xml:space="preserve"> </w:t>
      </w:r>
      <w:r w:rsidRPr="003526CC">
        <w:rPr>
          <w:rFonts w:ascii="Times New Roman" w:eastAsia="Times New Roman" w:hAnsi="Times New Roman" w:cs="Times New Roman"/>
          <w:b/>
          <w:bCs/>
          <w:sz w:val="36"/>
          <w:szCs w:val="36"/>
        </w:rPr>
        <w:t>ТОМ</w:t>
      </w:r>
      <w:r w:rsidRPr="003526CC">
        <w:rPr>
          <w:rFonts w:ascii="Times New Roman" w:eastAsia="Times New Roman" w:hAnsi="Times New Roman" w:cs="Times New Roman"/>
          <w:b/>
          <w:bCs/>
          <w:spacing w:val="1"/>
          <w:sz w:val="36"/>
          <w:szCs w:val="36"/>
        </w:rPr>
        <w:t xml:space="preserve"> </w:t>
      </w:r>
      <w:r w:rsidRPr="003526CC">
        <w:rPr>
          <w:rFonts w:ascii="Times New Roman" w:eastAsia="Times New Roman" w:hAnsi="Times New Roman" w:cs="Times New Roman"/>
          <w:b/>
          <w:bCs/>
          <w:sz w:val="36"/>
          <w:szCs w:val="36"/>
        </w:rPr>
        <w:t>1</w:t>
      </w:r>
    </w:p>
    <w:p w:rsidR="00950604" w:rsidRPr="00F42C75" w:rsidRDefault="00950604" w:rsidP="003526CC">
      <w:pPr>
        <w:widowControl w:val="0"/>
        <w:tabs>
          <w:tab w:val="left" w:pos="3261"/>
        </w:tabs>
        <w:rPr>
          <w:rFonts w:cs="Times New Roman"/>
          <w:sz w:val="28"/>
          <w:szCs w:val="28"/>
        </w:rPr>
      </w:pPr>
    </w:p>
    <w:p w:rsidR="00950604" w:rsidRDefault="00950604" w:rsidP="00950604">
      <w:pPr>
        <w:widowControl w:val="0"/>
        <w:rPr>
          <w:sz w:val="28"/>
          <w:szCs w:val="28"/>
        </w:rPr>
      </w:pPr>
      <w:r>
        <w:rPr>
          <w:sz w:val="28"/>
          <w:szCs w:val="28"/>
        </w:rPr>
        <w:t>Исполнитель:</w:t>
      </w:r>
    </w:p>
    <w:p w:rsidR="00950604" w:rsidRDefault="00950604" w:rsidP="00950604">
      <w:pPr>
        <w:widowControl w:val="0"/>
        <w:rPr>
          <w:sz w:val="28"/>
          <w:szCs w:val="28"/>
        </w:rPr>
      </w:pPr>
      <w:r w:rsidRPr="004F1153">
        <w:rPr>
          <w:rFonts w:ascii="Calibri" w:eastAsia="Calibri" w:hAnsi="Calibri"/>
          <w:noProof/>
        </w:rPr>
        <w:drawing>
          <wp:anchor distT="0" distB="0" distL="114300" distR="114300" simplePos="0" relativeHeight="251660288" behindDoc="1" locked="0" layoutInCell="1" allowOverlap="1" wp14:anchorId="067DD3ED" wp14:editId="2437EF49">
            <wp:simplePos x="0" y="0"/>
            <wp:positionH relativeFrom="column">
              <wp:posOffset>838200</wp:posOffset>
            </wp:positionH>
            <wp:positionV relativeFrom="paragraph">
              <wp:posOffset>5715</wp:posOffset>
            </wp:positionV>
            <wp:extent cx="1463040" cy="1371600"/>
            <wp:effectExtent l="0" t="0" r="3810" b="0"/>
            <wp:wrapNone/>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anchor>
        </w:drawing>
      </w:r>
      <w:r>
        <w:rPr>
          <w:sz w:val="28"/>
          <w:szCs w:val="28"/>
        </w:rPr>
        <w:t>ООО «СибЭнергоСбережение»</w:t>
      </w:r>
    </w:p>
    <w:p w:rsidR="00950604" w:rsidRDefault="00950604" w:rsidP="00950604">
      <w:pPr>
        <w:widowControl w:val="0"/>
        <w:rPr>
          <w:sz w:val="28"/>
          <w:szCs w:val="28"/>
        </w:rPr>
      </w:pPr>
      <w:r>
        <w:rPr>
          <w:sz w:val="28"/>
          <w:szCs w:val="28"/>
        </w:rPr>
        <w:t>Директор______________/Стариков М.М./</w:t>
      </w:r>
    </w:p>
    <w:p w:rsidR="00950604" w:rsidRPr="00F42C75" w:rsidRDefault="00950604" w:rsidP="00950604">
      <w:pPr>
        <w:widowControl w:val="0"/>
        <w:spacing w:before="61"/>
        <w:ind w:left="162"/>
        <w:outlineLvl w:val="1"/>
        <w:rPr>
          <w:rFonts w:eastAsia="Times New Roman" w:cs="Times New Roman"/>
          <w:b/>
          <w:bCs/>
          <w:sz w:val="28"/>
          <w:szCs w:val="28"/>
        </w:rPr>
      </w:pPr>
    </w:p>
    <w:p w:rsidR="00950604" w:rsidRPr="00F42C75" w:rsidRDefault="00950604" w:rsidP="00950604">
      <w:pPr>
        <w:widowControl w:val="0"/>
        <w:spacing w:before="61"/>
        <w:ind w:left="162"/>
        <w:outlineLvl w:val="1"/>
        <w:rPr>
          <w:rFonts w:eastAsia="Times New Roman" w:cs="Times New Roman"/>
          <w:b/>
          <w:bCs/>
          <w:sz w:val="28"/>
          <w:szCs w:val="28"/>
        </w:rPr>
      </w:pPr>
    </w:p>
    <w:p w:rsidR="00950604" w:rsidRPr="00F42C75" w:rsidRDefault="00950604" w:rsidP="00950604">
      <w:pPr>
        <w:widowControl w:val="0"/>
        <w:spacing w:before="61"/>
        <w:ind w:left="162"/>
        <w:outlineLvl w:val="1"/>
        <w:rPr>
          <w:rFonts w:eastAsia="Times New Roman" w:cs="Times New Roman"/>
          <w:b/>
          <w:bCs/>
          <w:sz w:val="28"/>
          <w:szCs w:val="28"/>
        </w:rPr>
      </w:pPr>
    </w:p>
    <w:p w:rsidR="00950604" w:rsidRPr="00F42C75" w:rsidRDefault="00950604" w:rsidP="00950604">
      <w:pPr>
        <w:jc w:val="cente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10E3823D" wp14:editId="030812EA">
                <wp:simplePos x="0" y="0"/>
                <wp:positionH relativeFrom="column">
                  <wp:posOffset>5811984</wp:posOffset>
                </wp:positionH>
                <wp:positionV relativeFrom="paragraph">
                  <wp:posOffset>286442</wp:posOffset>
                </wp:positionV>
                <wp:extent cx="177421" cy="218364"/>
                <wp:effectExtent l="0" t="0" r="13335" b="10795"/>
                <wp:wrapNone/>
                <wp:docPr id="1" name="Прямоугольник 1"/>
                <wp:cNvGraphicFramePr/>
                <a:graphic xmlns:a="http://schemas.openxmlformats.org/drawingml/2006/main">
                  <a:graphicData uri="http://schemas.microsoft.com/office/word/2010/wordprocessingShape">
                    <wps:wsp>
                      <wps:cNvSpPr/>
                      <wps:spPr>
                        <a:xfrm>
                          <a:off x="0" y="0"/>
                          <a:ext cx="177421" cy="2183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F6FF" id="Прямоугольник 1" o:spid="_x0000_s1026" style="position:absolute;margin-left:457.65pt;margin-top:22.55pt;width:13.95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" fillcolor="white [3212]" strokecolor="white [3212]" strokeweight="2pt"/>
            </w:pict>
          </mc:Fallback>
        </mc:AlternateContent>
      </w:r>
      <w:r w:rsidRPr="00F42C75">
        <w:rPr>
          <w:rFonts w:cs="Times New Roman"/>
        </w:rPr>
        <w:t xml:space="preserve">г. Красноярск – </w:t>
      </w:r>
      <w:r w:rsidRPr="00F42C75">
        <w:rPr>
          <w:rFonts w:cs="Times New Roman"/>
          <w:color w:val="000000"/>
        </w:rPr>
        <w:t>2020</w:t>
      </w:r>
      <w:r w:rsidRPr="00F42C75">
        <w:rPr>
          <w:rFonts w:cs="Times New Roman"/>
        </w:rPr>
        <w:t xml:space="preserve"> г.</w:t>
      </w:r>
    </w:p>
    <w:sdt>
      <w:sdtPr>
        <w:rPr>
          <w:rFonts w:ascii="Times New Roman" w:eastAsiaTheme="minorHAnsi" w:hAnsi="Times New Roman" w:cs="Times New Roman"/>
          <w:color w:val="auto"/>
          <w:sz w:val="24"/>
          <w:szCs w:val="22"/>
          <w:lang w:eastAsia="en-US"/>
        </w:rPr>
        <w:id w:val="372511338"/>
        <w:docPartObj>
          <w:docPartGallery w:val="Table of Contents"/>
          <w:docPartUnique/>
        </w:docPartObj>
      </w:sdtPr>
      <w:sdtEndPr>
        <w:rPr>
          <w:rFonts w:asciiTheme="minorHAnsi" w:eastAsiaTheme="minorEastAsia" w:hAnsiTheme="minorHAnsi"/>
          <w:b/>
          <w:bCs/>
          <w:sz w:val="22"/>
          <w:lang w:eastAsia="ru-RU"/>
        </w:rPr>
      </w:sdtEndPr>
      <w:sdtContent>
        <w:p w:rsidR="00950604" w:rsidRPr="00F42C75" w:rsidRDefault="00950604" w:rsidP="00950604">
          <w:pPr>
            <w:pStyle w:val="af"/>
            <w:rPr>
              <w:rFonts w:ascii="Times New Roman" w:hAnsi="Times New Roman" w:cs="Times New Roman"/>
            </w:rPr>
          </w:pPr>
          <w:r w:rsidRPr="00F42C75">
            <w:rPr>
              <w:rFonts w:ascii="Times New Roman" w:hAnsi="Times New Roman" w:cs="Times New Roman"/>
            </w:rPr>
            <w:t>Оглавление</w:t>
          </w:r>
        </w:p>
        <w:p w:rsidR="00950604" w:rsidRDefault="00950604" w:rsidP="00950604">
          <w:pPr>
            <w:pStyle w:val="13"/>
            <w:tabs>
              <w:tab w:val="right" w:leader="dot" w:pos="9345"/>
            </w:tabs>
            <w:rPr>
              <w:rFonts w:asciiTheme="minorHAnsi" w:eastAsiaTheme="minorEastAsia" w:hAnsiTheme="minorHAnsi"/>
              <w:noProof/>
              <w:sz w:val="22"/>
              <w:lang w:eastAsia="ru-RU"/>
            </w:rPr>
          </w:pPr>
          <w:r w:rsidRPr="00F42C75">
            <w:rPr>
              <w:rFonts w:cs="Times New Roman"/>
            </w:rPr>
            <w:fldChar w:fldCharType="begin"/>
          </w:r>
          <w:r w:rsidRPr="00F42C75">
            <w:rPr>
              <w:rFonts w:cs="Times New Roman"/>
            </w:rPr>
            <w:instrText xml:space="preserve"> TOC \o "1-3" \h \z \u </w:instrText>
          </w:r>
          <w:r w:rsidRPr="00F42C75">
            <w:rPr>
              <w:rFonts w:cs="Times New Roman"/>
            </w:rPr>
            <w:fldChar w:fldCharType="separate"/>
          </w:r>
          <w:hyperlink w:anchor="_Toc43546455" w:history="1">
            <w:r w:rsidRPr="00A54784">
              <w:rPr>
                <w:rStyle w:val="a3"/>
                <w:noProof/>
              </w:rPr>
              <w:t>ГЛАВА 1. СУЩЕСТВУЮЩЕЕ ПОЛОЖЕНИЕ В СФЕРЕ ПРОИЗВОДСТВА, ПЕРЕДАЧИ И ПОТРЕБЛЕНИЯ ТЕПЛОВОЙ ЭНЕРГИИ ДЛЯ ЦЕЛЕЙ ТЕПЛОСНАБЖЕНИЯ</w:t>
            </w:r>
            <w:r>
              <w:rPr>
                <w:noProof/>
                <w:webHidden/>
              </w:rPr>
              <w:tab/>
            </w:r>
            <w:r w:rsidR="003F3F8B">
              <w:rPr>
                <w:noProof/>
                <w:webHidden/>
              </w:rPr>
              <w:t>3</w:t>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456" w:history="1">
            <w:r w:rsidR="00950604" w:rsidRPr="00A54784">
              <w:rPr>
                <w:rStyle w:val="a3"/>
                <w:noProof/>
              </w:rPr>
              <w:t>Часть 1. ФУНКЦИОНАЛЬНАЯ СТРУКТУРА ТЕПЛОСНАБЖЕНИЯ</w:t>
            </w:r>
            <w:r w:rsidR="00950604">
              <w:rPr>
                <w:noProof/>
                <w:webHidden/>
              </w:rPr>
              <w:tab/>
            </w:r>
            <w:r w:rsidR="003F3F8B">
              <w:rPr>
                <w:noProof/>
                <w:webHidden/>
              </w:rPr>
              <w:t>3</w:t>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460" w:history="1">
            <w:r w:rsidR="00950604" w:rsidRPr="00A54784">
              <w:rPr>
                <w:rStyle w:val="a3"/>
                <w:noProof/>
              </w:rPr>
              <w:t>Часть 2. ИСТОЧНИКИ ТЕПЛОВОЙ ЭНЕРГИИ</w:t>
            </w:r>
            <w:r w:rsidR="00950604">
              <w:rPr>
                <w:noProof/>
                <w:webHidden/>
              </w:rPr>
              <w:tab/>
            </w:r>
            <w:r w:rsidR="003F3F8B">
              <w:rPr>
                <w:noProof/>
                <w:webHidden/>
              </w:rPr>
              <w:t>3</w:t>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465" w:history="1">
            <w:r w:rsidR="00950604" w:rsidRPr="00A54784">
              <w:rPr>
                <w:rStyle w:val="a3"/>
                <w:noProof/>
              </w:rPr>
              <w:t>Часть 3. ТЕПЛОВЫЕ СЕТИ, СООРУЖЕНИЯ НА НИХ</w:t>
            </w:r>
            <w:r w:rsidR="00950604">
              <w:rPr>
                <w:noProof/>
                <w:webHidden/>
              </w:rPr>
              <w:tab/>
            </w:r>
            <w:r w:rsidR="003F3F8B">
              <w:rPr>
                <w:noProof/>
                <w:webHidden/>
              </w:rPr>
              <w:t>3</w:t>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490" w:history="1">
            <w:r w:rsidR="00950604" w:rsidRPr="00A54784">
              <w:rPr>
                <w:rStyle w:val="a3"/>
                <w:noProof/>
              </w:rPr>
              <w:t>Часть 4. ЗОНЫ ДЕЙСТВИЯ ИСТОЧНИКОВ ТЕПЛОВОЙ ЭНЕРГИИ</w:t>
            </w:r>
            <w:r w:rsidR="00950604">
              <w:rPr>
                <w:noProof/>
                <w:webHidden/>
              </w:rPr>
              <w:tab/>
            </w:r>
            <w:r w:rsidR="00950604" w:rsidRPr="003F3F8B">
              <w:rPr>
                <w:noProof/>
                <w:webHidden/>
              </w:rPr>
              <w:fldChar w:fldCharType="begin"/>
            </w:r>
            <w:r w:rsidR="00950604" w:rsidRPr="003F3F8B">
              <w:rPr>
                <w:noProof/>
                <w:webHidden/>
              </w:rPr>
              <w:instrText xml:space="preserve"> PAGEREF _Toc43546490 \h </w:instrText>
            </w:r>
            <w:r w:rsidR="00950604" w:rsidRPr="003F3F8B">
              <w:rPr>
                <w:noProof/>
                <w:webHidden/>
              </w:rPr>
            </w:r>
            <w:r w:rsidR="00950604" w:rsidRPr="003F3F8B">
              <w:rPr>
                <w:noProof/>
                <w:webHidden/>
              </w:rPr>
              <w:fldChar w:fldCharType="separate"/>
            </w:r>
            <w:r w:rsidR="003F3F8B" w:rsidRPr="003F3F8B">
              <w:rPr>
                <w:noProof/>
                <w:webHidden/>
              </w:rPr>
              <w:t>13</w:t>
            </w:r>
            <w:r w:rsidR="00950604" w:rsidRPr="003F3F8B">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491" w:history="1">
            <w:r w:rsidR="00950604" w:rsidRPr="00A54784">
              <w:rPr>
                <w:rStyle w:val="a3"/>
                <w:noProof/>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950604">
              <w:rPr>
                <w:noProof/>
                <w:webHidden/>
              </w:rPr>
              <w:tab/>
            </w:r>
            <w:r w:rsidR="00950604">
              <w:rPr>
                <w:noProof/>
                <w:webHidden/>
              </w:rPr>
              <w:fldChar w:fldCharType="begin"/>
            </w:r>
            <w:r w:rsidR="00950604">
              <w:rPr>
                <w:noProof/>
                <w:webHidden/>
              </w:rPr>
              <w:instrText xml:space="preserve"> PAGEREF _Toc43546491 \h </w:instrText>
            </w:r>
            <w:r w:rsidR="00950604">
              <w:rPr>
                <w:noProof/>
                <w:webHidden/>
              </w:rPr>
            </w:r>
            <w:r w:rsidR="00950604">
              <w:rPr>
                <w:noProof/>
                <w:webHidden/>
              </w:rPr>
              <w:fldChar w:fldCharType="separate"/>
            </w:r>
            <w:r w:rsidR="003F3F8B">
              <w:rPr>
                <w:noProof/>
                <w:webHidden/>
              </w:rPr>
              <w:t>14</w:t>
            </w:r>
            <w:r w:rsidR="00950604">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498" w:history="1">
            <w:r w:rsidR="00950604" w:rsidRPr="00A54784">
              <w:rPr>
                <w:rStyle w:val="a3"/>
                <w:noProof/>
              </w:rPr>
              <w:t>Часть 6. БАЛАНСЫ ТЕПЛОВОЙ МОЩНОСТИ И ТЕПЛОВОЙ НАГРУЗКИ</w:t>
            </w:r>
            <w:r w:rsidR="00950604">
              <w:rPr>
                <w:noProof/>
                <w:webHidden/>
              </w:rPr>
              <w:tab/>
            </w:r>
            <w:r w:rsidR="00950604">
              <w:rPr>
                <w:noProof/>
                <w:webHidden/>
              </w:rPr>
              <w:fldChar w:fldCharType="begin"/>
            </w:r>
            <w:r w:rsidR="00950604">
              <w:rPr>
                <w:noProof/>
                <w:webHidden/>
              </w:rPr>
              <w:instrText xml:space="preserve"> PAGEREF _Toc43546498 \h </w:instrText>
            </w:r>
            <w:r w:rsidR="00950604">
              <w:rPr>
                <w:noProof/>
                <w:webHidden/>
              </w:rPr>
            </w:r>
            <w:r w:rsidR="00950604">
              <w:rPr>
                <w:noProof/>
                <w:webHidden/>
              </w:rPr>
              <w:fldChar w:fldCharType="separate"/>
            </w:r>
            <w:r w:rsidR="003F3F8B">
              <w:rPr>
                <w:noProof/>
                <w:webHidden/>
              </w:rPr>
              <w:t>17</w:t>
            </w:r>
            <w:r w:rsidR="00950604">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504" w:history="1">
            <w:r w:rsidR="00950604" w:rsidRPr="00A54784">
              <w:rPr>
                <w:rStyle w:val="a3"/>
                <w:noProof/>
              </w:rPr>
              <w:t>Часть 7. БАЛАНСЫ ТЕПЛОНОСИТЕЛЯ</w:t>
            </w:r>
            <w:r w:rsidR="00950604">
              <w:rPr>
                <w:noProof/>
                <w:webHidden/>
              </w:rPr>
              <w:tab/>
            </w:r>
            <w:r w:rsidR="00950604">
              <w:rPr>
                <w:noProof/>
                <w:webHidden/>
              </w:rPr>
              <w:fldChar w:fldCharType="begin"/>
            </w:r>
            <w:r w:rsidR="00950604">
              <w:rPr>
                <w:noProof/>
                <w:webHidden/>
              </w:rPr>
              <w:instrText xml:space="preserve"> PAGEREF _Toc43546504 \h </w:instrText>
            </w:r>
            <w:r w:rsidR="00950604">
              <w:rPr>
                <w:noProof/>
                <w:webHidden/>
              </w:rPr>
            </w:r>
            <w:r w:rsidR="00950604">
              <w:rPr>
                <w:noProof/>
                <w:webHidden/>
              </w:rPr>
              <w:fldChar w:fldCharType="separate"/>
            </w:r>
            <w:r w:rsidR="003F3F8B">
              <w:rPr>
                <w:noProof/>
                <w:webHidden/>
              </w:rPr>
              <w:t>19</w:t>
            </w:r>
            <w:r w:rsidR="00950604">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507" w:history="1">
            <w:r w:rsidR="00950604" w:rsidRPr="00A54784">
              <w:rPr>
                <w:rStyle w:val="a3"/>
                <w:noProof/>
              </w:rPr>
              <w:t>Часть 8. ТОПЛИВНЫЕ БАЛАНСЫ ИСТОЧНИКОВ ТЕПЛОВОЙ ЭНЕРГИИ И СИСТЕМА ОБЕСПЕЧЕНИЯ ТОПЛИВОМ</w:t>
            </w:r>
            <w:r w:rsidR="00950604">
              <w:rPr>
                <w:noProof/>
                <w:webHidden/>
              </w:rPr>
              <w:tab/>
            </w:r>
            <w:r w:rsidR="00950604">
              <w:rPr>
                <w:noProof/>
                <w:webHidden/>
              </w:rPr>
              <w:fldChar w:fldCharType="begin"/>
            </w:r>
            <w:r w:rsidR="00950604">
              <w:rPr>
                <w:noProof/>
                <w:webHidden/>
              </w:rPr>
              <w:instrText xml:space="preserve"> PAGEREF _Toc43546507 \h </w:instrText>
            </w:r>
            <w:r w:rsidR="00950604">
              <w:rPr>
                <w:noProof/>
                <w:webHidden/>
              </w:rPr>
            </w:r>
            <w:r w:rsidR="00950604">
              <w:rPr>
                <w:noProof/>
                <w:webHidden/>
              </w:rPr>
              <w:fldChar w:fldCharType="separate"/>
            </w:r>
            <w:r w:rsidR="003F3F8B">
              <w:rPr>
                <w:noProof/>
                <w:webHidden/>
              </w:rPr>
              <w:t>20</w:t>
            </w:r>
            <w:r w:rsidR="00950604">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512" w:history="1">
            <w:r w:rsidR="00950604" w:rsidRPr="00A54784">
              <w:rPr>
                <w:rStyle w:val="a3"/>
                <w:noProof/>
              </w:rPr>
              <w:t>Часть 9. НАДЕЖНОСТЬ ТЕПЛОСНАБЖЕНИЯ</w:t>
            </w:r>
            <w:r w:rsidR="00950604">
              <w:rPr>
                <w:noProof/>
                <w:webHidden/>
              </w:rPr>
              <w:tab/>
            </w:r>
            <w:r w:rsidR="00950604">
              <w:rPr>
                <w:noProof/>
                <w:webHidden/>
              </w:rPr>
              <w:fldChar w:fldCharType="begin"/>
            </w:r>
            <w:r w:rsidR="00950604">
              <w:rPr>
                <w:noProof/>
                <w:webHidden/>
              </w:rPr>
              <w:instrText xml:space="preserve"> PAGEREF _Toc43546512 \h </w:instrText>
            </w:r>
            <w:r w:rsidR="00950604">
              <w:rPr>
                <w:noProof/>
                <w:webHidden/>
              </w:rPr>
            </w:r>
            <w:r w:rsidR="00950604">
              <w:rPr>
                <w:noProof/>
                <w:webHidden/>
              </w:rPr>
              <w:fldChar w:fldCharType="separate"/>
            </w:r>
            <w:r w:rsidR="003F3F8B">
              <w:rPr>
                <w:noProof/>
                <w:webHidden/>
              </w:rPr>
              <w:t>21</w:t>
            </w:r>
            <w:r w:rsidR="00950604">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518" w:history="1">
            <w:r w:rsidR="00950604" w:rsidRPr="00850625">
              <w:rPr>
                <w:rStyle w:val="a3"/>
                <w:noProof/>
              </w:rPr>
              <w:t>Часть 10. ТЕХНИКО-ЭКОНОМИЧЕСКИЕ ПОКАЗАТЕЛИ ТЕПЛОСНАБЖАЮЩИХ И ТЕПЛОСЕТЕВЫХ ОРГАНИЗАЦИЙ</w:t>
            </w:r>
            <w:r w:rsidR="00950604" w:rsidRPr="00850625">
              <w:rPr>
                <w:noProof/>
                <w:webHidden/>
              </w:rPr>
              <w:tab/>
            </w:r>
            <w:r w:rsidR="00950604" w:rsidRPr="00850625">
              <w:rPr>
                <w:noProof/>
                <w:webHidden/>
              </w:rPr>
              <w:fldChar w:fldCharType="begin"/>
            </w:r>
            <w:r w:rsidR="00950604" w:rsidRPr="00850625">
              <w:rPr>
                <w:noProof/>
                <w:webHidden/>
              </w:rPr>
              <w:instrText xml:space="preserve"> PAGEREF _Toc43546518 \h </w:instrText>
            </w:r>
            <w:r w:rsidR="00950604" w:rsidRPr="00850625">
              <w:rPr>
                <w:noProof/>
                <w:webHidden/>
              </w:rPr>
            </w:r>
            <w:r w:rsidR="00950604" w:rsidRPr="00850625">
              <w:rPr>
                <w:noProof/>
                <w:webHidden/>
              </w:rPr>
              <w:fldChar w:fldCharType="separate"/>
            </w:r>
            <w:r w:rsidR="003F3F8B">
              <w:rPr>
                <w:noProof/>
                <w:webHidden/>
              </w:rPr>
              <w:t>22</w:t>
            </w:r>
            <w:r w:rsidR="00950604" w:rsidRPr="00850625">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519" w:history="1">
            <w:r w:rsidR="00950604" w:rsidRPr="00A54784">
              <w:rPr>
                <w:rStyle w:val="a3"/>
                <w:noProof/>
              </w:rPr>
              <w:t>Часть 11. ЦЕНЫ (ТАРИФЫ) В СФЕРЕ ТЕПЛОСНАБЖЕНИЯ</w:t>
            </w:r>
            <w:r w:rsidR="00950604">
              <w:rPr>
                <w:noProof/>
                <w:webHidden/>
              </w:rPr>
              <w:tab/>
            </w:r>
            <w:r w:rsidR="00950604">
              <w:rPr>
                <w:noProof/>
                <w:webHidden/>
              </w:rPr>
              <w:fldChar w:fldCharType="begin"/>
            </w:r>
            <w:r w:rsidR="00950604">
              <w:rPr>
                <w:noProof/>
                <w:webHidden/>
              </w:rPr>
              <w:instrText xml:space="preserve"> PAGEREF _Toc43546519 \h </w:instrText>
            </w:r>
            <w:r w:rsidR="00950604">
              <w:rPr>
                <w:noProof/>
                <w:webHidden/>
              </w:rPr>
            </w:r>
            <w:r w:rsidR="00950604">
              <w:rPr>
                <w:noProof/>
                <w:webHidden/>
              </w:rPr>
              <w:fldChar w:fldCharType="separate"/>
            </w:r>
            <w:r w:rsidR="003F3F8B">
              <w:rPr>
                <w:noProof/>
                <w:webHidden/>
              </w:rPr>
              <w:t>23</w:t>
            </w:r>
            <w:r w:rsidR="00950604">
              <w:rPr>
                <w:noProof/>
                <w:webHidden/>
              </w:rPr>
              <w:fldChar w:fldCharType="end"/>
            </w:r>
          </w:hyperlink>
        </w:p>
        <w:p w:rsidR="00950604" w:rsidRDefault="001B3247" w:rsidP="00950604">
          <w:pPr>
            <w:pStyle w:val="24"/>
            <w:tabs>
              <w:tab w:val="right" w:leader="dot" w:pos="9345"/>
            </w:tabs>
            <w:rPr>
              <w:rFonts w:asciiTheme="minorHAnsi" w:eastAsiaTheme="minorEastAsia" w:hAnsiTheme="minorHAnsi"/>
              <w:noProof/>
              <w:sz w:val="22"/>
              <w:lang w:eastAsia="ru-RU"/>
            </w:rPr>
          </w:pPr>
          <w:hyperlink w:anchor="_Toc43546524" w:history="1">
            <w:r w:rsidR="00950604" w:rsidRPr="00A54784">
              <w:rPr>
                <w:rStyle w:val="a3"/>
                <w:noProof/>
              </w:rPr>
              <w:t>Часть 12. ОПИСАНИЕ СУЩЕСТВУЮЩИХ ТЕХНИЧЕСКИХ И ТЕХНОЛОГИЧЕСКИХ ПРОБЛЕМ В СИСТЕМАХ ТЕПЛОСНАБЖЕНИЯ</w:t>
            </w:r>
            <w:r w:rsidR="00950604">
              <w:rPr>
                <w:noProof/>
                <w:webHidden/>
              </w:rPr>
              <w:tab/>
            </w:r>
            <w:r w:rsidR="00950604">
              <w:rPr>
                <w:noProof/>
                <w:webHidden/>
              </w:rPr>
              <w:fldChar w:fldCharType="begin"/>
            </w:r>
            <w:r w:rsidR="00950604">
              <w:rPr>
                <w:noProof/>
                <w:webHidden/>
              </w:rPr>
              <w:instrText xml:space="preserve"> PAGEREF _Toc43546524 \h </w:instrText>
            </w:r>
            <w:r w:rsidR="00950604">
              <w:rPr>
                <w:noProof/>
                <w:webHidden/>
              </w:rPr>
            </w:r>
            <w:r w:rsidR="00950604">
              <w:rPr>
                <w:noProof/>
                <w:webHidden/>
              </w:rPr>
              <w:fldChar w:fldCharType="separate"/>
            </w:r>
            <w:r w:rsidR="003F3F8B">
              <w:rPr>
                <w:noProof/>
                <w:webHidden/>
              </w:rPr>
              <w:t>25</w:t>
            </w:r>
            <w:r w:rsidR="00950604">
              <w:rPr>
                <w:noProof/>
                <w:webHidden/>
              </w:rPr>
              <w:fldChar w:fldCharType="end"/>
            </w:r>
          </w:hyperlink>
        </w:p>
        <w:p w:rsidR="00950604" w:rsidRPr="00F42C75" w:rsidRDefault="00950604" w:rsidP="00950604">
          <w:pPr>
            <w:rPr>
              <w:rFonts w:cs="Times New Roman"/>
            </w:rPr>
          </w:pPr>
          <w:r w:rsidRPr="00F42C75">
            <w:rPr>
              <w:rFonts w:cs="Times New Roman"/>
              <w:b/>
              <w:bCs/>
            </w:rPr>
            <w:fldChar w:fldCharType="end"/>
          </w:r>
        </w:p>
      </w:sdtContent>
    </w:sdt>
    <w:p w:rsidR="00950604" w:rsidRPr="00F42C75" w:rsidRDefault="00950604" w:rsidP="00950604">
      <w:pPr>
        <w:rPr>
          <w:rFonts w:cs="Times New Roman"/>
        </w:rPr>
        <w:sectPr w:rsidR="00950604" w:rsidRPr="00F42C75" w:rsidSect="003F3F8B">
          <w:pgSz w:w="11906" w:h="16838"/>
          <w:pgMar w:top="1134" w:right="850" w:bottom="1134" w:left="1701" w:header="708" w:footer="708" w:gutter="0"/>
          <w:pgNumType w:start="0"/>
          <w:cols w:space="708"/>
          <w:titlePg/>
          <w:docGrid w:linePitch="360"/>
        </w:sectPr>
      </w:pPr>
    </w:p>
    <w:p w:rsidR="00950604" w:rsidRPr="00F42C75" w:rsidRDefault="001B3247" w:rsidP="00950604">
      <w:pPr>
        <w:pStyle w:val="1"/>
        <w:ind w:left="0"/>
        <w:jc w:val="both"/>
      </w:pPr>
      <w:hyperlink r:id="rId11" w:anchor="bookmark0" w:history="1">
        <w:bookmarkStart w:id="1" w:name="_Toc29995670"/>
        <w:bookmarkStart w:id="2" w:name="_Toc29995780"/>
        <w:bookmarkStart w:id="3" w:name="_Toc29996498"/>
        <w:bookmarkStart w:id="4" w:name="_Toc29998095"/>
        <w:bookmarkStart w:id="5" w:name="_Toc30058658"/>
        <w:bookmarkStart w:id="6" w:name="_Toc31810020"/>
        <w:bookmarkStart w:id="7" w:name="_Toc43546455"/>
        <w:r w:rsidR="00950604" w:rsidRPr="00F42C75">
          <w:t>ГЛАВА 1. СУЩЕСТВУЮЩЕЕ ПОЛОЖЕНИЕ В СФЕРЕ ПРОИЗВОДСТВА, ПЕРЕДАЧИ И</w:t>
        </w:r>
      </w:hyperlink>
      <w:r w:rsidR="00950604" w:rsidRPr="00F42C75">
        <w:t xml:space="preserve"> </w:t>
      </w:r>
      <w:hyperlink r:id="rId12" w:anchor="bookmark0" w:history="1">
        <w:r w:rsidR="00950604" w:rsidRPr="00F42C75">
          <w:t>ПОТРЕБЛЕНИЯ ТЕПЛОВОЙ ЭНЕРГИИ ДЛЯ ЦЕЛЕЙ ТЕПЛОСНАБЖЕНИЯ</w:t>
        </w:r>
        <w:bookmarkEnd w:id="1"/>
        <w:bookmarkEnd w:id="2"/>
        <w:bookmarkEnd w:id="3"/>
        <w:bookmarkEnd w:id="4"/>
        <w:bookmarkEnd w:id="5"/>
        <w:bookmarkEnd w:id="6"/>
        <w:bookmarkEnd w:id="7"/>
        <w:r w:rsidR="00950604" w:rsidRPr="00F42C75">
          <w:tab/>
        </w:r>
      </w:hyperlink>
    </w:p>
    <w:p w:rsidR="00950604" w:rsidRPr="00F42C75" w:rsidRDefault="00950604" w:rsidP="00950604">
      <w:pPr>
        <w:rPr>
          <w:rFonts w:cs="Times New Roman"/>
        </w:rPr>
      </w:pPr>
    </w:p>
    <w:p w:rsidR="00950604" w:rsidRPr="00F42C75" w:rsidRDefault="001B3247" w:rsidP="00950604">
      <w:pPr>
        <w:pStyle w:val="2"/>
        <w:ind w:left="0" w:firstLine="0"/>
      </w:pPr>
      <w:hyperlink r:id="rId13" w:anchor="bookmark1" w:history="1">
        <w:bookmarkStart w:id="8" w:name="_Toc29995671"/>
        <w:bookmarkStart w:id="9" w:name="_Toc29995781"/>
        <w:bookmarkStart w:id="10" w:name="_Toc29996499"/>
        <w:bookmarkStart w:id="11" w:name="_Toc29998096"/>
        <w:bookmarkStart w:id="12" w:name="_Toc30058659"/>
        <w:bookmarkStart w:id="13" w:name="_Toc31810021"/>
        <w:bookmarkStart w:id="14" w:name="_Toc43546456"/>
        <w:r w:rsidR="00950604" w:rsidRPr="00F42C75">
          <w:t>Часть 1. ФУНКЦИОНАЛЬНАЯ СТРУКТУРА ТЕПЛОСНАБЖЕНИЯ</w:t>
        </w:r>
        <w:bookmarkEnd w:id="8"/>
        <w:bookmarkEnd w:id="9"/>
        <w:bookmarkEnd w:id="10"/>
        <w:bookmarkEnd w:id="11"/>
        <w:bookmarkEnd w:id="12"/>
        <w:bookmarkEnd w:id="13"/>
        <w:bookmarkEnd w:id="14"/>
      </w:hyperlink>
    </w:p>
    <w:p w:rsidR="00950604" w:rsidRPr="00F42C75" w:rsidRDefault="00950604" w:rsidP="00950604">
      <w:pPr>
        <w:pStyle w:val="2"/>
        <w:ind w:left="0" w:firstLine="0"/>
        <w:rPr>
          <w:bCs w:val="0"/>
        </w:rPr>
      </w:pPr>
      <w:bookmarkStart w:id="15" w:name="_Toc29995672"/>
      <w:bookmarkStart w:id="16" w:name="_Toc29995782"/>
      <w:bookmarkStart w:id="17" w:name="_Toc29996500"/>
      <w:bookmarkStart w:id="18" w:name="_Toc29998097"/>
      <w:bookmarkStart w:id="19" w:name="_Toc30058660"/>
      <w:bookmarkStart w:id="20" w:name="_Toc31810022"/>
    </w:p>
    <w:p w:rsidR="00950604" w:rsidRPr="00F42C75" w:rsidRDefault="00950604" w:rsidP="00950604">
      <w:pPr>
        <w:pStyle w:val="2"/>
        <w:ind w:left="0" w:firstLine="0"/>
        <w:rPr>
          <w:rFonts w:eastAsiaTheme="minorHAnsi"/>
          <w:bCs w:val="0"/>
          <w:szCs w:val="22"/>
        </w:rPr>
      </w:pPr>
      <w:bookmarkStart w:id="21" w:name="_Toc43546457"/>
      <w:r w:rsidRPr="00F42C75">
        <w:rPr>
          <w:bCs w:val="0"/>
        </w:rPr>
        <w:t xml:space="preserve">1.1.1 </w:t>
      </w:r>
      <w:hyperlink r:id="rId14" w:anchor="bookmark2" w:history="1">
        <w:r w:rsidRPr="00F42C75">
          <w:rPr>
            <w:rFonts w:eastAsiaTheme="minorHAnsi"/>
            <w:bCs w:val="0"/>
            <w:szCs w:val="22"/>
          </w:rPr>
          <w:t>Описание эксплуатационных зон действия теплоснабжающих и теплосетевых</w:t>
        </w:r>
      </w:hyperlink>
      <w:r w:rsidRPr="00F42C75">
        <w:rPr>
          <w:rFonts w:eastAsiaTheme="minorHAnsi"/>
          <w:bCs w:val="0"/>
          <w:szCs w:val="22"/>
        </w:rPr>
        <w:t xml:space="preserve"> </w:t>
      </w:r>
      <w:hyperlink r:id="rId15" w:anchor="bookmark2" w:history="1">
        <w:r w:rsidRPr="00F42C75">
          <w:rPr>
            <w:rFonts w:eastAsiaTheme="minorHAnsi"/>
            <w:bCs w:val="0"/>
            <w:szCs w:val="22"/>
          </w:rPr>
          <w:t>организаций</w:t>
        </w:r>
        <w:bookmarkEnd w:id="15"/>
        <w:bookmarkEnd w:id="16"/>
        <w:bookmarkEnd w:id="17"/>
        <w:bookmarkEnd w:id="18"/>
        <w:bookmarkEnd w:id="19"/>
        <w:bookmarkEnd w:id="20"/>
        <w:bookmarkEnd w:id="21"/>
      </w:hyperlink>
    </w:p>
    <w:p w:rsidR="00950604" w:rsidRPr="00F42C75" w:rsidRDefault="00950604" w:rsidP="00950604">
      <w:pPr>
        <w:tabs>
          <w:tab w:val="left" w:pos="1234"/>
        </w:tabs>
        <w:ind w:firstLine="709"/>
        <w:rPr>
          <w:rFonts w:cs="Times New Roman"/>
        </w:rPr>
      </w:pPr>
    </w:p>
    <w:p w:rsidR="00950604" w:rsidRPr="00F42C75" w:rsidRDefault="00950604" w:rsidP="00950604">
      <w:pPr>
        <w:tabs>
          <w:tab w:val="left" w:pos="1234"/>
        </w:tabs>
        <w:ind w:firstLine="709"/>
        <w:rPr>
          <w:rFonts w:cs="Times New Roman"/>
        </w:rPr>
      </w:pPr>
      <w:r w:rsidRPr="00F42C75">
        <w:rPr>
          <w:rFonts w:cs="Times New Roman"/>
        </w:rPr>
        <w:t xml:space="preserve">Теплоснабжающие организации представлены в таблице </w:t>
      </w:r>
      <w:r w:rsidRPr="00F42C75">
        <w:rPr>
          <w:rFonts w:cs="Times New Roman"/>
          <w:color w:val="000000"/>
        </w:rPr>
        <w:t>1.1.1.1</w:t>
      </w:r>
      <w:r w:rsidRPr="00F42C75">
        <w:rPr>
          <w:rFonts w:cs="Times New Roman"/>
        </w:rPr>
        <w:t>.</w:t>
      </w:r>
    </w:p>
    <w:p w:rsidR="00950604" w:rsidRPr="00F42C75" w:rsidRDefault="00950604" w:rsidP="00950604">
      <w:pPr>
        <w:tabs>
          <w:tab w:val="left" w:pos="1234"/>
        </w:tabs>
        <w:ind w:firstLine="709"/>
        <w:rPr>
          <w:rFonts w:cs="Times New Roman"/>
        </w:rPr>
      </w:pPr>
    </w:p>
    <w:p w:rsidR="00950604" w:rsidRPr="00F42C75" w:rsidRDefault="00950604" w:rsidP="00950604">
      <w:pPr>
        <w:spacing w:before="400"/>
        <w:rPr>
          <w:rFonts w:cs="Times New Roman"/>
        </w:rPr>
      </w:pPr>
      <w:r w:rsidRPr="00F42C75">
        <w:rPr>
          <w:rFonts w:cs="Times New Roman"/>
          <w:b/>
        </w:rPr>
        <w:t>Таблица 1.1.1.1 - Теплоснабжающие организации</w:t>
      </w:r>
    </w:p>
    <w:tbl>
      <w:tblPr>
        <w:tblStyle w:val="a8"/>
        <w:tblW w:w="4624" w:type="pct"/>
        <w:tblLook w:val="04A0" w:firstRow="1" w:lastRow="0" w:firstColumn="1" w:lastColumn="0" w:noHBand="0" w:noVBand="1"/>
      </w:tblPr>
      <w:tblGrid>
        <w:gridCol w:w="361"/>
        <w:gridCol w:w="3149"/>
        <w:gridCol w:w="2731"/>
        <w:gridCol w:w="2614"/>
      </w:tblGrid>
      <w:tr w:rsidR="00950604" w:rsidRPr="00F42C75" w:rsidTr="00942068">
        <w:tc>
          <w:tcPr>
            <w:tcW w:w="361"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3149"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Теплоснабжающая организация</w:t>
            </w:r>
          </w:p>
        </w:tc>
        <w:tc>
          <w:tcPr>
            <w:tcW w:w="2731"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Теплового источника</w:t>
            </w:r>
          </w:p>
        </w:tc>
        <w:tc>
          <w:tcPr>
            <w:tcW w:w="2614"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Зона действия</w:t>
            </w:r>
          </w:p>
        </w:tc>
      </w:tr>
      <w:tr w:rsidR="00950604" w:rsidRPr="00F42C75" w:rsidTr="00942068">
        <w:tc>
          <w:tcPr>
            <w:tcW w:w="361"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3149" w:type="dxa"/>
            <w:shd w:val="clear" w:color="auto" w:fill="FFFFFF"/>
            <w:tcMar>
              <w:top w:w="40" w:type="dxa"/>
              <w:left w:w="200" w:type="dxa"/>
              <w:bottom w:w="40" w:type="dxa"/>
              <w:right w:w="200" w:type="dxa"/>
            </w:tcMar>
            <w:vAlign w:val="center"/>
          </w:tcPr>
          <w:p w:rsidR="00950604" w:rsidRPr="00F42C75" w:rsidRDefault="00950604" w:rsidP="00942068">
            <w:pPr>
              <w:rPr>
                <w:rFonts w:cs="Times New Roman"/>
              </w:rPr>
            </w:pPr>
            <w:r w:rsidRPr="00F42C75">
              <w:rPr>
                <w:rFonts w:eastAsia="Calibri" w:cs="Times New Roman"/>
              </w:rPr>
              <w:t>АО "МЭС"</w:t>
            </w:r>
          </w:p>
        </w:tc>
        <w:tc>
          <w:tcPr>
            <w:tcW w:w="2731"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Котельная</w:t>
            </w:r>
            <w:r>
              <w:rPr>
                <w:rFonts w:eastAsia="Calibri" w:cs="Times New Roman"/>
              </w:rPr>
              <w:t xml:space="preserve"> «Ура-Губа»</w:t>
            </w:r>
          </w:p>
        </w:tc>
        <w:tc>
          <w:tcPr>
            <w:tcW w:w="2614"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с. Ура-Губа</w:t>
            </w:r>
          </w:p>
        </w:tc>
      </w:tr>
    </w:tbl>
    <w:p w:rsidR="00950604" w:rsidRPr="00F42C75" w:rsidRDefault="00950604" w:rsidP="00950604">
      <w:pPr>
        <w:pStyle w:val="aa"/>
        <w:rPr>
          <w:rFonts w:cs="Times New Roman"/>
          <w:lang w:eastAsia="ru-RU"/>
        </w:rPr>
      </w:pPr>
    </w:p>
    <w:p w:rsidR="00950604" w:rsidRPr="00F42C75" w:rsidRDefault="00950604" w:rsidP="00950604">
      <w:pPr>
        <w:tabs>
          <w:tab w:val="left" w:pos="1234"/>
        </w:tabs>
        <w:ind w:firstLine="709"/>
        <w:rPr>
          <w:rFonts w:cs="Times New Roman"/>
        </w:rPr>
      </w:pPr>
      <w:r w:rsidRPr="00F42C75">
        <w:rPr>
          <w:rFonts w:cs="Times New Roman"/>
        </w:rPr>
        <w:t xml:space="preserve">Теплосетевые организации представлены в таблице </w:t>
      </w:r>
      <w:r w:rsidRPr="00F42C75">
        <w:rPr>
          <w:rFonts w:cs="Times New Roman"/>
          <w:color w:val="000000"/>
        </w:rPr>
        <w:t>1.1.1.2</w:t>
      </w:r>
      <w:r w:rsidRPr="00F42C75">
        <w:rPr>
          <w:rFonts w:cs="Times New Roman"/>
        </w:rPr>
        <w:t>.</w:t>
      </w:r>
    </w:p>
    <w:p w:rsidR="00950604" w:rsidRPr="00F42C75" w:rsidRDefault="00950604" w:rsidP="00950604">
      <w:pPr>
        <w:tabs>
          <w:tab w:val="left" w:pos="1234"/>
        </w:tabs>
        <w:ind w:firstLine="709"/>
        <w:jc w:val="center"/>
        <w:rPr>
          <w:rFonts w:cs="Times New Roman"/>
        </w:rPr>
      </w:pPr>
    </w:p>
    <w:p w:rsidR="00950604" w:rsidRPr="00F42C75" w:rsidRDefault="00950604" w:rsidP="00950604">
      <w:pPr>
        <w:spacing w:before="400"/>
        <w:rPr>
          <w:rFonts w:cs="Times New Roman"/>
        </w:rPr>
      </w:pPr>
      <w:r w:rsidRPr="00F42C75">
        <w:rPr>
          <w:rFonts w:cs="Times New Roman"/>
          <w:b/>
        </w:rPr>
        <w:t>Таблица 1.1.1.2 - Теплосетевые организации</w:t>
      </w:r>
    </w:p>
    <w:tbl>
      <w:tblPr>
        <w:tblStyle w:val="a8"/>
        <w:tblW w:w="4624" w:type="pct"/>
        <w:tblLook w:val="04A0" w:firstRow="1" w:lastRow="0" w:firstColumn="1" w:lastColumn="0" w:noHBand="0" w:noVBand="1"/>
      </w:tblPr>
      <w:tblGrid>
        <w:gridCol w:w="336"/>
        <w:gridCol w:w="2243"/>
        <w:gridCol w:w="3662"/>
        <w:gridCol w:w="2614"/>
      </w:tblGrid>
      <w:tr w:rsidR="00950604" w:rsidRPr="00F42C75" w:rsidTr="00942068">
        <w:tc>
          <w:tcPr>
            <w:tcW w:w="336"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243"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Теплосетевая  организация</w:t>
            </w:r>
          </w:p>
        </w:tc>
        <w:tc>
          <w:tcPr>
            <w:tcW w:w="3662"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Обслуживание сетей от теплового источника</w:t>
            </w:r>
          </w:p>
        </w:tc>
        <w:tc>
          <w:tcPr>
            <w:tcW w:w="2614"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Общая протяженность сетей</w:t>
            </w:r>
            <w:r>
              <w:rPr>
                <w:rFonts w:eastAsia="Calibri" w:cs="Times New Roman"/>
              </w:rPr>
              <w:t>, м</w:t>
            </w:r>
          </w:p>
        </w:tc>
      </w:tr>
      <w:tr w:rsidR="00950604" w:rsidRPr="00F42C75" w:rsidTr="00942068">
        <w:tc>
          <w:tcPr>
            <w:tcW w:w="336"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2243" w:type="dxa"/>
            <w:shd w:val="clear" w:color="auto" w:fill="FFFFFF"/>
            <w:tcMar>
              <w:top w:w="40" w:type="dxa"/>
              <w:left w:w="200" w:type="dxa"/>
              <w:bottom w:w="40" w:type="dxa"/>
              <w:right w:w="200" w:type="dxa"/>
            </w:tcMar>
            <w:vAlign w:val="center"/>
          </w:tcPr>
          <w:p w:rsidR="00950604" w:rsidRPr="00F42C75" w:rsidRDefault="00950604" w:rsidP="00942068">
            <w:pPr>
              <w:rPr>
                <w:rFonts w:cs="Times New Roman"/>
              </w:rPr>
            </w:pPr>
            <w:r w:rsidRPr="00F42C75">
              <w:rPr>
                <w:rFonts w:eastAsia="Calibri" w:cs="Times New Roman"/>
              </w:rPr>
              <w:t>АО "МЭС"</w:t>
            </w:r>
          </w:p>
        </w:tc>
        <w:tc>
          <w:tcPr>
            <w:tcW w:w="366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Котельная</w:t>
            </w:r>
            <w:r>
              <w:rPr>
                <w:rFonts w:eastAsia="Calibri" w:cs="Times New Roman"/>
              </w:rPr>
              <w:t xml:space="preserve"> «Ура-Губа»</w:t>
            </w:r>
          </w:p>
        </w:tc>
        <w:tc>
          <w:tcPr>
            <w:tcW w:w="2614"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Pr>
                <w:rFonts w:eastAsia="Calibri" w:cs="Times New Roman"/>
              </w:rPr>
              <w:t>1513,0</w:t>
            </w:r>
          </w:p>
        </w:tc>
      </w:tr>
    </w:tbl>
    <w:p w:rsidR="00950604" w:rsidRPr="00F42C75" w:rsidRDefault="00950604" w:rsidP="00950604">
      <w:pPr>
        <w:rPr>
          <w:rFonts w:cs="Times New Roman"/>
        </w:rPr>
      </w:pPr>
    </w:p>
    <w:p w:rsidR="00950604" w:rsidRPr="00F42C75" w:rsidRDefault="00950604" w:rsidP="00950604">
      <w:pPr>
        <w:pStyle w:val="2"/>
        <w:ind w:left="0" w:firstLine="0"/>
        <w:rPr>
          <w:rFonts w:eastAsiaTheme="minorHAnsi"/>
          <w:b w:val="0"/>
          <w:bCs w:val="0"/>
          <w:szCs w:val="22"/>
        </w:rPr>
      </w:pPr>
      <w:bookmarkStart w:id="22" w:name="_Toc29995783"/>
      <w:bookmarkStart w:id="23" w:name="_Toc29996501"/>
      <w:bookmarkStart w:id="24" w:name="_Toc29998098"/>
      <w:bookmarkStart w:id="25" w:name="_Toc30058661"/>
      <w:bookmarkStart w:id="26" w:name="_Toc31810023"/>
      <w:bookmarkStart w:id="27" w:name="_Toc43546458"/>
      <w:r w:rsidRPr="00F42C75">
        <w:rPr>
          <w:b w:val="0"/>
        </w:rPr>
        <w:t xml:space="preserve">1.1.2 </w:t>
      </w:r>
      <w:hyperlink r:id="rId16" w:anchor="bookmark3" w:history="1">
        <w:r w:rsidRPr="00F42C75">
          <w:rPr>
            <w:rFonts w:eastAsiaTheme="minorHAnsi"/>
            <w:b w:val="0"/>
            <w:bCs w:val="0"/>
            <w:szCs w:val="22"/>
          </w:rPr>
          <w:t>Зоны действия производственных котельных</w:t>
        </w:r>
        <w:bookmarkEnd w:id="22"/>
        <w:bookmarkEnd w:id="23"/>
        <w:bookmarkEnd w:id="24"/>
        <w:bookmarkEnd w:id="25"/>
        <w:bookmarkEnd w:id="26"/>
        <w:bookmarkEnd w:id="27"/>
      </w:hyperlink>
    </w:p>
    <w:p w:rsidR="00950604" w:rsidRPr="00F42C75" w:rsidRDefault="00950604" w:rsidP="00950604">
      <w:pPr>
        <w:rPr>
          <w:rFonts w:cs="Times New Roman"/>
        </w:rPr>
      </w:pPr>
    </w:p>
    <w:p w:rsidR="00950604" w:rsidRPr="00F42C75" w:rsidRDefault="00950604" w:rsidP="00950604">
      <w:pPr>
        <w:tabs>
          <w:tab w:val="left" w:pos="1234"/>
        </w:tabs>
        <w:ind w:firstLine="709"/>
        <w:rPr>
          <w:rFonts w:cs="Times New Roman"/>
        </w:rPr>
      </w:pPr>
      <w:r w:rsidRPr="00F42C75">
        <w:rPr>
          <w:rFonts w:cs="Times New Roman"/>
        </w:rPr>
        <w:t>Производственные котельные в с.</w:t>
      </w:r>
      <w:r>
        <w:rPr>
          <w:rFonts w:cs="Times New Roman"/>
        </w:rPr>
        <w:t>п.</w:t>
      </w:r>
      <w:r w:rsidRPr="00F42C75">
        <w:rPr>
          <w:rFonts w:cs="Times New Roman"/>
        </w:rPr>
        <w:t xml:space="preserve"> Ура-Губа отсутствуют.</w:t>
      </w:r>
    </w:p>
    <w:p w:rsidR="00950604" w:rsidRPr="00F42C75" w:rsidRDefault="00950604" w:rsidP="00950604">
      <w:pPr>
        <w:pStyle w:val="2"/>
        <w:ind w:left="0" w:firstLine="0"/>
        <w:rPr>
          <w:b w:val="0"/>
        </w:rPr>
      </w:pPr>
      <w:bookmarkStart w:id="28" w:name="_Toc29995784"/>
      <w:bookmarkStart w:id="29" w:name="_Toc29996502"/>
      <w:bookmarkStart w:id="30" w:name="_Toc29998099"/>
      <w:bookmarkStart w:id="31" w:name="_Toc30058662"/>
      <w:bookmarkStart w:id="32" w:name="_Toc31810024"/>
      <w:bookmarkStart w:id="33" w:name="_Toc43546459"/>
      <w:r w:rsidRPr="00F42C75">
        <w:rPr>
          <w:b w:val="0"/>
        </w:rPr>
        <w:t xml:space="preserve">1.1.3 </w:t>
      </w:r>
      <w:hyperlink r:id="rId17" w:anchor="bookmark4" w:history="1">
        <w:r w:rsidRPr="00F42C75">
          <w:rPr>
            <w:rFonts w:eastAsiaTheme="minorHAnsi"/>
            <w:b w:val="0"/>
            <w:bCs w:val="0"/>
            <w:szCs w:val="22"/>
          </w:rPr>
          <w:t>Зоны действия индивидуального теплоснабжения</w:t>
        </w:r>
        <w:bookmarkEnd w:id="28"/>
        <w:bookmarkEnd w:id="29"/>
        <w:bookmarkEnd w:id="30"/>
        <w:bookmarkEnd w:id="31"/>
        <w:bookmarkEnd w:id="32"/>
        <w:bookmarkEnd w:id="33"/>
      </w:hyperlink>
    </w:p>
    <w:p w:rsidR="00950604" w:rsidRPr="00F42C75" w:rsidRDefault="00950604" w:rsidP="00950604">
      <w:pPr>
        <w:rPr>
          <w:rFonts w:cs="Times New Roman"/>
        </w:rPr>
      </w:pPr>
    </w:p>
    <w:p w:rsidR="00950604" w:rsidRPr="00892FA3" w:rsidRDefault="00950604" w:rsidP="00950604">
      <w:pPr>
        <w:widowControl w:val="0"/>
        <w:suppressAutoHyphens/>
        <w:ind w:firstLine="740"/>
        <w:jc w:val="both"/>
        <w:rPr>
          <w:rFonts w:eastAsia="Times New Roman" w:cs="Times New Roman"/>
          <w:szCs w:val="24"/>
        </w:rPr>
      </w:pPr>
      <w:r w:rsidRPr="00892FA3">
        <w:rPr>
          <w:rFonts w:eastAsia="Times New Roman" w:cs="Times New Roman"/>
          <w:szCs w:val="24"/>
          <w:lang w:bidi="ru-RU"/>
        </w:rPr>
        <w:t>Основная часть территории с.п. Ура-Губы находится в зоне действия индивидуальных источников тепловой энергии. Потребители индивидуальной застройки используют для своих нужд индивидуальные печи и котлы малой мощности.</w:t>
      </w:r>
    </w:p>
    <w:p w:rsidR="00950604" w:rsidRDefault="00950604" w:rsidP="00950604">
      <w:pPr>
        <w:pStyle w:val="2"/>
        <w:ind w:left="0" w:firstLine="0"/>
      </w:pPr>
    </w:p>
    <w:p w:rsidR="00950604" w:rsidRPr="00F42C75" w:rsidRDefault="001B3247" w:rsidP="00950604">
      <w:pPr>
        <w:pStyle w:val="2"/>
        <w:ind w:left="0" w:firstLine="0"/>
      </w:pPr>
      <w:hyperlink r:id="rId18" w:anchor="bookmark5" w:history="1">
        <w:bookmarkStart w:id="34" w:name="_Toc29996503"/>
        <w:bookmarkStart w:id="35" w:name="_Toc29998100"/>
        <w:bookmarkStart w:id="36" w:name="_Toc30058663"/>
        <w:bookmarkStart w:id="37" w:name="_Toc31810025"/>
        <w:bookmarkStart w:id="38" w:name="_Toc43546460"/>
        <w:r w:rsidR="00950604" w:rsidRPr="00F42C75">
          <w:t xml:space="preserve">Часть </w:t>
        </w:r>
        <w:bookmarkStart w:id="39" w:name="OLE_LINK26"/>
        <w:bookmarkEnd w:id="39"/>
        <w:r w:rsidR="00950604" w:rsidRPr="00F42C75">
          <w:t>2. ИСТОЧНИКИ ТЕПЛОВОЙ ЭНЕРГИИ</w:t>
        </w:r>
        <w:bookmarkEnd w:id="34"/>
        <w:bookmarkEnd w:id="35"/>
        <w:bookmarkEnd w:id="36"/>
        <w:bookmarkEnd w:id="37"/>
        <w:bookmarkEnd w:id="38"/>
      </w:hyperlink>
    </w:p>
    <w:p w:rsidR="00950604" w:rsidRPr="00F42C75" w:rsidRDefault="00950604" w:rsidP="00950604">
      <w:pPr>
        <w:rPr>
          <w:rFonts w:cs="Times New Roman"/>
        </w:rPr>
      </w:pPr>
    </w:p>
    <w:p w:rsidR="00950604" w:rsidRPr="00F42C75" w:rsidRDefault="00950604" w:rsidP="00950604">
      <w:pPr>
        <w:pStyle w:val="2"/>
        <w:ind w:left="0" w:firstLine="0"/>
        <w:rPr>
          <w:b w:val="0"/>
        </w:rPr>
      </w:pPr>
      <w:bookmarkStart w:id="40" w:name="_Toc43546461"/>
      <w:r w:rsidRPr="00F42C75">
        <w:rPr>
          <w:b w:val="0"/>
        </w:rPr>
        <w:t xml:space="preserve">1.2.1 </w:t>
      </w:r>
      <w:hyperlink r:id="rId19" w:anchor="bookmark6" w:history="1">
        <w:r w:rsidRPr="00F42C75">
          <w:rPr>
            <w:b w:val="0"/>
          </w:rPr>
          <w:t>Структура основного оборудования</w:t>
        </w:r>
        <w:bookmarkEnd w:id="40"/>
      </w:hyperlink>
    </w:p>
    <w:p w:rsidR="00950604" w:rsidRPr="00F42C75" w:rsidRDefault="00950604" w:rsidP="00950604">
      <w:pPr>
        <w:rPr>
          <w:rFonts w:cs="Times New Roman"/>
        </w:rPr>
      </w:pPr>
    </w:p>
    <w:p w:rsidR="00950604" w:rsidRPr="00F42C75" w:rsidRDefault="00950604" w:rsidP="00950604">
      <w:pPr>
        <w:tabs>
          <w:tab w:val="left" w:pos="1234"/>
        </w:tabs>
        <w:rPr>
          <w:rFonts w:cs="Times New Roman"/>
        </w:rPr>
      </w:pPr>
    </w:p>
    <w:p w:rsidR="00950604" w:rsidRPr="00F42C75" w:rsidRDefault="00950604" w:rsidP="00950604">
      <w:pPr>
        <w:tabs>
          <w:tab w:val="left" w:pos="1234"/>
        </w:tabs>
        <w:ind w:firstLine="709"/>
        <w:rPr>
          <w:rFonts w:cs="Times New Roman"/>
        </w:rPr>
      </w:pPr>
      <w:r w:rsidRPr="00F42C75">
        <w:rPr>
          <w:rFonts w:cs="Times New Roman"/>
        </w:rPr>
        <w:t xml:space="preserve">Состав основного оборудования представлен в таблицах ниже. </w:t>
      </w:r>
    </w:p>
    <w:p w:rsidR="00950604" w:rsidRPr="00F42C75" w:rsidRDefault="00950604" w:rsidP="00950604">
      <w:pPr>
        <w:tabs>
          <w:tab w:val="left" w:pos="1234"/>
        </w:tabs>
        <w:ind w:firstLine="709"/>
        <w:jc w:val="center"/>
        <w:rPr>
          <w:rFonts w:cs="Times New Roman"/>
          <w:color w:val="000000"/>
        </w:rPr>
      </w:pPr>
      <w:bookmarkStart w:id="41" w:name="OLE_LINK29"/>
      <w:bookmarkStart w:id="42" w:name="OLE_LINK30"/>
      <w:bookmarkStart w:id="43" w:name="OLE_LINK31"/>
      <w:bookmarkEnd w:id="41"/>
      <w:bookmarkEnd w:id="42"/>
      <w:bookmarkEnd w:id="43"/>
    </w:p>
    <w:p w:rsidR="00950604" w:rsidRPr="00F42C75" w:rsidRDefault="00950604" w:rsidP="00950604">
      <w:pPr>
        <w:spacing w:before="400"/>
        <w:rPr>
          <w:rFonts w:cs="Times New Roman"/>
        </w:rPr>
      </w:pPr>
      <w:r w:rsidRPr="00F42C75">
        <w:rPr>
          <w:rFonts w:cs="Times New Roman"/>
          <w:b/>
        </w:rPr>
        <w:t>Таблица 1.2.1.1.1 - Основное оборудование котельной</w:t>
      </w:r>
    </w:p>
    <w:tbl>
      <w:tblPr>
        <w:tblStyle w:val="a8"/>
        <w:tblW w:w="5000" w:type="pct"/>
        <w:jc w:val="center"/>
        <w:tblLook w:val="04A0" w:firstRow="1" w:lastRow="0" w:firstColumn="1" w:lastColumn="0" w:noHBand="0" w:noVBand="1"/>
      </w:tblPr>
      <w:tblGrid>
        <w:gridCol w:w="324"/>
        <w:gridCol w:w="2295"/>
        <w:gridCol w:w="2695"/>
        <w:gridCol w:w="2236"/>
        <w:gridCol w:w="2025"/>
      </w:tblGrid>
      <w:tr w:rsidR="00950604" w:rsidRPr="00F42C75" w:rsidTr="00942068">
        <w:trPr>
          <w:jc w:val="center"/>
        </w:trPr>
        <w:tc>
          <w:tcPr>
            <w:tcW w:w="324"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295"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Наименование оборудования</w:t>
            </w:r>
          </w:p>
        </w:tc>
        <w:tc>
          <w:tcPr>
            <w:tcW w:w="2695"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Тип котла</w:t>
            </w:r>
          </w:p>
        </w:tc>
        <w:tc>
          <w:tcPr>
            <w:tcW w:w="2236"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Год ввода в эксплуатацию</w:t>
            </w:r>
          </w:p>
        </w:tc>
        <w:tc>
          <w:tcPr>
            <w:tcW w:w="2025"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Примечание</w:t>
            </w:r>
          </w:p>
        </w:tc>
      </w:tr>
      <w:tr w:rsidR="00950604" w:rsidRPr="00F42C75" w:rsidTr="00942068">
        <w:trPr>
          <w:jc w:val="center"/>
        </w:trPr>
        <w:tc>
          <w:tcPr>
            <w:tcW w:w="324"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229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КВа-1,44ГМ</w:t>
            </w:r>
          </w:p>
        </w:tc>
        <w:tc>
          <w:tcPr>
            <w:tcW w:w="269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Жидкотопливный</w:t>
            </w:r>
          </w:p>
        </w:tc>
        <w:tc>
          <w:tcPr>
            <w:tcW w:w="223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02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t>
            </w:r>
          </w:p>
        </w:tc>
      </w:tr>
      <w:tr w:rsidR="00950604" w:rsidRPr="00F42C75" w:rsidTr="00942068">
        <w:trPr>
          <w:jc w:val="center"/>
        </w:trPr>
        <w:tc>
          <w:tcPr>
            <w:tcW w:w="324"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2</w:t>
            </w:r>
          </w:p>
        </w:tc>
        <w:tc>
          <w:tcPr>
            <w:tcW w:w="229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КВа-1,44ГМ</w:t>
            </w:r>
          </w:p>
        </w:tc>
        <w:tc>
          <w:tcPr>
            <w:tcW w:w="269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Жидкотопливный</w:t>
            </w:r>
          </w:p>
        </w:tc>
        <w:tc>
          <w:tcPr>
            <w:tcW w:w="223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02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t>
            </w:r>
          </w:p>
        </w:tc>
      </w:tr>
    </w:tbl>
    <w:p w:rsidR="00950604" w:rsidRPr="00F42C75" w:rsidRDefault="00950604" w:rsidP="00950604">
      <w:pPr>
        <w:tabs>
          <w:tab w:val="left" w:pos="1234"/>
        </w:tabs>
        <w:ind w:firstLine="709"/>
        <w:jc w:val="center"/>
        <w:rPr>
          <w:rFonts w:cs="Times New Roman"/>
          <w:color w:val="000000"/>
        </w:rPr>
      </w:pPr>
      <w:bookmarkStart w:id="44" w:name="OLE_LINK32"/>
      <w:bookmarkStart w:id="45" w:name="OLE_LINK33"/>
      <w:bookmarkStart w:id="46" w:name="OLE_LINK34"/>
      <w:bookmarkEnd w:id="44"/>
      <w:bookmarkEnd w:id="45"/>
      <w:bookmarkEnd w:id="46"/>
    </w:p>
    <w:p w:rsidR="00950604" w:rsidRPr="00F42C75" w:rsidRDefault="00950604" w:rsidP="00950604">
      <w:pPr>
        <w:spacing w:before="400"/>
        <w:rPr>
          <w:rFonts w:cs="Times New Roman"/>
        </w:rPr>
      </w:pPr>
      <w:r w:rsidRPr="00F42C75">
        <w:rPr>
          <w:rFonts w:cs="Times New Roman"/>
          <w:b/>
        </w:rPr>
        <w:t>Таблица 1.2.1.1.2 - Насосное оборудование</w:t>
      </w:r>
    </w:p>
    <w:tbl>
      <w:tblPr>
        <w:tblStyle w:val="a8"/>
        <w:tblW w:w="5000" w:type="pct"/>
        <w:jc w:val="center"/>
        <w:tblLook w:val="04A0" w:firstRow="1" w:lastRow="0" w:firstColumn="1" w:lastColumn="0" w:noHBand="0" w:noVBand="1"/>
      </w:tblPr>
      <w:tblGrid>
        <w:gridCol w:w="330"/>
        <w:gridCol w:w="2615"/>
        <w:gridCol w:w="1733"/>
        <w:gridCol w:w="3055"/>
        <w:gridCol w:w="1842"/>
      </w:tblGrid>
      <w:tr w:rsidR="00950604" w:rsidRPr="00F42C75" w:rsidTr="00942068">
        <w:trPr>
          <w:jc w:val="center"/>
        </w:trPr>
        <w:tc>
          <w:tcPr>
            <w:tcW w:w="330"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615"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Назначение насоса</w:t>
            </w:r>
          </w:p>
        </w:tc>
        <w:tc>
          <w:tcPr>
            <w:tcW w:w="1733"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Марка насоса</w:t>
            </w:r>
          </w:p>
        </w:tc>
        <w:tc>
          <w:tcPr>
            <w:tcW w:w="3055"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Производительность, м3/час</w:t>
            </w:r>
          </w:p>
        </w:tc>
        <w:tc>
          <w:tcPr>
            <w:tcW w:w="1842"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Мощность, кВт</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Циркуляционный насос</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 65/170-11/2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50,00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11,00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2</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Циркуляционный насос</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 65/170-11/2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50,00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11,00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3</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Pr>
                <w:rFonts w:eastAsia="Calibri" w:cs="Times New Roman"/>
              </w:rPr>
              <w:t>Н</w:t>
            </w:r>
            <w:r w:rsidRPr="00F42C75">
              <w:rPr>
                <w:rFonts w:eastAsia="Calibri" w:cs="Times New Roman"/>
              </w:rPr>
              <w:t>асос</w:t>
            </w:r>
            <w:r>
              <w:rPr>
                <w:rFonts w:eastAsia="Calibri" w:cs="Times New Roman"/>
              </w:rPr>
              <w:t xml:space="preserve"> дозатор</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Pr>
                <w:rFonts w:eastAsia="Calibri" w:cs="Times New Roman"/>
              </w:rPr>
              <w:t>НД-1,0-25/40К14а</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Pr>
                <w:rFonts w:cs="Times New Roman"/>
              </w:rPr>
              <w:t>25,00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Pr>
                <w:rFonts w:cs="Times New Roman"/>
              </w:rPr>
              <w:t>н/д</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4</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Сетевой насос</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Wilo-IL 50/200-15/2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48,00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15,00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5</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Сетевой насос</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Wilo-IL 50/200-15/2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48,00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15,00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6</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Насос подпитки и ГВС</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Wilo-IL 32/160-3/2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15,00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0,00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7</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Насос подпитки и ГВС</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Wilo-IL 32/160-3/2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15,00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0,00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8</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Насосы повысительные исходной воды</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Wilo-IL 32/160-3/2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15,00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0,00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9</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Насосы повысительные исходной воды</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Wilo-IL 32/160-3/2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15,00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0,00</w:t>
            </w:r>
          </w:p>
        </w:tc>
      </w:tr>
      <w:tr w:rsidR="00950604" w:rsidRPr="00F42C75" w:rsidTr="00942068">
        <w:trPr>
          <w:jc w:val="center"/>
        </w:trPr>
        <w:tc>
          <w:tcPr>
            <w:tcW w:w="330" w:type="dxa"/>
            <w:shd w:val="clear" w:color="auto" w:fill="FFFFFF"/>
            <w:tcMar>
              <w:top w:w="40" w:type="dxa"/>
              <w:left w:w="20" w:type="dxa"/>
              <w:bottom w:w="40" w:type="dxa"/>
              <w:right w:w="20" w:type="dxa"/>
            </w:tcMar>
            <w:vAlign w:val="center"/>
          </w:tcPr>
          <w:p w:rsidR="00950604" w:rsidRPr="00F42C75" w:rsidRDefault="00950604" w:rsidP="00942068">
            <w:pPr>
              <w:jc w:val="center"/>
              <w:rPr>
                <w:rFonts w:eastAsia="Calibri" w:cs="Times New Roman"/>
              </w:rPr>
            </w:pPr>
            <w:r>
              <w:rPr>
                <w:rFonts w:eastAsia="Calibri" w:cs="Times New Roman"/>
              </w:rPr>
              <w:t>10</w:t>
            </w:r>
          </w:p>
        </w:tc>
        <w:tc>
          <w:tcPr>
            <w:tcW w:w="2615" w:type="dxa"/>
            <w:shd w:val="clear" w:color="auto" w:fill="FFFFFF"/>
            <w:tcMar>
              <w:top w:w="40" w:type="dxa"/>
              <w:left w:w="200" w:type="dxa"/>
              <w:bottom w:w="40" w:type="dxa"/>
              <w:right w:w="200" w:type="dxa"/>
            </w:tcMar>
            <w:vAlign w:val="center"/>
          </w:tcPr>
          <w:p w:rsidR="00950604" w:rsidRPr="00F42C75" w:rsidRDefault="00950604" w:rsidP="00942068">
            <w:pPr>
              <w:jc w:val="center"/>
              <w:rPr>
                <w:rFonts w:eastAsia="Calibri" w:cs="Times New Roman"/>
              </w:rPr>
            </w:pPr>
            <w:r>
              <w:rPr>
                <w:rFonts w:eastAsia="Calibri" w:cs="Times New Roman"/>
              </w:rPr>
              <w:t>Насос деаэратор</w:t>
            </w:r>
          </w:p>
        </w:tc>
        <w:tc>
          <w:tcPr>
            <w:tcW w:w="1733" w:type="dxa"/>
            <w:shd w:val="clear" w:color="auto" w:fill="FFFFFF"/>
            <w:tcMar>
              <w:top w:w="40" w:type="dxa"/>
              <w:left w:w="200" w:type="dxa"/>
              <w:bottom w:w="40" w:type="dxa"/>
              <w:right w:w="200" w:type="dxa"/>
            </w:tcMar>
            <w:vAlign w:val="center"/>
          </w:tcPr>
          <w:p w:rsidR="00950604" w:rsidRPr="00F42C75" w:rsidRDefault="00950604" w:rsidP="00942068">
            <w:pPr>
              <w:jc w:val="center"/>
              <w:rPr>
                <w:rFonts w:eastAsia="Calibri" w:cs="Times New Roman"/>
              </w:rPr>
            </w:pPr>
            <w:r>
              <w:rPr>
                <w:rFonts w:eastAsia="Calibri" w:cs="Times New Roman"/>
              </w:rPr>
              <w:t>Wilo-ВL 32/170-4</w:t>
            </w:r>
            <w:r w:rsidRPr="00F42C75">
              <w:rPr>
                <w:rFonts w:eastAsia="Calibri" w:cs="Times New Roman"/>
              </w:rPr>
              <w:t>/2</w:t>
            </w:r>
          </w:p>
        </w:tc>
        <w:tc>
          <w:tcPr>
            <w:tcW w:w="3055" w:type="dxa"/>
            <w:shd w:val="clear" w:color="auto" w:fill="FFFFFF"/>
            <w:tcMar>
              <w:top w:w="40" w:type="dxa"/>
              <w:left w:w="200" w:type="dxa"/>
              <w:bottom w:w="40" w:type="dxa"/>
              <w:right w:w="200" w:type="dxa"/>
            </w:tcMar>
            <w:vAlign w:val="center"/>
          </w:tcPr>
          <w:p w:rsidR="00950604" w:rsidRPr="00F42C75" w:rsidRDefault="00950604" w:rsidP="00942068">
            <w:pPr>
              <w:jc w:val="center"/>
              <w:rPr>
                <w:rFonts w:eastAsia="Calibri" w:cs="Times New Roman"/>
              </w:rPr>
            </w:pPr>
            <w:r>
              <w:rPr>
                <w:rFonts w:eastAsia="Calibri" w:cs="Times New Roman"/>
              </w:rPr>
              <w:t>10,00</w:t>
            </w:r>
          </w:p>
        </w:tc>
        <w:tc>
          <w:tcPr>
            <w:tcW w:w="1842" w:type="dxa"/>
            <w:shd w:val="clear" w:color="auto" w:fill="FFFFFF"/>
            <w:tcMar>
              <w:top w:w="40" w:type="dxa"/>
              <w:left w:w="200" w:type="dxa"/>
              <w:bottom w:w="40" w:type="dxa"/>
              <w:right w:w="200" w:type="dxa"/>
            </w:tcMar>
            <w:vAlign w:val="center"/>
          </w:tcPr>
          <w:p w:rsidR="00950604" w:rsidRPr="00F42C75" w:rsidRDefault="00950604" w:rsidP="00942068">
            <w:pPr>
              <w:jc w:val="center"/>
              <w:rPr>
                <w:rFonts w:eastAsia="Calibri" w:cs="Times New Roman"/>
              </w:rPr>
            </w:pPr>
            <w:r>
              <w:rPr>
                <w:rFonts w:eastAsia="Calibri" w:cs="Times New Roman"/>
              </w:rPr>
              <w:t>4,00</w:t>
            </w:r>
          </w:p>
        </w:tc>
      </w:tr>
    </w:tbl>
    <w:p w:rsidR="00950604" w:rsidRPr="00F42C75" w:rsidRDefault="00950604" w:rsidP="00950604">
      <w:pPr>
        <w:tabs>
          <w:tab w:val="left" w:pos="1234"/>
        </w:tabs>
        <w:ind w:firstLine="709"/>
        <w:jc w:val="center"/>
        <w:rPr>
          <w:rFonts w:cs="Times New Roman"/>
          <w:color w:val="000000"/>
        </w:rPr>
      </w:pPr>
    </w:p>
    <w:p w:rsidR="00950604" w:rsidRPr="00F42C75" w:rsidRDefault="00950604" w:rsidP="00950604">
      <w:pPr>
        <w:pStyle w:val="aa"/>
        <w:rPr>
          <w:rFonts w:cs="Times New Roman"/>
        </w:rPr>
      </w:pPr>
    </w:p>
    <w:p w:rsidR="00950604" w:rsidRPr="00F42C75" w:rsidRDefault="00950604" w:rsidP="00950604">
      <w:pPr>
        <w:pStyle w:val="2"/>
        <w:ind w:left="0" w:firstLine="0"/>
        <w:rPr>
          <w:b w:val="0"/>
        </w:rPr>
      </w:pPr>
      <w:bookmarkStart w:id="47" w:name="_Toc29996504"/>
      <w:bookmarkStart w:id="48" w:name="_Toc29998101"/>
      <w:bookmarkStart w:id="49" w:name="_Toc30058664"/>
      <w:bookmarkStart w:id="50" w:name="_Toc31810026"/>
      <w:bookmarkStart w:id="51" w:name="_Toc43546463"/>
      <w:r w:rsidRPr="00F42C75">
        <w:rPr>
          <w:b w:val="0"/>
          <w:lang w:val="en-US"/>
        </w:rPr>
        <w:t>1.2.2</w:t>
      </w:r>
      <w:r w:rsidRPr="00F42C75">
        <w:rPr>
          <w:b w:val="0"/>
        </w:rPr>
        <w:t xml:space="preserve"> </w:t>
      </w:r>
      <w:bookmarkEnd w:id="47"/>
      <w:bookmarkEnd w:id="48"/>
      <w:bookmarkEnd w:id="49"/>
      <w:bookmarkEnd w:id="50"/>
      <w:r w:rsidRPr="00F42C75">
        <w:rPr>
          <w:b w:val="0"/>
        </w:rPr>
        <w:t>Описание источников тепловой энергии</w:t>
      </w:r>
      <w:bookmarkEnd w:id="51"/>
    </w:p>
    <w:p w:rsidR="00950604" w:rsidRPr="00F42C75" w:rsidRDefault="00950604" w:rsidP="00950604">
      <w:pPr>
        <w:spacing w:before="400"/>
        <w:rPr>
          <w:rFonts w:cs="Times New Roman"/>
        </w:rPr>
      </w:pPr>
      <w:r w:rsidRPr="00F42C75">
        <w:rPr>
          <w:rFonts w:cs="Times New Roman"/>
          <w:b/>
        </w:rPr>
        <w:lastRenderedPageBreak/>
        <w:t>Таблица 1.2.2.1 - Описание источников тепловой энергии</w:t>
      </w:r>
    </w:p>
    <w:tbl>
      <w:tblPr>
        <w:tblStyle w:val="a8"/>
        <w:tblW w:w="5000" w:type="pct"/>
        <w:jc w:val="center"/>
        <w:tblLook w:val="04A0" w:firstRow="1" w:lastRow="0" w:firstColumn="1" w:lastColumn="0" w:noHBand="0" w:noVBand="1"/>
      </w:tblPr>
      <w:tblGrid>
        <w:gridCol w:w="880"/>
        <w:gridCol w:w="5427"/>
        <w:gridCol w:w="3348"/>
      </w:tblGrid>
      <w:tr w:rsidR="00950604" w:rsidRPr="00F42C75" w:rsidTr="00942068">
        <w:trPr>
          <w:tblHeader/>
          <w:jc w:val="center"/>
        </w:trPr>
        <w:tc>
          <w:tcPr>
            <w:tcW w:w="0" w:type="dxa"/>
            <w:shd w:val="clear" w:color="auto" w:fill="F2F2F2"/>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0" w:type="dxa"/>
            <w:shd w:val="clear" w:color="auto" w:fill="F2F2F2"/>
            <w:tcMar>
              <w:top w:w="40" w:type="dxa"/>
              <w:left w:w="200" w:type="dxa"/>
              <w:bottom w:w="40" w:type="dxa"/>
              <w:right w:w="400" w:type="dxa"/>
            </w:tcMar>
            <w:vAlign w:val="center"/>
          </w:tcPr>
          <w:p w:rsidR="00950604" w:rsidRPr="00F42C75" w:rsidRDefault="00950604" w:rsidP="00942068">
            <w:pPr>
              <w:jc w:val="center"/>
              <w:rPr>
                <w:rFonts w:cs="Times New Roman"/>
              </w:rPr>
            </w:pPr>
            <w:r w:rsidRPr="00F42C75">
              <w:rPr>
                <w:rFonts w:eastAsia="Calibri" w:cs="Times New Roman"/>
              </w:rPr>
              <w:t>Показатель</w:t>
            </w:r>
          </w:p>
        </w:tc>
        <w:tc>
          <w:tcPr>
            <w:tcW w:w="0" w:type="dxa"/>
            <w:shd w:val="clear" w:color="auto" w:fill="F2F2F2"/>
            <w:tcMar>
              <w:top w:w="120" w:type="dxa"/>
              <w:left w:w="200" w:type="dxa"/>
              <w:bottom w:w="120" w:type="dxa"/>
              <w:right w:w="200" w:type="dxa"/>
            </w:tcMar>
            <w:vAlign w:val="center"/>
          </w:tcPr>
          <w:p w:rsidR="00950604" w:rsidRPr="00350A90" w:rsidRDefault="00950604" w:rsidP="00942068">
            <w:pPr>
              <w:jc w:val="center"/>
              <w:rPr>
                <w:rFonts w:eastAsia="Calibri" w:cs="Times New Roman"/>
              </w:rPr>
            </w:pPr>
            <w:r w:rsidRPr="00F42C75">
              <w:rPr>
                <w:rFonts w:eastAsia="Calibri" w:cs="Times New Roman"/>
              </w:rPr>
              <w:t>Котельная</w:t>
            </w:r>
            <w:r>
              <w:rPr>
                <w:rFonts w:eastAsia="Calibri" w:cs="Times New Roman"/>
              </w:rPr>
              <w:t xml:space="preserve"> «Ура-Губа»</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Температурный график работы</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95/70</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2</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Установленная тепловая мощность, Гкал/час</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2,48</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3</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Объем потребления тепловой энергии и теплоносителя на собственные и хозяйственные нужды, Гкал/ч</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0,02</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4</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Ограничения тепловой мощности</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Pr>
                <w:rFonts w:eastAsia="Calibri" w:cs="Times New Roman"/>
              </w:rPr>
              <w:t>0,11</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5</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Параметры тепловой мощности нетто, Гкал/ч</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2,46</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6</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Год ввода в эксплуатацию теплофикационного оборудования</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7</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Год последнего освидетельствования при допуске к эксплуатации после ремонта</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8</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Коэффициент использования установленной мощности, %</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69,84</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9</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Способ регулирования отпуска тепловой энергии</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Качественное регулирование</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10</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Способ учета тепла отпущенного в тепловые сети</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11</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Статистика отказов и восстановлений оборудования источников тепловой энергии</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0</w:t>
            </w:r>
          </w:p>
        </w:tc>
      </w:tr>
      <w:tr w:rsidR="00950604" w:rsidRPr="00F42C75" w:rsidTr="00942068">
        <w:trPr>
          <w:jc w:val="center"/>
        </w:trPr>
        <w:tc>
          <w:tcPr>
            <w:tcW w:w="0" w:type="dxa"/>
            <w:shd w:val="clear" w:color="auto" w:fill="auto"/>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eastAsia="Calibri" w:cs="Times New Roman"/>
              </w:rPr>
              <w:t>12</w:t>
            </w:r>
          </w:p>
        </w:tc>
        <w:tc>
          <w:tcPr>
            <w:tcW w:w="0" w:type="dxa"/>
            <w:shd w:val="clear" w:color="auto" w:fill="auto"/>
            <w:tcMar>
              <w:top w:w="40" w:type="dxa"/>
              <w:left w:w="200" w:type="dxa"/>
              <w:bottom w:w="40" w:type="dxa"/>
              <w:right w:w="400" w:type="dxa"/>
            </w:tcMar>
            <w:vAlign w:val="center"/>
          </w:tcPr>
          <w:p w:rsidR="00950604" w:rsidRPr="00F42C75" w:rsidRDefault="00950604" w:rsidP="00942068">
            <w:pPr>
              <w:rPr>
                <w:rFonts w:cs="Times New Roman"/>
              </w:rPr>
            </w:pPr>
            <w:r w:rsidRPr="00F42C75">
              <w:rPr>
                <w:rFonts w:eastAsia="Calibri" w:cs="Times New Roman"/>
              </w:rPr>
              <w:t>Предписания надзорных органов по запрещению дальнейшей эксплуатации источников тепловой энергии</w:t>
            </w:r>
          </w:p>
        </w:tc>
        <w:tc>
          <w:tcPr>
            <w:tcW w:w="0" w:type="dxa"/>
            <w:shd w:val="clear" w:color="auto" w:fill="FFFFFF"/>
            <w:tcMar>
              <w:top w:w="40" w:type="dxa"/>
              <w:left w:w="100" w:type="dxa"/>
              <w:bottom w:w="40" w:type="dxa"/>
              <w:right w:w="100" w:type="dxa"/>
            </w:tcMar>
            <w:vAlign w:val="center"/>
          </w:tcPr>
          <w:p w:rsidR="00950604" w:rsidRPr="00F42C75" w:rsidRDefault="00950604" w:rsidP="00942068">
            <w:pPr>
              <w:jc w:val="center"/>
              <w:rPr>
                <w:rFonts w:cs="Times New Roman"/>
              </w:rPr>
            </w:pPr>
            <w:r w:rsidRPr="00F42C75">
              <w:rPr>
                <w:rFonts w:cs="Times New Roman"/>
              </w:rPr>
              <w:t>Отсутствуют</w:t>
            </w:r>
          </w:p>
        </w:tc>
      </w:tr>
    </w:tbl>
    <w:p w:rsidR="00950604" w:rsidRPr="00F42C75" w:rsidRDefault="00950604" w:rsidP="00950604">
      <w:pPr>
        <w:rPr>
          <w:rFonts w:cs="Times New Roman"/>
        </w:rPr>
      </w:pPr>
    </w:p>
    <w:p w:rsidR="00950604" w:rsidRPr="00F42C75" w:rsidRDefault="00950604" w:rsidP="00950604">
      <w:pPr>
        <w:pStyle w:val="2"/>
        <w:ind w:left="0" w:firstLine="0"/>
        <w:jc w:val="both"/>
      </w:pPr>
      <w:bookmarkStart w:id="52" w:name="_Toc29998115"/>
      <w:bookmarkStart w:id="53" w:name="_Toc30058678"/>
      <w:bookmarkStart w:id="54" w:name="_Toc31810030"/>
      <w:bookmarkStart w:id="55" w:name="_Toc43546464"/>
      <w:r w:rsidRPr="00F42C75">
        <w:t xml:space="preserve">1.2.3 </w:t>
      </w:r>
      <w:hyperlink r:id="rId20" w:anchor="bookmark20" w:history="1">
        <w:r w:rsidRPr="00F42C75">
          <w:t>Перечень источников тепловой энергии и (или) оборудования (турбоагрегатов),</w:t>
        </w:r>
      </w:hyperlink>
      <w:r w:rsidRPr="00F42C75">
        <w:t xml:space="preserve"> </w:t>
      </w:r>
      <w:hyperlink r:id="rId21" w:anchor="bookmark20" w:history="1">
        <w:r w:rsidRPr="00F42C75">
          <w:t>входящего в их состав (для источников тепловой энергии, функционирующих в режиме</w:t>
        </w:r>
      </w:hyperlink>
      <w:r w:rsidRPr="00F42C75">
        <w:t xml:space="preserve"> </w:t>
      </w:r>
      <w:hyperlink r:id="rId22" w:anchor="bookmark20" w:history="1">
        <w:r w:rsidRPr="00F42C75">
          <w:t>комбинированной выработки электрической и тепловой энергии), которые отнесены к</w:t>
        </w:r>
      </w:hyperlink>
      <w:r w:rsidRPr="00F42C75">
        <w:t xml:space="preserve"> </w:t>
      </w:r>
      <w:hyperlink r:id="rId23" w:anchor="bookmark20" w:history="1">
        <w:r w:rsidRPr="00F42C75">
          <w:t>объектам, электрическая мощность которых поставляется в вынужденном режиме в целях</w:t>
        </w:r>
      </w:hyperlink>
      <w:r w:rsidRPr="00F42C75">
        <w:t xml:space="preserve"> </w:t>
      </w:r>
      <w:hyperlink r:id="rId24" w:anchor="bookmark20" w:history="1">
        <w:r w:rsidRPr="00F42C75">
          <w:t>обеспечения надежного теплоснабжения потребителей</w:t>
        </w:r>
        <w:bookmarkEnd w:id="52"/>
        <w:bookmarkEnd w:id="53"/>
        <w:bookmarkEnd w:id="54"/>
        <w:bookmarkEnd w:id="55"/>
      </w:hyperlink>
    </w:p>
    <w:p w:rsidR="00950604" w:rsidRPr="00F42C75" w:rsidRDefault="00950604" w:rsidP="00950604">
      <w:pPr>
        <w:rPr>
          <w:rFonts w:cs="Times New Roman"/>
        </w:rPr>
      </w:pPr>
    </w:p>
    <w:p w:rsidR="00950604" w:rsidRPr="00F42C75" w:rsidRDefault="00950604" w:rsidP="00950604">
      <w:pPr>
        <w:tabs>
          <w:tab w:val="left" w:pos="1234"/>
        </w:tabs>
        <w:ind w:firstLine="709"/>
        <w:rPr>
          <w:rFonts w:cs="Times New Roman"/>
        </w:rPr>
      </w:pPr>
      <w:r w:rsidRPr="00F42C75">
        <w:rPr>
          <w:rFonts w:cs="Times New Roman"/>
        </w:rPr>
        <w:t>Указанные источники отсутствуют</w:t>
      </w:r>
    </w:p>
    <w:p w:rsidR="00950604" w:rsidRPr="00F42C75" w:rsidRDefault="00950604" w:rsidP="00950604">
      <w:pPr>
        <w:rPr>
          <w:rFonts w:cs="Times New Roman"/>
        </w:rPr>
      </w:pPr>
    </w:p>
    <w:p w:rsidR="00950604" w:rsidRPr="00F42C75" w:rsidRDefault="001B3247" w:rsidP="00950604">
      <w:pPr>
        <w:pStyle w:val="2"/>
        <w:ind w:left="0" w:firstLine="0"/>
      </w:pPr>
      <w:hyperlink r:id="rId25" w:anchor="bookmark21" w:history="1">
        <w:bookmarkStart w:id="56" w:name="_Toc29998116"/>
        <w:bookmarkStart w:id="57" w:name="_Toc30058679"/>
        <w:bookmarkStart w:id="58" w:name="_Toc31810031"/>
        <w:bookmarkStart w:id="59" w:name="_Toc43546465"/>
        <w:r w:rsidR="00950604" w:rsidRPr="00F42C75">
          <w:t>Часть 3. ТЕПЛОВЫЕ СЕТИ, СООРУЖЕНИЯ НА НИХ</w:t>
        </w:r>
        <w:bookmarkEnd w:id="56"/>
        <w:bookmarkEnd w:id="57"/>
        <w:bookmarkEnd w:id="58"/>
        <w:bookmarkEnd w:id="59"/>
      </w:hyperlink>
    </w:p>
    <w:p w:rsidR="00950604" w:rsidRPr="00F42C75" w:rsidRDefault="00950604" w:rsidP="00950604">
      <w:pPr>
        <w:pStyle w:val="2"/>
        <w:ind w:left="0" w:firstLine="0"/>
      </w:pPr>
    </w:p>
    <w:p w:rsidR="00950604" w:rsidRPr="00F42C75" w:rsidRDefault="00950604" w:rsidP="00950604">
      <w:pPr>
        <w:pStyle w:val="2"/>
        <w:ind w:left="0" w:firstLine="0"/>
      </w:pPr>
      <w:bookmarkStart w:id="60" w:name="_Toc43546466"/>
      <w:r w:rsidRPr="00F42C75">
        <w:t xml:space="preserve">1.3.1 </w:t>
      </w:r>
      <w:hyperlink r:id="rId26" w:anchor="bookmark22" w:history="1">
        <w:r w:rsidRPr="00F42C75">
          <w:t>Описание структуры тепловых сетей от каждого источника тепловой энергии, от</w:t>
        </w:r>
      </w:hyperlink>
      <w:r w:rsidRPr="00F42C75">
        <w:t xml:space="preserve"> </w:t>
      </w:r>
      <w:hyperlink r:id="rId27" w:anchor="bookmark22" w:history="1">
        <w:r w:rsidRPr="00F42C75">
          <w:t>магистральных выводов до центральных тепловых пунктов (если таковые имеются) или</w:t>
        </w:r>
      </w:hyperlink>
      <w:r w:rsidRPr="00F42C75">
        <w:t xml:space="preserve"> </w:t>
      </w:r>
      <w:hyperlink r:id="rId28" w:anchor="bookmark22" w:history="1">
        <w:r w:rsidRPr="00F42C75">
          <w:t>до ввода в жилой квартал или промышленный объект с выделением сетей горячего</w:t>
        </w:r>
      </w:hyperlink>
      <w:r w:rsidRPr="00F42C75">
        <w:t xml:space="preserve"> </w:t>
      </w:r>
      <w:hyperlink r:id="rId29" w:anchor="bookmark22" w:history="1">
        <w:r w:rsidRPr="00F42C75">
          <w:t>водоснабжения</w:t>
        </w:r>
        <w:bookmarkEnd w:id="60"/>
      </w:hyperlink>
    </w:p>
    <w:p w:rsidR="00950604" w:rsidRPr="00F42C75" w:rsidRDefault="00950604" w:rsidP="00950604">
      <w:pPr>
        <w:jc w:val="center"/>
        <w:rPr>
          <w:rFonts w:cs="Times New Roman"/>
        </w:rPr>
      </w:pPr>
    </w:p>
    <w:p w:rsidR="00950604" w:rsidRDefault="00950604" w:rsidP="00950604">
      <w:pPr>
        <w:pStyle w:val="ab"/>
        <w:spacing w:line="287" w:lineRule="auto"/>
        <w:ind w:right="113" w:firstLine="708"/>
        <w:jc w:val="both"/>
        <w:rPr>
          <w:rFonts w:cs="Times New Roman"/>
          <w:spacing w:val="1"/>
          <w:lang w:val="ru-RU"/>
        </w:rPr>
      </w:pPr>
      <w:r w:rsidRPr="00F42C75">
        <w:rPr>
          <w:rFonts w:cs="Times New Roman"/>
          <w:spacing w:val="1"/>
          <w:lang w:val="ru-RU"/>
        </w:rPr>
        <w:t xml:space="preserve">Теплоснабжение потребителей тепловой энергии </w:t>
      </w:r>
      <w:bookmarkStart w:id="61" w:name="OLE_LINK1"/>
      <w:bookmarkStart w:id="62" w:name="OLE_LINK2"/>
      <w:bookmarkEnd w:id="61"/>
      <w:bookmarkEnd w:id="62"/>
      <w:r w:rsidRPr="00F42C75">
        <w:rPr>
          <w:rFonts w:cs="Times New Roman"/>
          <w:spacing w:val="1"/>
          <w:lang w:val="ru-RU"/>
        </w:rPr>
        <w:t>с.</w:t>
      </w:r>
      <w:r>
        <w:rPr>
          <w:rFonts w:cs="Times New Roman"/>
          <w:spacing w:val="1"/>
          <w:lang w:val="ru-RU"/>
        </w:rPr>
        <w:t>п.</w:t>
      </w:r>
      <w:r w:rsidRPr="00F42C75">
        <w:rPr>
          <w:rFonts w:cs="Times New Roman"/>
          <w:spacing w:val="1"/>
          <w:lang w:val="ru-RU"/>
        </w:rPr>
        <w:t xml:space="preserve"> Ура-Губа осуществляется от </w:t>
      </w:r>
      <w:r>
        <w:rPr>
          <w:rFonts w:cs="Times New Roman"/>
          <w:spacing w:val="1"/>
          <w:lang w:val="ru-RU"/>
        </w:rPr>
        <w:t xml:space="preserve">Котельной </w:t>
      </w:r>
      <w:r w:rsidRPr="002F2B4F">
        <w:rPr>
          <w:rFonts w:eastAsia="Calibri" w:cs="Times New Roman"/>
          <w:sz w:val="22"/>
          <w:lang w:val="ru-RU"/>
        </w:rPr>
        <w:t>«Ура-Губа»</w:t>
      </w:r>
      <w:r w:rsidRPr="00F42C75">
        <w:rPr>
          <w:rFonts w:cs="Times New Roman"/>
          <w:spacing w:val="1"/>
          <w:lang w:val="ru-RU"/>
        </w:rPr>
        <w:t xml:space="preserve">. Прокладка трубопроводов осуществляется </w:t>
      </w:r>
      <w:bookmarkStart w:id="63" w:name="OLE_LINK3"/>
      <w:bookmarkStart w:id="64" w:name="OLE_LINK4"/>
      <w:bookmarkEnd w:id="63"/>
      <w:bookmarkEnd w:id="64"/>
      <w:r w:rsidRPr="00F42C75">
        <w:rPr>
          <w:rFonts w:cs="Times New Roman"/>
          <w:spacing w:val="1"/>
          <w:lang w:val="ru-RU"/>
        </w:rPr>
        <w:t xml:space="preserve">как подземным, так и надземным способами. Подземная прокладка трубопроводов тепловых сетей осуществляется в непроходных каналах, а также тех подпольях. Тепловая изоляция </w:t>
      </w:r>
      <w:r w:rsidRPr="00F42C75">
        <w:rPr>
          <w:rFonts w:cs="Times New Roman"/>
          <w:spacing w:val="1"/>
          <w:lang w:val="ru-RU"/>
        </w:rPr>
        <w:lastRenderedPageBreak/>
        <w:t xml:space="preserve">выполнена из </w:t>
      </w:r>
      <w:r w:rsidRPr="00F42C75">
        <w:rPr>
          <w:rFonts w:cs="Times New Roman"/>
          <w:spacing w:val="-2"/>
          <w:lang w:val="ru-RU"/>
        </w:rPr>
        <w:t>П</w:t>
      </w:r>
      <w:r w:rsidRPr="00F42C75">
        <w:rPr>
          <w:rFonts w:cs="Times New Roman"/>
          <w:spacing w:val="-6"/>
          <w:lang w:val="ru-RU"/>
        </w:rPr>
        <w:t>П</w:t>
      </w:r>
      <w:r w:rsidRPr="00F42C75">
        <w:rPr>
          <w:rFonts w:cs="Times New Roman"/>
          <w:lang w:val="ru-RU"/>
        </w:rPr>
        <w:t>У</w:t>
      </w:r>
      <w:r w:rsidRPr="00F42C75">
        <w:rPr>
          <w:rFonts w:cs="Times New Roman"/>
          <w:spacing w:val="17"/>
          <w:lang w:val="ru-RU"/>
        </w:rPr>
        <w:t xml:space="preserve"> </w:t>
      </w:r>
      <w:r w:rsidRPr="00F42C75">
        <w:rPr>
          <w:rFonts w:cs="Times New Roman"/>
          <w:lang w:val="ru-RU"/>
        </w:rPr>
        <w:t>и</w:t>
      </w:r>
      <w:r w:rsidRPr="00F42C75">
        <w:rPr>
          <w:rFonts w:cs="Times New Roman"/>
          <w:spacing w:val="19"/>
          <w:lang w:val="ru-RU"/>
        </w:rPr>
        <w:t xml:space="preserve"> </w:t>
      </w:r>
      <w:r w:rsidRPr="00F42C75">
        <w:rPr>
          <w:rFonts w:cs="Times New Roman"/>
          <w:lang w:val="ru-RU"/>
        </w:rPr>
        <w:t>м</w:t>
      </w:r>
      <w:r w:rsidRPr="00F42C75">
        <w:rPr>
          <w:rFonts w:cs="Times New Roman"/>
          <w:spacing w:val="3"/>
          <w:lang w:val="ru-RU"/>
        </w:rPr>
        <w:t>и</w:t>
      </w:r>
      <w:r w:rsidRPr="00F42C75">
        <w:rPr>
          <w:rFonts w:cs="Times New Roman"/>
          <w:lang w:val="ru-RU"/>
        </w:rPr>
        <w:t>нер</w:t>
      </w:r>
      <w:r w:rsidRPr="00F42C75">
        <w:rPr>
          <w:rFonts w:cs="Times New Roman"/>
          <w:spacing w:val="1"/>
          <w:lang w:val="ru-RU"/>
        </w:rPr>
        <w:t>а</w:t>
      </w:r>
      <w:r w:rsidRPr="00F42C75">
        <w:rPr>
          <w:rFonts w:cs="Times New Roman"/>
          <w:lang w:val="ru-RU"/>
        </w:rPr>
        <w:t>л</w:t>
      </w:r>
      <w:r w:rsidRPr="00F42C75">
        <w:rPr>
          <w:rFonts w:cs="Times New Roman"/>
          <w:spacing w:val="-2"/>
          <w:lang w:val="ru-RU"/>
        </w:rPr>
        <w:t>ь</w:t>
      </w:r>
      <w:r w:rsidRPr="00F42C75">
        <w:rPr>
          <w:rFonts w:cs="Times New Roman"/>
          <w:lang w:val="ru-RU"/>
        </w:rPr>
        <w:t>ной</w:t>
      </w:r>
      <w:r w:rsidRPr="00F42C75">
        <w:rPr>
          <w:rFonts w:cs="Times New Roman"/>
          <w:spacing w:val="18"/>
          <w:lang w:val="ru-RU"/>
        </w:rPr>
        <w:t xml:space="preserve"> </w:t>
      </w:r>
      <w:r w:rsidRPr="00F42C75">
        <w:rPr>
          <w:rFonts w:cs="Times New Roman"/>
          <w:lang w:val="ru-RU"/>
        </w:rPr>
        <w:t>пли</w:t>
      </w:r>
      <w:r w:rsidRPr="00F42C75">
        <w:rPr>
          <w:rFonts w:cs="Times New Roman"/>
          <w:spacing w:val="-2"/>
          <w:lang w:val="ru-RU"/>
        </w:rPr>
        <w:t>ты</w:t>
      </w:r>
      <w:r>
        <w:rPr>
          <w:rFonts w:cs="Times New Roman"/>
          <w:spacing w:val="-2"/>
          <w:lang w:val="ru-RU"/>
        </w:rPr>
        <w:t>.</w:t>
      </w:r>
      <w:r w:rsidRPr="00F42C75">
        <w:rPr>
          <w:rFonts w:cs="Times New Roman"/>
          <w:spacing w:val="1"/>
          <w:lang w:val="ru-RU"/>
        </w:rPr>
        <w:t xml:space="preserve"> Суммарная протяженность тепловых сетей составляет </w:t>
      </w:r>
      <w:r>
        <w:rPr>
          <w:rFonts w:cs="Times New Roman"/>
          <w:spacing w:val="1"/>
          <w:lang w:val="ru-RU"/>
        </w:rPr>
        <w:t>1,513</w:t>
      </w:r>
      <w:r w:rsidRPr="00F42C75">
        <w:rPr>
          <w:rFonts w:cs="Times New Roman"/>
          <w:spacing w:val="1"/>
          <w:lang w:val="ru-RU"/>
        </w:rPr>
        <w:t xml:space="preserve"> км.</w:t>
      </w:r>
    </w:p>
    <w:p w:rsidR="00950604" w:rsidRDefault="00950604" w:rsidP="00950604">
      <w:pPr>
        <w:pStyle w:val="ab"/>
        <w:spacing w:line="287" w:lineRule="auto"/>
        <w:ind w:right="113" w:firstLine="708"/>
        <w:jc w:val="both"/>
        <w:rPr>
          <w:rFonts w:cs="Times New Roman"/>
          <w:spacing w:val="1"/>
          <w:lang w:val="ru-RU"/>
        </w:rPr>
      </w:pPr>
    </w:p>
    <w:p w:rsidR="00950604" w:rsidRPr="00F42C75" w:rsidRDefault="00950604" w:rsidP="00950604">
      <w:pPr>
        <w:pStyle w:val="ab"/>
        <w:spacing w:line="287" w:lineRule="auto"/>
        <w:ind w:right="113" w:firstLine="708"/>
        <w:jc w:val="both"/>
        <w:rPr>
          <w:rFonts w:cs="Times New Roman"/>
        </w:rPr>
      </w:pPr>
      <w:r w:rsidRPr="00F42C75">
        <w:rPr>
          <w:rFonts w:cs="Times New Roman"/>
          <w:b/>
        </w:rPr>
        <w:t>Таблица 1.3.1.1.1 - Сети</w:t>
      </w:r>
    </w:p>
    <w:tbl>
      <w:tblPr>
        <w:tblW w:w="9676" w:type="dxa"/>
        <w:jc w:val="center"/>
        <w:tblLayout w:type="fixed"/>
        <w:tblLook w:val="04A0" w:firstRow="1" w:lastRow="0" w:firstColumn="1" w:lastColumn="0" w:noHBand="0" w:noVBand="1"/>
      </w:tblPr>
      <w:tblGrid>
        <w:gridCol w:w="4839"/>
        <w:gridCol w:w="731"/>
        <w:gridCol w:w="848"/>
        <w:gridCol w:w="755"/>
        <w:gridCol w:w="850"/>
        <w:gridCol w:w="755"/>
        <w:gridCol w:w="898"/>
      </w:tblGrid>
      <w:tr w:rsidR="00950604" w:rsidRPr="00892FA3" w:rsidTr="00942068">
        <w:trPr>
          <w:trHeight w:val="23"/>
          <w:tblHeader/>
          <w:jc w:val="center"/>
        </w:trPr>
        <w:tc>
          <w:tcPr>
            <w:tcW w:w="483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Наименование участка трассы</w:t>
            </w:r>
          </w:p>
        </w:tc>
        <w:tc>
          <w:tcPr>
            <w:tcW w:w="483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Наружный диаметр и длина трубопровода</w:t>
            </w:r>
          </w:p>
        </w:tc>
      </w:tr>
      <w:tr w:rsidR="00950604" w:rsidRPr="00892FA3" w:rsidTr="00942068">
        <w:trPr>
          <w:trHeight w:val="23"/>
          <w:tblHeader/>
          <w:jc w:val="center"/>
        </w:trPr>
        <w:tc>
          <w:tcPr>
            <w:tcW w:w="483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rPr>
                <w:rFonts w:eastAsia="Times New Roman" w:cs="Times New Roman"/>
              </w:rPr>
            </w:pPr>
          </w:p>
        </w:tc>
        <w:tc>
          <w:tcPr>
            <w:tcW w:w="31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Отопление</w:t>
            </w:r>
          </w:p>
        </w:tc>
        <w:tc>
          <w:tcPr>
            <w:tcW w:w="16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ГВС</w:t>
            </w:r>
          </w:p>
        </w:tc>
      </w:tr>
      <w:tr w:rsidR="00950604" w:rsidRPr="00892FA3" w:rsidTr="00942068">
        <w:trPr>
          <w:trHeight w:val="23"/>
          <w:tblHeader/>
          <w:jc w:val="center"/>
        </w:trPr>
        <w:tc>
          <w:tcPr>
            <w:tcW w:w="483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rPr>
                <w:rFonts w:eastAsia="Times New Roman" w:cs="Times New Roman"/>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Подающий</w:t>
            </w:r>
          </w:p>
        </w:tc>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Обратный</w:t>
            </w:r>
          </w:p>
        </w:tc>
        <w:tc>
          <w:tcPr>
            <w:tcW w:w="16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Подающий</w:t>
            </w:r>
          </w:p>
        </w:tc>
      </w:tr>
      <w:tr w:rsidR="00950604" w:rsidRPr="00892FA3" w:rsidTr="00942068">
        <w:trPr>
          <w:trHeight w:val="23"/>
          <w:tblHeader/>
          <w:jc w:val="center"/>
        </w:trPr>
        <w:tc>
          <w:tcPr>
            <w:tcW w:w="483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rPr>
                <w:rFonts w:eastAsia="Times New Roman" w:cs="Times New Roman"/>
              </w:rPr>
            </w:pP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мм</w:t>
            </w:r>
          </w:p>
        </w:tc>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м</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мм</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м</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мм</w:t>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м</w:t>
            </w:r>
          </w:p>
        </w:tc>
      </w:tr>
      <w:tr w:rsidR="00950604" w:rsidRPr="00892FA3" w:rsidTr="00942068">
        <w:trPr>
          <w:trHeight w:val="23"/>
          <w:jc w:val="center"/>
        </w:trPr>
        <w:tc>
          <w:tcPr>
            <w:tcW w:w="4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Котельная - отв. на школу и дет.сад</w:t>
            </w:r>
          </w:p>
        </w:tc>
        <w:tc>
          <w:tcPr>
            <w:tcW w:w="7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96,65</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96,65</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8,40</w:t>
            </w:r>
          </w:p>
        </w:tc>
      </w:tr>
      <w:tr w:rsidR="00950604" w:rsidRPr="00892FA3" w:rsidTr="00942068">
        <w:trPr>
          <w:trHeight w:val="23"/>
          <w:jc w:val="center"/>
        </w:trPr>
        <w:tc>
          <w:tcPr>
            <w:tcW w:w="4839"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c>
          <w:tcPr>
            <w:tcW w:w="731"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c>
          <w:tcPr>
            <w:tcW w:w="755"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81,15</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школу и дет.сад - переход в канал</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13,90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13,90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21,87</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переход в канал - ТК-1</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15,40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15,40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16,15</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ТК-1 - ТК-2</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46,25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46,25</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45,6</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ТК-2 - ТК-3</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26,50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26,50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27,91</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ТК-3 - ТК-4</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18,00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18,00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10,70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ТК-4 - ТК-5</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12,90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12,90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14,00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ТК-5 - ул. Полярная, д.13</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3,15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3,15</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3,20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подвал ул. Полярная, д.13</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50,65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50,65</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школу и дет.сад - отв. на дет.сад (ГВС - т.В)</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w:t>
            </w:r>
          </w:p>
        </w:tc>
        <w:tc>
          <w:tcPr>
            <w:tcW w:w="89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56,70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дет.сад (ГВС - т.В) - школа</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82,05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82,05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45</w:t>
            </w:r>
          </w:p>
        </w:tc>
        <w:tc>
          <w:tcPr>
            <w:tcW w:w="89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40,45</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дет.сад - дет.сад</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10,00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10,00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ТК-1 - ул. Рыбацкая, д.37</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2,70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2,70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2,15</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подвал ул. Рыбацкая, д.37</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47,30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47,30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ТК-3 - ТК-6</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31,05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31,05</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31,70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ТК-6 - ул. Рыбацкая, д.32</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9,00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9,00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9,00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подвал ул. Рыбацкая, д.32</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49,50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w:t>
            </w:r>
          </w:p>
        </w:tc>
        <w:tc>
          <w:tcPr>
            <w:tcW w:w="850"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49,50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48,70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ул. Рыбацкая, д.32 - ул. Рыбацкая, д.40</w:t>
            </w:r>
          </w:p>
        </w:tc>
        <w:tc>
          <w:tcPr>
            <w:tcW w:w="731"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47,35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47,35</w:t>
            </w:r>
          </w:p>
        </w:tc>
        <w:tc>
          <w:tcPr>
            <w:tcW w:w="755" w:type="dxa"/>
            <w:tcBorders>
              <w:top w:val="nil"/>
              <w:left w:val="nil"/>
              <w:bottom w:val="single" w:sz="4" w:space="0" w:color="auto"/>
              <w:right w:val="single" w:sz="4" w:space="0" w:color="auto"/>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219</w:t>
            </w:r>
          </w:p>
        </w:tc>
        <w:tc>
          <w:tcPr>
            <w:tcW w:w="898" w:type="dxa"/>
            <w:tcBorders>
              <w:top w:val="nil"/>
              <w:left w:val="nil"/>
              <w:bottom w:val="single" w:sz="4" w:space="0" w:color="auto"/>
              <w:right w:val="single" w:sz="4" w:space="0" w:color="auto"/>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47,42</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подвал ул. Рыбацкая, д.40</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57,00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57,00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57,00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lastRenderedPageBreak/>
              <w:t>ул. Рыбацкая, д.40 - ул. Советская, д.28</w:t>
            </w:r>
          </w:p>
        </w:tc>
        <w:tc>
          <w:tcPr>
            <w:tcW w:w="731"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26,75</w:t>
            </w:r>
          </w:p>
        </w:tc>
        <w:tc>
          <w:tcPr>
            <w:tcW w:w="755"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26,75</w:t>
            </w:r>
          </w:p>
        </w:tc>
        <w:tc>
          <w:tcPr>
            <w:tcW w:w="755" w:type="dxa"/>
            <w:tcBorders>
              <w:top w:val="nil"/>
              <w:left w:val="nil"/>
              <w:bottom w:val="single" w:sz="4" w:space="0" w:color="auto"/>
              <w:right w:val="single" w:sz="4" w:space="0" w:color="auto"/>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25,15</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подвал ул. Советская, д.28</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32,85</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32,85</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32,85</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подвал ул. Советская, д.26</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27,30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27,30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27,30</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ул. Советская, д.26 - отв. на ул. Советская, д.15</w:t>
            </w:r>
          </w:p>
        </w:tc>
        <w:tc>
          <w:tcPr>
            <w:tcW w:w="731"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76</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61,50</w:t>
            </w:r>
          </w:p>
        </w:tc>
        <w:tc>
          <w:tcPr>
            <w:tcW w:w="755"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76</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61,50</w:t>
            </w:r>
          </w:p>
        </w:tc>
        <w:tc>
          <w:tcPr>
            <w:tcW w:w="7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108</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87,42</w:t>
            </w: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ул. Советская, д.15 - переход диаметра</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76</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32,70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76</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32,70</w:t>
            </w:r>
          </w:p>
        </w:tc>
        <w:tc>
          <w:tcPr>
            <w:tcW w:w="755"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c>
          <w:tcPr>
            <w:tcW w:w="898"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xml:space="preserve">переход диаметра - ул. Советская, д.14 </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1,00</w:t>
            </w:r>
          </w:p>
        </w:tc>
        <w:tc>
          <w:tcPr>
            <w:tcW w:w="755"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c>
          <w:tcPr>
            <w:tcW w:w="898" w:type="dxa"/>
            <w:vMerge/>
            <w:tcBorders>
              <w:top w:val="nil"/>
              <w:left w:val="single" w:sz="4" w:space="0" w:color="auto"/>
              <w:bottom w:val="single" w:sz="4" w:space="0" w:color="000000"/>
              <w:right w:val="single" w:sz="4" w:space="0" w:color="auto"/>
            </w:tcBorders>
            <w:shd w:val="clear" w:color="auto" w:fill="auto"/>
            <w:vAlign w:val="center"/>
            <w:hideMark/>
          </w:tcPr>
          <w:p w:rsidR="00950604" w:rsidRPr="00892FA3" w:rsidRDefault="00950604" w:rsidP="00942068">
            <w:pPr>
              <w:widowControl w:val="0"/>
              <w:suppressAutoHyphens/>
              <w:rPr>
                <w:rFonts w:eastAsia="Times New Roman" w:cs="Times New Roman"/>
              </w:rPr>
            </w:pPr>
          </w:p>
        </w:tc>
      </w:tr>
      <w:tr w:rsidR="00950604" w:rsidRPr="00892FA3"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ул. Советская, д.15 - ул. Советская, д.15</w:t>
            </w:r>
          </w:p>
        </w:tc>
        <w:tc>
          <w:tcPr>
            <w:tcW w:w="731"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w:t>
            </w:r>
          </w:p>
        </w:tc>
        <w:tc>
          <w:tcPr>
            <w:tcW w:w="848"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0,80</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57</w:t>
            </w:r>
          </w:p>
        </w:tc>
        <w:tc>
          <w:tcPr>
            <w:tcW w:w="850" w:type="dxa"/>
            <w:tcBorders>
              <w:top w:val="nil"/>
              <w:left w:val="nil"/>
              <w:bottom w:val="single" w:sz="4" w:space="0" w:color="auto"/>
              <w:right w:val="single" w:sz="4" w:space="0" w:color="auto"/>
            </w:tcBorders>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0,80</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c>
          <w:tcPr>
            <w:tcW w:w="89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w:t>
            </w:r>
          </w:p>
        </w:tc>
      </w:tr>
      <w:tr w:rsidR="00950604" w:rsidRPr="00D6390A" w:rsidTr="00942068">
        <w:trPr>
          <w:trHeight w:val="23"/>
          <w:jc w:val="center"/>
        </w:trPr>
        <w:tc>
          <w:tcPr>
            <w:tcW w:w="4839" w:type="dxa"/>
            <w:tcBorders>
              <w:top w:val="nil"/>
              <w:left w:val="single" w:sz="4" w:space="0" w:color="auto"/>
              <w:bottom w:val="single" w:sz="4" w:space="0" w:color="auto"/>
              <w:right w:val="single" w:sz="4" w:space="0" w:color="auto"/>
            </w:tcBorders>
            <w:shd w:val="clear" w:color="auto" w:fill="auto"/>
            <w:vAlign w:val="center"/>
            <w:hideMark/>
          </w:tcPr>
          <w:p w:rsidR="00950604" w:rsidRPr="00D6390A" w:rsidRDefault="00950604" w:rsidP="00942068">
            <w:pPr>
              <w:widowControl w:val="0"/>
              <w:suppressAutoHyphens/>
              <w:jc w:val="center"/>
              <w:rPr>
                <w:rFonts w:eastAsia="Times New Roman" w:cs="Times New Roman"/>
                <w:b/>
              </w:rPr>
            </w:pPr>
            <w:r w:rsidRPr="00D6390A">
              <w:rPr>
                <w:rFonts w:eastAsia="Times New Roman" w:cs="Times New Roman"/>
                <w:b/>
              </w:rPr>
              <w:t>Итого:</w:t>
            </w:r>
          </w:p>
        </w:tc>
        <w:tc>
          <w:tcPr>
            <w:tcW w:w="731" w:type="dxa"/>
            <w:tcBorders>
              <w:top w:val="nil"/>
              <w:left w:val="nil"/>
              <w:bottom w:val="single" w:sz="4" w:space="0" w:color="auto"/>
              <w:right w:val="single" w:sz="4" w:space="0" w:color="auto"/>
            </w:tcBorders>
            <w:shd w:val="clear" w:color="auto" w:fill="auto"/>
            <w:noWrap/>
            <w:vAlign w:val="bottom"/>
            <w:hideMark/>
          </w:tcPr>
          <w:p w:rsidR="00950604" w:rsidRPr="00D6390A" w:rsidRDefault="00950604" w:rsidP="00942068">
            <w:pPr>
              <w:widowControl w:val="0"/>
              <w:suppressAutoHyphens/>
              <w:jc w:val="center"/>
              <w:rPr>
                <w:rFonts w:eastAsia="Times New Roman" w:cs="Times New Roman"/>
                <w:b/>
              </w:rPr>
            </w:pPr>
            <w:r w:rsidRPr="00D6390A">
              <w:rPr>
                <w:rFonts w:eastAsia="Times New Roman" w:cs="Times New Roman"/>
                <w:b/>
              </w:rPr>
              <w:t> </w:t>
            </w:r>
          </w:p>
        </w:tc>
        <w:tc>
          <w:tcPr>
            <w:tcW w:w="848" w:type="dxa"/>
            <w:tcBorders>
              <w:top w:val="nil"/>
              <w:left w:val="nil"/>
              <w:bottom w:val="single" w:sz="4" w:space="0" w:color="auto"/>
              <w:right w:val="single" w:sz="4" w:space="0" w:color="auto"/>
            </w:tcBorders>
            <w:shd w:val="clear" w:color="auto" w:fill="auto"/>
            <w:noWrap/>
            <w:vAlign w:val="bottom"/>
            <w:hideMark/>
          </w:tcPr>
          <w:p w:rsidR="00950604" w:rsidRPr="00D6390A" w:rsidRDefault="00950604" w:rsidP="00942068">
            <w:pPr>
              <w:widowControl w:val="0"/>
              <w:suppressAutoHyphens/>
              <w:jc w:val="center"/>
              <w:rPr>
                <w:rFonts w:eastAsia="Times New Roman" w:cs="Times New Roman"/>
                <w:b/>
              </w:rPr>
            </w:pPr>
            <w:r w:rsidRPr="00D6390A">
              <w:rPr>
                <w:rFonts w:eastAsia="Times New Roman" w:cs="Times New Roman"/>
                <w:b/>
              </w:rPr>
              <w:t>818,2</w:t>
            </w:r>
          </w:p>
        </w:tc>
        <w:tc>
          <w:tcPr>
            <w:tcW w:w="755" w:type="dxa"/>
            <w:tcBorders>
              <w:top w:val="nil"/>
              <w:left w:val="nil"/>
              <w:bottom w:val="single" w:sz="4" w:space="0" w:color="auto"/>
              <w:right w:val="single" w:sz="4" w:space="0" w:color="auto"/>
            </w:tcBorders>
            <w:shd w:val="clear" w:color="auto" w:fill="auto"/>
            <w:noWrap/>
            <w:vAlign w:val="bottom"/>
            <w:hideMark/>
          </w:tcPr>
          <w:p w:rsidR="00950604" w:rsidRPr="00D6390A" w:rsidRDefault="00950604" w:rsidP="00942068">
            <w:pPr>
              <w:widowControl w:val="0"/>
              <w:suppressAutoHyphens/>
              <w:jc w:val="center"/>
              <w:rPr>
                <w:rFonts w:eastAsia="Times New Roman" w:cs="Times New Roman"/>
                <w:b/>
              </w:rPr>
            </w:pPr>
            <w:r w:rsidRPr="00D6390A">
              <w:rPr>
                <w:rFonts w:eastAsia="Times New Roman" w:cs="Times New Roman"/>
                <w:b/>
              </w:rPr>
              <w:t> </w:t>
            </w:r>
          </w:p>
        </w:tc>
        <w:tc>
          <w:tcPr>
            <w:tcW w:w="850" w:type="dxa"/>
            <w:tcBorders>
              <w:top w:val="nil"/>
              <w:left w:val="nil"/>
              <w:bottom w:val="single" w:sz="4" w:space="0" w:color="auto"/>
              <w:right w:val="single" w:sz="4" w:space="0" w:color="auto"/>
            </w:tcBorders>
            <w:shd w:val="clear" w:color="auto" w:fill="auto"/>
            <w:noWrap/>
            <w:vAlign w:val="bottom"/>
            <w:hideMark/>
          </w:tcPr>
          <w:p w:rsidR="00950604" w:rsidRPr="00D6390A" w:rsidRDefault="00950604" w:rsidP="00942068">
            <w:pPr>
              <w:widowControl w:val="0"/>
              <w:suppressAutoHyphens/>
              <w:jc w:val="center"/>
              <w:rPr>
                <w:rFonts w:eastAsia="Times New Roman" w:cs="Times New Roman"/>
                <w:b/>
              </w:rPr>
            </w:pPr>
            <w:r w:rsidRPr="00D6390A">
              <w:rPr>
                <w:rFonts w:eastAsia="Times New Roman" w:cs="Times New Roman"/>
                <w:b/>
              </w:rPr>
              <w:t>818,2</w:t>
            </w:r>
          </w:p>
        </w:tc>
        <w:tc>
          <w:tcPr>
            <w:tcW w:w="755" w:type="dxa"/>
            <w:tcBorders>
              <w:top w:val="nil"/>
              <w:left w:val="nil"/>
              <w:bottom w:val="single" w:sz="4" w:space="0" w:color="auto"/>
              <w:right w:val="single" w:sz="4" w:space="0" w:color="auto"/>
            </w:tcBorders>
            <w:shd w:val="clear" w:color="auto" w:fill="auto"/>
            <w:noWrap/>
            <w:vAlign w:val="center"/>
            <w:hideMark/>
          </w:tcPr>
          <w:p w:rsidR="00950604" w:rsidRPr="00D6390A" w:rsidRDefault="00950604" w:rsidP="00942068">
            <w:pPr>
              <w:widowControl w:val="0"/>
              <w:suppressAutoHyphens/>
              <w:jc w:val="center"/>
              <w:rPr>
                <w:rFonts w:eastAsia="Times New Roman" w:cs="Times New Roman"/>
                <w:b/>
              </w:rPr>
            </w:pPr>
            <w:r w:rsidRPr="00D6390A">
              <w:rPr>
                <w:rFonts w:eastAsia="Times New Roman" w:cs="Times New Roman"/>
                <w:b/>
              </w:rPr>
              <w:t> </w:t>
            </w:r>
          </w:p>
        </w:tc>
        <w:tc>
          <w:tcPr>
            <w:tcW w:w="898" w:type="dxa"/>
            <w:tcBorders>
              <w:top w:val="nil"/>
              <w:left w:val="nil"/>
              <w:bottom w:val="single" w:sz="4" w:space="0" w:color="auto"/>
              <w:right w:val="single" w:sz="4" w:space="0" w:color="auto"/>
            </w:tcBorders>
            <w:shd w:val="clear" w:color="auto" w:fill="auto"/>
            <w:noWrap/>
            <w:vAlign w:val="center"/>
            <w:hideMark/>
          </w:tcPr>
          <w:p w:rsidR="00950604" w:rsidRPr="00D6390A" w:rsidRDefault="00950604" w:rsidP="00942068">
            <w:pPr>
              <w:widowControl w:val="0"/>
              <w:suppressAutoHyphens/>
              <w:jc w:val="center"/>
              <w:rPr>
                <w:rFonts w:eastAsia="Times New Roman" w:cs="Times New Roman"/>
                <w:b/>
              </w:rPr>
            </w:pPr>
            <w:r w:rsidRPr="00D6390A">
              <w:rPr>
                <w:rFonts w:eastAsia="Times New Roman" w:cs="Times New Roman"/>
                <w:b/>
              </w:rPr>
              <w:t>694,82</w:t>
            </w:r>
          </w:p>
        </w:tc>
      </w:tr>
    </w:tbl>
    <w:p w:rsidR="00950604" w:rsidRPr="00F42C75" w:rsidRDefault="00950604" w:rsidP="00950604">
      <w:pPr>
        <w:pStyle w:val="aa"/>
        <w:rPr>
          <w:rFonts w:cs="Times New Roman"/>
          <w:lang w:eastAsia="ru-RU"/>
        </w:rPr>
      </w:pPr>
    </w:p>
    <w:p w:rsidR="00950604" w:rsidRPr="00F42C75" w:rsidRDefault="00950604" w:rsidP="00950604">
      <w:pPr>
        <w:tabs>
          <w:tab w:val="left" w:pos="1234"/>
        </w:tabs>
        <w:ind w:firstLine="709"/>
        <w:rPr>
          <w:rFonts w:cs="Times New Roman"/>
        </w:rPr>
      </w:pPr>
      <w:r w:rsidRPr="00F42C75">
        <w:rPr>
          <w:rFonts w:cs="Times New Roman"/>
        </w:rPr>
        <w:t xml:space="preserve">      Компенсация тепловых перемещений трубопроводов на всех тепловых осуществляется за счет углов поворотов и П-образных компенсаторов.</w:t>
      </w:r>
    </w:p>
    <w:p w:rsidR="00950604" w:rsidRDefault="00950604"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E15973" w:rsidRDefault="00E15973" w:rsidP="00950604">
      <w:pPr>
        <w:rPr>
          <w:rFonts w:cs="Times New Roman"/>
        </w:rPr>
      </w:pPr>
    </w:p>
    <w:p w:rsidR="004E5135" w:rsidRDefault="004E5135" w:rsidP="00950604">
      <w:pPr>
        <w:rPr>
          <w:rFonts w:cs="Times New Roman"/>
        </w:rPr>
      </w:pPr>
    </w:p>
    <w:p w:rsidR="00E15973" w:rsidRPr="00F42C75" w:rsidRDefault="00E15973" w:rsidP="00950604">
      <w:pPr>
        <w:rPr>
          <w:rFonts w:cs="Times New Roman"/>
        </w:rPr>
      </w:pPr>
    </w:p>
    <w:p w:rsidR="00950604" w:rsidRPr="00F42C75" w:rsidRDefault="00950604" w:rsidP="00950604">
      <w:pPr>
        <w:pStyle w:val="aa"/>
        <w:rPr>
          <w:rFonts w:cs="Times New Roman"/>
          <w:b/>
          <w:bCs/>
          <w:lang w:eastAsia="ru-RU"/>
        </w:rPr>
      </w:pPr>
      <w:r w:rsidRPr="00F42C75">
        <w:rPr>
          <w:rFonts w:cs="Times New Roman"/>
          <w:b/>
          <w:bCs/>
          <w:lang w:eastAsia="ru-RU"/>
        </w:rPr>
        <w:lastRenderedPageBreak/>
        <w:t xml:space="preserve">1.3.2 </w:t>
      </w:r>
      <w:hyperlink r:id="rId30" w:anchor="bookmark26" w:history="1">
        <w:bookmarkStart w:id="65" w:name="_Toc29998121"/>
        <w:bookmarkStart w:id="66" w:name="_Toc30058684"/>
        <w:bookmarkStart w:id="67" w:name="_Toc31810036"/>
        <w:r w:rsidRPr="00F42C75">
          <w:rPr>
            <w:rFonts w:cs="Times New Roman"/>
            <w:b/>
            <w:bCs/>
            <w:lang w:eastAsia="ru-RU"/>
          </w:rPr>
          <w:t>Карты (схемы) тепловых сетей в зонах действия источников тепловой энергии в</w:t>
        </w:r>
      </w:hyperlink>
      <w:r w:rsidRPr="00F42C75">
        <w:rPr>
          <w:rFonts w:cs="Times New Roman"/>
          <w:b/>
          <w:bCs/>
          <w:lang w:eastAsia="ru-RU"/>
        </w:rPr>
        <w:t xml:space="preserve"> </w:t>
      </w:r>
      <w:hyperlink r:id="rId31" w:anchor="bookmark26" w:history="1">
        <w:r w:rsidRPr="00F42C75">
          <w:rPr>
            <w:rFonts w:cs="Times New Roman"/>
            <w:b/>
            <w:bCs/>
            <w:lang w:eastAsia="ru-RU"/>
          </w:rPr>
          <w:t>электронной форме и (или) на бумажном носителе</w:t>
        </w:r>
        <w:bookmarkEnd w:id="65"/>
        <w:bookmarkEnd w:id="66"/>
        <w:bookmarkEnd w:id="67"/>
      </w:hyperlink>
    </w:p>
    <w:p w:rsidR="00950604" w:rsidRPr="00F42C75" w:rsidRDefault="00950604" w:rsidP="00950604">
      <w:pPr>
        <w:pStyle w:val="aa"/>
        <w:ind w:left="851"/>
        <w:jc w:val="right"/>
        <w:rPr>
          <w:rFonts w:cs="Times New Roman"/>
          <w:lang w:eastAsia="ru-RU"/>
        </w:rPr>
      </w:pPr>
      <w:r w:rsidRPr="00892FA3">
        <w:rPr>
          <w:rFonts w:eastAsia="Times New Roman" w:cs="Times New Roman"/>
          <w:noProof/>
          <w:szCs w:val="24"/>
          <w:lang w:eastAsia="ru-RU"/>
        </w:rPr>
        <w:drawing>
          <wp:anchor distT="0" distB="0" distL="114300" distR="114300" simplePos="0" relativeHeight="251659264" behindDoc="0" locked="0" layoutInCell="1" allowOverlap="1" wp14:anchorId="376E4B57" wp14:editId="1D4D0FA4">
            <wp:simplePos x="0" y="0"/>
            <wp:positionH relativeFrom="page">
              <wp:posOffset>2148914</wp:posOffset>
            </wp:positionH>
            <wp:positionV relativeFrom="paragraph">
              <wp:posOffset>94483</wp:posOffset>
            </wp:positionV>
            <wp:extent cx="3582670" cy="44577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582670" cy="4457700"/>
                    </a:xfrm>
                    <a:prstGeom prst="rect">
                      <a:avLst/>
                    </a:prstGeom>
                  </pic:spPr>
                </pic:pic>
              </a:graphicData>
            </a:graphic>
            <wp14:sizeRelH relativeFrom="margin">
              <wp14:pctWidth>0</wp14:pctWidth>
            </wp14:sizeRelH>
            <wp14:sizeRelV relativeFrom="margin">
              <wp14:pctHeight>0</wp14:pctHeight>
            </wp14:sizeRelV>
          </wp:anchor>
        </w:drawing>
      </w:r>
    </w:p>
    <w:p w:rsidR="00950604" w:rsidRPr="00A979C5" w:rsidRDefault="00950604" w:rsidP="00950604">
      <w:pPr>
        <w:jc w:val="center"/>
        <w:rPr>
          <w:rFonts w:cs="Times New Roman"/>
        </w:rPr>
      </w:pPr>
      <w:r w:rsidRPr="00A979C5">
        <w:rPr>
          <w:rFonts w:cs="Times New Roman"/>
          <w:b/>
        </w:rPr>
        <w:t>Рисунок 1</w:t>
      </w:r>
      <w:r>
        <w:rPr>
          <w:rFonts w:cs="Times New Roman"/>
        </w:rPr>
        <w:t xml:space="preserve"> - </w:t>
      </w:r>
      <w:hyperlink r:id="rId33" w:anchor="bookmark23" w:history="1">
        <w:r w:rsidRPr="00F42C75">
          <w:rPr>
            <w:rFonts w:cs="Times New Roman"/>
          </w:rPr>
          <w:t>Схема тепловой сети от  Котельн</w:t>
        </w:r>
        <w:r>
          <w:rPr>
            <w:rFonts w:cs="Times New Roman"/>
          </w:rPr>
          <w:t>ой</w:t>
        </w:r>
        <w:r w:rsidRPr="00F42C75">
          <w:rPr>
            <w:rFonts w:cs="Times New Roman"/>
          </w:rPr>
          <w:t xml:space="preserve"> </w:t>
        </w:r>
      </w:hyperlink>
      <w:r>
        <w:rPr>
          <w:rFonts w:cs="Times New Roman"/>
        </w:rPr>
        <w:t>с.п. Ура-Губа</w:t>
      </w:r>
    </w:p>
    <w:p w:rsidR="00950604" w:rsidRDefault="00950604" w:rsidP="00950604">
      <w:pPr>
        <w:jc w:val="center"/>
        <w:rPr>
          <w:rFonts w:cs="Times New Roman"/>
          <w:i/>
        </w:rPr>
      </w:pPr>
    </w:p>
    <w:p w:rsidR="00950604" w:rsidRPr="00F42C75" w:rsidRDefault="00950604" w:rsidP="00950604">
      <w:pPr>
        <w:pStyle w:val="aa"/>
        <w:rPr>
          <w:rFonts w:cs="Times New Roman"/>
          <w:lang w:eastAsia="ru-RU"/>
        </w:rPr>
      </w:pPr>
    </w:p>
    <w:p w:rsidR="00950604" w:rsidRPr="00F42C75" w:rsidRDefault="00950604" w:rsidP="00950604">
      <w:pPr>
        <w:pStyle w:val="2"/>
        <w:ind w:left="0" w:firstLine="0"/>
      </w:pPr>
      <w:bookmarkStart w:id="68" w:name="_Toc43546468"/>
      <w:r w:rsidRPr="00F42C75">
        <w:t xml:space="preserve">1.3.3 </w:t>
      </w:r>
      <w:hyperlink r:id="rId34" w:anchor="bookmark27" w:history="1">
        <w:bookmarkStart w:id="69" w:name="_Toc29998122"/>
        <w:bookmarkStart w:id="70" w:name="_Toc30058685"/>
        <w:bookmarkStart w:id="71" w:name="_Toc31810040"/>
        <w:r w:rsidRPr="00F42C75">
          <w:t>Параметры тепловых сетей, включая год начала эксплуатации, тип изоляции, тип</w:t>
        </w:r>
      </w:hyperlink>
      <w:r w:rsidRPr="00F42C75">
        <w:t xml:space="preserve"> </w:t>
      </w:r>
      <w:hyperlink r:id="rId35" w:anchor="bookmark27" w:history="1">
        <w:r w:rsidRPr="00F42C75">
          <w:t>компенсирующих устройств, тип прокладки, краткую характеристику грунтов в местах</w:t>
        </w:r>
      </w:hyperlink>
      <w:r w:rsidRPr="00F42C75">
        <w:t xml:space="preserve"> </w:t>
      </w:r>
      <w:hyperlink r:id="rId36" w:anchor="bookmark27" w:history="1">
        <w:r w:rsidRPr="00F42C75">
          <w:t>прокладки с выделением наименее надежных участков, определением их материальной</w:t>
        </w:r>
      </w:hyperlink>
      <w:r w:rsidRPr="00F42C75">
        <w:t xml:space="preserve"> </w:t>
      </w:r>
      <w:hyperlink r:id="rId37" w:anchor="bookmark27" w:history="1">
        <w:r w:rsidRPr="00F42C75">
          <w:t>характеристики и тепловой нагрузки потребителей, подключенных к таким участкам</w:t>
        </w:r>
        <w:bookmarkEnd w:id="68"/>
        <w:bookmarkEnd w:id="69"/>
        <w:bookmarkEnd w:id="70"/>
        <w:bookmarkEnd w:id="71"/>
        <w:r w:rsidRPr="00F42C75">
          <w:t xml:space="preserve"> </w:t>
        </w:r>
      </w:hyperlink>
    </w:p>
    <w:p w:rsidR="00950604" w:rsidRDefault="00950604" w:rsidP="00950604">
      <w:pPr>
        <w:rPr>
          <w:rFonts w:cs="Times New Roman"/>
        </w:rPr>
      </w:pPr>
    </w:p>
    <w:p w:rsidR="00950604" w:rsidRPr="00D6390A" w:rsidRDefault="00950604" w:rsidP="00950604">
      <w:pPr>
        <w:pStyle w:val="aa"/>
        <w:rPr>
          <w:b/>
          <w:lang w:eastAsia="ru-RU"/>
        </w:rPr>
      </w:pPr>
      <w:r w:rsidRPr="00D6390A">
        <w:rPr>
          <w:b/>
          <w:lang w:eastAsia="ru-RU"/>
        </w:rPr>
        <w:t>Таблица 1.3.3.1 – параметры тепловых сетей от Котельной «Ура-Губа»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1233"/>
        <w:gridCol w:w="999"/>
        <w:gridCol w:w="1276"/>
        <w:gridCol w:w="1276"/>
        <w:gridCol w:w="1417"/>
        <w:gridCol w:w="1843"/>
      </w:tblGrid>
      <w:tr w:rsidR="00950604" w:rsidRPr="00AE5730" w:rsidTr="00942068">
        <w:trPr>
          <w:trHeight w:val="509"/>
        </w:trPr>
        <w:tc>
          <w:tcPr>
            <w:tcW w:w="1307" w:type="dxa"/>
            <w:vMerge w:val="restart"/>
            <w:shd w:val="clear" w:color="auto" w:fill="F2F2F2" w:themeFill="background1" w:themeFillShade="F2"/>
            <w:vAlign w:val="center"/>
            <w:hideMark/>
          </w:tcPr>
          <w:p w:rsidR="00950604" w:rsidRPr="00AE5730" w:rsidRDefault="00950604" w:rsidP="00942068">
            <w:pPr>
              <w:widowControl w:val="0"/>
              <w:suppressAutoHyphens/>
              <w:jc w:val="center"/>
              <w:rPr>
                <w:rFonts w:eastAsia="Times New Roman" w:cs="Times New Roman"/>
              </w:rPr>
            </w:pPr>
            <w:r w:rsidRPr="00AE5730">
              <w:rPr>
                <w:rFonts w:eastAsia="Times New Roman" w:cs="Times New Roman"/>
              </w:rPr>
              <w:t>Характе</w:t>
            </w:r>
            <w:r>
              <w:rPr>
                <w:rFonts w:eastAsia="Times New Roman" w:cs="Times New Roman"/>
              </w:rPr>
              <w:t>-</w:t>
            </w:r>
            <w:r w:rsidRPr="00AE5730">
              <w:rPr>
                <w:rFonts w:eastAsia="Times New Roman" w:cs="Times New Roman"/>
              </w:rPr>
              <w:t>ристика сетей по количеству трубопро</w:t>
            </w:r>
            <w:r>
              <w:rPr>
                <w:rFonts w:eastAsia="Times New Roman" w:cs="Times New Roman"/>
              </w:rPr>
              <w:t>-</w:t>
            </w:r>
            <w:r w:rsidRPr="00AE5730">
              <w:rPr>
                <w:rFonts w:eastAsia="Times New Roman" w:cs="Times New Roman"/>
              </w:rPr>
              <w:t>водов</w:t>
            </w:r>
          </w:p>
        </w:tc>
        <w:tc>
          <w:tcPr>
            <w:tcW w:w="1233" w:type="dxa"/>
            <w:vMerge w:val="restart"/>
            <w:shd w:val="clear" w:color="auto" w:fill="F2F2F2" w:themeFill="background1" w:themeFillShade="F2"/>
            <w:vAlign w:val="center"/>
            <w:hideMark/>
          </w:tcPr>
          <w:p w:rsidR="00950604" w:rsidRPr="00AE5730" w:rsidRDefault="00950604" w:rsidP="00942068">
            <w:pPr>
              <w:widowControl w:val="0"/>
              <w:suppressAutoHyphens/>
              <w:jc w:val="center"/>
              <w:rPr>
                <w:rFonts w:eastAsia="Times New Roman" w:cs="Times New Roman"/>
              </w:rPr>
            </w:pPr>
            <w:r w:rsidRPr="00AE5730">
              <w:rPr>
                <w:rFonts w:eastAsia="Times New Roman" w:cs="Times New Roman"/>
              </w:rPr>
              <w:t>Темпера</w:t>
            </w:r>
            <w:r>
              <w:rPr>
                <w:rFonts w:eastAsia="Times New Roman" w:cs="Times New Roman"/>
              </w:rPr>
              <w:t xml:space="preserve">- </w:t>
            </w:r>
            <w:r w:rsidRPr="00AE5730">
              <w:rPr>
                <w:rFonts w:eastAsia="Times New Roman" w:cs="Times New Roman"/>
              </w:rPr>
              <w:t>турный график, °С</w:t>
            </w:r>
          </w:p>
        </w:tc>
        <w:tc>
          <w:tcPr>
            <w:tcW w:w="999" w:type="dxa"/>
            <w:vMerge w:val="restart"/>
            <w:shd w:val="clear" w:color="auto" w:fill="F2F2F2" w:themeFill="background1" w:themeFillShade="F2"/>
            <w:vAlign w:val="center"/>
            <w:hideMark/>
          </w:tcPr>
          <w:p w:rsidR="00950604" w:rsidRPr="00AE5730" w:rsidRDefault="00950604" w:rsidP="00942068">
            <w:pPr>
              <w:widowControl w:val="0"/>
              <w:suppressAutoHyphens/>
              <w:ind w:hanging="26"/>
              <w:jc w:val="center"/>
              <w:rPr>
                <w:rFonts w:eastAsia="Times New Roman" w:cs="Times New Roman"/>
              </w:rPr>
            </w:pPr>
            <w:r w:rsidRPr="00AE5730">
              <w:rPr>
                <w:rFonts w:eastAsia="Times New Roman" w:cs="Times New Roman"/>
              </w:rPr>
              <w:t>Тепло</w:t>
            </w:r>
            <w:r>
              <w:rPr>
                <w:rFonts w:eastAsia="Times New Roman" w:cs="Times New Roman"/>
              </w:rPr>
              <w:t xml:space="preserve">- </w:t>
            </w:r>
            <w:r w:rsidRPr="00AE5730">
              <w:rPr>
                <w:rFonts w:eastAsia="Times New Roman" w:cs="Times New Roman"/>
              </w:rPr>
              <w:t>вые потери в тепло</w:t>
            </w:r>
            <w:r>
              <w:rPr>
                <w:rFonts w:eastAsia="Times New Roman" w:cs="Times New Roman"/>
              </w:rPr>
              <w:t xml:space="preserve">- </w:t>
            </w:r>
            <w:r w:rsidRPr="00AE5730">
              <w:rPr>
                <w:rFonts w:eastAsia="Times New Roman" w:cs="Times New Roman"/>
              </w:rPr>
              <w:t>вых сетях, Гкал/ч</w:t>
            </w:r>
          </w:p>
        </w:tc>
        <w:tc>
          <w:tcPr>
            <w:tcW w:w="1276" w:type="dxa"/>
            <w:vMerge w:val="restart"/>
            <w:shd w:val="clear" w:color="auto" w:fill="F2F2F2" w:themeFill="background1" w:themeFillShade="F2"/>
            <w:vAlign w:val="center"/>
            <w:hideMark/>
          </w:tcPr>
          <w:p w:rsidR="00950604" w:rsidRPr="00AE5730" w:rsidRDefault="00950604" w:rsidP="00942068">
            <w:pPr>
              <w:widowControl w:val="0"/>
              <w:suppressAutoHyphens/>
              <w:jc w:val="center"/>
              <w:rPr>
                <w:rFonts w:eastAsia="Times New Roman" w:cs="Times New Roman"/>
              </w:rPr>
            </w:pPr>
            <w:r w:rsidRPr="00AE5730">
              <w:rPr>
                <w:rFonts w:eastAsia="Times New Roman" w:cs="Times New Roman"/>
              </w:rPr>
              <w:t>Протяжен</w:t>
            </w:r>
            <w:r>
              <w:rPr>
                <w:rFonts w:eastAsia="Times New Roman" w:cs="Times New Roman"/>
              </w:rPr>
              <w:t>-</w:t>
            </w:r>
            <w:r w:rsidRPr="00AE5730">
              <w:rPr>
                <w:rFonts w:eastAsia="Times New Roman" w:cs="Times New Roman"/>
              </w:rPr>
              <w:t>ность тепловых сетей отопления,  км</w:t>
            </w:r>
          </w:p>
        </w:tc>
        <w:tc>
          <w:tcPr>
            <w:tcW w:w="1276" w:type="dxa"/>
            <w:vMerge w:val="restart"/>
            <w:shd w:val="clear" w:color="auto" w:fill="F2F2F2" w:themeFill="background1" w:themeFillShade="F2"/>
            <w:vAlign w:val="center"/>
            <w:hideMark/>
          </w:tcPr>
          <w:p w:rsidR="00950604" w:rsidRPr="00AE5730" w:rsidRDefault="00950604" w:rsidP="00942068">
            <w:pPr>
              <w:widowControl w:val="0"/>
              <w:suppressAutoHyphens/>
              <w:jc w:val="center"/>
              <w:rPr>
                <w:rFonts w:eastAsia="Times New Roman" w:cs="Times New Roman"/>
              </w:rPr>
            </w:pPr>
            <w:r w:rsidRPr="00AE5730">
              <w:rPr>
                <w:rFonts w:eastAsia="Times New Roman" w:cs="Times New Roman"/>
              </w:rPr>
              <w:t>Протяжен</w:t>
            </w:r>
            <w:r>
              <w:rPr>
                <w:rFonts w:eastAsia="Times New Roman" w:cs="Times New Roman"/>
              </w:rPr>
              <w:t>-</w:t>
            </w:r>
            <w:r w:rsidRPr="00AE5730">
              <w:rPr>
                <w:rFonts w:eastAsia="Times New Roman" w:cs="Times New Roman"/>
              </w:rPr>
              <w:t>ность тепловых сетей ГВС,  км</w:t>
            </w:r>
          </w:p>
        </w:tc>
        <w:tc>
          <w:tcPr>
            <w:tcW w:w="1417" w:type="dxa"/>
            <w:vMerge w:val="restart"/>
            <w:shd w:val="clear" w:color="auto" w:fill="F2F2F2" w:themeFill="background1" w:themeFillShade="F2"/>
            <w:vAlign w:val="center"/>
            <w:hideMark/>
          </w:tcPr>
          <w:p w:rsidR="00950604" w:rsidRPr="00AE5730" w:rsidRDefault="00950604" w:rsidP="00942068">
            <w:pPr>
              <w:widowControl w:val="0"/>
              <w:suppressAutoHyphens/>
              <w:jc w:val="center"/>
              <w:rPr>
                <w:rFonts w:eastAsia="Times New Roman" w:cs="Times New Roman"/>
              </w:rPr>
            </w:pPr>
            <w:r w:rsidRPr="00AE5730">
              <w:rPr>
                <w:rFonts w:eastAsia="Times New Roman" w:cs="Times New Roman"/>
              </w:rPr>
              <w:t>Материаль</w:t>
            </w:r>
            <w:r>
              <w:rPr>
                <w:rFonts w:eastAsia="Times New Roman" w:cs="Times New Roman"/>
              </w:rPr>
              <w:t>-</w:t>
            </w:r>
            <w:r w:rsidRPr="00AE5730">
              <w:rPr>
                <w:rFonts w:eastAsia="Times New Roman" w:cs="Times New Roman"/>
              </w:rPr>
              <w:t>ная характе</w:t>
            </w:r>
            <w:r>
              <w:rPr>
                <w:rFonts w:eastAsia="Times New Roman" w:cs="Times New Roman"/>
              </w:rPr>
              <w:t>-</w:t>
            </w:r>
            <w:r w:rsidRPr="00AE5730">
              <w:rPr>
                <w:rFonts w:eastAsia="Times New Roman" w:cs="Times New Roman"/>
              </w:rPr>
              <w:t>ристика тепловой сети, м∙м</w:t>
            </w:r>
          </w:p>
        </w:tc>
        <w:tc>
          <w:tcPr>
            <w:tcW w:w="1843" w:type="dxa"/>
            <w:vMerge w:val="restart"/>
            <w:shd w:val="clear" w:color="auto" w:fill="F2F2F2" w:themeFill="background1" w:themeFillShade="F2"/>
            <w:vAlign w:val="center"/>
            <w:hideMark/>
          </w:tcPr>
          <w:p w:rsidR="00950604" w:rsidRPr="00AE5730" w:rsidRDefault="00950604" w:rsidP="00942068">
            <w:pPr>
              <w:widowControl w:val="0"/>
              <w:suppressAutoHyphens/>
              <w:jc w:val="center"/>
              <w:rPr>
                <w:rFonts w:eastAsia="Times New Roman" w:cs="Times New Roman"/>
              </w:rPr>
            </w:pPr>
            <w:r w:rsidRPr="00AE5730">
              <w:rPr>
                <w:rFonts w:eastAsia="Times New Roman" w:cs="Times New Roman"/>
              </w:rPr>
              <w:t>Удельная материальная характеристика, м∙м/Гкал/ч</w:t>
            </w:r>
          </w:p>
        </w:tc>
      </w:tr>
      <w:tr w:rsidR="00950604" w:rsidRPr="00892FA3" w:rsidTr="00942068">
        <w:trPr>
          <w:trHeight w:val="517"/>
        </w:trPr>
        <w:tc>
          <w:tcPr>
            <w:tcW w:w="1307" w:type="dxa"/>
            <w:vMerge/>
            <w:shd w:val="clear" w:color="auto" w:fill="F2F2F2" w:themeFill="background1" w:themeFillShade="F2"/>
            <w:vAlign w:val="center"/>
            <w:hideMark/>
          </w:tcPr>
          <w:p w:rsidR="00950604" w:rsidRPr="00892FA3" w:rsidRDefault="00950604" w:rsidP="00942068">
            <w:pPr>
              <w:widowControl w:val="0"/>
              <w:suppressAutoHyphens/>
              <w:ind w:firstLine="709"/>
              <w:jc w:val="center"/>
              <w:rPr>
                <w:rFonts w:eastAsia="Times New Roman" w:cs="Times New Roman"/>
              </w:rPr>
            </w:pPr>
          </w:p>
        </w:tc>
        <w:tc>
          <w:tcPr>
            <w:tcW w:w="1233" w:type="dxa"/>
            <w:vMerge/>
            <w:shd w:val="clear" w:color="auto" w:fill="F2F2F2" w:themeFill="background1" w:themeFillShade="F2"/>
            <w:vAlign w:val="center"/>
            <w:hideMark/>
          </w:tcPr>
          <w:p w:rsidR="00950604" w:rsidRPr="00892FA3" w:rsidRDefault="00950604" w:rsidP="00942068">
            <w:pPr>
              <w:widowControl w:val="0"/>
              <w:suppressAutoHyphens/>
              <w:ind w:firstLine="709"/>
              <w:jc w:val="center"/>
              <w:rPr>
                <w:rFonts w:eastAsia="Times New Roman" w:cs="Times New Roman"/>
              </w:rPr>
            </w:pPr>
          </w:p>
        </w:tc>
        <w:tc>
          <w:tcPr>
            <w:tcW w:w="999" w:type="dxa"/>
            <w:vMerge/>
            <w:shd w:val="clear" w:color="auto" w:fill="F2F2F2" w:themeFill="background1" w:themeFillShade="F2"/>
            <w:vAlign w:val="center"/>
            <w:hideMark/>
          </w:tcPr>
          <w:p w:rsidR="00950604" w:rsidRPr="00892FA3" w:rsidRDefault="00950604" w:rsidP="00942068">
            <w:pPr>
              <w:widowControl w:val="0"/>
              <w:suppressAutoHyphens/>
              <w:ind w:firstLine="709"/>
              <w:jc w:val="center"/>
              <w:rPr>
                <w:rFonts w:eastAsia="Times New Roman" w:cs="Times New Roman"/>
              </w:rPr>
            </w:pPr>
          </w:p>
        </w:tc>
        <w:tc>
          <w:tcPr>
            <w:tcW w:w="1276" w:type="dxa"/>
            <w:vMerge/>
            <w:shd w:val="clear" w:color="auto" w:fill="F2F2F2" w:themeFill="background1" w:themeFillShade="F2"/>
            <w:vAlign w:val="center"/>
            <w:hideMark/>
          </w:tcPr>
          <w:p w:rsidR="00950604" w:rsidRPr="00892FA3" w:rsidRDefault="00950604" w:rsidP="00942068">
            <w:pPr>
              <w:widowControl w:val="0"/>
              <w:suppressAutoHyphens/>
              <w:ind w:firstLine="709"/>
              <w:jc w:val="center"/>
              <w:rPr>
                <w:rFonts w:eastAsia="Times New Roman" w:cs="Times New Roman"/>
              </w:rPr>
            </w:pPr>
          </w:p>
        </w:tc>
        <w:tc>
          <w:tcPr>
            <w:tcW w:w="1276" w:type="dxa"/>
            <w:vMerge/>
            <w:shd w:val="clear" w:color="auto" w:fill="F2F2F2" w:themeFill="background1" w:themeFillShade="F2"/>
            <w:vAlign w:val="center"/>
            <w:hideMark/>
          </w:tcPr>
          <w:p w:rsidR="00950604" w:rsidRPr="00892FA3" w:rsidRDefault="00950604" w:rsidP="00942068">
            <w:pPr>
              <w:widowControl w:val="0"/>
              <w:suppressAutoHyphens/>
              <w:ind w:firstLine="709"/>
              <w:jc w:val="center"/>
              <w:rPr>
                <w:rFonts w:eastAsia="Times New Roman" w:cs="Times New Roman"/>
              </w:rPr>
            </w:pPr>
          </w:p>
        </w:tc>
        <w:tc>
          <w:tcPr>
            <w:tcW w:w="1417" w:type="dxa"/>
            <w:vMerge/>
            <w:shd w:val="clear" w:color="auto" w:fill="F2F2F2" w:themeFill="background1" w:themeFillShade="F2"/>
            <w:vAlign w:val="center"/>
            <w:hideMark/>
          </w:tcPr>
          <w:p w:rsidR="00950604" w:rsidRPr="00892FA3" w:rsidRDefault="00950604" w:rsidP="00942068">
            <w:pPr>
              <w:widowControl w:val="0"/>
              <w:suppressAutoHyphens/>
              <w:ind w:firstLine="709"/>
              <w:jc w:val="center"/>
              <w:rPr>
                <w:rFonts w:eastAsia="Times New Roman" w:cs="Times New Roman"/>
              </w:rPr>
            </w:pPr>
          </w:p>
        </w:tc>
        <w:tc>
          <w:tcPr>
            <w:tcW w:w="1843" w:type="dxa"/>
            <w:vMerge/>
            <w:shd w:val="clear" w:color="auto" w:fill="F2F2F2" w:themeFill="background1" w:themeFillShade="F2"/>
            <w:vAlign w:val="center"/>
            <w:hideMark/>
          </w:tcPr>
          <w:p w:rsidR="00950604" w:rsidRPr="00892FA3" w:rsidRDefault="00950604" w:rsidP="00942068">
            <w:pPr>
              <w:widowControl w:val="0"/>
              <w:suppressAutoHyphens/>
              <w:ind w:firstLine="709"/>
              <w:jc w:val="center"/>
              <w:rPr>
                <w:rFonts w:eastAsia="Times New Roman" w:cs="Times New Roman"/>
              </w:rPr>
            </w:pPr>
          </w:p>
        </w:tc>
      </w:tr>
      <w:tr w:rsidR="00950604" w:rsidRPr="00892FA3" w:rsidTr="00942068">
        <w:trPr>
          <w:trHeight w:val="23"/>
        </w:trPr>
        <w:tc>
          <w:tcPr>
            <w:tcW w:w="1307"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3-х трубная</w:t>
            </w:r>
          </w:p>
        </w:tc>
        <w:tc>
          <w:tcPr>
            <w:tcW w:w="1233"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95/70</w:t>
            </w:r>
          </w:p>
        </w:tc>
        <w:tc>
          <w:tcPr>
            <w:tcW w:w="999"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0,38</w:t>
            </w:r>
          </w:p>
        </w:tc>
        <w:tc>
          <w:tcPr>
            <w:tcW w:w="1276"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Pr>
                <w:rFonts w:eastAsia="Times New Roman" w:cs="Times New Roman"/>
              </w:rPr>
              <w:t>1,513</w:t>
            </w:r>
          </w:p>
        </w:tc>
        <w:tc>
          <w:tcPr>
            <w:tcW w:w="1276"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0,7</w:t>
            </w:r>
          </w:p>
        </w:tc>
        <w:tc>
          <w:tcPr>
            <w:tcW w:w="1417"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192</w:t>
            </w:r>
          </w:p>
        </w:tc>
        <w:tc>
          <w:tcPr>
            <w:tcW w:w="1843"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91</w:t>
            </w:r>
          </w:p>
        </w:tc>
      </w:tr>
    </w:tbl>
    <w:p w:rsidR="00950604" w:rsidRPr="00F42C75" w:rsidRDefault="00950604" w:rsidP="00950604">
      <w:pPr>
        <w:pStyle w:val="aa"/>
        <w:rPr>
          <w:rFonts w:cs="Times New Roman"/>
          <w:lang w:eastAsia="ru-RU"/>
        </w:rPr>
      </w:pPr>
    </w:p>
    <w:p w:rsidR="00950604" w:rsidRPr="00F42C75" w:rsidRDefault="00950604" w:rsidP="00950604">
      <w:pPr>
        <w:pStyle w:val="2"/>
        <w:ind w:left="0" w:firstLine="0"/>
      </w:pPr>
      <w:bookmarkStart w:id="72" w:name="_Toc43546469"/>
      <w:r w:rsidRPr="00F42C75">
        <w:lastRenderedPageBreak/>
        <w:t xml:space="preserve">1.3.4 </w:t>
      </w:r>
      <w:hyperlink r:id="rId38" w:anchor="bookmark28" w:history="1">
        <w:bookmarkStart w:id="73" w:name="_Toc29998123"/>
        <w:bookmarkStart w:id="74" w:name="_Toc30058686"/>
        <w:bookmarkStart w:id="75" w:name="_Toc31810041"/>
        <w:r w:rsidRPr="00F42C75">
          <w:t>Описание типов и количества секционирующей и регулирующей арматуры на</w:t>
        </w:r>
      </w:hyperlink>
      <w:r w:rsidRPr="00F42C75">
        <w:t xml:space="preserve"> </w:t>
      </w:r>
      <w:hyperlink r:id="rId39" w:anchor="bookmark28" w:history="1">
        <w:r w:rsidRPr="00F42C75">
          <w:t>тепловых сетях</w:t>
        </w:r>
        <w:bookmarkEnd w:id="72"/>
        <w:bookmarkEnd w:id="73"/>
        <w:bookmarkEnd w:id="74"/>
        <w:bookmarkEnd w:id="75"/>
      </w:hyperlink>
    </w:p>
    <w:p w:rsidR="00950604" w:rsidRPr="00F42C75" w:rsidRDefault="00950604" w:rsidP="00950604">
      <w:pPr>
        <w:pStyle w:val="2"/>
        <w:ind w:left="0" w:firstLine="0"/>
      </w:pPr>
    </w:p>
    <w:p w:rsidR="00950604" w:rsidRDefault="00950604" w:rsidP="00950604">
      <w:pPr>
        <w:widowControl w:val="0"/>
        <w:suppressAutoHyphens/>
        <w:spacing w:after="449"/>
        <w:ind w:firstLine="709"/>
        <w:jc w:val="both"/>
        <w:rPr>
          <w:rFonts w:eastAsia="Times New Roman" w:cs="Times New Roman"/>
          <w:szCs w:val="24"/>
          <w:lang w:bidi="ru-RU"/>
        </w:rPr>
      </w:pPr>
      <w:r w:rsidRPr="00892FA3">
        <w:rPr>
          <w:rFonts w:eastAsia="Times New Roman" w:cs="Times New Roman"/>
          <w:szCs w:val="24"/>
          <w:lang w:bidi="ru-RU"/>
        </w:rPr>
        <w:t>В тепловых камерах и прочих врезках в существующие тепловые сети преобладает запорная арматура в виде клиновых задвижек. Описание типов и количества секционирующей и регулирующей арматуры на тепловых сетях предста</w:t>
      </w:r>
      <w:r>
        <w:rPr>
          <w:rFonts w:eastAsia="Times New Roman" w:cs="Times New Roman"/>
          <w:szCs w:val="24"/>
          <w:lang w:bidi="ru-RU"/>
        </w:rPr>
        <w:t>влено в таблице 1</w:t>
      </w:r>
      <w:r w:rsidRPr="00892FA3">
        <w:rPr>
          <w:rFonts w:eastAsia="Times New Roman" w:cs="Times New Roman"/>
          <w:szCs w:val="24"/>
          <w:lang w:bidi="ru-RU"/>
        </w:rPr>
        <w:t>.</w:t>
      </w:r>
      <w:r>
        <w:rPr>
          <w:rFonts w:eastAsia="Times New Roman" w:cs="Times New Roman"/>
          <w:szCs w:val="24"/>
          <w:lang w:bidi="ru-RU"/>
        </w:rPr>
        <w:t>3.4.1</w:t>
      </w:r>
    </w:p>
    <w:p w:rsidR="00950604" w:rsidRPr="00C5281D" w:rsidRDefault="00950604" w:rsidP="00950604">
      <w:pPr>
        <w:pStyle w:val="aa"/>
        <w:rPr>
          <w:b/>
          <w:lang w:bidi="ru-RU"/>
        </w:rPr>
      </w:pPr>
      <w:r>
        <w:rPr>
          <w:b/>
          <w:lang w:bidi="ru-RU"/>
        </w:rPr>
        <w:t>Таблица 1.3.4</w:t>
      </w:r>
      <w:r w:rsidRPr="00C5281D">
        <w:rPr>
          <w:b/>
          <w:lang w:bidi="ru-RU"/>
        </w:rPr>
        <w:t>.1 – описание типов и количества секционирующей и регулирующей арматуры на тепловых сетях</w:t>
      </w:r>
    </w:p>
    <w:tbl>
      <w:tblPr>
        <w:tblW w:w="0" w:type="auto"/>
        <w:tblLayout w:type="fixed"/>
        <w:tblCellMar>
          <w:left w:w="10" w:type="dxa"/>
          <w:right w:w="10" w:type="dxa"/>
        </w:tblCellMar>
        <w:tblLook w:val="04A0" w:firstRow="1" w:lastRow="0" w:firstColumn="1" w:lastColumn="0" w:noHBand="0" w:noVBand="1"/>
      </w:tblPr>
      <w:tblGrid>
        <w:gridCol w:w="4003"/>
        <w:gridCol w:w="2796"/>
        <w:gridCol w:w="2694"/>
      </w:tblGrid>
      <w:tr w:rsidR="00950604" w:rsidRPr="00C5281D" w:rsidTr="00942068">
        <w:trPr>
          <w:trHeight w:hRule="exact" w:val="648"/>
        </w:trPr>
        <w:tc>
          <w:tcPr>
            <w:tcW w:w="4003" w:type="dxa"/>
            <w:tcBorders>
              <w:top w:val="single" w:sz="4" w:space="0" w:color="auto"/>
              <w:left w:val="single" w:sz="4" w:space="0" w:color="auto"/>
              <w:bottom w:val="single" w:sz="4" w:space="0" w:color="auto"/>
            </w:tcBorders>
            <w:shd w:val="clear" w:color="auto" w:fill="F2F2F2" w:themeFill="background1" w:themeFillShade="F2"/>
            <w:vAlign w:val="center"/>
          </w:tcPr>
          <w:p w:rsidR="00950604" w:rsidRPr="00C5281D" w:rsidRDefault="00950604" w:rsidP="00942068">
            <w:pPr>
              <w:widowControl w:val="0"/>
              <w:suppressAutoHyphens/>
              <w:jc w:val="center"/>
              <w:rPr>
                <w:rFonts w:eastAsia="Times New Roman" w:cs="Times New Roman"/>
                <w:b/>
                <w:szCs w:val="24"/>
                <w:lang w:bidi="ru-RU"/>
              </w:rPr>
            </w:pPr>
            <w:r w:rsidRPr="00C5281D">
              <w:rPr>
                <w:rFonts w:eastAsia="Times New Roman" w:cs="Times New Roman"/>
                <w:b/>
                <w:szCs w:val="24"/>
                <w:lang w:bidi="ru-RU"/>
              </w:rPr>
              <w:t>Наименование участка</w:t>
            </w:r>
          </w:p>
        </w:tc>
        <w:tc>
          <w:tcPr>
            <w:tcW w:w="2796" w:type="dxa"/>
            <w:tcBorders>
              <w:top w:val="single" w:sz="4" w:space="0" w:color="auto"/>
              <w:left w:val="single" w:sz="4" w:space="0" w:color="auto"/>
            </w:tcBorders>
            <w:shd w:val="clear" w:color="auto" w:fill="F2F2F2" w:themeFill="background1" w:themeFillShade="F2"/>
            <w:vAlign w:val="center"/>
          </w:tcPr>
          <w:p w:rsidR="00950604" w:rsidRPr="00C5281D" w:rsidRDefault="00950604" w:rsidP="00942068">
            <w:pPr>
              <w:widowControl w:val="0"/>
              <w:suppressAutoHyphens/>
              <w:jc w:val="center"/>
              <w:rPr>
                <w:rFonts w:eastAsia="Times New Roman" w:cs="Times New Roman"/>
                <w:b/>
                <w:szCs w:val="24"/>
                <w:lang w:bidi="ru-RU"/>
              </w:rPr>
            </w:pPr>
            <w:r w:rsidRPr="00C5281D">
              <w:rPr>
                <w:rFonts w:eastAsia="Times New Roman" w:cs="Times New Roman"/>
                <w:b/>
                <w:szCs w:val="24"/>
                <w:lang w:bidi="ru-RU"/>
              </w:rPr>
              <w:t>Диаметр</w:t>
            </w:r>
          </w:p>
        </w:tc>
        <w:tc>
          <w:tcPr>
            <w:tcW w:w="2694"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C5281D" w:rsidRDefault="00950604" w:rsidP="00942068">
            <w:pPr>
              <w:widowControl w:val="0"/>
              <w:suppressAutoHyphens/>
              <w:jc w:val="center"/>
              <w:rPr>
                <w:rFonts w:eastAsia="Times New Roman" w:cs="Times New Roman"/>
                <w:b/>
                <w:szCs w:val="24"/>
                <w:lang w:bidi="ru-RU"/>
              </w:rPr>
            </w:pPr>
            <w:r w:rsidRPr="00C5281D">
              <w:rPr>
                <w:rFonts w:eastAsia="Times New Roman" w:cs="Times New Roman"/>
                <w:b/>
                <w:szCs w:val="24"/>
                <w:lang w:bidi="ru-RU"/>
              </w:rPr>
              <w:t>Кол-во задвижек, шт.</w:t>
            </w:r>
          </w:p>
        </w:tc>
      </w:tr>
      <w:tr w:rsidR="00950604" w:rsidRPr="00892FA3" w:rsidTr="00942068">
        <w:trPr>
          <w:trHeight w:hRule="exact" w:val="31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котельной до ТК1</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219</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2</w:t>
            </w:r>
          </w:p>
        </w:tc>
      </w:tr>
      <w:tr w:rsidR="00950604" w:rsidRPr="00892FA3" w:rsidTr="00942068">
        <w:trPr>
          <w:trHeight w:hRule="exact" w:val="307"/>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котельной до ТК1</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108</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w:t>
            </w:r>
          </w:p>
        </w:tc>
      </w:tr>
      <w:tr w:rsidR="00950604" w:rsidRPr="00892FA3" w:rsidTr="00942068">
        <w:trPr>
          <w:trHeight w:hRule="exact" w:val="31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ТК-1 до ТК-2</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159</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2</w:t>
            </w:r>
          </w:p>
        </w:tc>
      </w:tr>
      <w:tr w:rsidR="00950604" w:rsidRPr="00892FA3" w:rsidTr="00942068">
        <w:trPr>
          <w:trHeight w:hRule="exact" w:val="307"/>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ТК-1 до ТК-2</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108</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w:t>
            </w:r>
          </w:p>
        </w:tc>
      </w:tr>
      <w:tr w:rsidR="00950604" w:rsidRPr="00892FA3" w:rsidTr="00942068">
        <w:trPr>
          <w:trHeight w:hRule="exact" w:val="31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ТК-2 до Рыб.32</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108</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2</w:t>
            </w:r>
          </w:p>
        </w:tc>
      </w:tr>
      <w:tr w:rsidR="00950604" w:rsidRPr="00892FA3" w:rsidTr="00942068">
        <w:trPr>
          <w:trHeight w:hRule="exact" w:val="31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ТК-2 до Рыб.32</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76</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w:t>
            </w:r>
          </w:p>
        </w:tc>
      </w:tr>
      <w:tr w:rsidR="00950604" w:rsidRPr="00892FA3" w:rsidTr="00942068">
        <w:trPr>
          <w:trHeight w:hRule="exact" w:val="547"/>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Рыб.32 -Рыб40 -Рыб2 8 - Рыб.26</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108</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8</w:t>
            </w:r>
          </w:p>
        </w:tc>
      </w:tr>
      <w:tr w:rsidR="00950604" w:rsidRPr="00892FA3" w:rsidTr="00942068">
        <w:trPr>
          <w:trHeight w:hRule="exact" w:val="341"/>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Рыб.32 -Рыб40 -Рыб2 8 -</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76</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4</w:t>
            </w:r>
          </w:p>
        </w:tc>
      </w:tr>
      <w:tr w:rsidR="00950604" w:rsidRPr="00892FA3" w:rsidTr="00942068">
        <w:trPr>
          <w:trHeight w:hRule="exact" w:val="31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Рыб.26-Совет.16-Совет.15</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76</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4</w:t>
            </w:r>
          </w:p>
        </w:tc>
      </w:tr>
      <w:tr w:rsidR="00950604" w:rsidRPr="00892FA3" w:rsidTr="00942068">
        <w:trPr>
          <w:trHeight w:hRule="exact" w:val="307"/>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Рыб.26-Совет.14-Совет.15</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57</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2</w:t>
            </w:r>
          </w:p>
        </w:tc>
      </w:tr>
      <w:tr w:rsidR="00950604" w:rsidRPr="00892FA3" w:rsidTr="00942068">
        <w:trPr>
          <w:trHeight w:hRule="exact" w:val="31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ТК-2-Пол.13</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108</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2</w:t>
            </w:r>
          </w:p>
        </w:tc>
      </w:tr>
      <w:tr w:rsidR="00950604" w:rsidRPr="00892FA3" w:rsidTr="00942068">
        <w:trPr>
          <w:trHeight w:hRule="exact" w:val="31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ТК-2-Пол.13</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76</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1</w:t>
            </w:r>
          </w:p>
        </w:tc>
      </w:tr>
      <w:tr w:rsidR="00950604" w:rsidRPr="00892FA3" w:rsidTr="00942068">
        <w:trPr>
          <w:trHeight w:hRule="exact" w:val="437"/>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магистр. до школы</w:t>
            </w:r>
          </w:p>
        </w:tc>
        <w:tc>
          <w:tcPr>
            <w:tcW w:w="2796"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76</w:t>
            </w:r>
          </w:p>
        </w:tc>
        <w:tc>
          <w:tcPr>
            <w:tcW w:w="269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4</w:t>
            </w:r>
          </w:p>
        </w:tc>
      </w:tr>
      <w:tr w:rsidR="00950604" w:rsidRPr="00892FA3" w:rsidTr="00942068">
        <w:trPr>
          <w:trHeight w:hRule="exact" w:val="442"/>
        </w:trPr>
        <w:tc>
          <w:tcPr>
            <w:tcW w:w="4003"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от магистр. до школы</w:t>
            </w:r>
          </w:p>
        </w:tc>
        <w:tc>
          <w:tcPr>
            <w:tcW w:w="2796"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57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lang w:bidi="ru-RU"/>
              </w:rPr>
              <w:t>2</w:t>
            </w:r>
          </w:p>
        </w:tc>
      </w:tr>
    </w:tbl>
    <w:p w:rsidR="00950604" w:rsidRPr="00F42C75" w:rsidRDefault="00950604" w:rsidP="00950604">
      <w:pPr>
        <w:pStyle w:val="aa"/>
        <w:rPr>
          <w:rFonts w:cs="Times New Roman"/>
          <w:lang w:eastAsia="zh-CN"/>
        </w:rPr>
      </w:pPr>
    </w:p>
    <w:p w:rsidR="00950604" w:rsidRPr="00F42C75" w:rsidRDefault="00950604" w:rsidP="00950604">
      <w:pPr>
        <w:pStyle w:val="2"/>
        <w:ind w:left="0" w:firstLine="0"/>
      </w:pPr>
      <w:bookmarkStart w:id="76" w:name="_Toc43546470"/>
      <w:r w:rsidRPr="00F42C75">
        <w:t>1.3.5 Описание типов и строительных особенностей тепловых камер и павильонов</w:t>
      </w:r>
      <w:bookmarkEnd w:id="76"/>
    </w:p>
    <w:p w:rsidR="00950604" w:rsidRDefault="00950604" w:rsidP="00950604">
      <w:pPr>
        <w:pStyle w:val="aa"/>
        <w:rPr>
          <w:rFonts w:cs="Times New Roman"/>
          <w:lang w:eastAsia="ru-RU"/>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 xml:space="preserve">Плиты перекрытия тепловых камер произведены из бетона класса В 12,5 или М 150 по морозостойкости соответствуют </w:t>
      </w:r>
      <w:r w:rsidRPr="00892FA3">
        <w:rPr>
          <w:rFonts w:eastAsia="Times New Roman" w:cs="Times New Roman"/>
          <w:szCs w:val="24"/>
          <w:lang w:val="en-US" w:bidi="en-US"/>
        </w:rPr>
        <w:t>F</w:t>
      </w:r>
      <w:r w:rsidRPr="00892FA3">
        <w:rPr>
          <w:rFonts w:eastAsia="Times New Roman" w:cs="Times New Roman"/>
          <w:szCs w:val="24"/>
          <w:lang w:bidi="en-US"/>
        </w:rPr>
        <w:t xml:space="preserve"> </w:t>
      </w:r>
      <w:r w:rsidRPr="00892FA3">
        <w:rPr>
          <w:rFonts w:eastAsia="Times New Roman" w:cs="Times New Roman"/>
          <w:szCs w:val="24"/>
          <w:lang w:bidi="ru-RU"/>
        </w:rPr>
        <w:t xml:space="preserve">150, по водонепроницаемости </w:t>
      </w:r>
      <w:r w:rsidRPr="00892FA3">
        <w:rPr>
          <w:rFonts w:eastAsia="Times New Roman" w:cs="Times New Roman"/>
          <w:szCs w:val="24"/>
          <w:lang w:val="en-US" w:bidi="en-US"/>
        </w:rPr>
        <w:t>W</w:t>
      </w:r>
      <w:r w:rsidRPr="00892FA3">
        <w:rPr>
          <w:rFonts w:eastAsia="Times New Roman" w:cs="Times New Roman"/>
          <w:szCs w:val="24"/>
          <w:lang w:bidi="en-US"/>
        </w:rPr>
        <w:t xml:space="preserve"> </w:t>
      </w:r>
      <w:r w:rsidRPr="00892FA3">
        <w:rPr>
          <w:rFonts w:eastAsia="Times New Roman" w:cs="Times New Roman"/>
          <w:szCs w:val="24"/>
          <w:lang w:bidi="ru-RU"/>
        </w:rPr>
        <w:t>4. Нормативная прочность бетона в процентах от класса бетона составляет лето/зима 70/90, что придает плитам высокую плотность и прочность, способность выдерживать большие нагрузки и защищать от физических воздействий. Плиты перекрытия, применяемые для тепловых камер, являются теплоизоляторами, способствуют экономии теплоэнергии и защищают от воздействия агрессивных сред. Изготавливают плиты различных размеров длиной от 160 до 550 см, шириной 60, 120, 180, 221 см, толщиной от 16 до 36 см. Камеры тепловых сетей и соответственно плиты перекрытия имеют большие размеры из-за габаритности узлов теплосети. Для обслуживания оборудования тепловых камер в теплосетях число отверстий в плите перекрытия должно быть не менее двух (при площади камер до 6 м) и не менее четырех (при площади камеры более 6 м) круглой или квадратной формы. В данном случае при размерах плиты 150*150 и соответственно площадью 2,25 м</w:t>
      </w:r>
      <w:r w:rsidRPr="00892FA3">
        <w:rPr>
          <w:rFonts w:eastAsia="Times New Roman" w:cs="Times New Roman"/>
          <w:szCs w:val="24"/>
          <w:vertAlign w:val="superscript"/>
          <w:lang w:bidi="ru-RU"/>
        </w:rPr>
        <w:t>2</w:t>
      </w:r>
      <w:r w:rsidRPr="00892FA3">
        <w:rPr>
          <w:rFonts w:eastAsia="Times New Roman" w:cs="Times New Roman"/>
          <w:szCs w:val="24"/>
          <w:lang w:bidi="ru-RU"/>
        </w:rPr>
        <w:t xml:space="preserve"> устроено одно отверстие.</w:t>
      </w:r>
    </w:p>
    <w:p w:rsidR="00950604" w:rsidRPr="00C5281D" w:rsidRDefault="00950604" w:rsidP="00950604">
      <w:pPr>
        <w:pStyle w:val="aa"/>
        <w:rPr>
          <w:lang w:bidi="ru-RU"/>
        </w:rPr>
      </w:pPr>
    </w:p>
    <w:p w:rsidR="00950604" w:rsidRPr="00F42C75" w:rsidRDefault="00950604" w:rsidP="00950604">
      <w:pPr>
        <w:pStyle w:val="2"/>
        <w:ind w:left="0" w:firstLine="0"/>
      </w:pPr>
      <w:bookmarkStart w:id="77" w:name="_Toc30058688"/>
      <w:bookmarkStart w:id="78" w:name="_Toc31810043"/>
      <w:bookmarkStart w:id="79" w:name="_Toc43546471"/>
      <w:r w:rsidRPr="00F42C75">
        <w:t xml:space="preserve">1.3.6  </w:t>
      </w:r>
      <w:hyperlink r:id="rId40" w:anchor="bookmark30" w:history="1">
        <w:r w:rsidRPr="00F42C75">
          <w:t>Описание графиков регулирования отпуска тепла в тепловые сети с анализом их</w:t>
        </w:r>
      </w:hyperlink>
      <w:r w:rsidRPr="00F42C75">
        <w:t xml:space="preserve"> </w:t>
      </w:r>
      <w:hyperlink r:id="rId41" w:anchor="bookmark30" w:history="1">
        <w:r w:rsidRPr="00F42C75">
          <w:t>обоснованности</w:t>
        </w:r>
        <w:bookmarkEnd w:id="77"/>
        <w:bookmarkEnd w:id="78"/>
        <w:bookmarkEnd w:id="79"/>
      </w:hyperlink>
    </w:p>
    <w:p w:rsidR="00950604" w:rsidRPr="00F42C75" w:rsidRDefault="00950604" w:rsidP="00950604">
      <w:pPr>
        <w:pStyle w:val="aa"/>
        <w:rPr>
          <w:rFonts w:cs="Times New Roman"/>
          <w:lang w:eastAsia="ru-RU"/>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В тепловых сетях с. п. Ура-Губа способ регулирования отпуска тепловой энергии - качественный, по температурному графику 95/70 °С (температура подаваемой воды в системе ГВС 65 °С).</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Данный температурный график обоснован следующими факторами:</w:t>
      </w:r>
    </w:p>
    <w:p w:rsidR="00950604" w:rsidRPr="00892FA3" w:rsidRDefault="00950604" w:rsidP="00950604">
      <w:pPr>
        <w:widowControl w:val="0"/>
        <w:numPr>
          <w:ilvl w:val="0"/>
          <w:numId w:val="15"/>
        </w:numPr>
        <w:tabs>
          <w:tab w:val="left" w:pos="961"/>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отсутствием центральных тепловых пунктов, в структуру системы теплоснабжения входит только котельная и тепловые сети;</w:t>
      </w:r>
    </w:p>
    <w:p w:rsidR="00950604" w:rsidRPr="00892FA3" w:rsidRDefault="00950604" w:rsidP="00950604">
      <w:pPr>
        <w:widowControl w:val="0"/>
        <w:numPr>
          <w:ilvl w:val="0"/>
          <w:numId w:val="15"/>
        </w:numPr>
        <w:tabs>
          <w:tab w:val="left" w:pos="995"/>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независимой системой ГВС, тепловые сети выполнены в трехтрубном исполнении;</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 непосредственным (без смешивания в элеваторах) присоединением абонентов к</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тепловым сетям;</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 малой подключенной тепловой нагрузкой к котельной;</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 использованием водогрейных котлов с температурой на выходе из котла - 95 °С.</w:t>
      </w:r>
    </w:p>
    <w:p w:rsidR="00950604" w:rsidRPr="00F42C75" w:rsidRDefault="00950604" w:rsidP="00950604">
      <w:pPr>
        <w:widowControl w:val="0"/>
        <w:suppressAutoHyphens/>
        <w:spacing w:after="240"/>
        <w:ind w:firstLine="709"/>
        <w:jc w:val="both"/>
        <w:rPr>
          <w:rFonts w:cs="Times New Roman"/>
        </w:rPr>
      </w:pPr>
      <w:r w:rsidRPr="00892FA3">
        <w:rPr>
          <w:rFonts w:eastAsia="Times New Roman" w:cs="Times New Roman"/>
          <w:szCs w:val="24"/>
          <w:lang w:bidi="ru-RU"/>
        </w:rPr>
        <w:t>- использованием у потребителей отопительных приборов с максимальной допустимой температурой не более 95 °С.</w:t>
      </w:r>
    </w:p>
    <w:p w:rsidR="00950604" w:rsidRPr="00C5281D" w:rsidRDefault="00950604" w:rsidP="00950604">
      <w:pPr>
        <w:pStyle w:val="2"/>
        <w:ind w:left="0" w:firstLine="0"/>
      </w:pPr>
      <w:bookmarkStart w:id="80" w:name="_Toc43546472"/>
      <w:r w:rsidRPr="00F42C75">
        <w:t xml:space="preserve">1.3.7 </w:t>
      </w:r>
      <w:bookmarkStart w:id="81" w:name="_Toc30058693"/>
      <w:bookmarkStart w:id="82" w:name="_Toc31810047"/>
      <w:r w:rsidRPr="00F42C75">
        <w:fldChar w:fldCharType="begin"/>
      </w:r>
      <w:r w:rsidRPr="00F42C75">
        <w:instrText xml:space="preserve"> HYPERLINK "file:///C:\\Users\\t1\\Desktop\\кировск\\2019%20Том%201%20Схема%20ТС%20Кировск.doc" \l "bookmark35" </w:instrText>
      </w:r>
      <w:r w:rsidRPr="00F42C75">
        <w:fldChar w:fldCharType="separate"/>
      </w:r>
      <w:r w:rsidRPr="00F42C75">
        <w:t>Фактические температурные режимы отпуска тепла в тепловые сети и их</w:t>
      </w:r>
      <w:r w:rsidRPr="00F42C75">
        <w:fldChar w:fldCharType="end"/>
      </w:r>
      <w:r w:rsidRPr="00F42C75">
        <w:t xml:space="preserve"> соответствие утвержденным графикам регулирования отпуска тепла в тепловые сети</w:t>
      </w:r>
      <w:bookmarkEnd w:id="80"/>
      <w:bookmarkEnd w:id="81"/>
      <w:bookmarkEnd w:id="82"/>
      <w:r w:rsidRPr="00F42C75">
        <w:t xml:space="preserve">    </w:t>
      </w:r>
    </w:p>
    <w:p w:rsidR="00950604" w:rsidRDefault="00950604" w:rsidP="00950604">
      <w:pPr>
        <w:ind w:firstLine="567"/>
        <w:rPr>
          <w:rFonts w:eastAsia="Arial" w:cs="Times New Roman"/>
          <w:szCs w:val="24"/>
          <w:lang w:eastAsia="zh-CN"/>
        </w:rPr>
      </w:pPr>
      <w:r w:rsidRPr="00F42C75">
        <w:rPr>
          <w:rFonts w:eastAsia="Arial" w:cs="Times New Roman"/>
          <w:szCs w:val="24"/>
          <w:lang w:eastAsia="zh-CN"/>
        </w:rPr>
        <w:t>Фактические температурные режимы отпуска тепла в тепл</w:t>
      </w:r>
      <w:r>
        <w:rPr>
          <w:rFonts w:eastAsia="Arial" w:cs="Times New Roman"/>
          <w:szCs w:val="24"/>
          <w:lang w:eastAsia="zh-CN"/>
        </w:rPr>
        <w:t>овые сети соответствуют графику.</w:t>
      </w:r>
    </w:p>
    <w:p w:rsidR="00950604" w:rsidRPr="00C5281D" w:rsidRDefault="00950604" w:rsidP="00950604">
      <w:pPr>
        <w:pStyle w:val="aa"/>
        <w:ind w:firstLine="567"/>
        <w:rPr>
          <w:lang w:eastAsia="zh-CN"/>
        </w:rPr>
      </w:pPr>
      <w:r>
        <w:rPr>
          <w:noProof/>
          <w:lang w:eastAsia="ru-RU"/>
        </w:rPr>
        <w:lastRenderedPageBreak/>
        <w:drawing>
          <wp:inline distT="0" distB="0" distL="0" distR="0" wp14:anchorId="305DC18C" wp14:editId="17D6EFD4">
            <wp:extent cx="4676033" cy="65245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118).png"/>
                    <pic:cNvPicPr/>
                  </pic:nvPicPr>
                  <pic:blipFill>
                    <a:blip r:embed="rId42">
                      <a:extLst>
                        <a:ext uri="{28A0092B-C50C-407E-A947-70E740481C1C}">
                          <a14:useLocalDpi xmlns:a14="http://schemas.microsoft.com/office/drawing/2010/main" val="0"/>
                        </a:ext>
                      </a:extLst>
                    </a:blip>
                    <a:stretch>
                      <a:fillRect/>
                    </a:stretch>
                  </pic:blipFill>
                  <pic:spPr>
                    <a:xfrm>
                      <a:off x="0" y="0"/>
                      <a:ext cx="4706387" cy="6566930"/>
                    </a:xfrm>
                    <a:prstGeom prst="rect">
                      <a:avLst/>
                    </a:prstGeom>
                  </pic:spPr>
                </pic:pic>
              </a:graphicData>
            </a:graphic>
          </wp:inline>
        </w:drawing>
      </w:r>
    </w:p>
    <w:p w:rsidR="00950604" w:rsidRPr="00A979C5" w:rsidRDefault="00950604" w:rsidP="00950604">
      <w:pPr>
        <w:pStyle w:val="aa"/>
        <w:rPr>
          <w:lang w:eastAsia="zh-CN"/>
        </w:rPr>
      </w:pPr>
    </w:p>
    <w:p w:rsidR="00950604" w:rsidRDefault="00950604" w:rsidP="00950604">
      <w:pPr>
        <w:pStyle w:val="2"/>
        <w:ind w:left="0" w:firstLine="0"/>
        <w:rPr>
          <w:rFonts w:eastAsia="Arial"/>
          <w:b w:val="0"/>
          <w:lang w:eastAsia="zh-CN"/>
        </w:rPr>
      </w:pPr>
      <w:bookmarkStart w:id="83" w:name="_Toc43546473"/>
      <w:r>
        <w:t>Рисунок 2</w:t>
      </w:r>
      <w:r>
        <w:rPr>
          <w:b w:val="0"/>
        </w:rPr>
        <w:t xml:space="preserve"> - </w:t>
      </w:r>
      <w:r w:rsidRPr="00A979C5">
        <w:rPr>
          <w:rFonts w:eastAsia="Arial"/>
          <w:b w:val="0"/>
          <w:lang w:eastAsia="zh-CN"/>
        </w:rPr>
        <w:t>Фактические температурные режимы отпуска тепла в тепловые сети</w:t>
      </w:r>
      <w:bookmarkEnd w:id="83"/>
    </w:p>
    <w:p w:rsidR="00950604" w:rsidRPr="00F42C75" w:rsidRDefault="00950604" w:rsidP="00950604">
      <w:pPr>
        <w:pStyle w:val="2"/>
        <w:ind w:left="0" w:firstLine="0"/>
      </w:pPr>
      <w:bookmarkStart w:id="84" w:name="_Toc43546474"/>
      <w:r w:rsidRPr="00F42C75">
        <w:t xml:space="preserve">1.3.8 </w:t>
      </w:r>
      <w:hyperlink r:id="rId43" w:anchor="bookmark36" w:history="1">
        <w:r w:rsidRPr="00F42C75">
          <w:t>Гидравлические режимы тепловых сетей и пьезометрические графики</w:t>
        </w:r>
        <w:bookmarkEnd w:id="84"/>
      </w:hyperlink>
      <w:r w:rsidRPr="00F42C75">
        <w:t xml:space="preserve"> </w:t>
      </w:r>
    </w:p>
    <w:p w:rsidR="00950604" w:rsidRDefault="00950604" w:rsidP="00950604">
      <w:pPr>
        <w:pStyle w:val="2"/>
        <w:ind w:left="0" w:firstLine="0"/>
        <w:rPr>
          <w:lang w:bidi="ru-RU"/>
        </w:rPr>
      </w:pPr>
    </w:p>
    <w:p w:rsidR="00950604" w:rsidRDefault="00950604" w:rsidP="00950604">
      <w:pPr>
        <w:pStyle w:val="2"/>
        <w:ind w:left="0" w:firstLine="567"/>
        <w:rPr>
          <w:b w:val="0"/>
          <w:lang w:bidi="ru-RU"/>
        </w:rPr>
      </w:pPr>
      <w:bookmarkStart w:id="85" w:name="_Toc43546475"/>
      <w:r w:rsidRPr="00C5281D">
        <w:rPr>
          <w:b w:val="0"/>
          <w:lang w:bidi="ru-RU"/>
        </w:rPr>
        <w:t>Существующий гидравлический режим работы тепловой сети с.п. Ура</w:t>
      </w:r>
      <w:r>
        <w:rPr>
          <w:b w:val="0"/>
          <w:lang w:bidi="ru-RU"/>
        </w:rPr>
        <w:t xml:space="preserve"> - Губа представлен в таблице 1.3.8.1</w:t>
      </w:r>
      <w:bookmarkEnd w:id="85"/>
    </w:p>
    <w:p w:rsidR="00950604" w:rsidRDefault="00950604" w:rsidP="00950604">
      <w:pPr>
        <w:rPr>
          <w:b/>
          <w:lang w:bidi="ru-RU"/>
        </w:rPr>
      </w:pPr>
      <w:r>
        <w:rPr>
          <w:b/>
          <w:lang w:bidi="ru-RU"/>
        </w:rPr>
        <w:t xml:space="preserve">Таблица 1.3.8.1 - </w:t>
      </w:r>
      <w:r w:rsidRPr="00C5281D">
        <w:rPr>
          <w:b/>
          <w:lang w:bidi="ru-RU"/>
        </w:rPr>
        <w:t>Существующий гидравлич</w:t>
      </w:r>
      <w:r>
        <w:rPr>
          <w:b/>
          <w:lang w:bidi="ru-RU"/>
        </w:rPr>
        <w:t>еский режим работы тепловой сетей централизованного отопления от Котельной «Ура-Губа»</w:t>
      </w:r>
    </w:p>
    <w:p w:rsidR="00950604" w:rsidRDefault="00950604" w:rsidP="00950604">
      <w:pPr>
        <w:pStyle w:val="aa"/>
        <w:rPr>
          <w:lang w:bidi="ru-RU"/>
        </w:rPr>
      </w:pPr>
    </w:p>
    <w:tbl>
      <w:tblPr>
        <w:tblStyle w:val="a8"/>
        <w:tblW w:w="0" w:type="auto"/>
        <w:jc w:val="center"/>
        <w:tblLook w:val="04A0" w:firstRow="1" w:lastRow="0" w:firstColumn="1" w:lastColumn="0" w:noHBand="0" w:noVBand="1"/>
      </w:tblPr>
      <w:tblGrid>
        <w:gridCol w:w="3115"/>
        <w:gridCol w:w="3115"/>
        <w:gridCol w:w="3115"/>
      </w:tblGrid>
      <w:tr w:rsidR="00950604" w:rsidTr="00942068">
        <w:trPr>
          <w:jc w:val="center"/>
        </w:trPr>
        <w:tc>
          <w:tcPr>
            <w:tcW w:w="3115" w:type="dxa"/>
            <w:shd w:val="clear" w:color="auto" w:fill="F2F2F2" w:themeFill="background1" w:themeFillShade="F2"/>
          </w:tcPr>
          <w:p w:rsidR="00950604" w:rsidRDefault="00950604" w:rsidP="00942068">
            <w:pPr>
              <w:pStyle w:val="aa"/>
              <w:jc w:val="center"/>
              <w:rPr>
                <w:lang w:bidi="ru-RU"/>
              </w:rPr>
            </w:pPr>
            <w:r>
              <w:rPr>
                <w:lang w:bidi="ru-RU"/>
              </w:rPr>
              <w:t>Располагаемый напор, м</w:t>
            </w:r>
          </w:p>
        </w:tc>
        <w:tc>
          <w:tcPr>
            <w:tcW w:w="3115" w:type="dxa"/>
            <w:shd w:val="clear" w:color="auto" w:fill="F2F2F2" w:themeFill="background1" w:themeFillShade="F2"/>
          </w:tcPr>
          <w:p w:rsidR="00950604" w:rsidRDefault="00950604" w:rsidP="00942068">
            <w:pPr>
              <w:pStyle w:val="aa"/>
              <w:jc w:val="center"/>
              <w:rPr>
                <w:lang w:bidi="ru-RU"/>
              </w:rPr>
            </w:pPr>
            <w:r>
              <w:rPr>
                <w:lang w:bidi="ru-RU"/>
              </w:rPr>
              <w:t>Напор в подающем трубопроводе, м</w:t>
            </w:r>
          </w:p>
        </w:tc>
        <w:tc>
          <w:tcPr>
            <w:tcW w:w="3115" w:type="dxa"/>
            <w:shd w:val="clear" w:color="auto" w:fill="F2F2F2" w:themeFill="background1" w:themeFillShade="F2"/>
          </w:tcPr>
          <w:p w:rsidR="00950604" w:rsidRDefault="00950604" w:rsidP="00942068">
            <w:pPr>
              <w:pStyle w:val="aa"/>
              <w:jc w:val="center"/>
              <w:rPr>
                <w:lang w:bidi="ru-RU"/>
              </w:rPr>
            </w:pPr>
            <w:r>
              <w:rPr>
                <w:lang w:bidi="ru-RU"/>
              </w:rPr>
              <w:t>Напор в обратном трубопроводе, м</w:t>
            </w:r>
          </w:p>
        </w:tc>
      </w:tr>
      <w:tr w:rsidR="00950604" w:rsidTr="00942068">
        <w:trPr>
          <w:jc w:val="center"/>
        </w:trPr>
        <w:tc>
          <w:tcPr>
            <w:tcW w:w="3115" w:type="dxa"/>
          </w:tcPr>
          <w:p w:rsidR="00950604" w:rsidRDefault="00950604" w:rsidP="00942068">
            <w:pPr>
              <w:pStyle w:val="aa"/>
              <w:jc w:val="center"/>
              <w:rPr>
                <w:lang w:bidi="ru-RU"/>
              </w:rPr>
            </w:pPr>
            <w:r>
              <w:rPr>
                <w:lang w:bidi="ru-RU"/>
              </w:rPr>
              <w:t>13</w:t>
            </w:r>
          </w:p>
        </w:tc>
        <w:tc>
          <w:tcPr>
            <w:tcW w:w="3115" w:type="dxa"/>
          </w:tcPr>
          <w:p w:rsidR="00950604" w:rsidRDefault="00950604" w:rsidP="00942068">
            <w:pPr>
              <w:pStyle w:val="aa"/>
              <w:jc w:val="center"/>
              <w:rPr>
                <w:lang w:bidi="ru-RU"/>
              </w:rPr>
            </w:pPr>
            <w:r>
              <w:rPr>
                <w:lang w:bidi="ru-RU"/>
              </w:rPr>
              <w:t>38</w:t>
            </w:r>
          </w:p>
        </w:tc>
        <w:tc>
          <w:tcPr>
            <w:tcW w:w="3115" w:type="dxa"/>
          </w:tcPr>
          <w:p w:rsidR="00950604" w:rsidRDefault="00950604" w:rsidP="00942068">
            <w:pPr>
              <w:pStyle w:val="aa"/>
              <w:jc w:val="center"/>
              <w:rPr>
                <w:lang w:bidi="ru-RU"/>
              </w:rPr>
            </w:pPr>
            <w:r>
              <w:rPr>
                <w:lang w:bidi="ru-RU"/>
              </w:rPr>
              <w:t>25</w:t>
            </w:r>
          </w:p>
        </w:tc>
      </w:tr>
    </w:tbl>
    <w:p w:rsidR="00950604" w:rsidRPr="007F03A1" w:rsidRDefault="00950604" w:rsidP="00950604">
      <w:pPr>
        <w:pStyle w:val="aa"/>
        <w:rPr>
          <w:lang w:bidi="ru-RU"/>
        </w:rPr>
      </w:pPr>
    </w:p>
    <w:p w:rsidR="00950604" w:rsidRPr="00F42C75" w:rsidRDefault="00950604" w:rsidP="00950604">
      <w:pPr>
        <w:pStyle w:val="2"/>
        <w:ind w:left="0" w:firstLine="0"/>
      </w:pPr>
      <w:bookmarkStart w:id="86" w:name="_Toc43546476"/>
      <w:r w:rsidRPr="00F42C75">
        <w:lastRenderedPageBreak/>
        <w:t xml:space="preserve">1.3.9 </w:t>
      </w:r>
      <w:hyperlink r:id="rId44" w:anchor="bookmark38" w:history="1">
        <w:bookmarkStart w:id="87" w:name="OLE_LINK13"/>
        <w:bookmarkStart w:id="88" w:name="OLE_LINK12"/>
        <w:bookmarkStart w:id="89" w:name="OLE_LINK11"/>
        <w:bookmarkStart w:id="90" w:name="OLE_LINK10"/>
        <w:bookmarkStart w:id="91" w:name="OLE_LINK9"/>
        <w:bookmarkStart w:id="92" w:name="OLE_LINK8"/>
        <w:bookmarkStart w:id="93" w:name="OLE_LINK7"/>
        <w:r w:rsidRPr="00F42C75">
          <w:t>Статистика отказов тепловых сетей</w:t>
        </w:r>
        <w:bookmarkEnd w:id="87"/>
        <w:bookmarkEnd w:id="88"/>
        <w:bookmarkEnd w:id="89"/>
        <w:bookmarkEnd w:id="90"/>
        <w:bookmarkEnd w:id="91"/>
        <w:bookmarkEnd w:id="92"/>
        <w:bookmarkEnd w:id="93"/>
        <w:r w:rsidRPr="00F42C75">
          <w:t xml:space="preserve"> (аварий, инцидентов) за последние 5 лет</w:t>
        </w:r>
        <w:bookmarkEnd w:id="86"/>
        <w:r w:rsidRPr="00F42C75">
          <w:t xml:space="preserve">        </w:t>
        </w:r>
      </w:hyperlink>
    </w:p>
    <w:p w:rsidR="00950604" w:rsidRDefault="00950604" w:rsidP="00950604">
      <w:pPr>
        <w:pStyle w:val="aa"/>
        <w:shd w:val="clear" w:color="auto" w:fill="FFFFFF" w:themeFill="background1"/>
        <w:rPr>
          <w:rFonts w:eastAsia="Arial" w:cs="Times New Roman"/>
          <w:szCs w:val="24"/>
          <w:lang w:eastAsia="zh-CN"/>
        </w:rPr>
      </w:pPr>
      <w:r>
        <w:rPr>
          <w:rFonts w:eastAsia="Arial" w:cs="Times New Roman"/>
          <w:szCs w:val="24"/>
          <w:lang w:eastAsia="zh-CN"/>
        </w:rPr>
        <w:t xml:space="preserve"> </w:t>
      </w:r>
    </w:p>
    <w:p w:rsidR="00950604" w:rsidRPr="00F42C75" w:rsidRDefault="00950604" w:rsidP="00950604">
      <w:pPr>
        <w:pStyle w:val="aa"/>
        <w:shd w:val="clear" w:color="auto" w:fill="FFFFFF" w:themeFill="background1"/>
        <w:ind w:firstLine="567"/>
        <w:rPr>
          <w:rFonts w:eastAsia="Arial" w:cs="Times New Roman"/>
          <w:szCs w:val="24"/>
          <w:lang w:eastAsia="zh-CN"/>
        </w:rPr>
      </w:pPr>
      <w:r w:rsidRPr="00892FA3">
        <w:rPr>
          <w:rFonts w:eastAsia="Times New Roman" w:cs="Times New Roman"/>
          <w:szCs w:val="24"/>
          <w:lang w:bidi="ru-RU"/>
        </w:rPr>
        <w:t>Согласно предоставленных документов от действующей теплоснабжающей организации ОА «МЭС» отказов тепловых сетей не было.</w:t>
      </w:r>
      <w:r>
        <w:rPr>
          <w:rFonts w:eastAsia="Arial" w:cs="Times New Roman"/>
          <w:szCs w:val="24"/>
          <w:lang w:eastAsia="zh-CN"/>
        </w:rPr>
        <w:t>.</w:t>
      </w:r>
    </w:p>
    <w:p w:rsidR="00950604" w:rsidRPr="00F42C75" w:rsidRDefault="00950604" w:rsidP="00950604">
      <w:pPr>
        <w:pStyle w:val="aa"/>
        <w:shd w:val="clear" w:color="auto" w:fill="FFFFFF" w:themeFill="background1"/>
        <w:rPr>
          <w:rFonts w:cs="Times New Roman"/>
          <w:lang w:eastAsia="ru-RU"/>
        </w:rPr>
      </w:pPr>
    </w:p>
    <w:p w:rsidR="00950604" w:rsidRPr="00F42C75" w:rsidRDefault="00950604" w:rsidP="00950604">
      <w:pPr>
        <w:pStyle w:val="2"/>
        <w:ind w:left="0" w:firstLine="0"/>
      </w:pPr>
      <w:bookmarkStart w:id="94" w:name="_Toc43546477"/>
      <w:r w:rsidRPr="00F42C75">
        <w:t xml:space="preserve">1.3.10 </w:t>
      </w:r>
      <w:hyperlink r:id="rId45" w:anchor="bookmark39" w:history="1">
        <w:r w:rsidRPr="00F42C75">
          <w:t>Статистика восстановлений (аварийно-восстановительных ремонтов) тепловых</w:t>
        </w:r>
      </w:hyperlink>
      <w:r w:rsidRPr="00F42C75">
        <w:t xml:space="preserve"> </w:t>
      </w:r>
      <w:hyperlink r:id="rId46" w:anchor="bookmark39" w:history="1">
        <w:r w:rsidRPr="00F42C75">
          <w:t>сетей и среднее время, затраченное на восстановление работоспособности тепловых сетей,</w:t>
        </w:r>
      </w:hyperlink>
      <w:r w:rsidRPr="00F42C75">
        <w:t xml:space="preserve"> </w:t>
      </w:r>
      <w:hyperlink r:id="rId47" w:anchor="bookmark39" w:history="1">
        <w:r w:rsidRPr="00F42C75">
          <w:t>за последние 5 лет</w:t>
        </w:r>
        <w:bookmarkEnd w:id="94"/>
      </w:hyperlink>
    </w:p>
    <w:p w:rsidR="00950604" w:rsidRDefault="00950604" w:rsidP="00950604">
      <w:pPr>
        <w:rPr>
          <w:rFonts w:cs="Times New Roman"/>
        </w:rPr>
      </w:pPr>
    </w:p>
    <w:p w:rsidR="00950604" w:rsidRPr="00892FA3" w:rsidRDefault="00950604" w:rsidP="00950604">
      <w:pPr>
        <w:widowControl w:val="0"/>
        <w:suppressAutoHyphens/>
        <w:spacing w:after="353"/>
        <w:ind w:firstLine="709"/>
        <w:jc w:val="both"/>
        <w:rPr>
          <w:rFonts w:eastAsia="Times New Roman" w:cs="Times New Roman"/>
          <w:szCs w:val="24"/>
          <w:lang w:bidi="ru-RU"/>
        </w:rPr>
      </w:pPr>
      <w:bookmarkStart w:id="95" w:name="bookmark58"/>
      <w:r w:rsidRPr="00892FA3">
        <w:rPr>
          <w:rFonts w:eastAsia="Times New Roman" w:cs="Times New Roman"/>
          <w:szCs w:val="24"/>
          <w:lang w:bidi="ru-RU"/>
        </w:rPr>
        <w:t>Согласно предоставленных документов от действующей теплоснабжающей организации АО «МЭС» отказов тепловых сетей не было. Проводились только плановые ежегодные ремонты при подготовке к отопительному сезону. Среднее время для ремонта тепловых сетей в с.п. Ура-Губа составляет 8-10 часов.</w:t>
      </w:r>
      <w:bookmarkEnd w:id="95"/>
    </w:p>
    <w:p w:rsidR="00950604" w:rsidRPr="00F42C75" w:rsidRDefault="00950604" w:rsidP="00950604">
      <w:pPr>
        <w:pStyle w:val="2"/>
        <w:ind w:left="0" w:firstLine="0"/>
      </w:pPr>
      <w:bookmarkStart w:id="96" w:name="_Toc43546478"/>
      <w:r w:rsidRPr="00F42C75">
        <w:t xml:space="preserve">1.3.11 </w:t>
      </w:r>
      <w:hyperlink r:id="rId48" w:anchor="bookmark40" w:history="1">
        <w:r w:rsidRPr="00F42C75">
          <w:t>Описание процедур диагностики состояния тепловых сетей и планирования</w:t>
        </w:r>
      </w:hyperlink>
      <w:r w:rsidRPr="00F42C75">
        <w:t xml:space="preserve"> </w:t>
      </w:r>
      <w:hyperlink r:id="rId49" w:anchor="bookmark40" w:history="1">
        <w:r w:rsidRPr="00F42C75">
          <w:t>капитальных (текущих) ремонтов</w:t>
        </w:r>
        <w:bookmarkEnd w:id="96"/>
      </w:hyperlink>
    </w:p>
    <w:p w:rsidR="00950604" w:rsidRPr="00F42C75" w:rsidRDefault="00950604" w:rsidP="00950604">
      <w:pPr>
        <w:rPr>
          <w:rFonts w:cs="Times New Roman"/>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Ежегодно производятся гидравлические испытания.</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При проведении гидравлических испытаний трубопроводы тепловых сетей испытывают пробным давлением, равным 1,25 рабочего давления. Температура воды в трубопроводе при гидравлическом испытании не должна превышать 40 - 45 °С. Заполнение трубопровода допускается водой, температурой не выше 70 °С. Под испытательным давлением трубопровод выдерживают 10 мин, после чего давление снижают до рабочего. Если в ходе испытаний фиксируется падение давления, производятся работы по поиску утечек и дефектов. Дефекты, выявленные при осмотре трубопровода, устраняться после спуска воды. После устранения дефектов, испытания повторяют. В результате выявляются ненадежные участки трубопроводов, подлежащие ремонту или замене. Своевременные ежегодные гидравлические испытания позволяют избежать серьезных аварий и отказов тепловых сетей.</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Также проводится осмотр состояния тепловых камер и ревизия запорной и секционирующей арматуры. В ходе ревизии производится осмотр и ремонт задвижек, кранов и вентилей. В случае невозможности ремонта элементы секционирующей и запорной арматуры подлежат замене.</w:t>
      </w:r>
    </w:p>
    <w:p w:rsidR="00950604" w:rsidRPr="00892FA3" w:rsidRDefault="00950604" w:rsidP="00950604">
      <w:pPr>
        <w:widowControl w:val="0"/>
        <w:suppressAutoHyphens/>
        <w:spacing w:after="337"/>
        <w:ind w:firstLine="709"/>
        <w:jc w:val="both"/>
        <w:rPr>
          <w:rFonts w:eastAsia="Times New Roman" w:cs="Times New Roman"/>
          <w:szCs w:val="24"/>
          <w:lang w:bidi="ru-RU"/>
        </w:rPr>
      </w:pPr>
      <w:r w:rsidRPr="00892FA3">
        <w:rPr>
          <w:rFonts w:eastAsia="Times New Roman" w:cs="Times New Roman"/>
          <w:szCs w:val="24"/>
          <w:lang w:bidi="ru-RU"/>
        </w:rPr>
        <w:t>Планирование капитальных и текущих ремонтов производится на основании указаний заводов - изготовителей, указанных в паспортах на оборудование и в соответствии с системой планово-предупредительного ремонта, действующей в АО «МЭС».</w:t>
      </w:r>
    </w:p>
    <w:p w:rsidR="00950604" w:rsidRPr="00F42C75" w:rsidRDefault="00950604" w:rsidP="00950604">
      <w:pPr>
        <w:pStyle w:val="2"/>
        <w:ind w:left="0" w:firstLine="0"/>
      </w:pPr>
      <w:bookmarkStart w:id="97" w:name="_Toc43546479"/>
      <w:r w:rsidRPr="00F42C75">
        <w:t xml:space="preserve">1.3.12 </w:t>
      </w:r>
      <w:hyperlink r:id="rId50" w:anchor="bookmark41" w:history="1">
        <w:r w:rsidRPr="00F42C75">
          <w:t>Описание периодичности и соответствия техническим регламентам и иным</w:t>
        </w:r>
      </w:hyperlink>
      <w:r w:rsidRPr="00F42C75">
        <w:t xml:space="preserve"> </w:t>
      </w:r>
      <w:hyperlink r:id="rId51" w:anchor="bookmark41" w:history="1">
        <w:r w:rsidRPr="00F42C75">
          <w:t>обязательным требованиям процедур летних ремонтов с параметрами и методами</w:t>
        </w:r>
      </w:hyperlink>
      <w:r w:rsidRPr="00F42C75">
        <w:t xml:space="preserve"> </w:t>
      </w:r>
      <w:hyperlink r:id="rId52" w:anchor="bookmark41" w:history="1">
        <w:r w:rsidRPr="00F42C75">
          <w:t>испытаний тепловых сетей</w:t>
        </w:r>
        <w:bookmarkEnd w:id="97"/>
      </w:hyperlink>
    </w:p>
    <w:p w:rsidR="00950604" w:rsidRPr="00F42C75" w:rsidRDefault="00950604" w:rsidP="00950604">
      <w:pPr>
        <w:jc w:val="both"/>
        <w:rPr>
          <w:rFonts w:cs="Times New Roman"/>
        </w:rPr>
      </w:pPr>
    </w:p>
    <w:p w:rsidR="00950604" w:rsidRPr="00F42C75" w:rsidRDefault="00950604" w:rsidP="00950604">
      <w:pPr>
        <w:tabs>
          <w:tab w:val="left" w:pos="1234"/>
        </w:tabs>
        <w:ind w:firstLine="709"/>
        <w:jc w:val="both"/>
        <w:rPr>
          <w:rFonts w:cs="Times New Roman"/>
        </w:rPr>
      </w:pPr>
      <w:r w:rsidRPr="00F42C75">
        <w:rPr>
          <w:rFonts w:cs="Times New Roman"/>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rsidR="00950604" w:rsidRPr="00F42C75" w:rsidRDefault="00950604" w:rsidP="00950604">
      <w:pPr>
        <w:tabs>
          <w:tab w:val="left" w:pos="1234"/>
        </w:tabs>
        <w:ind w:firstLine="709"/>
        <w:jc w:val="both"/>
        <w:rPr>
          <w:rFonts w:cs="Times New Roman"/>
        </w:rPr>
      </w:pPr>
      <w:r w:rsidRPr="00F42C75">
        <w:rPr>
          <w:rFonts w:cs="Times New Roman"/>
        </w:rPr>
        <w:lastRenderedPageBreak/>
        <w:t>Целью испытаний тепловых сетей:</w:t>
      </w:r>
    </w:p>
    <w:p w:rsidR="00950604" w:rsidRPr="00F42C75" w:rsidRDefault="00950604" w:rsidP="00950604">
      <w:pPr>
        <w:tabs>
          <w:tab w:val="left" w:pos="1234"/>
        </w:tabs>
        <w:ind w:firstLine="709"/>
        <w:jc w:val="both"/>
        <w:rPr>
          <w:rFonts w:cs="Times New Roman"/>
        </w:rPr>
      </w:pPr>
      <w:r w:rsidRPr="00F42C75">
        <w:rPr>
          <w:rFonts w:cs="Times New Roman"/>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rsidR="00950604" w:rsidRPr="00F42C75" w:rsidRDefault="00950604" w:rsidP="00950604">
      <w:pPr>
        <w:tabs>
          <w:tab w:val="left" w:pos="1234"/>
        </w:tabs>
        <w:ind w:firstLine="709"/>
        <w:jc w:val="both"/>
        <w:rPr>
          <w:rFonts w:cs="Times New Roman"/>
        </w:rPr>
      </w:pPr>
      <w:r w:rsidRPr="00F42C75">
        <w:rPr>
          <w:rFonts w:cs="Times New Roman"/>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rsidR="00950604" w:rsidRDefault="00950604" w:rsidP="00950604">
      <w:pPr>
        <w:tabs>
          <w:tab w:val="left" w:pos="1234"/>
        </w:tabs>
        <w:ind w:firstLine="709"/>
        <w:jc w:val="both"/>
        <w:rPr>
          <w:rFonts w:cs="Times New Roman"/>
        </w:rPr>
      </w:pPr>
      <w:r w:rsidRPr="00F42C75">
        <w:rPr>
          <w:rFonts w:cs="Times New Roman"/>
        </w:rPr>
        <w:t>-</w:t>
      </w:r>
      <w:r>
        <w:rPr>
          <w:rFonts w:cs="Times New Roman"/>
        </w:rPr>
        <w:t xml:space="preserve"> </w:t>
      </w:r>
      <w:r w:rsidRPr="00F42C75">
        <w:rPr>
          <w:rFonts w:cs="Times New Roman"/>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rsidR="00950604" w:rsidRPr="00892FA3" w:rsidRDefault="00950604" w:rsidP="00950604">
      <w:pPr>
        <w:widowControl w:val="0"/>
        <w:suppressAutoHyphens/>
        <w:spacing w:after="240"/>
        <w:ind w:firstLine="709"/>
        <w:jc w:val="both"/>
        <w:rPr>
          <w:rFonts w:eastAsia="Times New Roman" w:cs="Times New Roman"/>
          <w:szCs w:val="24"/>
          <w:lang w:bidi="ru-RU"/>
        </w:rPr>
      </w:pPr>
      <w:r w:rsidRPr="00892FA3">
        <w:rPr>
          <w:rFonts w:eastAsia="Times New Roman" w:cs="Times New Roman"/>
          <w:szCs w:val="24"/>
          <w:lang w:bidi="ru-RU"/>
        </w:rPr>
        <w:t>Своевременные ежегодные гидравлические испытания позволяют избежать серьезных аварий и отказов тепловых сетей.</w:t>
      </w:r>
    </w:p>
    <w:p w:rsidR="00950604" w:rsidRPr="00F42C75" w:rsidRDefault="00950604" w:rsidP="00950604">
      <w:pPr>
        <w:pStyle w:val="2"/>
        <w:ind w:left="0" w:firstLine="0"/>
      </w:pPr>
    </w:p>
    <w:p w:rsidR="00950604" w:rsidRPr="00F42C75" w:rsidRDefault="00950604" w:rsidP="00950604">
      <w:pPr>
        <w:pStyle w:val="2"/>
        <w:ind w:left="0" w:firstLine="0"/>
      </w:pPr>
      <w:bookmarkStart w:id="98" w:name="_Toc43546480"/>
      <w:r w:rsidRPr="00F42C75">
        <w:t xml:space="preserve">1.3.13 </w:t>
      </w:r>
      <w:hyperlink r:id="rId53" w:anchor="bookmark42" w:history="1">
        <w:r w:rsidRPr="00F42C75">
          <w:t>Описание нормативов технологических потерь при передаче тепловой энергии</w:t>
        </w:r>
      </w:hyperlink>
      <w:r w:rsidRPr="00F42C75">
        <w:t xml:space="preserve"> </w:t>
      </w:r>
      <w:hyperlink r:id="rId54" w:anchor="bookmark42" w:history="1">
        <w:r w:rsidRPr="00F42C75">
          <w:t>(мощности), теплоносителя, включаемых в расчет отпущенных тепловой энергии</w:t>
        </w:r>
      </w:hyperlink>
      <w:r w:rsidRPr="00F42C75">
        <w:t xml:space="preserve"> </w:t>
      </w:r>
      <w:hyperlink r:id="rId55" w:anchor="bookmark42" w:history="1">
        <w:r w:rsidRPr="00F42C75">
          <w:t>(мощности) и теплоносителя</w:t>
        </w:r>
        <w:bookmarkEnd w:id="98"/>
      </w:hyperlink>
    </w:p>
    <w:p w:rsidR="00950604" w:rsidRPr="00F42C75" w:rsidRDefault="00950604" w:rsidP="00950604">
      <w:pPr>
        <w:pStyle w:val="aa"/>
        <w:jc w:val="center"/>
        <w:rPr>
          <w:rFonts w:cs="Times New Roman"/>
          <w:lang w:eastAsia="ru-RU"/>
        </w:rPr>
      </w:pPr>
    </w:p>
    <w:p w:rsidR="00950604" w:rsidRPr="00F42C75" w:rsidRDefault="00950604" w:rsidP="00950604">
      <w:pPr>
        <w:spacing w:before="400"/>
        <w:rPr>
          <w:rFonts w:cs="Times New Roman"/>
        </w:rPr>
      </w:pPr>
      <w:r w:rsidRPr="00F42C75">
        <w:rPr>
          <w:rFonts w:cs="Times New Roman"/>
          <w:b/>
        </w:rPr>
        <w:t>Таблица 1.3.13.1 - Технологические потери</w:t>
      </w:r>
    </w:p>
    <w:tbl>
      <w:tblPr>
        <w:tblStyle w:val="a8"/>
        <w:tblW w:w="5000" w:type="pct"/>
        <w:jc w:val="center"/>
        <w:tblLook w:val="04A0" w:firstRow="1" w:lastRow="0" w:firstColumn="1" w:lastColumn="0" w:noHBand="0" w:noVBand="1"/>
      </w:tblPr>
      <w:tblGrid>
        <w:gridCol w:w="591"/>
        <w:gridCol w:w="4194"/>
        <w:gridCol w:w="4790"/>
      </w:tblGrid>
      <w:tr w:rsidR="00950604" w:rsidRPr="00F42C75" w:rsidTr="00942068">
        <w:trPr>
          <w:jc w:val="center"/>
        </w:trPr>
        <w:tc>
          <w:tcPr>
            <w:tcW w:w="591"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4194"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Наименование источника</w:t>
            </w:r>
          </w:p>
        </w:tc>
        <w:tc>
          <w:tcPr>
            <w:tcW w:w="4790"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Технологические потери при передаче тепловой энергии, Гкал</w:t>
            </w:r>
          </w:p>
        </w:tc>
      </w:tr>
      <w:tr w:rsidR="00950604" w:rsidRPr="00F42C75" w:rsidTr="00942068">
        <w:trPr>
          <w:jc w:val="center"/>
        </w:trPr>
        <w:tc>
          <w:tcPr>
            <w:tcW w:w="591"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4194"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Котельная</w:t>
            </w:r>
            <w:r>
              <w:rPr>
                <w:rFonts w:eastAsia="Calibri" w:cs="Times New Roman"/>
              </w:rPr>
              <w:t xml:space="preserve"> «Ура-Губа»</w:t>
            </w:r>
          </w:p>
        </w:tc>
        <w:tc>
          <w:tcPr>
            <w:tcW w:w="4790"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641,00</w:t>
            </w:r>
          </w:p>
        </w:tc>
      </w:tr>
    </w:tbl>
    <w:p w:rsidR="00950604" w:rsidRPr="00F42C75" w:rsidRDefault="00950604" w:rsidP="00950604">
      <w:pPr>
        <w:pStyle w:val="aa"/>
        <w:rPr>
          <w:rFonts w:cs="Times New Roman"/>
          <w:lang w:val="en-US" w:eastAsia="ru-RU"/>
        </w:rPr>
      </w:pPr>
    </w:p>
    <w:p w:rsidR="00950604" w:rsidRPr="00F42C75" w:rsidRDefault="00950604" w:rsidP="00950604">
      <w:pPr>
        <w:pStyle w:val="2"/>
        <w:ind w:left="0" w:firstLine="0"/>
      </w:pPr>
      <w:bookmarkStart w:id="99" w:name="_Toc43546481"/>
      <w:r w:rsidRPr="00F42C75">
        <w:t xml:space="preserve">1.3.14 </w:t>
      </w:r>
      <w:hyperlink r:id="rId56" w:anchor="bookmark43" w:history="1">
        <w:r w:rsidRPr="00F42C75">
          <w:t>Оценка тепловых потерь в тепловых сетях за последние 3 года при отсутствии</w:t>
        </w:r>
      </w:hyperlink>
      <w:r w:rsidRPr="00F42C75">
        <w:t xml:space="preserve"> </w:t>
      </w:r>
      <w:hyperlink r:id="rId57" w:anchor="bookmark43" w:history="1">
        <w:r w:rsidRPr="00F42C75">
          <w:t>приборов учета тепловой энергии</w:t>
        </w:r>
        <w:bookmarkEnd w:id="99"/>
      </w:hyperlink>
    </w:p>
    <w:p w:rsidR="00950604" w:rsidRPr="00F42C75" w:rsidRDefault="00950604" w:rsidP="00950604">
      <w:pPr>
        <w:rPr>
          <w:rFonts w:cs="Times New Roman"/>
        </w:rPr>
      </w:pPr>
    </w:p>
    <w:p w:rsidR="00950604" w:rsidRDefault="00950604" w:rsidP="00950604">
      <w:pPr>
        <w:pStyle w:val="aa"/>
        <w:numPr>
          <w:ilvl w:val="0"/>
          <w:numId w:val="14"/>
        </w:numPr>
        <w:rPr>
          <w:rFonts w:cs="Times New Roman"/>
          <w:lang w:eastAsia="ru-RU"/>
        </w:rPr>
      </w:pPr>
      <w:r>
        <w:rPr>
          <w:rFonts w:cs="Times New Roman"/>
          <w:lang w:eastAsia="ru-RU"/>
        </w:rPr>
        <w:t>2017г. – 719 Гкал;</w:t>
      </w:r>
    </w:p>
    <w:p w:rsidR="00950604" w:rsidRDefault="00950604" w:rsidP="00950604">
      <w:pPr>
        <w:pStyle w:val="aa"/>
        <w:numPr>
          <w:ilvl w:val="0"/>
          <w:numId w:val="14"/>
        </w:numPr>
        <w:rPr>
          <w:rFonts w:cs="Times New Roman"/>
          <w:lang w:eastAsia="ru-RU"/>
        </w:rPr>
      </w:pPr>
      <w:r>
        <w:rPr>
          <w:rFonts w:cs="Times New Roman"/>
          <w:lang w:eastAsia="ru-RU"/>
        </w:rPr>
        <w:t>2018г. – 641 Гкал;</w:t>
      </w:r>
    </w:p>
    <w:p w:rsidR="00950604" w:rsidRPr="00F42C75" w:rsidRDefault="00950604" w:rsidP="00950604">
      <w:pPr>
        <w:pStyle w:val="aa"/>
        <w:numPr>
          <w:ilvl w:val="0"/>
          <w:numId w:val="14"/>
        </w:numPr>
        <w:rPr>
          <w:rFonts w:cs="Times New Roman"/>
          <w:lang w:eastAsia="ru-RU"/>
        </w:rPr>
      </w:pPr>
      <w:r>
        <w:rPr>
          <w:rFonts w:cs="Times New Roman"/>
          <w:lang w:eastAsia="ru-RU"/>
        </w:rPr>
        <w:t>2019г. – 641 Гкал.</w:t>
      </w:r>
    </w:p>
    <w:p w:rsidR="00950604" w:rsidRPr="00F42C75" w:rsidRDefault="00950604" w:rsidP="00950604">
      <w:pPr>
        <w:pStyle w:val="2"/>
        <w:ind w:left="0" w:firstLine="0"/>
        <w:rPr>
          <w:sz w:val="22"/>
        </w:rPr>
      </w:pPr>
      <w:bookmarkStart w:id="100" w:name="_Toc43546482"/>
      <w:r w:rsidRPr="00F42C75">
        <w:t xml:space="preserve">1.3.15 </w:t>
      </w:r>
      <w:hyperlink r:id="rId58" w:anchor="bookmark44" w:history="1">
        <w:r w:rsidRPr="00F42C75">
          <w:t>Предписания надзорных органов по запрещению дальнейшей эксплуатации</w:t>
        </w:r>
      </w:hyperlink>
      <w:r w:rsidRPr="00F42C75">
        <w:t xml:space="preserve"> </w:t>
      </w:r>
      <w:hyperlink r:id="rId59" w:anchor="bookmark44" w:history="1">
        <w:r w:rsidRPr="00F42C75">
          <w:t>участков тепловой сети и результаты их исполнения</w:t>
        </w:r>
        <w:bookmarkEnd w:id="100"/>
      </w:hyperlink>
    </w:p>
    <w:p w:rsidR="00950604" w:rsidRPr="00F42C75" w:rsidRDefault="00950604" w:rsidP="00950604">
      <w:pPr>
        <w:tabs>
          <w:tab w:val="left" w:pos="1234"/>
        </w:tabs>
        <w:ind w:firstLine="709"/>
        <w:rPr>
          <w:rFonts w:cs="Times New Roman"/>
        </w:rPr>
      </w:pPr>
    </w:p>
    <w:p w:rsidR="00950604" w:rsidRPr="00F42C75" w:rsidRDefault="00950604" w:rsidP="00950604">
      <w:pPr>
        <w:tabs>
          <w:tab w:val="left" w:pos="1234"/>
        </w:tabs>
        <w:ind w:firstLine="709"/>
        <w:rPr>
          <w:rFonts w:cs="Times New Roman"/>
        </w:rPr>
      </w:pPr>
      <w:r w:rsidRPr="00F42C75">
        <w:rPr>
          <w:rFonts w:cs="Times New Roman"/>
        </w:rPr>
        <w:t>Предписания надзорных органов по запрещению дальнейшей эксплуатации участков тепловых сетей отсутствуют.</w:t>
      </w:r>
    </w:p>
    <w:p w:rsidR="00950604" w:rsidRPr="00F42C75" w:rsidRDefault="00950604" w:rsidP="00950604">
      <w:pPr>
        <w:pStyle w:val="aa"/>
        <w:rPr>
          <w:rFonts w:cs="Times New Roman"/>
          <w:lang w:eastAsia="ru-RU"/>
        </w:rPr>
      </w:pPr>
    </w:p>
    <w:p w:rsidR="00950604" w:rsidRPr="00F42C75" w:rsidRDefault="001B3247" w:rsidP="00950604">
      <w:pPr>
        <w:pStyle w:val="2"/>
        <w:ind w:left="0" w:firstLine="0"/>
      </w:pPr>
      <w:hyperlink r:id="rId60" w:anchor="bookmark45" w:history="1">
        <w:bookmarkStart w:id="101" w:name="_Toc43546483"/>
        <w:r w:rsidR="00950604" w:rsidRPr="00F42C75">
          <w:t>1.3.16 Описание типов присоединений теплопотребляющих установок потребителей к</w:t>
        </w:r>
      </w:hyperlink>
      <w:r w:rsidR="00950604" w:rsidRPr="00F42C75">
        <w:t xml:space="preserve"> </w:t>
      </w:r>
      <w:hyperlink r:id="rId61" w:anchor="bookmark45" w:history="1">
        <w:r w:rsidR="00950604" w:rsidRPr="00F42C75">
          <w:t>тепловым сетям с выделением наиболее распространенных, определяющих выбор и</w:t>
        </w:r>
      </w:hyperlink>
      <w:r w:rsidR="00950604" w:rsidRPr="00F42C75">
        <w:t xml:space="preserve"> </w:t>
      </w:r>
      <w:hyperlink r:id="rId62" w:anchor="bookmark45" w:history="1">
        <w:r w:rsidR="00950604" w:rsidRPr="00F42C75">
          <w:t>обоснование графика регулирования отпуска тепловой энергии потребителям</w:t>
        </w:r>
        <w:bookmarkEnd w:id="101"/>
      </w:hyperlink>
    </w:p>
    <w:p w:rsidR="00950604" w:rsidRDefault="00950604" w:rsidP="00950604">
      <w:pPr>
        <w:ind w:firstLine="709"/>
        <w:rPr>
          <w:rFonts w:cs="Times New Roman"/>
        </w:rPr>
      </w:pPr>
    </w:p>
    <w:p w:rsidR="00950604" w:rsidRDefault="00950604" w:rsidP="00950604">
      <w:pPr>
        <w:widowControl w:val="0"/>
        <w:suppressAutoHyphens/>
        <w:ind w:firstLine="567"/>
        <w:jc w:val="both"/>
        <w:rPr>
          <w:rFonts w:eastAsia="Times New Roman" w:cs="Times New Roman"/>
          <w:szCs w:val="24"/>
          <w:lang w:bidi="ru-RU"/>
        </w:rPr>
      </w:pPr>
      <w:r w:rsidRPr="00892FA3">
        <w:rPr>
          <w:rFonts w:eastAsia="Times New Roman" w:cs="Times New Roman"/>
          <w:szCs w:val="24"/>
          <w:lang w:bidi="ru-RU"/>
        </w:rPr>
        <w:t xml:space="preserve">Схема теплоснабжения закрытая, трехтрубная с непосредственным присоединением системы отопления. Графическое изображение присоединений теплопотребляющих установок </w:t>
      </w:r>
      <w:r w:rsidRPr="00892FA3">
        <w:rPr>
          <w:rFonts w:eastAsia="Times New Roman" w:cs="Times New Roman"/>
          <w:szCs w:val="24"/>
          <w:lang w:bidi="ru-RU"/>
        </w:rPr>
        <w:lastRenderedPageBreak/>
        <w:t>потребителей к тепловым сетям представлено на рисунке.</w:t>
      </w:r>
    </w:p>
    <w:p w:rsidR="00950604" w:rsidRPr="0057147B" w:rsidRDefault="00950604" w:rsidP="00950604">
      <w:pPr>
        <w:pStyle w:val="aa"/>
        <w:jc w:val="center"/>
        <w:rPr>
          <w:lang w:bidi="ru-RU"/>
        </w:rPr>
      </w:pPr>
      <w:r w:rsidRPr="00892FA3">
        <w:rPr>
          <w:rFonts w:eastAsia="Courier New" w:cs="Times New Roman"/>
          <w:noProof/>
          <w:szCs w:val="24"/>
          <w:lang w:eastAsia="ru-RU"/>
        </w:rPr>
        <w:drawing>
          <wp:inline distT="0" distB="0" distL="0" distR="0" wp14:anchorId="2BBB54EF" wp14:editId="4CB62226">
            <wp:extent cx="3689314" cy="2035528"/>
            <wp:effectExtent l="0" t="0" r="6985" b="3175"/>
            <wp:docPr id="12" name="Рисунок 10" descr="C:\Users\Anton\AppData\Local\Temp\ABBYY\PDFTransform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ton\AppData\Local\Temp\ABBYY\PDFTransformer\12.00\media\image16.jpe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09012" cy="2046396"/>
                    </a:xfrm>
                    <a:prstGeom prst="rect">
                      <a:avLst/>
                    </a:prstGeom>
                    <a:noFill/>
                    <a:ln>
                      <a:noFill/>
                    </a:ln>
                  </pic:spPr>
                </pic:pic>
              </a:graphicData>
            </a:graphic>
          </wp:inline>
        </w:drawing>
      </w:r>
    </w:p>
    <w:p w:rsidR="00950604" w:rsidRDefault="00950604" w:rsidP="00950604">
      <w:pPr>
        <w:pStyle w:val="aa"/>
        <w:rPr>
          <w:lang w:eastAsia="ru-RU"/>
        </w:rPr>
      </w:pPr>
      <w:r w:rsidRPr="0057147B">
        <w:rPr>
          <w:b/>
          <w:lang w:eastAsia="ru-RU"/>
        </w:rPr>
        <w:t>Рисунок 3</w:t>
      </w:r>
      <w:r>
        <w:rPr>
          <w:lang w:eastAsia="ru-RU"/>
        </w:rPr>
        <w:t xml:space="preserve"> – Графическое изображение присоединений теплопотребляющих установок потребителей к тепловым сетям</w:t>
      </w:r>
    </w:p>
    <w:p w:rsidR="00950604" w:rsidRDefault="00950604" w:rsidP="00950604">
      <w:pPr>
        <w:pStyle w:val="aa"/>
        <w:rPr>
          <w:lang w:eastAsia="ru-RU"/>
        </w:rPr>
      </w:pPr>
    </w:p>
    <w:p w:rsidR="00950604" w:rsidRPr="00F42C75" w:rsidRDefault="00950604" w:rsidP="00950604">
      <w:pPr>
        <w:pStyle w:val="2"/>
        <w:ind w:left="0" w:firstLine="0"/>
      </w:pPr>
      <w:bookmarkStart w:id="102" w:name="_Toc29998117"/>
      <w:bookmarkStart w:id="103" w:name="_Toc30058680"/>
      <w:bookmarkStart w:id="104" w:name="_Toc31810032"/>
      <w:bookmarkStart w:id="105" w:name="_Toc43546484"/>
      <w:r w:rsidRPr="00F42C75">
        <w:t xml:space="preserve">1.3.17 </w:t>
      </w:r>
      <w:bookmarkEnd w:id="102"/>
      <w:bookmarkEnd w:id="103"/>
      <w:bookmarkEnd w:id="104"/>
      <w:r w:rsidRPr="00F42C75">
        <w:fldChar w:fldCharType="begin"/>
      </w:r>
      <w:r w:rsidRPr="00F42C75">
        <w:instrText xml:space="preserve"> HYPERLINK "file:///C:\\Users\\t1\\Desktop\\кировск\\2019%20Том%201%20Схема%20ТС%20Кировск.doc" \l "bookmark46" </w:instrText>
      </w:r>
      <w:r w:rsidRPr="00F42C75">
        <w:fldChar w:fldCharType="separate"/>
      </w:r>
      <w:r w:rsidRPr="00F42C75">
        <w:t>Сведения о наличии коммерческого приборного учета тепловой энергии,</w:t>
      </w:r>
      <w:r w:rsidRPr="00F42C75">
        <w:fldChar w:fldCharType="end"/>
      </w:r>
      <w:r w:rsidRPr="00F42C75">
        <w:t xml:space="preserve"> </w:t>
      </w:r>
      <w:hyperlink r:id="rId64" w:anchor="bookmark46" w:history="1">
        <w:r w:rsidRPr="00F42C75">
          <w:t>отпущенной из тепловых сетей потребителям, и анализ планов по установке приборов</w:t>
        </w:r>
      </w:hyperlink>
      <w:r w:rsidRPr="00F42C75">
        <w:t xml:space="preserve"> </w:t>
      </w:r>
      <w:hyperlink r:id="rId65" w:anchor="bookmark46" w:history="1">
        <w:r w:rsidRPr="00F42C75">
          <w:t>учета тепловой энергии и теплоносителя</w:t>
        </w:r>
        <w:bookmarkEnd w:id="105"/>
      </w:hyperlink>
    </w:p>
    <w:p w:rsidR="00950604" w:rsidRPr="00F42C75" w:rsidRDefault="00950604" w:rsidP="00950604">
      <w:pPr>
        <w:pStyle w:val="aa"/>
        <w:ind w:firstLine="567"/>
        <w:rPr>
          <w:rFonts w:cs="Times New Roman"/>
          <w:highlight w:val="yellow"/>
          <w:lang w:eastAsia="ru-RU"/>
        </w:rPr>
      </w:pPr>
    </w:p>
    <w:p w:rsidR="00950604" w:rsidRDefault="00950604" w:rsidP="00950604">
      <w:pPr>
        <w:pStyle w:val="2"/>
        <w:ind w:left="0" w:firstLine="567"/>
        <w:rPr>
          <w:rFonts w:eastAsiaTheme="minorHAnsi"/>
          <w:b w:val="0"/>
          <w:bCs w:val="0"/>
          <w:szCs w:val="22"/>
        </w:rPr>
      </w:pPr>
      <w:bookmarkStart w:id="106" w:name="_Toc43546485"/>
      <w:r>
        <w:rPr>
          <w:rFonts w:eastAsiaTheme="minorHAnsi"/>
          <w:b w:val="0"/>
          <w:bCs w:val="0"/>
          <w:szCs w:val="22"/>
        </w:rPr>
        <w:t>У потребителей тепловой энергии от Котельной «Ура-Губа» приборы коммерческого учета отсутствуют.</w:t>
      </w:r>
      <w:bookmarkEnd w:id="106"/>
    </w:p>
    <w:p w:rsidR="00950604" w:rsidRDefault="00950604" w:rsidP="00950604">
      <w:pPr>
        <w:widowControl w:val="0"/>
        <w:suppressAutoHyphens/>
        <w:spacing w:after="240"/>
        <w:ind w:firstLine="709"/>
        <w:jc w:val="both"/>
        <w:rPr>
          <w:rFonts w:cs="Times New Roman"/>
          <w:b/>
        </w:rPr>
      </w:pPr>
    </w:p>
    <w:p w:rsidR="00950604" w:rsidRPr="00F42C75" w:rsidRDefault="00950604" w:rsidP="00950604">
      <w:pPr>
        <w:widowControl w:val="0"/>
        <w:suppressAutoHyphens/>
        <w:spacing w:after="240"/>
        <w:ind w:firstLine="709"/>
        <w:jc w:val="both"/>
        <w:rPr>
          <w:rFonts w:cs="Times New Roman"/>
        </w:rPr>
      </w:pPr>
      <w:r>
        <w:rPr>
          <w:rFonts w:cs="Times New Roman"/>
          <w:b/>
        </w:rPr>
        <w:t>Т</w:t>
      </w:r>
      <w:r w:rsidRPr="00F42C75">
        <w:rPr>
          <w:rFonts w:cs="Times New Roman"/>
          <w:b/>
        </w:rPr>
        <w:t xml:space="preserve">аблица 1.3.17.1 - Обеспеченность приборами учета потребителей </w:t>
      </w:r>
      <w:r>
        <w:rPr>
          <w:rFonts w:cs="Times New Roman"/>
          <w:b/>
        </w:rPr>
        <w:t>Котельной «Ура-Губа»</w:t>
      </w:r>
    </w:p>
    <w:tbl>
      <w:tblPr>
        <w:tblStyle w:val="a8"/>
        <w:tblW w:w="5000" w:type="pct"/>
        <w:jc w:val="center"/>
        <w:tblLook w:val="04A0" w:firstRow="1" w:lastRow="0" w:firstColumn="1" w:lastColumn="0" w:noHBand="0" w:noVBand="1"/>
      </w:tblPr>
      <w:tblGrid>
        <w:gridCol w:w="461"/>
        <w:gridCol w:w="2902"/>
        <w:gridCol w:w="2783"/>
        <w:gridCol w:w="3429"/>
      </w:tblGrid>
      <w:tr w:rsidR="00950604" w:rsidRPr="00F42C75" w:rsidTr="00942068">
        <w:trPr>
          <w:jc w:val="center"/>
        </w:trPr>
        <w:tc>
          <w:tcPr>
            <w:tcW w:w="450"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832"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Адрес потребителя</w:t>
            </w:r>
          </w:p>
        </w:tc>
        <w:tc>
          <w:tcPr>
            <w:tcW w:w="2716"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 xml:space="preserve">Тип потребителя </w:t>
            </w:r>
          </w:p>
        </w:tc>
        <w:tc>
          <w:tcPr>
            <w:tcW w:w="3347"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Обеспеченность прибором учета</w:t>
            </w:r>
          </w:p>
        </w:tc>
      </w:tr>
      <w:tr w:rsidR="00950604" w:rsidRPr="00F42C75" w:rsidTr="00942068">
        <w:trPr>
          <w:jc w:val="center"/>
        </w:trPr>
        <w:tc>
          <w:tcPr>
            <w:tcW w:w="450" w:type="dxa"/>
            <w:shd w:val="clear" w:color="auto" w:fill="F2F2F2"/>
            <w:tcMar>
              <w:top w:w="20" w:type="dxa"/>
              <w:left w:w="20" w:type="dxa"/>
              <w:bottom w:w="20" w:type="dxa"/>
              <w:right w:w="20" w:type="dxa"/>
            </w:tcMar>
            <w:vAlign w:val="center"/>
          </w:tcPr>
          <w:p w:rsidR="00950604" w:rsidRPr="00F42C75" w:rsidRDefault="00950604" w:rsidP="00942068">
            <w:pPr>
              <w:jc w:val="center"/>
              <w:rPr>
                <w:rFonts w:cs="Times New Roman"/>
              </w:rPr>
            </w:pPr>
            <w:r w:rsidRPr="00F42C75">
              <w:rPr>
                <w:rFonts w:eastAsia="Calibri" w:cs="Times New Roman"/>
                <w:sz w:val="16"/>
                <w:szCs w:val="16"/>
              </w:rPr>
              <w:t>1</w:t>
            </w:r>
          </w:p>
        </w:tc>
        <w:tc>
          <w:tcPr>
            <w:tcW w:w="2832" w:type="dxa"/>
            <w:shd w:val="clear" w:color="auto" w:fill="F2F2F2"/>
            <w:tcMar>
              <w:top w:w="20" w:type="dxa"/>
              <w:left w:w="200" w:type="dxa"/>
              <w:bottom w:w="20" w:type="dxa"/>
              <w:right w:w="200" w:type="dxa"/>
            </w:tcMar>
            <w:vAlign w:val="center"/>
          </w:tcPr>
          <w:p w:rsidR="00950604" w:rsidRPr="00F42C75" w:rsidRDefault="00950604" w:rsidP="00942068">
            <w:pPr>
              <w:jc w:val="center"/>
              <w:rPr>
                <w:rFonts w:cs="Times New Roman"/>
              </w:rPr>
            </w:pPr>
            <w:r w:rsidRPr="00F42C75">
              <w:rPr>
                <w:rFonts w:eastAsia="Calibri" w:cs="Times New Roman"/>
                <w:sz w:val="16"/>
                <w:szCs w:val="16"/>
              </w:rPr>
              <w:t>2</w:t>
            </w:r>
          </w:p>
        </w:tc>
        <w:tc>
          <w:tcPr>
            <w:tcW w:w="2716" w:type="dxa"/>
            <w:shd w:val="clear" w:color="auto" w:fill="F2F2F2"/>
            <w:tcMar>
              <w:top w:w="20" w:type="dxa"/>
              <w:left w:w="200" w:type="dxa"/>
              <w:bottom w:w="20" w:type="dxa"/>
              <w:right w:w="200" w:type="dxa"/>
            </w:tcMar>
            <w:vAlign w:val="center"/>
          </w:tcPr>
          <w:p w:rsidR="00950604" w:rsidRPr="00F42C75" w:rsidRDefault="00950604" w:rsidP="00942068">
            <w:pPr>
              <w:jc w:val="center"/>
              <w:rPr>
                <w:rFonts w:cs="Times New Roman"/>
              </w:rPr>
            </w:pPr>
            <w:r w:rsidRPr="00F42C75">
              <w:rPr>
                <w:rFonts w:eastAsia="Calibri" w:cs="Times New Roman"/>
                <w:sz w:val="16"/>
                <w:szCs w:val="16"/>
              </w:rPr>
              <w:t>3</w:t>
            </w:r>
          </w:p>
        </w:tc>
        <w:tc>
          <w:tcPr>
            <w:tcW w:w="3347" w:type="dxa"/>
            <w:shd w:val="clear" w:color="auto" w:fill="F2F2F2"/>
            <w:tcMar>
              <w:top w:w="20" w:type="dxa"/>
              <w:left w:w="200" w:type="dxa"/>
              <w:bottom w:w="20" w:type="dxa"/>
              <w:right w:w="200" w:type="dxa"/>
            </w:tcMar>
            <w:vAlign w:val="center"/>
          </w:tcPr>
          <w:p w:rsidR="00950604" w:rsidRPr="00F42C75" w:rsidRDefault="00950604" w:rsidP="00942068">
            <w:pPr>
              <w:jc w:val="center"/>
              <w:rPr>
                <w:rFonts w:cs="Times New Roman"/>
              </w:rPr>
            </w:pPr>
            <w:r w:rsidRPr="00F42C75">
              <w:rPr>
                <w:rFonts w:eastAsia="Calibri" w:cs="Times New Roman"/>
                <w:sz w:val="16"/>
                <w:szCs w:val="16"/>
              </w:rPr>
              <w:t>4</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Полярная,13</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2</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Советская,14</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3</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Советская,15</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4</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Рыбацкая,26</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5</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Рыбацкая,28</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6</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Рыбацкая,32</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7</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Рыбацкая,37</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8</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Рыбацкая,40</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r w:rsidR="00950604" w:rsidRPr="00F42C75" w:rsidTr="00942068">
        <w:trPr>
          <w:jc w:val="center"/>
        </w:trPr>
        <w:tc>
          <w:tcPr>
            <w:tcW w:w="45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9</w:t>
            </w:r>
          </w:p>
        </w:tc>
        <w:tc>
          <w:tcPr>
            <w:tcW w:w="283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Рыбацкая, 35</w:t>
            </w:r>
          </w:p>
        </w:tc>
        <w:tc>
          <w:tcPr>
            <w:tcW w:w="27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Бюджет</w:t>
            </w:r>
          </w:p>
        </w:tc>
        <w:tc>
          <w:tcPr>
            <w:tcW w:w="334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Нет</w:t>
            </w:r>
          </w:p>
        </w:tc>
      </w:tr>
    </w:tbl>
    <w:p w:rsidR="00950604" w:rsidRPr="00F42C75" w:rsidRDefault="00950604" w:rsidP="00950604">
      <w:pPr>
        <w:pStyle w:val="aa"/>
        <w:rPr>
          <w:rFonts w:cs="Times New Roman"/>
          <w:lang w:eastAsia="ru-RU"/>
        </w:rPr>
      </w:pPr>
    </w:p>
    <w:p w:rsidR="00950604" w:rsidRPr="00F42C75" w:rsidRDefault="00950604" w:rsidP="00950604">
      <w:pPr>
        <w:pStyle w:val="2"/>
        <w:ind w:left="0" w:firstLine="0"/>
      </w:pPr>
      <w:bookmarkStart w:id="107" w:name="_Toc43546486"/>
      <w:r w:rsidRPr="00F42C75">
        <w:t xml:space="preserve">1.3.18 </w:t>
      </w:r>
      <w:r w:rsidRPr="00F42C75">
        <w:fldChar w:fldCharType="begin"/>
      </w:r>
      <w:r w:rsidRPr="00F42C75">
        <w:instrText xml:space="preserve"> HYPERLINK "file:///C:\\Users\\t1\\Desktop\\кировск\\2019%20Том%201%20Схема%20ТС%20Кировск.doc" \l "bookmark38" </w:instrText>
      </w:r>
      <w:r w:rsidRPr="00F42C75">
        <w:fldChar w:fldCharType="separate"/>
      </w:r>
      <w:hyperlink r:id="rId66" w:anchor="bookmark47" w:history="1">
        <w:r w:rsidRPr="00F42C75">
          <w:t>Анализ работы диспетчерских служб теплоснабжающих (теплосетевых)</w:t>
        </w:r>
      </w:hyperlink>
      <w:r w:rsidRPr="00F42C75">
        <w:t xml:space="preserve"> </w:t>
      </w:r>
      <w:hyperlink r:id="rId67" w:anchor="bookmark47" w:history="1">
        <w:r w:rsidRPr="00F42C75">
          <w:t>организаций и используемых средств автоматизации, телемеханизации и связи</w:t>
        </w:r>
        <w:bookmarkEnd w:id="107"/>
      </w:hyperlink>
    </w:p>
    <w:p w:rsidR="00950604" w:rsidRPr="00F42C75" w:rsidRDefault="00950604" w:rsidP="00950604">
      <w:pPr>
        <w:pStyle w:val="ab"/>
        <w:spacing w:line="288" w:lineRule="auto"/>
        <w:ind w:right="108" w:firstLine="708"/>
        <w:jc w:val="both"/>
        <w:rPr>
          <w:rFonts w:cs="Times New Roman"/>
          <w:lang w:val="ru-RU"/>
        </w:rPr>
      </w:pPr>
      <w:r w:rsidRPr="00F42C75">
        <w:rPr>
          <w:rFonts w:cs="Times New Roman"/>
        </w:rPr>
        <w:fldChar w:fldCharType="end"/>
      </w:r>
    </w:p>
    <w:p w:rsidR="00950604" w:rsidRPr="00F42C75" w:rsidRDefault="00950604" w:rsidP="00950604">
      <w:pPr>
        <w:widowControl w:val="0"/>
        <w:suppressAutoHyphens/>
        <w:spacing w:after="337"/>
        <w:ind w:firstLine="709"/>
        <w:jc w:val="both"/>
        <w:rPr>
          <w:rFonts w:cs="Times New Roman"/>
        </w:rPr>
      </w:pPr>
      <w:bookmarkStart w:id="108" w:name="bookmark70"/>
      <w:r w:rsidRPr="00892FA3">
        <w:rPr>
          <w:rFonts w:eastAsia="Times New Roman" w:cs="Times New Roman"/>
          <w:szCs w:val="24"/>
          <w:lang w:bidi="ru-RU"/>
        </w:rPr>
        <w:t>Автоматическая диспетчеризация отсутствует. В случае поступления сигнала (информации) об утечки теплоносителя или аварии в котельной, руководство оценивает ситуацию и организовывает работу аварийной ремонтной бригады. Между объектами системы теплоснабжения осуществляется телефонная связь. Телемеханизация отсутствует.</w:t>
      </w:r>
      <w:bookmarkEnd w:id="108"/>
    </w:p>
    <w:p w:rsidR="00950604" w:rsidRPr="00F42C75" w:rsidRDefault="00950604" w:rsidP="00950604">
      <w:pPr>
        <w:pStyle w:val="2"/>
        <w:ind w:left="0" w:firstLine="0"/>
      </w:pPr>
      <w:bookmarkStart w:id="109" w:name="_Toc43546487"/>
      <w:r w:rsidRPr="00F42C75">
        <w:lastRenderedPageBreak/>
        <w:t xml:space="preserve">1.3.19 </w:t>
      </w:r>
      <w:hyperlink r:id="rId68" w:anchor="bookmark38" w:history="1">
        <w:hyperlink r:id="rId69" w:anchor="bookmark48" w:history="1">
          <w:r w:rsidRPr="00F42C75">
            <w:t>Уровень автоматизации и обслуживания центральных тепловых пунктов, насосных</w:t>
          </w:r>
        </w:hyperlink>
        <w:r w:rsidRPr="00F42C75">
          <w:t xml:space="preserve"> </w:t>
        </w:r>
        <w:hyperlink r:id="rId70" w:anchor="bookmark48" w:history="1">
          <w:r w:rsidRPr="00F42C75">
            <w:t>станций</w:t>
          </w:r>
          <w:bookmarkEnd w:id="109"/>
        </w:hyperlink>
      </w:hyperlink>
    </w:p>
    <w:p w:rsidR="00950604" w:rsidRPr="00892FA3" w:rsidRDefault="00950604" w:rsidP="00950604">
      <w:pPr>
        <w:widowControl w:val="0"/>
        <w:suppressAutoHyphens/>
        <w:spacing w:after="418"/>
        <w:ind w:firstLine="709"/>
        <w:jc w:val="both"/>
        <w:rPr>
          <w:rFonts w:eastAsia="Times New Roman" w:cs="Times New Roman"/>
          <w:szCs w:val="24"/>
          <w:lang w:bidi="ru-RU"/>
        </w:rPr>
      </w:pPr>
      <w:bookmarkStart w:id="110" w:name="bookmark72"/>
      <w:r w:rsidRPr="00892FA3">
        <w:rPr>
          <w:rFonts w:eastAsia="Times New Roman" w:cs="Times New Roman"/>
          <w:szCs w:val="24"/>
          <w:lang w:bidi="ru-RU"/>
        </w:rPr>
        <w:t>На территории сельского поселения Ура-Губа центральные тепловые пункты и насосные станции системы теплоснабжения отсутствуют</w:t>
      </w:r>
      <w:bookmarkEnd w:id="110"/>
      <w:r>
        <w:rPr>
          <w:rFonts w:eastAsia="Times New Roman" w:cs="Times New Roman"/>
          <w:szCs w:val="24"/>
          <w:lang w:bidi="ru-RU"/>
        </w:rPr>
        <w:t>.</w:t>
      </w:r>
    </w:p>
    <w:p w:rsidR="00950604" w:rsidRPr="00F42C75" w:rsidRDefault="00950604" w:rsidP="00950604">
      <w:pPr>
        <w:pStyle w:val="2"/>
        <w:ind w:left="0" w:firstLine="0"/>
      </w:pPr>
      <w:bookmarkStart w:id="111" w:name="_Toc43546488"/>
      <w:r w:rsidRPr="00F42C75">
        <w:t xml:space="preserve">1.3.20 </w:t>
      </w:r>
      <w:hyperlink r:id="rId71" w:anchor="bookmark49" w:history="1">
        <w:r w:rsidRPr="00F42C75">
          <w:t>Сведения о наличии защиты тепловых сетей от превышения давления</w:t>
        </w:r>
        <w:bookmarkEnd w:id="111"/>
      </w:hyperlink>
    </w:p>
    <w:p w:rsidR="00950604" w:rsidRPr="00F42C75" w:rsidRDefault="00950604" w:rsidP="00950604">
      <w:pPr>
        <w:widowControl w:val="0"/>
        <w:suppressAutoHyphens/>
        <w:spacing w:after="337"/>
        <w:ind w:firstLine="709"/>
        <w:jc w:val="both"/>
        <w:rPr>
          <w:rFonts w:cs="Times New Roman"/>
        </w:rPr>
      </w:pPr>
      <w:r>
        <w:rPr>
          <w:rFonts w:eastAsia="Times New Roman" w:cs="Times New Roman"/>
          <w:szCs w:val="24"/>
          <w:lang w:bidi="ru-RU"/>
        </w:rPr>
        <w:t>Тепловая сеть защищена предохранительными клапанами, сигнализацией на отключения насосов по давлению в тепловой сети.</w:t>
      </w:r>
    </w:p>
    <w:p w:rsidR="00950604" w:rsidRPr="00F42C75" w:rsidRDefault="00950604" w:rsidP="00950604">
      <w:pPr>
        <w:pStyle w:val="2"/>
        <w:ind w:left="0" w:firstLine="0"/>
      </w:pPr>
      <w:bookmarkStart w:id="112" w:name="_Toc43546489"/>
      <w:r w:rsidRPr="00F42C75">
        <w:t xml:space="preserve">1.3.21 </w:t>
      </w:r>
      <w:hyperlink r:id="rId72" w:anchor="bookmark50" w:history="1">
        <w:r w:rsidRPr="00F42C75">
          <w:t>Перечень выявленных бесхозяйных тепловых сетей и обоснование выбора</w:t>
        </w:r>
      </w:hyperlink>
      <w:r w:rsidRPr="00F42C75">
        <w:t xml:space="preserve"> </w:t>
      </w:r>
      <w:hyperlink r:id="rId73" w:anchor="bookmark50" w:history="1">
        <w:r w:rsidRPr="00F42C75">
          <w:t>организации, уполномоченной на их эксплуатацию</w:t>
        </w:r>
        <w:bookmarkEnd w:id="112"/>
      </w:hyperlink>
    </w:p>
    <w:p w:rsidR="00950604" w:rsidRDefault="00950604" w:rsidP="00950604">
      <w:pPr>
        <w:rPr>
          <w:rFonts w:cs="Times New Roman"/>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Бесхозяйных тепловых сетей на территории сельского поселения Ура-Губа не выявлено.</w:t>
      </w:r>
    </w:p>
    <w:p w:rsidR="00950604" w:rsidRDefault="00950604" w:rsidP="00950604">
      <w:pPr>
        <w:pStyle w:val="2"/>
        <w:ind w:left="0" w:firstLine="0"/>
      </w:pPr>
    </w:p>
    <w:p w:rsidR="00950604" w:rsidRPr="00F42C75" w:rsidRDefault="001B3247" w:rsidP="00950604">
      <w:pPr>
        <w:pStyle w:val="2"/>
        <w:ind w:left="0" w:firstLine="0"/>
      </w:pPr>
      <w:hyperlink r:id="rId74" w:anchor="bookmark51" w:history="1">
        <w:bookmarkStart w:id="113" w:name="_Toc31810063"/>
        <w:bookmarkStart w:id="114" w:name="_Toc30058709"/>
        <w:bookmarkStart w:id="115" w:name="_Toc43546490"/>
        <w:r w:rsidR="00950604" w:rsidRPr="00F42C75">
          <w:t>Часть 4. ЗОНЫ ДЕЙСТВИЯ ИСТОЧНИКОВ ТЕПЛОВОЙ ЭНЕРГИИ</w:t>
        </w:r>
        <w:bookmarkEnd w:id="113"/>
        <w:bookmarkEnd w:id="114"/>
        <w:bookmarkEnd w:id="115"/>
      </w:hyperlink>
    </w:p>
    <w:p w:rsidR="00950604" w:rsidRPr="00F42C75" w:rsidRDefault="00950604" w:rsidP="00950604">
      <w:pPr>
        <w:pStyle w:val="aa"/>
        <w:rPr>
          <w:rFonts w:cs="Times New Roman"/>
        </w:rPr>
      </w:pPr>
    </w:p>
    <w:p w:rsidR="00950604" w:rsidRDefault="00950604" w:rsidP="00950604">
      <w:pPr>
        <w:widowControl w:val="0"/>
        <w:suppressAutoHyphens/>
        <w:spacing w:after="349"/>
        <w:ind w:firstLine="740"/>
        <w:jc w:val="both"/>
        <w:rPr>
          <w:rFonts w:eastAsia="Times New Roman" w:cs="Times New Roman"/>
          <w:szCs w:val="24"/>
          <w:lang w:bidi="ru-RU"/>
        </w:rPr>
      </w:pPr>
      <w:r w:rsidRPr="00892FA3">
        <w:rPr>
          <w:rFonts w:eastAsia="Times New Roman" w:cs="Times New Roman"/>
          <w:szCs w:val="24"/>
          <w:lang w:bidi="ru-RU"/>
        </w:rPr>
        <w:t>В зоне централизованного теплоснабжения МО с.п. Ура-Губа действует один тепловой источник, который находится на балансе АО «МЭС». Установленная мощность - 2,48 Гкал/час. Потребителями тепловой энергии являются жилые здания и школа.</w:t>
      </w:r>
    </w:p>
    <w:p w:rsidR="00950604" w:rsidRPr="00F42C75" w:rsidRDefault="00950604" w:rsidP="00950604">
      <w:pPr>
        <w:pStyle w:val="aa"/>
        <w:ind w:left="1134"/>
        <w:rPr>
          <w:rFonts w:cs="Times New Roman"/>
        </w:rPr>
      </w:pPr>
      <w:r w:rsidRPr="00892FA3">
        <w:rPr>
          <w:rFonts w:eastAsia="Calibri" w:cs="Times New Roman"/>
          <w:i/>
          <w:noProof/>
          <w:spacing w:val="-10"/>
          <w:kern w:val="28"/>
          <w:sz w:val="26"/>
          <w:szCs w:val="56"/>
          <w:lang w:eastAsia="ru-RU"/>
        </w:rPr>
        <w:drawing>
          <wp:inline distT="0" distB="0" distL="0" distR="0" wp14:anchorId="0248F708" wp14:editId="44399E9C">
            <wp:extent cx="4033978" cy="3800475"/>
            <wp:effectExtent l="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b="37143"/>
                    <a:stretch/>
                  </pic:blipFill>
                  <pic:spPr bwMode="auto">
                    <a:xfrm>
                      <a:off x="0" y="0"/>
                      <a:ext cx="4059203" cy="3824240"/>
                    </a:xfrm>
                    <a:prstGeom prst="rect">
                      <a:avLst/>
                    </a:prstGeom>
                    <a:ln>
                      <a:noFill/>
                    </a:ln>
                    <a:extLst>
                      <a:ext uri="{53640926-AAD7-44D8-BBD7-CCE9431645EC}">
                        <a14:shadowObscured xmlns:a14="http://schemas.microsoft.com/office/drawing/2010/main"/>
                      </a:ext>
                    </a:extLst>
                  </pic:spPr>
                </pic:pic>
              </a:graphicData>
            </a:graphic>
          </wp:inline>
        </w:drawing>
      </w:r>
    </w:p>
    <w:p w:rsidR="00950604" w:rsidRDefault="00950604" w:rsidP="00950604">
      <w:pPr>
        <w:pStyle w:val="aa"/>
        <w:rPr>
          <w:rFonts w:cs="Times New Roman"/>
          <w:lang w:eastAsia="ru-RU"/>
        </w:rPr>
      </w:pPr>
    </w:p>
    <w:p w:rsidR="00950604" w:rsidRPr="00892FA3" w:rsidRDefault="00950604" w:rsidP="00950604">
      <w:pPr>
        <w:widowControl w:val="0"/>
        <w:suppressAutoHyphens/>
        <w:jc w:val="center"/>
        <w:rPr>
          <w:rFonts w:eastAsia="Times New Roman" w:cs="Times New Roman"/>
          <w:szCs w:val="24"/>
          <w:lang w:bidi="ru-RU"/>
        </w:rPr>
      </w:pPr>
      <w:r>
        <w:rPr>
          <w:rFonts w:eastAsia="Times New Roman" w:cs="Times New Roman"/>
          <w:b/>
          <w:szCs w:val="24"/>
          <w:lang w:bidi="ru-RU"/>
        </w:rPr>
        <w:t>Рисунок 4</w:t>
      </w:r>
      <w:r w:rsidRPr="00892FA3">
        <w:rPr>
          <w:rFonts w:eastAsia="Times New Roman" w:cs="Times New Roman"/>
          <w:szCs w:val="24"/>
          <w:lang w:bidi="ru-RU"/>
        </w:rPr>
        <w:t xml:space="preserve"> - Зона действия централизован</w:t>
      </w:r>
      <w:r>
        <w:rPr>
          <w:rFonts w:eastAsia="Times New Roman" w:cs="Times New Roman"/>
          <w:szCs w:val="24"/>
          <w:lang w:bidi="ru-RU"/>
        </w:rPr>
        <w:t xml:space="preserve">ного теплоснабжения от </w:t>
      </w:r>
      <w:r w:rsidRPr="00892FA3">
        <w:rPr>
          <w:rFonts w:eastAsia="Times New Roman" w:cs="Times New Roman"/>
          <w:szCs w:val="24"/>
          <w:lang w:bidi="ru-RU"/>
        </w:rPr>
        <w:t xml:space="preserve"> котельной в</w:t>
      </w:r>
    </w:p>
    <w:p w:rsidR="00950604" w:rsidRPr="00892FA3" w:rsidRDefault="00950604" w:rsidP="00950604">
      <w:pPr>
        <w:widowControl w:val="0"/>
        <w:suppressAutoHyphens/>
        <w:jc w:val="center"/>
        <w:rPr>
          <w:rFonts w:eastAsia="Times New Roman" w:cs="Times New Roman"/>
          <w:szCs w:val="24"/>
          <w:lang w:bidi="ru-RU"/>
        </w:rPr>
      </w:pPr>
      <w:r w:rsidRPr="00892FA3">
        <w:rPr>
          <w:rFonts w:eastAsia="Times New Roman" w:cs="Times New Roman"/>
          <w:szCs w:val="24"/>
          <w:lang w:bidi="ru-RU"/>
        </w:rPr>
        <w:t>с.п. Ура-Губа</w:t>
      </w:r>
    </w:p>
    <w:p w:rsidR="00950604" w:rsidRPr="00F42C75" w:rsidRDefault="00950604" w:rsidP="00950604">
      <w:pPr>
        <w:pStyle w:val="aa"/>
        <w:rPr>
          <w:rFonts w:cs="Times New Roman"/>
          <w:lang w:eastAsia="ru-RU"/>
        </w:rPr>
      </w:pPr>
    </w:p>
    <w:p w:rsidR="00950604" w:rsidRPr="00F42C75" w:rsidRDefault="001B3247" w:rsidP="00950604">
      <w:pPr>
        <w:pStyle w:val="2"/>
        <w:ind w:left="0" w:firstLine="0"/>
      </w:pPr>
      <w:hyperlink r:id="rId76" w:anchor="bookmark55" w:history="1">
        <w:bookmarkStart w:id="116" w:name="_Toc30058713"/>
        <w:bookmarkStart w:id="117" w:name="_Toc31810067"/>
        <w:bookmarkStart w:id="118" w:name="_Toc43546491"/>
        <w:r w:rsidR="00950604" w:rsidRPr="00F42C75">
          <w:t>Часть 5. ТЕПЛОВЫЕ НАГРУЗКИ ПОТРЕБИТЕЛЕЙ ТЕПЛОВОЙ ЭНЕРГИИ, ГРУПП</w:t>
        </w:r>
      </w:hyperlink>
      <w:r w:rsidR="00950604" w:rsidRPr="00F42C75">
        <w:t xml:space="preserve"> </w:t>
      </w:r>
      <w:hyperlink r:id="rId77" w:anchor="bookmark55" w:history="1">
        <w:r w:rsidR="00950604" w:rsidRPr="00F42C75">
          <w:t>ПОТРЕБИТЕЛЕЙ ТЕПЛОВОЙ ЭНЕРГИИ В ЗОНАХ ДЕЙСТВИЯ ИСТОЧНИКОВ</w:t>
        </w:r>
      </w:hyperlink>
      <w:r w:rsidR="00950604" w:rsidRPr="00F42C75">
        <w:t xml:space="preserve"> </w:t>
      </w:r>
      <w:hyperlink r:id="rId78" w:anchor="bookmark55" w:history="1">
        <w:r w:rsidR="00950604" w:rsidRPr="00F42C75">
          <w:t>ТЕПЛОВОЙ ЭНЕРГИИ</w:t>
        </w:r>
        <w:bookmarkEnd w:id="116"/>
        <w:bookmarkEnd w:id="117"/>
        <w:bookmarkEnd w:id="118"/>
      </w:hyperlink>
    </w:p>
    <w:p w:rsidR="00950604" w:rsidRPr="00F42C75" w:rsidRDefault="00950604" w:rsidP="00950604">
      <w:pPr>
        <w:pStyle w:val="2"/>
        <w:ind w:left="0" w:firstLine="0"/>
      </w:pPr>
    </w:p>
    <w:p w:rsidR="00950604" w:rsidRPr="00F42C75" w:rsidRDefault="00950604" w:rsidP="00950604">
      <w:pPr>
        <w:pStyle w:val="2"/>
        <w:ind w:left="0" w:firstLine="0"/>
        <w:rPr>
          <w:szCs w:val="22"/>
        </w:rPr>
      </w:pPr>
      <w:bookmarkStart w:id="119" w:name="_Toc43546492"/>
      <w:r w:rsidRPr="00F42C75">
        <w:t xml:space="preserve">1.5.1 </w:t>
      </w:r>
      <w:hyperlink r:id="rId79" w:anchor="bookmark56" w:history="1">
        <w:bookmarkStart w:id="120" w:name="_Toc30058714"/>
        <w:bookmarkStart w:id="121" w:name="_Toc31810068"/>
        <w:r w:rsidRPr="00F42C75">
          <w:rPr>
            <w:szCs w:val="22"/>
          </w:rPr>
          <w:t>Описание значений спроса на энергию в расчетных элементах</w:t>
        </w:r>
      </w:hyperlink>
      <w:r w:rsidRPr="00F42C75">
        <w:rPr>
          <w:szCs w:val="22"/>
        </w:rPr>
        <w:t xml:space="preserve"> </w:t>
      </w:r>
      <w:hyperlink r:id="rId80" w:anchor="bookmark56" w:history="1">
        <w:r w:rsidRPr="00F42C75">
          <w:rPr>
            <w:szCs w:val="22"/>
          </w:rPr>
          <w:t>территориального деления</w:t>
        </w:r>
        <w:bookmarkEnd w:id="119"/>
        <w:bookmarkEnd w:id="120"/>
        <w:bookmarkEnd w:id="121"/>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F42C75">
        <w:rPr>
          <w:rFonts w:cs="Times New Roman"/>
        </w:rPr>
        <w:t>В таблице ниже приведены объемы потребления тепловой энергии за 2019 г в зоне действия источника тепловой энергии.</w:t>
      </w:r>
    </w:p>
    <w:p w:rsidR="00950604" w:rsidRPr="00F42C75" w:rsidRDefault="00950604" w:rsidP="00950604">
      <w:pPr>
        <w:spacing w:before="400"/>
        <w:rPr>
          <w:rFonts w:cs="Times New Roman"/>
        </w:rPr>
      </w:pPr>
      <w:r w:rsidRPr="00F42C75">
        <w:rPr>
          <w:rFonts w:cs="Times New Roman"/>
          <w:b/>
        </w:rPr>
        <w:t>Таблица 1.5.1 - Объемы потребления тепловой энергии</w:t>
      </w:r>
      <w:r>
        <w:rPr>
          <w:rFonts w:cs="Times New Roman"/>
          <w:b/>
        </w:rPr>
        <w:t xml:space="preserve"> от Котельной «Ура-Губа»</w:t>
      </w:r>
    </w:p>
    <w:tbl>
      <w:tblPr>
        <w:tblStyle w:val="a8"/>
        <w:tblW w:w="3999" w:type="pct"/>
        <w:jc w:val="center"/>
        <w:tblLook w:val="04A0" w:firstRow="1" w:lastRow="0" w:firstColumn="1" w:lastColumn="0" w:noHBand="0" w:noVBand="1"/>
      </w:tblPr>
      <w:tblGrid>
        <w:gridCol w:w="673"/>
        <w:gridCol w:w="1533"/>
        <w:gridCol w:w="1264"/>
        <w:gridCol w:w="1889"/>
        <w:gridCol w:w="1216"/>
        <w:gridCol w:w="1227"/>
      </w:tblGrid>
      <w:tr w:rsidR="00950604" w:rsidRPr="00F42C75" w:rsidTr="00942068">
        <w:trPr>
          <w:jc w:val="center"/>
        </w:trPr>
        <w:tc>
          <w:tcPr>
            <w:tcW w:w="673" w:type="dxa"/>
            <w:vMerge w:val="restart"/>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5902" w:type="dxa"/>
            <w:gridSpan w:val="4"/>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Объекты потребления, Гкал</w:t>
            </w:r>
          </w:p>
        </w:tc>
        <w:tc>
          <w:tcPr>
            <w:tcW w:w="1227" w:type="dxa"/>
            <w:vMerge w:val="restart"/>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Итого</w:t>
            </w:r>
          </w:p>
        </w:tc>
      </w:tr>
      <w:tr w:rsidR="00950604" w:rsidRPr="00F42C75" w:rsidTr="00942068">
        <w:trPr>
          <w:jc w:val="center"/>
        </w:trPr>
        <w:tc>
          <w:tcPr>
            <w:tcW w:w="673" w:type="dxa"/>
            <w:vMerge/>
          </w:tcPr>
          <w:p w:rsidR="00950604" w:rsidRPr="00F42C75" w:rsidRDefault="00950604" w:rsidP="00942068">
            <w:pPr>
              <w:rPr>
                <w:rFonts w:cs="Times New Roman"/>
              </w:rPr>
            </w:pPr>
          </w:p>
        </w:tc>
        <w:tc>
          <w:tcPr>
            <w:tcW w:w="1533"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Население</w:t>
            </w:r>
          </w:p>
        </w:tc>
        <w:tc>
          <w:tcPr>
            <w:tcW w:w="1264"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Бюджет</w:t>
            </w:r>
          </w:p>
        </w:tc>
        <w:tc>
          <w:tcPr>
            <w:tcW w:w="1889"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Производство</w:t>
            </w:r>
          </w:p>
        </w:tc>
        <w:tc>
          <w:tcPr>
            <w:tcW w:w="1216"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Прочие</w:t>
            </w:r>
          </w:p>
        </w:tc>
        <w:tc>
          <w:tcPr>
            <w:tcW w:w="1227" w:type="dxa"/>
            <w:vMerge/>
          </w:tcPr>
          <w:p w:rsidR="00950604" w:rsidRPr="00F42C75" w:rsidRDefault="00950604" w:rsidP="00942068">
            <w:pPr>
              <w:rPr>
                <w:rFonts w:cs="Times New Roman"/>
              </w:rPr>
            </w:pPr>
          </w:p>
        </w:tc>
      </w:tr>
      <w:tr w:rsidR="00950604" w:rsidRPr="00F42C75" w:rsidTr="00942068">
        <w:trPr>
          <w:jc w:val="center"/>
        </w:trPr>
        <w:tc>
          <w:tcPr>
            <w:tcW w:w="673"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153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3184,04</w:t>
            </w:r>
          </w:p>
        </w:tc>
        <w:tc>
          <w:tcPr>
            <w:tcW w:w="1264"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629,86</w:t>
            </w:r>
          </w:p>
        </w:tc>
        <w:tc>
          <w:tcPr>
            <w:tcW w:w="1889"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0,00</w:t>
            </w:r>
          </w:p>
        </w:tc>
        <w:tc>
          <w:tcPr>
            <w:tcW w:w="12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15,86</w:t>
            </w:r>
          </w:p>
        </w:tc>
        <w:tc>
          <w:tcPr>
            <w:tcW w:w="122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3829,76</w:t>
            </w:r>
          </w:p>
        </w:tc>
      </w:tr>
    </w:tbl>
    <w:p w:rsidR="00950604" w:rsidRPr="00F42C75" w:rsidRDefault="00950604" w:rsidP="00950604">
      <w:pPr>
        <w:pStyle w:val="aa"/>
        <w:rPr>
          <w:rFonts w:cs="Times New Roman"/>
          <w:lang w:eastAsia="ru-RU"/>
        </w:rPr>
      </w:pPr>
    </w:p>
    <w:p w:rsidR="00950604" w:rsidRPr="00F42C75" w:rsidRDefault="00950604" w:rsidP="00950604">
      <w:pPr>
        <w:pStyle w:val="2"/>
        <w:ind w:left="0" w:firstLine="0"/>
        <w:rPr>
          <w:szCs w:val="22"/>
        </w:rPr>
      </w:pPr>
      <w:bookmarkStart w:id="122" w:name="_Toc43546493"/>
      <w:r w:rsidRPr="00F42C75">
        <w:t xml:space="preserve">1.5.2 </w:t>
      </w:r>
      <w:hyperlink r:id="rId81" w:anchor="bookmark61" w:history="1">
        <w:r w:rsidRPr="00F42C75">
          <w:rPr>
            <w:szCs w:val="22"/>
          </w:rPr>
          <w:t>Описание случаев и условий применения отопления жилых помещений в</w:t>
        </w:r>
      </w:hyperlink>
      <w:r w:rsidRPr="00F42C75">
        <w:rPr>
          <w:szCs w:val="22"/>
        </w:rPr>
        <w:t xml:space="preserve"> </w:t>
      </w:r>
      <w:hyperlink r:id="rId82" w:anchor="bookmark61" w:history="1">
        <w:r w:rsidRPr="00F42C75">
          <w:rPr>
            <w:szCs w:val="22"/>
          </w:rPr>
          <w:t>многоквартирных домах с использованием индивидуальных квартирных источников</w:t>
        </w:r>
      </w:hyperlink>
      <w:r w:rsidRPr="00F42C75">
        <w:rPr>
          <w:szCs w:val="22"/>
        </w:rPr>
        <w:t xml:space="preserve"> </w:t>
      </w:r>
      <w:hyperlink r:id="rId83" w:anchor="bookmark61" w:history="1">
        <w:r w:rsidRPr="00F42C75">
          <w:rPr>
            <w:szCs w:val="22"/>
          </w:rPr>
          <w:t>тепловой энергии</w:t>
        </w:r>
        <w:bookmarkEnd w:id="122"/>
      </w:hyperlink>
    </w:p>
    <w:p w:rsidR="00950604" w:rsidRPr="00F42C75" w:rsidRDefault="00950604" w:rsidP="00950604">
      <w:pPr>
        <w:pStyle w:val="2"/>
        <w:ind w:left="0" w:firstLine="0"/>
      </w:pPr>
    </w:p>
    <w:p w:rsidR="00950604" w:rsidRPr="00F42C75" w:rsidRDefault="001B3247" w:rsidP="00950604">
      <w:pPr>
        <w:ind w:firstLine="567"/>
        <w:rPr>
          <w:rFonts w:cs="Times New Roman"/>
        </w:rPr>
      </w:pPr>
      <w:hyperlink r:id="rId84" w:anchor="bookmark38" w:history="1"/>
      <w:r w:rsidR="00950604" w:rsidRPr="00F42C75">
        <w:rPr>
          <w:rFonts w:cs="Times New Roman"/>
        </w:rPr>
        <w:t>Квартиры с индивидуальными источниками тепловой энергии отсутствуют.</w:t>
      </w:r>
    </w:p>
    <w:p w:rsidR="00950604" w:rsidRPr="00F42C75" w:rsidRDefault="001B3247" w:rsidP="00950604">
      <w:hyperlink r:id="rId85" w:anchor="bookmark38" w:history="1"/>
    </w:p>
    <w:p w:rsidR="00950604" w:rsidRPr="00F42C75" w:rsidRDefault="00950604" w:rsidP="00950604">
      <w:pPr>
        <w:pStyle w:val="2"/>
        <w:ind w:left="0" w:firstLine="0"/>
        <w:rPr>
          <w:szCs w:val="22"/>
        </w:rPr>
      </w:pPr>
      <w:bookmarkStart w:id="123" w:name="_Toc43546494"/>
      <w:r w:rsidRPr="00F42C75">
        <w:t xml:space="preserve">1.5.3 </w:t>
      </w:r>
      <w:hyperlink r:id="rId86" w:anchor="bookmark62" w:history="1">
        <w:r w:rsidRPr="00F42C75">
          <w:rPr>
            <w:szCs w:val="22"/>
          </w:rPr>
          <w:t>Описание величины потребления тепловой энергии в расчетных элементах</w:t>
        </w:r>
      </w:hyperlink>
      <w:r w:rsidRPr="00F42C75">
        <w:rPr>
          <w:szCs w:val="22"/>
        </w:rPr>
        <w:t xml:space="preserve"> </w:t>
      </w:r>
      <w:hyperlink r:id="rId87" w:anchor="bookmark62" w:history="1">
        <w:r w:rsidRPr="00F42C75">
          <w:rPr>
            <w:szCs w:val="22"/>
          </w:rPr>
          <w:t>территориального деления за отопительный период и за год в целом</w:t>
        </w:r>
        <w:bookmarkEnd w:id="123"/>
      </w:hyperlink>
    </w:p>
    <w:p w:rsidR="00950604" w:rsidRDefault="00950604" w:rsidP="00950604">
      <w:pPr>
        <w:spacing w:before="400"/>
        <w:rPr>
          <w:rFonts w:cs="Times New Roman"/>
          <w:b/>
        </w:rPr>
      </w:pPr>
      <w:r w:rsidRPr="00F42C75">
        <w:rPr>
          <w:rFonts w:cs="Times New Roman"/>
          <w:b/>
        </w:rPr>
        <w:t xml:space="preserve">Таблица 1.5.3.1 - Потребление тепловой </w:t>
      </w:r>
      <w:r>
        <w:rPr>
          <w:rFonts w:cs="Times New Roman"/>
          <w:b/>
        </w:rPr>
        <w:t>энергии в расчетных элементах</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711"/>
        <w:gridCol w:w="1274"/>
        <w:gridCol w:w="1604"/>
        <w:gridCol w:w="1407"/>
        <w:gridCol w:w="1445"/>
      </w:tblGrid>
      <w:tr w:rsidR="00950604" w:rsidRPr="00892FA3" w:rsidTr="00942068">
        <w:trPr>
          <w:trHeight w:val="23"/>
          <w:jc w:val="center"/>
        </w:trPr>
        <w:tc>
          <w:tcPr>
            <w:tcW w:w="562" w:type="dxa"/>
            <w:vMerge w:val="restart"/>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Pr>
                <w:rFonts w:eastAsia="Times New Roman" w:cs="Times New Roman"/>
              </w:rPr>
              <w:t>№</w:t>
            </w:r>
          </w:p>
        </w:tc>
        <w:tc>
          <w:tcPr>
            <w:tcW w:w="3711" w:type="dxa"/>
            <w:vMerge w:val="restart"/>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Наименование</w:t>
            </w:r>
          </w:p>
        </w:tc>
        <w:tc>
          <w:tcPr>
            <w:tcW w:w="4285" w:type="dxa"/>
            <w:gridSpan w:val="3"/>
            <w:shd w:val="clear" w:color="auto" w:fill="F2F2F2" w:themeFill="background1" w:themeFillShade="F2"/>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Тепловая нагрузка, Гкал/ч</w:t>
            </w:r>
          </w:p>
        </w:tc>
        <w:tc>
          <w:tcPr>
            <w:tcW w:w="1445" w:type="dxa"/>
            <w:vMerge w:val="restart"/>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Итого</w:t>
            </w:r>
          </w:p>
        </w:tc>
      </w:tr>
      <w:tr w:rsidR="00950604" w:rsidRPr="00892FA3" w:rsidTr="00942068">
        <w:trPr>
          <w:trHeight w:val="23"/>
          <w:jc w:val="center"/>
        </w:trPr>
        <w:tc>
          <w:tcPr>
            <w:tcW w:w="562" w:type="dxa"/>
            <w:vMerge/>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p>
        </w:tc>
        <w:tc>
          <w:tcPr>
            <w:tcW w:w="3711" w:type="dxa"/>
            <w:vMerge/>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p>
        </w:tc>
        <w:tc>
          <w:tcPr>
            <w:tcW w:w="4285" w:type="dxa"/>
            <w:gridSpan w:val="3"/>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Жилищно-коммунальный сектор</w:t>
            </w:r>
          </w:p>
        </w:tc>
        <w:tc>
          <w:tcPr>
            <w:tcW w:w="1445" w:type="dxa"/>
            <w:vMerge/>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p>
        </w:tc>
      </w:tr>
      <w:tr w:rsidR="00950604" w:rsidRPr="00892FA3" w:rsidTr="00942068">
        <w:trPr>
          <w:trHeight w:val="23"/>
          <w:jc w:val="center"/>
        </w:trPr>
        <w:tc>
          <w:tcPr>
            <w:tcW w:w="562" w:type="dxa"/>
            <w:vMerge/>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p>
        </w:tc>
        <w:tc>
          <w:tcPr>
            <w:tcW w:w="3711" w:type="dxa"/>
            <w:vMerge/>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p>
        </w:tc>
        <w:tc>
          <w:tcPr>
            <w:tcW w:w="1274" w:type="dxa"/>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жилые здания</w:t>
            </w:r>
          </w:p>
        </w:tc>
        <w:tc>
          <w:tcPr>
            <w:tcW w:w="1604" w:type="dxa"/>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общественные здания</w:t>
            </w:r>
          </w:p>
        </w:tc>
        <w:tc>
          <w:tcPr>
            <w:tcW w:w="1407" w:type="dxa"/>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всего</w:t>
            </w:r>
          </w:p>
        </w:tc>
        <w:tc>
          <w:tcPr>
            <w:tcW w:w="1445" w:type="dxa"/>
            <w:vMerge/>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p>
        </w:tc>
      </w:tr>
      <w:tr w:rsidR="00950604" w:rsidRPr="00892FA3" w:rsidTr="00942068">
        <w:trPr>
          <w:trHeight w:val="23"/>
          <w:jc w:val="center"/>
        </w:trPr>
        <w:tc>
          <w:tcPr>
            <w:tcW w:w="562"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w:t>
            </w:r>
          </w:p>
        </w:tc>
        <w:tc>
          <w:tcPr>
            <w:tcW w:w="3711"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Ура- Губа</w:t>
            </w:r>
          </w:p>
        </w:tc>
        <w:tc>
          <w:tcPr>
            <w:tcW w:w="1274"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1,578</w:t>
            </w:r>
          </w:p>
        </w:tc>
        <w:tc>
          <w:tcPr>
            <w:tcW w:w="1604"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0,154</w:t>
            </w:r>
          </w:p>
        </w:tc>
        <w:tc>
          <w:tcPr>
            <w:tcW w:w="1407"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1,732</w:t>
            </w:r>
          </w:p>
        </w:tc>
        <w:tc>
          <w:tcPr>
            <w:tcW w:w="1445"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1,732</w:t>
            </w:r>
          </w:p>
        </w:tc>
      </w:tr>
      <w:tr w:rsidR="00950604" w:rsidRPr="00892FA3" w:rsidTr="00942068">
        <w:trPr>
          <w:trHeight w:val="23"/>
          <w:jc w:val="center"/>
        </w:trPr>
        <w:tc>
          <w:tcPr>
            <w:tcW w:w="562"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p>
        </w:tc>
        <w:tc>
          <w:tcPr>
            <w:tcW w:w="3711"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отопление</w:t>
            </w:r>
          </w:p>
        </w:tc>
        <w:tc>
          <w:tcPr>
            <w:tcW w:w="1274"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1,214</w:t>
            </w:r>
          </w:p>
        </w:tc>
        <w:tc>
          <w:tcPr>
            <w:tcW w:w="1604"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0,138</w:t>
            </w:r>
          </w:p>
        </w:tc>
        <w:tc>
          <w:tcPr>
            <w:tcW w:w="1407"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1,352</w:t>
            </w:r>
          </w:p>
        </w:tc>
        <w:tc>
          <w:tcPr>
            <w:tcW w:w="1445"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1,352</w:t>
            </w:r>
          </w:p>
        </w:tc>
      </w:tr>
      <w:tr w:rsidR="00950604" w:rsidRPr="00892FA3" w:rsidTr="00942068">
        <w:trPr>
          <w:trHeight w:val="23"/>
          <w:jc w:val="center"/>
        </w:trPr>
        <w:tc>
          <w:tcPr>
            <w:tcW w:w="562" w:type="dxa"/>
            <w:shd w:val="clear" w:color="auto" w:fill="auto"/>
            <w:noWrap/>
            <w:vAlign w:val="center"/>
            <w:hideMark/>
          </w:tcPr>
          <w:p w:rsidR="00950604" w:rsidRPr="00892FA3" w:rsidRDefault="00950604" w:rsidP="00942068">
            <w:pPr>
              <w:widowControl w:val="0"/>
              <w:suppressAutoHyphens/>
              <w:jc w:val="center"/>
              <w:rPr>
                <w:rFonts w:eastAsia="Times New Roman" w:cs="Times New Roman"/>
              </w:rPr>
            </w:pPr>
          </w:p>
        </w:tc>
        <w:tc>
          <w:tcPr>
            <w:tcW w:w="3711"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 горячее водоснабжение</w:t>
            </w:r>
          </w:p>
        </w:tc>
        <w:tc>
          <w:tcPr>
            <w:tcW w:w="1274"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0,364</w:t>
            </w:r>
          </w:p>
        </w:tc>
        <w:tc>
          <w:tcPr>
            <w:tcW w:w="1604"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0,016</w:t>
            </w:r>
          </w:p>
        </w:tc>
        <w:tc>
          <w:tcPr>
            <w:tcW w:w="1407"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0,380</w:t>
            </w:r>
          </w:p>
        </w:tc>
        <w:tc>
          <w:tcPr>
            <w:tcW w:w="1445"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0,380</w:t>
            </w:r>
          </w:p>
        </w:tc>
      </w:tr>
    </w:tbl>
    <w:p w:rsidR="00950604" w:rsidRDefault="00950604" w:rsidP="00950604">
      <w:pPr>
        <w:pStyle w:val="aa"/>
      </w:pPr>
    </w:p>
    <w:p w:rsidR="00950604" w:rsidRPr="00F42C75" w:rsidRDefault="00950604" w:rsidP="00950604">
      <w:pPr>
        <w:pStyle w:val="2"/>
        <w:ind w:left="0" w:firstLine="0"/>
        <w:rPr>
          <w:szCs w:val="22"/>
        </w:rPr>
      </w:pPr>
      <w:bookmarkStart w:id="124" w:name="_Toc43546495"/>
      <w:r w:rsidRPr="00F42C75">
        <w:t xml:space="preserve">1.5.4 </w:t>
      </w:r>
      <w:hyperlink r:id="rId88" w:anchor="bookmark63" w:history="1">
        <w:r w:rsidRPr="00F42C75">
          <w:rPr>
            <w:szCs w:val="22"/>
          </w:rPr>
          <w:t>Описание существующих нормативов потребления тепловой энергии для населения</w:t>
        </w:r>
      </w:hyperlink>
      <w:r w:rsidRPr="00F42C75">
        <w:rPr>
          <w:szCs w:val="22"/>
        </w:rPr>
        <w:t xml:space="preserve"> </w:t>
      </w:r>
      <w:hyperlink r:id="rId89" w:anchor="bookmark63" w:history="1">
        <w:r w:rsidRPr="00F42C75">
          <w:rPr>
            <w:szCs w:val="22"/>
          </w:rPr>
          <w:t>на отопление и горячее водоснабжение</w:t>
        </w:r>
        <w:bookmarkEnd w:id="124"/>
      </w:hyperlink>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 xml:space="preserve">Нормативы потребления тепловой энергии утверждены согласно приказу Министерства энергетики и жилищно-коммунального хозяйства Мурманской области от </w:t>
      </w:r>
      <w:r>
        <w:rPr>
          <w:rFonts w:eastAsia="Times New Roman" w:cs="Times New Roman"/>
          <w:szCs w:val="24"/>
          <w:lang w:bidi="ru-RU"/>
        </w:rPr>
        <w:t>06.10.2016 №165</w:t>
      </w:r>
      <w:r w:rsidRPr="00892FA3">
        <w:rPr>
          <w:rFonts w:eastAsia="Times New Roman" w:cs="Times New Roman"/>
          <w:szCs w:val="24"/>
          <w:lang w:bidi="ru-RU"/>
        </w:rPr>
        <w:t xml:space="preserve"> «О внесении изменений в </w:t>
      </w:r>
      <w:r>
        <w:rPr>
          <w:rFonts w:eastAsia="Times New Roman" w:cs="Times New Roman"/>
          <w:szCs w:val="24"/>
          <w:lang w:bidi="ru-RU"/>
        </w:rPr>
        <w:t xml:space="preserve">некоторые нормативные правовые акты </w:t>
      </w:r>
      <w:r w:rsidRPr="00892FA3">
        <w:rPr>
          <w:rFonts w:eastAsia="Times New Roman" w:cs="Times New Roman"/>
          <w:szCs w:val="24"/>
          <w:lang w:bidi="ru-RU"/>
        </w:rPr>
        <w:t>Министерства энергетики и жилищно-коммунального хозяйства Мурманской области</w:t>
      </w:r>
      <w:r>
        <w:rPr>
          <w:rFonts w:eastAsia="Times New Roman" w:cs="Times New Roman"/>
          <w:szCs w:val="24"/>
          <w:lang w:bidi="ru-RU"/>
        </w:rPr>
        <w:t xml:space="preserve"> по вопросу установления нормативов потребления коммунальных услуг»</w:t>
      </w:r>
      <w:r w:rsidRPr="00892FA3">
        <w:rPr>
          <w:rFonts w:eastAsia="Times New Roman" w:cs="Times New Roman"/>
          <w:szCs w:val="24"/>
          <w:lang w:bidi="ru-RU"/>
        </w:rPr>
        <w:t xml:space="preserve"> от 11.03.2013 №34».</w:t>
      </w:r>
    </w:p>
    <w:p w:rsidR="00950604" w:rsidRPr="007C4730" w:rsidRDefault="00950604" w:rsidP="00E15973">
      <w:pPr>
        <w:widowControl w:val="0"/>
        <w:suppressAutoHyphens/>
        <w:ind w:firstLine="709"/>
        <w:jc w:val="both"/>
        <w:rPr>
          <w:rFonts w:eastAsia="Times New Roman" w:cs="Times New Roman"/>
          <w:b/>
          <w:szCs w:val="24"/>
          <w:lang w:bidi="ru-RU"/>
        </w:rPr>
      </w:pPr>
      <w:r w:rsidRPr="00892FA3">
        <w:rPr>
          <w:rFonts w:eastAsia="Times New Roman" w:cs="Times New Roman"/>
          <w:szCs w:val="24"/>
          <w:lang w:bidi="ru-RU"/>
        </w:rPr>
        <w:t>Нормативы потребления тепловой энергии для с. п. Ура-Губа представлены в таблице 1</w:t>
      </w:r>
      <w:r>
        <w:rPr>
          <w:rFonts w:eastAsia="Times New Roman" w:cs="Times New Roman"/>
          <w:szCs w:val="24"/>
          <w:lang w:bidi="ru-RU"/>
        </w:rPr>
        <w:t>.</w:t>
      </w:r>
      <w:r w:rsidRPr="00892FA3">
        <w:rPr>
          <w:rFonts w:eastAsia="Times New Roman" w:cs="Times New Roman"/>
          <w:szCs w:val="24"/>
          <w:lang w:bidi="ru-RU"/>
        </w:rPr>
        <w:t>5.</w:t>
      </w:r>
      <w:r>
        <w:rPr>
          <w:rFonts w:eastAsia="Times New Roman" w:cs="Times New Roman"/>
          <w:szCs w:val="24"/>
          <w:lang w:bidi="ru-RU"/>
        </w:rPr>
        <w:t>4.1</w:t>
      </w:r>
      <w:r w:rsidRPr="007C4730">
        <w:rPr>
          <w:rFonts w:eastAsia="Times New Roman" w:cs="Times New Roman"/>
          <w:b/>
          <w:szCs w:val="24"/>
          <w:lang w:bidi="ru-RU"/>
        </w:rPr>
        <w:t>Таблица 1.5.4.1 - Нормативы потребления тепловой энергии Гкал на кв. метр общей площади жилого посещения в месяц для с. п. Ура-Губа</w:t>
      </w:r>
    </w:p>
    <w:tbl>
      <w:tblPr>
        <w:tblW w:w="7938" w:type="dxa"/>
        <w:tblInd w:w="108" w:type="dxa"/>
        <w:tblLook w:val="04A0" w:firstRow="1" w:lastRow="0" w:firstColumn="1" w:lastColumn="0" w:noHBand="0" w:noVBand="1"/>
      </w:tblPr>
      <w:tblGrid>
        <w:gridCol w:w="2268"/>
        <w:gridCol w:w="3261"/>
        <w:gridCol w:w="2409"/>
      </w:tblGrid>
      <w:tr w:rsidR="00950604" w:rsidRPr="000F7A3E" w:rsidTr="00942068">
        <w:trPr>
          <w:trHeight w:val="615"/>
        </w:trPr>
        <w:tc>
          <w:tcPr>
            <w:tcW w:w="2268" w:type="dxa"/>
            <w:tcBorders>
              <w:top w:val="single" w:sz="4" w:space="0" w:color="auto"/>
              <w:left w:val="single" w:sz="4" w:space="0" w:color="auto"/>
              <w:bottom w:val="nil"/>
              <w:right w:val="single" w:sz="4" w:space="0" w:color="auto"/>
            </w:tcBorders>
            <w:shd w:val="clear" w:color="000000" w:fill="F2F2F2"/>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Этажность МКД</w:t>
            </w:r>
          </w:p>
        </w:tc>
        <w:tc>
          <w:tcPr>
            <w:tcW w:w="3261" w:type="dxa"/>
            <w:tcBorders>
              <w:top w:val="single" w:sz="4" w:space="0" w:color="auto"/>
              <w:left w:val="nil"/>
              <w:bottom w:val="single" w:sz="4" w:space="0" w:color="auto"/>
              <w:right w:val="single" w:sz="4" w:space="0" w:color="auto"/>
            </w:tcBorders>
            <w:shd w:val="clear" w:color="000000" w:fill="F2F2F2"/>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Материал стен</w:t>
            </w:r>
          </w:p>
        </w:tc>
        <w:tc>
          <w:tcPr>
            <w:tcW w:w="2409" w:type="dxa"/>
            <w:tcBorders>
              <w:top w:val="single" w:sz="4" w:space="0" w:color="auto"/>
              <w:left w:val="nil"/>
              <w:bottom w:val="single" w:sz="4" w:space="0" w:color="auto"/>
              <w:right w:val="single" w:sz="4" w:space="0" w:color="auto"/>
            </w:tcBorders>
            <w:shd w:val="clear" w:color="000000" w:fill="F2F2F2"/>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Норматив</w:t>
            </w:r>
          </w:p>
        </w:tc>
      </w:tr>
      <w:tr w:rsidR="00950604" w:rsidRPr="000F7A3E" w:rsidTr="00942068">
        <w:trPr>
          <w:trHeight w:val="33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Многоквартирные и жилые дома до 1999 года постройки включительно</w:t>
            </w: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Pr>
                <w:rFonts w:eastAsia="Times New Roman" w:cs="Times New Roman"/>
                <w:color w:val="000000"/>
                <w:szCs w:val="24"/>
              </w:rPr>
              <w:t>1-3</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Камень, кирпич</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0,02801</w:t>
            </w: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Default="00950604" w:rsidP="00942068">
            <w:pPr>
              <w:jc w:val="center"/>
            </w:pPr>
            <w:r w:rsidRPr="00E32C78">
              <w:rPr>
                <w:rFonts w:eastAsia="Times New Roman" w:cs="Times New Roman"/>
                <w:color w:val="000000"/>
                <w:szCs w:val="24"/>
              </w:rPr>
              <w:t>1-3</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Панель, блок</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0,03006</w:t>
            </w:r>
          </w:p>
        </w:tc>
      </w:tr>
      <w:tr w:rsidR="00950604" w:rsidRPr="000F7A3E" w:rsidTr="00942068">
        <w:trPr>
          <w:trHeight w:val="31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Default="00950604" w:rsidP="00942068">
            <w:pPr>
              <w:jc w:val="center"/>
            </w:pPr>
            <w:r w:rsidRPr="00E32C78">
              <w:rPr>
                <w:rFonts w:eastAsia="Times New Roman" w:cs="Times New Roman"/>
                <w:color w:val="000000"/>
                <w:szCs w:val="24"/>
              </w:rPr>
              <w:t>1-3</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Дерево,</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0,03024</w:t>
            </w:r>
          </w:p>
        </w:tc>
      </w:tr>
      <w:tr w:rsidR="00950604" w:rsidRPr="000F7A3E" w:rsidTr="00942068">
        <w:trPr>
          <w:trHeight w:val="315"/>
        </w:trPr>
        <w:tc>
          <w:tcPr>
            <w:tcW w:w="2268"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смешанные и</w:t>
            </w:r>
          </w:p>
        </w:tc>
        <w:tc>
          <w:tcPr>
            <w:tcW w:w="2409"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r>
      <w:tr w:rsidR="00950604" w:rsidRPr="000F7A3E" w:rsidTr="00942068">
        <w:trPr>
          <w:trHeight w:val="315"/>
        </w:trPr>
        <w:tc>
          <w:tcPr>
            <w:tcW w:w="2268"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др. материалы</w:t>
            </w:r>
          </w:p>
        </w:tc>
        <w:tc>
          <w:tcPr>
            <w:tcW w:w="2409"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Pr>
                <w:rFonts w:eastAsia="Times New Roman" w:cs="Times New Roman"/>
                <w:color w:val="000000"/>
                <w:szCs w:val="24"/>
              </w:rPr>
              <w:t>4-6</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Камень, кирпич</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0,02503</w:t>
            </w: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Pr>
                <w:rFonts w:eastAsia="Times New Roman" w:cs="Times New Roman"/>
                <w:color w:val="000000"/>
                <w:szCs w:val="24"/>
              </w:rPr>
              <w:t>4-6</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Панель, блок</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0,0241</w:t>
            </w: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7 и более</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Камень, кирпич</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0,02766</w:t>
            </w: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7 и более</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Панель, блок</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0,02605</w:t>
            </w:r>
          </w:p>
        </w:tc>
      </w:tr>
      <w:tr w:rsidR="00950604" w:rsidRPr="000F7A3E" w:rsidTr="00942068">
        <w:trPr>
          <w:trHeight w:val="33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Многоквартирные и жилые дома после 1999 года постройки</w:t>
            </w:r>
          </w:p>
        </w:tc>
      </w:tr>
      <w:tr w:rsidR="00950604" w:rsidRPr="000F7A3E" w:rsidTr="00942068">
        <w:trPr>
          <w:trHeight w:val="31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Default="00950604" w:rsidP="00942068">
            <w:pPr>
              <w:jc w:val="center"/>
            </w:pPr>
            <w:r w:rsidRPr="00E32C78">
              <w:rPr>
                <w:rFonts w:eastAsia="Times New Roman" w:cs="Times New Roman"/>
                <w:color w:val="000000"/>
                <w:szCs w:val="24"/>
              </w:rPr>
              <w:t>1-3</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Дерево,</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0,01552</w:t>
            </w:r>
          </w:p>
        </w:tc>
      </w:tr>
      <w:tr w:rsidR="00950604" w:rsidRPr="000F7A3E" w:rsidTr="00942068">
        <w:trPr>
          <w:trHeight w:val="315"/>
        </w:trPr>
        <w:tc>
          <w:tcPr>
            <w:tcW w:w="2268"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смешанные и</w:t>
            </w:r>
          </w:p>
        </w:tc>
        <w:tc>
          <w:tcPr>
            <w:tcW w:w="2409"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r>
      <w:tr w:rsidR="00950604" w:rsidRPr="000F7A3E" w:rsidTr="00942068">
        <w:trPr>
          <w:trHeight w:val="315"/>
        </w:trPr>
        <w:tc>
          <w:tcPr>
            <w:tcW w:w="2268"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др. материалы</w:t>
            </w:r>
          </w:p>
        </w:tc>
        <w:tc>
          <w:tcPr>
            <w:tcW w:w="2409" w:type="dxa"/>
            <w:vMerge/>
            <w:tcBorders>
              <w:top w:val="nil"/>
              <w:left w:val="single" w:sz="4" w:space="0" w:color="auto"/>
              <w:bottom w:val="single" w:sz="4" w:space="0" w:color="auto"/>
              <w:right w:val="single" w:sz="4" w:space="0" w:color="auto"/>
            </w:tcBorders>
            <w:vAlign w:val="center"/>
            <w:hideMark/>
          </w:tcPr>
          <w:p w:rsidR="00950604" w:rsidRPr="000F7A3E" w:rsidRDefault="00950604" w:rsidP="00942068">
            <w:pPr>
              <w:rPr>
                <w:rFonts w:eastAsia="Times New Roman" w:cs="Times New Roman"/>
                <w:color w:val="000000"/>
                <w:szCs w:val="24"/>
              </w:rPr>
            </w:pP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Pr>
                <w:rFonts w:eastAsia="Times New Roman" w:cs="Times New Roman"/>
                <w:color w:val="000000"/>
                <w:szCs w:val="24"/>
              </w:rPr>
              <w:t>4-6</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Камень, кирпич</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0,0138</w:t>
            </w: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7 и более</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Камень, кирпич</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0,01142</w:t>
            </w:r>
          </w:p>
        </w:tc>
      </w:tr>
      <w:tr w:rsidR="00950604" w:rsidRPr="000F7A3E" w:rsidTr="00942068">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7 и более</w:t>
            </w:r>
          </w:p>
        </w:tc>
        <w:tc>
          <w:tcPr>
            <w:tcW w:w="3261"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Панель, блок</w:t>
            </w:r>
          </w:p>
        </w:tc>
        <w:tc>
          <w:tcPr>
            <w:tcW w:w="2409"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szCs w:val="24"/>
              </w:rPr>
            </w:pPr>
            <w:r w:rsidRPr="000F7A3E">
              <w:rPr>
                <w:rFonts w:eastAsia="Times New Roman" w:cs="Times New Roman"/>
                <w:color w:val="000000"/>
                <w:szCs w:val="24"/>
              </w:rPr>
              <w:t>0,01247</w:t>
            </w:r>
          </w:p>
        </w:tc>
      </w:tr>
    </w:tbl>
    <w:p w:rsidR="00950604" w:rsidRDefault="00950604" w:rsidP="00950604">
      <w:pPr>
        <w:pStyle w:val="aa"/>
        <w:rPr>
          <w:lang w:bidi="ru-RU"/>
        </w:rPr>
      </w:pPr>
    </w:p>
    <w:p w:rsidR="00950604" w:rsidRDefault="00950604" w:rsidP="00950604">
      <w:pPr>
        <w:pStyle w:val="aa"/>
        <w:rPr>
          <w:lang w:bidi="ru-RU"/>
        </w:rPr>
      </w:pPr>
    </w:p>
    <w:p w:rsidR="00950604" w:rsidRDefault="00950604" w:rsidP="00950604">
      <w:pPr>
        <w:widowControl w:val="0"/>
        <w:suppressAutoHyphens/>
        <w:ind w:firstLine="567"/>
        <w:jc w:val="both"/>
        <w:rPr>
          <w:rFonts w:eastAsia="Times New Roman" w:cs="Times New Roman"/>
          <w:szCs w:val="24"/>
          <w:lang w:bidi="ru-RU"/>
        </w:rPr>
      </w:pPr>
      <w:r w:rsidRPr="00892FA3">
        <w:rPr>
          <w:rFonts w:eastAsia="Times New Roman" w:cs="Times New Roman"/>
          <w:szCs w:val="24"/>
          <w:lang w:bidi="ru-RU"/>
        </w:rPr>
        <w:t>Нормативы потребления горячей воды утверждены согласно приказу от 22.01.2016 г. №10 «О внесении изменений в приказ Министерства энергетики жилищно-коммунального хозяйства Мурманской области от 11.03.2013 г. №35». Нормативы потребления горяче</w:t>
      </w:r>
      <w:r>
        <w:rPr>
          <w:rFonts w:eastAsia="Times New Roman" w:cs="Times New Roman"/>
          <w:szCs w:val="24"/>
          <w:lang w:bidi="ru-RU"/>
        </w:rPr>
        <w:t>й воды представлены в таблице 1</w:t>
      </w:r>
      <w:r w:rsidRPr="00892FA3">
        <w:rPr>
          <w:rFonts w:eastAsia="Times New Roman" w:cs="Times New Roman"/>
          <w:szCs w:val="24"/>
          <w:lang w:bidi="ru-RU"/>
        </w:rPr>
        <w:t>.</w:t>
      </w:r>
      <w:r>
        <w:rPr>
          <w:rFonts w:eastAsia="Times New Roman" w:cs="Times New Roman"/>
          <w:szCs w:val="24"/>
          <w:lang w:bidi="ru-RU"/>
        </w:rPr>
        <w:t>5.4.2</w:t>
      </w:r>
    </w:p>
    <w:p w:rsidR="00950604" w:rsidRDefault="00950604" w:rsidP="00950604">
      <w:pPr>
        <w:pStyle w:val="aa"/>
        <w:rPr>
          <w:lang w:bidi="ru-RU"/>
        </w:rPr>
      </w:pPr>
    </w:p>
    <w:p w:rsidR="00950604" w:rsidRDefault="00950604" w:rsidP="00950604">
      <w:pPr>
        <w:widowControl w:val="0"/>
        <w:suppressAutoHyphens/>
        <w:rPr>
          <w:rFonts w:eastAsia="Times New Roman" w:cs="Times New Roman"/>
          <w:b/>
          <w:szCs w:val="24"/>
          <w:lang w:bidi="ru-RU"/>
        </w:rPr>
      </w:pPr>
      <w:r w:rsidRPr="007C4730">
        <w:rPr>
          <w:rFonts w:eastAsia="Times New Roman" w:cs="Times New Roman"/>
          <w:b/>
          <w:szCs w:val="24"/>
          <w:lang w:bidi="ru-RU"/>
        </w:rPr>
        <w:t>Таблица 16 - Норматив потребления горячей воды куб. метр в месяц на человека</w:t>
      </w:r>
    </w:p>
    <w:p w:rsidR="00950604" w:rsidRDefault="00950604" w:rsidP="00950604">
      <w:pPr>
        <w:pStyle w:val="aa"/>
        <w:rPr>
          <w:lang w:bidi="ru-RU"/>
        </w:rPr>
      </w:pPr>
    </w:p>
    <w:tbl>
      <w:tblPr>
        <w:tblW w:w="8222" w:type="dxa"/>
        <w:tblInd w:w="108" w:type="dxa"/>
        <w:tblLook w:val="04A0" w:firstRow="1" w:lastRow="0" w:firstColumn="1" w:lastColumn="0" w:noHBand="0" w:noVBand="1"/>
      </w:tblPr>
      <w:tblGrid>
        <w:gridCol w:w="3261"/>
        <w:gridCol w:w="1984"/>
        <w:gridCol w:w="2977"/>
      </w:tblGrid>
      <w:tr w:rsidR="00950604" w:rsidRPr="000F7A3E" w:rsidTr="00942068">
        <w:trPr>
          <w:trHeight w:val="600"/>
          <w:tblHeader/>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Вид коммунальной услуги</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Этажность</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Норматив</w:t>
            </w:r>
          </w:p>
        </w:tc>
      </w:tr>
      <w:tr w:rsidR="00950604" w:rsidRPr="000F7A3E" w:rsidTr="00942068">
        <w:trPr>
          <w:trHeight w:val="825"/>
        </w:trPr>
        <w:tc>
          <w:tcPr>
            <w:tcW w:w="82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Многоквартирные дома и/или жилые дома с горячим и холодным водоснабжением, водоотведением, оборудованные раковинами, мойками, ваннами сидячими 1200</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мм с душем</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Горячее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1-3</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водоснабжение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4-6</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2,96</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7 и более</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2,96</w:t>
            </w:r>
          </w:p>
        </w:tc>
      </w:tr>
      <w:tr w:rsidR="00950604" w:rsidRPr="000F7A3E" w:rsidTr="00942068">
        <w:trPr>
          <w:trHeight w:val="615"/>
        </w:trPr>
        <w:tc>
          <w:tcPr>
            <w:tcW w:w="82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Многоквартирные дома и/или жилые дома с горячим и холодным водоснабжением, водоотведением, оборудованные раковинами, мойками, ваннами длиной 15001550 мм с душем</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Горячее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1-3</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3,17</w:t>
            </w:r>
          </w:p>
        </w:tc>
      </w:tr>
      <w:tr w:rsidR="00950604" w:rsidRPr="000F7A3E" w:rsidTr="00942068">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водоснабжение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4-6</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3,17</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7 и более</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3,17</w:t>
            </w:r>
          </w:p>
        </w:tc>
      </w:tr>
      <w:tr w:rsidR="00950604" w:rsidRPr="000F7A3E" w:rsidTr="00942068">
        <w:trPr>
          <w:trHeight w:val="855"/>
        </w:trPr>
        <w:tc>
          <w:tcPr>
            <w:tcW w:w="82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Многоквартирные дома и/или жилые дома с горячим и холодным водоснабжением, водоотведением, оборудованные раковинами, мойками, ваннами длиной 16501700 мм с душем</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Горячее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1-3</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3,37</w:t>
            </w:r>
          </w:p>
        </w:tc>
      </w:tr>
      <w:tr w:rsidR="00950604" w:rsidRPr="000F7A3E" w:rsidTr="00942068">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водоснабжение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4-6</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3,37</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7 и более</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3,37</w:t>
            </w:r>
          </w:p>
        </w:tc>
      </w:tr>
      <w:tr w:rsidR="00950604" w:rsidRPr="000F7A3E" w:rsidTr="00942068">
        <w:trPr>
          <w:trHeight w:val="870"/>
        </w:trPr>
        <w:tc>
          <w:tcPr>
            <w:tcW w:w="82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Многоквартирные дома и/или жилые дома с горячим и холодным водоснабжением, водоотведением, оборудованные раковинами, мойками, ваннами без душа</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Горячее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1-3</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2,57</w:t>
            </w:r>
          </w:p>
        </w:tc>
      </w:tr>
      <w:tr w:rsidR="00950604" w:rsidRPr="000F7A3E" w:rsidTr="00942068">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водоснабжение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4-6</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2,57</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7 и более</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2,57</w:t>
            </w:r>
          </w:p>
        </w:tc>
      </w:tr>
      <w:tr w:rsidR="00950604" w:rsidRPr="000F7A3E" w:rsidTr="00942068">
        <w:trPr>
          <w:trHeight w:val="930"/>
        </w:trPr>
        <w:tc>
          <w:tcPr>
            <w:tcW w:w="82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Многоквартирные дома и/или жилые дома с горячим и холодным водоснабжением, водоотведением, оборудованные раковинами, мойками, душем</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Горячее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1-3</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1,97</w:t>
            </w:r>
          </w:p>
        </w:tc>
      </w:tr>
      <w:tr w:rsidR="00950604" w:rsidRPr="000F7A3E" w:rsidTr="00942068">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водоснабжение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4-6</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1,97</w:t>
            </w:r>
          </w:p>
        </w:tc>
      </w:tr>
      <w:tr w:rsidR="00950604" w:rsidRPr="000F7A3E" w:rsidTr="00942068">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7 и более</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1,97</w:t>
            </w:r>
          </w:p>
        </w:tc>
      </w:tr>
      <w:tr w:rsidR="00950604" w:rsidRPr="000F7A3E" w:rsidTr="00942068">
        <w:trPr>
          <w:trHeight w:hRule="exact" w:val="840"/>
        </w:trPr>
        <w:tc>
          <w:tcPr>
            <w:tcW w:w="82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Многоквартирные дома и/или жилые дома с горячим и холодным водоснабжением, водоотведением, оборудованные раковинами, мойками</w:t>
            </w:r>
          </w:p>
        </w:tc>
      </w:tr>
      <w:tr w:rsidR="00950604" w:rsidRPr="000F7A3E" w:rsidTr="00942068">
        <w:trPr>
          <w:trHeight w:hRule="exac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Горячее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1-3</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1</w:t>
            </w:r>
          </w:p>
        </w:tc>
      </w:tr>
      <w:tr w:rsidR="00950604" w:rsidRPr="000F7A3E" w:rsidTr="00942068">
        <w:trPr>
          <w:trHeight w:hRule="exac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водоснабжение</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A82FB2">
              <w:rPr>
                <w:rFonts w:eastAsia="Times New Roman" w:cs="Times New Roman"/>
                <w:color w:val="000000"/>
              </w:rPr>
              <w:t>4-6</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1</w:t>
            </w:r>
          </w:p>
        </w:tc>
      </w:tr>
      <w:tr w:rsidR="00950604" w:rsidRPr="000F7A3E" w:rsidTr="00942068">
        <w:trPr>
          <w:trHeight w:hRule="exac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7 и более</w:t>
            </w:r>
          </w:p>
        </w:tc>
        <w:tc>
          <w:tcPr>
            <w:tcW w:w="2977" w:type="dxa"/>
            <w:tcBorders>
              <w:top w:val="nil"/>
              <w:left w:val="nil"/>
              <w:bottom w:val="single" w:sz="4" w:space="0" w:color="auto"/>
              <w:right w:val="single" w:sz="4" w:space="0" w:color="auto"/>
            </w:tcBorders>
            <w:shd w:val="clear" w:color="auto" w:fill="auto"/>
            <w:vAlign w:val="center"/>
            <w:hideMark/>
          </w:tcPr>
          <w:p w:rsidR="00950604" w:rsidRPr="000F7A3E" w:rsidRDefault="00950604" w:rsidP="00942068">
            <w:pPr>
              <w:jc w:val="center"/>
              <w:rPr>
                <w:rFonts w:eastAsia="Times New Roman" w:cs="Times New Roman"/>
                <w:color w:val="000000"/>
              </w:rPr>
            </w:pPr>
            <w:r w:rsidRPr="000F7A3E">
              <w:rPr>
                <w:rFonts w:eastAsia="Times New Roman" w:cs="Times New Roman"/>
                <w:color w:val="000000"/>
              </w:rPr>
              <w:t>1</w:t>
            </w:r>
          </w:p>
        </w:tc>
      </w:tr>
    </w:tbl>
    <w:p w:rsidR="00950604" w:rsidRDefault="00950604" w:rsidP="00950604">
      <w:pPr>
        <w:pStyle w:val="aa"/>
        <w:rPr>
          <w:lang w:bidi="ru-RU"/>
        </w:rPr>
      </w:pPr>
    </w:p>
    <w:p w:rsidR="00950604" w:rsidRDefault="00950604" w:rsidP="00950604">
      <w:pPr>
        <w:pStyle w:val="aa"/>
        <w:rPr>
          <w:lang w:bidi="ru-RU"/>
        </w:rPr>
      </w:pPr>
    </w:p>
    <w:p w:rsidR="00950604" w:rsidRPr="00F42C75" w:rsidRDefault="00950604" w:rsidP="00950604">
      <w:pPr>
        <w:pStyle w:val="2"/>
        <w:ind w:left="0" w:firstLine="0"/>
        <w:rPr>
          <w:szCs w:val="22"/>
        </w:rPr>
      </w:pPr>
      <w:bookmarkStart w:id="125" w:name="_Toc43546496"/>
      <w:r w:rsidRPr="00F42C75">
        <w:t xml:space="preserve">1.5.5 </w:t>
      </w:r>
      <w:hyperlink r:id="rId90" w:anchor="bookmark64" w:history="1">
        <w:r w:rsidRPr="00F42C75">
          <w:rPr>
            <w:szCs w:val="22"/>
          </w:rPr>
          <w:t>Описание значений тепловых нагрузок, указанных в договорах теплоснабжения</w:t>
        </w:r>
        <w:bookmarkEnd w:id="125"/>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F42C75">
        <w:rPr>
          <w:rFonts w:cs="Times New Roman"/>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rsidR="00950604" w:rsidRPr="00F42C75" w:rsidRDefault="00950604" w:rsidP="00950604">
      <w:pPr>
        <w:ind w:firstLine="709"/>
        <w:jc w:val="center"/>
        <w:rPr>
          <w:rFonts w:cs="Times New Roman"/>
        </w:rPr>
      </w:pPr>
      <w:bookmarkStart w:id="126" w:name="OLE_LINK50"/>
      <w:bookmarkStart w:id="127" w:name="OLE_LINK51"/>
      <w:bookmarkStart w:id="128" w:name="OLE_LINK52"/>
      <w:bookmarkEnd w:id="126"/>
      <w:bookmarkEnd w:id="127"/>
      <w:bookmarkEnd w:id="128"/>
    </w:p>
    <w:p w:rsidR="00950604" w:rsidRPr="00F42C75" w:rsidRDefault="00950604" w:rsidP="00950604">
      <w:pPr>
        <w:spacing w:before="400"/>
        <w:rPr>
          <w:rFonts w:cs="Times New Roman"/>
        </w:rPr>
      </w:pPr>
      <w:r w:rsidRPr="00F42C75">
        <w:rPr>
          <w:rFonts w:cs="Times New Roman"/>
          <w:b/>
        </w:rPr>
        <w:t>Таблица 1.5.5.1 - Тепловые нагрузки</w:t>
      </w:r>
    </w:p>
    <w:tbl>
      <w:tblPr>
        <w:tblStyle w:val="a8"/>
        <w:tblW w:w="5000" w:type="pct"/>
        <w:jc w:val="center"/>
        <w:tblLook w:val="04A0" w:firstRow="1" w:lastRow="0" w:firstColumn="1" w:lastColumn="0" w:noHBand="0" w:noVBand="1"/>
      </w:tblPr>
      <w:tblGrid>
        <w:gridCol w:w="310"/>
        <w:gridCol w:w="2192"/>
        <w:gridCol w:w="2250"/>
        <w:gridCol w:w="2437"/>
        <w:gridCol w:w="2386"/>
      </w:tblGrid>
      <w:tr w:rsidR="00950604" w:rsidRPr="00F42C75" w:rsidTr="00942068">
        <w:trPr>
          <w:jc w:val="center"/>
        </w:trPr>
        <w:tc>
          <w:tcPr>
            <w:tcW w:w="310"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192"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Наименование источника</w:t>
            </w:r>
          </w:p>
        </w:tc>
        <w:tc>
          <w:tcPr>
            <w:tcW w:w="2250"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Установленная мощность, Гкал/час</w:t>
            </w:r>
          </w:p>
        </w:tc>
        <w:tc>
          <w:tcPr>
            <w:tcW w:w="2437"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Присоединенная нагрузка, Гкал/час</w:t>
            </w:r>
          </w:p>
        </w:tc>
        <w:tc>
          <w:tcPr>
            <w:tcW w:w="2386"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Перспективная присоединенная нагрузка, Гкал/час</w:t>
            </w:r>
          </w:p>
        </w:tc>
      </w:tr>
      <w:tr w:rsidR="00950604" w:rsidRPr="00F42C75" w:rsidTr="00942068">
        <w:trPr>
          <w:jc w:val="center"/>
        </w:trPr>
        <w:tc>
          <w:tcPr>
            <w:tcW w:w="310"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219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Котельная</w:t>
            </w:r>
            <w:r>
              <w:rPr>
                <w:rFonts w:eastAsia="Calibri" w:cs="Times New Roman"/>
              </w:rPr>
              <w:t xml:space="preserve"> «Ура-Губа»</w:t>
            </w:r>
          </w:p>
        </w:tc>
        <w:tc>
          <w:tcPr>
            <w:tcW w:w="2250"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2,48</w:t>
            </w:r>
          </w:p>
        </w:tc>
        <w:tc>
          <w:tcPr>
            <w:tcW w:w="243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1,73</w:t>
            </w:r>
          </w:p>
        </w:tc>
        <w:tc>
          <w:tcPr>
            <w:tcW w:w="238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1,73</w:t>
            </w:r>
          </w:p>
        </w:tc>
      </w:tr>
    </w:tbl>
    <w:p w:rsidR="00950604" w:rsidRPr="00F42C75" w:rsidRDefault="001B3247" w:rsidP="00950604">
      <w:pPr>
        <w:rPr>
          <w:rFonts w:cs="Times New Roman"/>
        </w:rPr>
      </w:pPr>
      <w:hyperlink r:id="rId91" w:anchor="bookmark38" w:history="1"/>
    </w:p>
    <w:p w:rsidR="00950604" w:rsidRPr="00F42C75" w:rsidRDefault="00950604" w:rsidP="00950604">
      <w:pPr>
        <w:pStyle w:val="2"/>
        <w:ind w:left="0" w:firstLine="0"/>
        <w:rPr>
          <w:szCs w:val="22"/>
        </w:rPr>
      </w:pPr>
      <w:bookmarkStart w:id="129" w:name="_Toc43546497"/>
      <w:r w:rsidRPr="00F42C75">
        <w:t xml:space="preserve">1.5.6 </w:t>
      </w:r>
      <w:hyperlink r:id="rId92" w:anchor="bookmark65" w:history="1">
        <w:r w:rsidRPr="00F42C75">
          <w:rPr>
            <w:szCs w:val="22"/>
          </w:rPr>
          <w:t>Описание сравнения величины договорной и расчетной тепловой нагрузки по зоне</w:t>
        </w:r>
      </w:hyperlink>
      <w:r w:rsidRPr="00F42C75">
        <w:rPr>
          <w:szCs w:val="22"/>
        </w:rPr>
        <w:t xml:space="preserve"> </w:t>
      </w:r>
      <w:hyperlink r:id="rId93" w:anchor="bookmark65" w:history="1">
        <w:r w:rsidRPr="00F42C75">
          <w:rPr>
            <w:szCs w:val="22"/>
          </w:rPr>
          <w:t>действия каждого источника тепловой энергии</w:t>
        </w:r>
        <w:bookmarkEnd w:id="129"/>
      </w:hyperlink>
    </w:p>
    <w:p w:rsidR="00950604" w:rsidRPr="00F42C75" w:rsidRDefault="00950604" w:rsidP="00950604">
      <w:pPr>
        <w:pStyle w:val="ab"/>
        <w:spacing w:line="288" w:lineRule="auto"/>
        <w:ind w:right="108" w:firstLine="708"/>
        <w:jc w:val="both"/>
        <w:rPr>
          <w:rFonts w:cs="Times New Roman"/>
          <w:lang w:val="ru-RU"/>
        </w:rPr>
      </w:pPr>
    </w:p>
    <w:p w:rsidR="00950604" w:rsidRPr="00F42C75" w:rsidRDefault="00950604" w:rsidP="00950604">
      <w:pPr>
        <w:pStyle w:val="ab"/>
        <w:spacing w:line="288" w:lineRule="auto"/>
        <w:ind w:right="108" w:firstLine="708"/>
        <w:jc w:val="both"/>
        <w:rPr>
          <w:rFonts w:cs="Times New Roman"/>
          <w:spacing w:val="-5"/>
          <w:lang w:val="ru-RU"/>
        </w:rPr>
      </w:pPr>
      <w:r w:rsidRPr="00F42C75">
        <w:rPr>
          <w:rFonts w:cs="Times New Roman"/>
          <w:spacing w:val="-5"/>
          <w:lang w:val="ru-RU"/>
        </w:rPr>
        <w:t>Анализ значения фактических тепловых нагрузок, соответствующих величине потребления тепловой энергии невозвомжно сопоставить так как прибры учета отсутсвуют.</w:t>
      </w:r>
    </w:p>
    <w:p w:rsidR="00950604" w:rsidRPr="00F42C75" w:rsidRDefault="001B3247" w:rsidP="00950604">
      <w:pPr>
        <w:pStyle w:val="2"/>
        <w:ind w:left="0" w:firstLine="0"/>
      </w:pPr>
      <w:hyperlink r:id="rId94" w:anchor="bookmark38" w:history="1"/>
    </w:p>
    <w:p w:rsidR="00950604" w:rsidRPr="00F42C75" w:rsidRDefault="001B3247" w:rsidP="00950604">
      <w:pPr>
        <w:pStyle w:val="2"/>
        <w:ind w:left="0" w:firstLine="0"/>
      </w:pPr>
      <w:hyperlink r:id="rId95" w:anchor="bookmark66" w:history="1">
        <w:bookmarkStart w:id="130" w:name="_Toc31810078"/>
        <w:bookmarkStart w:id="131" w:name="_Toc43546498"/>
        <w:bookmarkStart w:id="132" w:name="_Toc30058724"/>
        <w:r w:rsidR="00950604" w:rsidRPr="00F42C75">
          <w:t>Часть 6. БАЛАНСЫ ТЕПЛОВОЙ МОЩНОСТИ И ТЕПЛОВОЙ НАГРУЗКИ</w:t>
        </w:r>
        <w:bookmarkEnd w:id="130"/>
        <w:bookmarkEnd w:id="131"/>
        <w:r w:rsidR="00950604" w:rsidRPr="00F42C75">
          <w:t xml:space="preserve"> </w:t>
        </w:r>
      </w:hyperlink>
      <w:bookmarkEnd w:id="132"/>
    </w:p>
    <w:p w:rsidR="00950604" w:rsidRPr="00F42C75" w:rsidRDefault="00950604" w:rsidP="00950604">
      <w:pPr>
        <w:pStyle w:val="2"/>
        <w:ind w:left="0" w:firstLine="0"/>
        <w:rPr>
          <w:szCs w:val="22"/>
        </w:rPr>
      </w:pPr>
      <w:bookmarkStart w:id="133" w:name="_Toc30058725"/>
      <w:bookmarkStart w:id="134" w:name="_Toc31810079"/>
    </w:p>
    <w:p w:rsidR="00950604" w:rsidRPr="00F42C75" w:rsidRDefault="00950604" w:rsidP="00950604">
      <w:pPr>
        <w:pStyle w:val="2"/>
        <w:ind w:left="0" w:firstLine="0"/>
        <w:rPr>
          <w:szCs w:val="22"/>
        </w:rPr>
      </w:pPr>
      <w:bookmarkStart w:id="135" w:name="_Toc43546499"/>
      <w:r w:rsidRPr="00F42C75">
        <w:rPr>
          <w:szCs w:val="22"/>
        </w:rPr>
        <w:t xml:space="preserve">1.6.1 </w:t>
      </w:r>
      <w:hyperlink r:id="rId96" w:anchor="bookmark67" w:history="1">
        <w:r w:rsidRPr="00F42C75">
          <w:rPr>
            <w:szCs w:val="22"/>
          </w:rPr>
          <w:t>Балансы располагаемой тепловой мощности, тепловой мощности нетто, потерь</w:t>
        </w:r>
      </w:hyperlink>
      <w:r w:rsidRPr="00F42C75">
        <w:rPr>
          <w:szCs w:val="22"/>
        </w:rPr>
        <w:t xml:space="preserve"> </w:t>
      </w:r>
      <w:hyperlink r:id="rId97" w:anchor="bookmark67" w:history="1">
        <w:r w:rsidRPr="00F42C75">
          <w:rPr>
            <w:szCs w:val="22"/>
          </w:rPr>
          <w:t>тепловой мощности в тепловых сетях и присоединенной тепловой нагрузки по каждому</w:t>
        </w:r>
      </w:hyperlink>
      <w:r w:rsidRPr="00F42C75">
        <w:rPr>
          <w:szCs w:val="22"/>
        </w:rPr>
        <w:t xml:space="preserve"> </w:t>
      </w:r>
      <w:hyperlink r:id="rId98" w:anchor="bookmark67" w:history="1">
        <w:r w:rsidRPr="00F42C75">
          <w:rPr>
            <w:szCs w:val="22"/>
          </w:rPr>
          <w:t>источнику тепловой энергии</w:t>
        </w:r>
        <w:bookmarkEnd w:id="133"/>
        <w:bookmarkEnd w:id="134"/>
        <w:bookmarkEnd w:id="135"/>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F42C75">
        <w:rPr>
          <w:rFonts w:cs="Times New Roman"/>
        </w:rPr>
        <w:t>Балансы тепловой мощности приведены в таблице ниже</w:t>
      </w:r>
    </w:p>
    <w:p w:rsidR="00950604" w:rsidRPr="00F42C75" w:rsidRDefault="00950604" w:rsidP="00950604">
      <w:pPr>
        <w:pStyle w:val="aa"/>
        <w:jc w:val="center"/>
        <w:rPr>
          <w:rFonts w:cs="Times New Roman"/>
          <w:lang w:eastAsia="ru-RU"/>
        </w:rPr>
      </w:pPr>
    </w:p>
    <w:p w:rsidR="00950604" w:rsidRPr="00F42C75" w:rsidRDefault="00950604" w:rsidP="00950604">
      <w:pPr>
        <w:spacing w:before="400"/>
        <w:rPr>
          <w:rFonts w:cs="Times New Roman"/>
        </w:rPr>
      </w:pPr>
      <w:r w:rsidRPr="00F42C75">
        <w:rPr>
          <w:rFonts w:cs="Times New Roman"/>
          <w:b/>
        </w:rPr>
        <w:t>Таблица 1.6.1.1 - Балансы тепловой мощности</w:t>
      </w:r>
    </w:p>
    <w:tbl>
      <w:tblPr>
        <w:tblStyle w:val="a8"/>
        <w:tblW w:w="5000" w:type="pct"/>
        <w:jc w:val="center"/>
        <w:tblLook w:val="04A0" w:firstRow="1" w:lastRow="0" w:firstColumn="1" w:lastColumn="0" w:noHBand="0" w:noVBand="1"/>
      </w:tblPr>
      <w:tblGrid>
        <w:gridCol w:w="223"/>
        <w:gridCol w:w="1434"/>
        <w:gridCol w:w="1431"/>
        <w:gridCol w:w="1434"/>
        <w:gridCol w:w="1306"/>
        <w:gridCol w:w="1122"/>
        <w:gridCol w:w="1049"/>
        <w:gridCol w:w="1576"/>
      </w:tblGrid>
      <w:tr w:rsidR="00950604" w:rsidRPr="00F42C75" w:rsidTr="00942068">
        <w:trPr>
          <w:jc w:val="center"/>
        </w:trPr>
        <w:tc>
          <w:tcPr>
            <w:tcW w:w="211"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1416"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Наименование</w:t>
            </w:r>
          </w:p>
        </w:tc>
        <w:tc>
          <w:tcPr>
            <w:tcW w:w="1451"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Установленная мощность, Гкал/час</w:t>
            </w:r>
          </w:p>
        </w:tc>
        <w:tc>
          <w:tcPr>
            <w:tcW w:w="1418"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Располагаемая мощность, Гкал/час</w:t>
            </w:r>
          </w:p>
        </w:tc>
        <w:tc>
          <w:tcPr>
            <w:tcW w:w="1320"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Собственные нужды, Гкал/час</w:t>
            </w:r>
          </w:p>
        </w:tc>
        <w:tc>
          <w:tcPr>
            <w:tcW w:w="1137"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Мощность нетто, Гкал/час</w:t>
            </w:r>
          </w:p>
        </w:tc>
        <w:tc>
          <w:tcPr>
            <w:tcW w:w="1060"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Потери в тепловых сетях, Гкал/час</w:t>
            </w:r>
          </w:p>
        </w:tc>
        <w:tc>
          <w:tcPr>
            <w:tcW w:w="1562"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Присоединенная нагрузка, Гкал/час</w:t>
            </w:r>
          </w:p>
        </w:tc>
      </w:tr>
      <w:tr w:rsidR="00950604" w:rsidRPr="00F42C75" w:rsidTr="00942068">
        <w:trPr>
          <w:jc w:val="center"/>
        </w:trPr>
        <w:tc>
          <w:tcPr>
            <w:tcW w:w="211"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sz w:val="20"/>
                <w:szCs w:val="20"/>
              </w:rPr>
              <w:t>1</w:t>
            </w:r>
          </w:p>
        </w:tc>
        <w:tc>
          <w:tcPr>
            <w:tcW w:w="14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Котельная</w:t>
            </w:r>
            <w:r>
              <w:rPr>
                <w:rFonts w:eastAsia="Calibri" w:cs="Times New Roman"/>
                <w:sz w:val="20"/>
                <w:szCs w:val="20"/>
              </w:rPr>
              <w:t xml:space="preserve"> «Ура-Губа»</w:t>
            </w:r>
          </w:p>
        </w:tc>
        <w:tc>
          <w:tcPr>
            <w:tcW w:w="1451"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2,48</w:t>
            </w:r>
          </w:p>
        </w:tc>
        <w:tc>
          <w:tcPr>
            <w:tcW w:w="1418"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Pr>
                <w:rFonts w:eastAsia="Calibri" w:cs="Times New Roman"/>
                <w:sz w:val="20"/>
                <w:szCs w:val="20"/>
              </w:rPr>
              <w:t>2,369</w:t>
            </w:r>
          </w:p>
        </w:tc>
        <w:tc>
          <w:tcPr>
            <w:tcW w:w="1320"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0,02</w:t>
            </w:r>
          </w:p>
        </w:tc>
        <w:tc>
          <w:tcPr>
            <w:tcW w:w="1137"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Pr>
                <w:rFonts w:eastAsia="Calibri" w:cs="Times New Roman"/>
                <w:sz w:val="20"/>
                <w:szCs w:val="20"/>
              </w:rPr>
              <w:t>2,349</w:t>
            </w:r>
          </w:p>
        </w:tc>
        <w:tc>
          <w:tcPr>
            <w:tcW w:w="1060"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0,38</w:t>
            </w:r>
          </w:p>
        </w:tc>
        <w:tc>
          <w:tcPr>
            <w:tcW w:w="1562"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sz w:val="20"/>
                <w:szCs w:val="20"/>
              </w:rPr>
              <w:t>1,73</w:t>
            </w:r>
          </w:p>
        </w:tc>
      </w:tr>
    </w:tbl>
    <w:p w:rsidR="00950604" w:rsidRPr="00F42C75" w:rsidRDefault="00950604" w:rsidP="00950604">
      <w:pPr>
        <w:rPr>
          <w:rFonts w:cs="Times New Roman"/>
        </w:rPr>
      </w:pPr>
    </w:p>
    <w:p w:rsidR="00950604" w:rsidRPr="00F42C75" w:rsidRDefault="00950604" w:rsidP="00950604">
      <w:pPr>
        <w:pStyle w:val="2"/>
        <w:ind w:left="0" w:firstLine="0"/>
        <w:rPr>
          <w:szCs w:val="22"/>
        </w:rPr>
      </w:pPr>
      <w:bookmarkStart w:id="136" w:name="_Toc43546500"/>
      <w:r w:rsidRPr="00F42C75">
        <w:rPr>
          <w:rFonts w:eastAsiaTheme="minorHAnsi"/>
          <w:szCs w:val="22"/>
        </w:rPr>
        <w:t>1.6.1</w:t>
      </w:r>
      <w:r w:rsidRPr="00F42C75">
        <w:rPr>
          <w:rFonts w:eastAsiaTheme="minorHAnsi"/>
          <w:b w:val="0"/>
          <w:bCs w:val="0"/>
          <w:szCs w:val="22"/>
        </w:rPr>
        <w:t xml:space="preserve"> </w:t>
      </w:r>
      <w:hyperlink r:id="rId99" w:anchor="bookmark71" w:history="1">
        <w:r w:rsidRPr="00F42C75">
          <w:rPr>
            <w:szCs w:val="22"/>
          </w:rPr>
          <w:t>Резервы и дефициты тепловой мощности нетто по каждому источнику тепловой</w:t>
        </w:r>
      </w:hyperlink>
      <w:r w:rsidRPr="00F42C75">
        <w:rPr>
          <w:szCs w:val="22"/>
        </w:rPr>
        <w:t xml:space="preserve"> </w:t>
      </w:r>
      <w:hyperlink r:id="rId100" w:anchor="bookmark71" w:history="1">
        <w:r w:rsidRPr="00F42C75">
          <w:rPr>
            <w:szCs w:val="22"/>
          </w:rPr>
          <w:t>энергии</w:t>
        </w:r>
        <w:bookmarkEnd w:id="136"/>
      </w:hyperlink>
    </w:p>
    <w:p w:rsidR="00950604" w:rsidRPr="00F42C75" w:rsidRDefault="00950604" w:rsidP="00950604">
      <w:pPr>
        <w:pStyle w:val="aa"/>
        <w:rPr>
          <w:rFonts w:cs="Times New Roman"/>
          <w:lang w:eastAsia="ru-RU"/>
        </w:rPr>
      </w:pPr>
    </w:p>
    <w:p w:rsidR="00950604" w:rsidRPr="00F42C75" w:rsidRDefault="00950604" w:rsidP="00950604">
      <w:pPr>
        <w:pStyle w:val="aa"/>
        <w:ind w:firstLine="708"/>
        <w:rPr>
          <w:rFonts w:cs="Times New Roman"/>
          <w:lang w:eastAsia="ru-RU"/>
        </w:rPr>
      </w:pPr>
      <w:r w:rsidRPr="00F42C75">
        <w:rPr>
          <w:rFonts w:cs="Times New Roman"/>
          <w:lang w:eastAsia="ru-RU"/>
        </w:rPr>
        <w:t xml:space="preserve">Анализируя данные о балансах тепловой мощности и тепловой </w:t>
      </w:r>
      <w:r>
        <w:rPr>
          <w:rFonts w:cs="Times New Roman"/>
          <w:lang w:eastAsia="ru-RU"/>
        </w:rPr>
        <w:t>нагрузки можно сделать  вывод</w:t>
      </w:r>
      <w:r w:rsidRPr="00F42C75">
        <w:rPr>
          <w:rFonts w:cs="Times New Roman"/>
          <w:lang w:eastAsia="ru-RU"/>
        </w:rPr>
        <w:t xml:space="preserve"> о том</w:t>
      </w:r>
      <w:r>
        <w:rPr>
          <w:rFonts w:cs="Times New Roman"/>
          <w:lang w:eastAsia="ru-RU"/>
        </w:rPr>
        <w:t>,</w:t>
      </w:r>
      <w:r w:rsidRPr="00F42C75">
        <w:rPr>
          <w:rFonts w:cs="Times New Roman"/>
          <w:lang w:eastAsia="ru-RU"/>
        </w:rPr>
        <w:t xml:space="preserve"> что </w:t>
      </w:r>
      <w:bookmarkStart w:id="137" w:name="OLE_LINK24"/>
      <w:bookmarkStart w:id="138" w:name="OLE_LINK25"/>
      <w:bookmarkEnd w:id="137"/>
      <w:bookmarkEnd w:id="138"/>
      <w:r>
        <w:rPr>
          <w:rFonts w:cs="Times New Roman"/>
          <w:lang w:eastAsia="ru-RU"/>
        </w:rPr>
        <w:t>Котельная «Ура-Губа» и</w:t>
      </w:r>
      <w:r w:rsidRPr="00F42C75">
        <w:rPr>
          <w:rFonts w:cs="Times New Roman"/>
          <w:lang w:eastAsia="ru-RU"/>
        </w:rPr>
        <w:t xml:space="preserve">меет резерв тепловой мощности.                                                                                                </w:t>
      </w:r>
    </w:p>
    <w:p w:rsidR="00950604" w:rsidRDefault="00950604" w:rsidP="00950604">
      <w:pPr>
        <w:pStyle w:val="aa"/>
        <w:ind w:firstLine="567"/>
        <w:rPr>
          <w:rFonts w:cs="Times New Roman"/>
          <w:lang w:eastAsia="ru-RU"/>
        </w:rPr>
      </w:pPr>
      <w:r w:rsidRPr="00F42C75">
        <w:rPr>
          <w:rFonts w:cs="Times New Roman"/>
          <w:lang w:eastAsia="ru-RU"/>
        </w:rPr>
        <w:t>В таблице ниже представлены данные:</w:t>
      </w:r>
    </w:p>
    <w:p w:rsidR="00950604" w:rsidRPr="00F42C75" w:rsidRDefault="00950604" w:rsidP="00950604">
      <w:pPr>
        <w:pStyle w:val="aa"/>
        <w:ind w:firstLine="567"/>
        <w:rPr>
          <w:rFonts w:cs="Times New Roman"/>
        </w:rPr>
      </w:pPr>
      <w:r w:rsidRPr="00F42C75">
        <w:rPr>
          <w:rFonts w:cs="Times New Roman"/>
          <w:b/>
        </w:rPr>
        <w:t>Таблица 1.6.1.1 - Резервы и дефициты тепловой мощности</w:t>
      </w:r>
    </w:p>
    <w:tbl>
      <w:tblPr>
        <w:tblStyle w:val="a8"/>
        <w:tblW w:w="5000" w:type="pct"/>
        <w:jc w:val="center"/>
        <w:tblLook w:val="04A0" w:firstRow="1" w:lastRow="0" w:firstColumn="1" w:lastColumn="0" w:noHBand="0" w:noVBand="1"/>
      </w:tblPr>
      <w:tblGrid>
        <w:gridCol w:w="331"/>
        <w:gridCol w:w="2353"/>
        <w:gridCol w:w="1779"/>
        <w:gridCol w:w="2616"/>
        <w:gridCol w:w="2496"/>
      </w:tblGrid>
      <w:tr w:rsidR="00950604" w:rsidRPr="00F42C75" w:rsidTr="00942068">
        <w:trPr>
          <w:jc w:val="center"/>
        </w:trPr>
        <w:tc>
          <w:tcPr>
            <w:tcW w:w="331" w:type="dxa"/>
            <w:shd w:val="clear" w:color="auto" w:fill="F2F2F2"/>
            <w:tcMar>
              <w:top w:w="120" w:type="dxa"/>
              <w:left w:w="20" w:type="dxa"/>
              <w:bottom w:w="120" w:type="dxa"/>
              <w:right w:w="2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353"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Наименование теплового источника</w:t>
            </w:r>
          </w:p>
        </w:tc>
        <w:tc>
          <w:tcPr>
            <w:tcW w:w="1779"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Тепловая мощность нетто, Гкал/час</w:t>
            </w:r>
          </w:p>
        </w:tc>
        <w:tc>
          <w:tcPr>
            <w:tcW w:w="2616"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Присоединенная Тепловая нагрузка, Гкал/час</w:t>
            </w:r>
          </w:p>
        </w:tc>
        <w:tc>
          <w:tcPr>
            <w:tcW w:w="2496"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Резерв/дефицит</w:t>
            </w:r>
          </w:p>
        </w:tc>
      </w:tr>
      <w:tr w:rsidR="00950604" w:rsidRPr="00F42C75" w:rsidTr="00942068">
        <w:trPr>
          <w:jc w:val="center"/>
        </w:trPr>
        <w:tc>
          <w:tcPr>
            <w:tcW w:w="331"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2353"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Котельная</w:t>
            </w:r>
            <w:r>
              <w:rPr>
                <w:rFonts w:eastAsia="Calibri" w:cs="Times New Roman"/>
              </w:rPr>
              <w:t xml:space="preserve"> </w:t>
            </w:r>
            <w:r>
              <w:rPr>
                <w:rFonts w:cs="Times New Roman"/>
              </w:rPr>
              <w:t>«Ура-Губа»</w:t>
            </w:r>
          </w:p>
        </w:tc>
        <w:tc>
          <w:tcPr>
            <w:tcW w:w="1779"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2,46</w:t>
            </w:r>
          </w:p>
        </w:tc>
        <w:tc>
          <w:tcPr>
            <w:tcW w:w="261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1,73</w:t>
            </w:r>
          </w:p>
        </w:tc>
        <w:tc>
          <w:tcPr>
            <w:tcW w:w="2496"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0,32</w:t>
            </w:r>
          </w:p>
        </w:tc>
      </w:tr>
    </w:tbl>
    <w:p w:rsidR="00950604" w:rsidRPr="00F42C75" w:rsidRDefault="00950604" w:rsidP="00950604">
      <w:pPr>
        <w:pStyle w:val="aa"/>
        <w:rPr>
          <w:rFonts w:cs="Times New Roman"/>
          <w:lang w:eastAsia="ru-RU"/>
        </w:rPr>
      </w:pPr>
    </w:p>
    <w:p w:rsidR="00950604" w:rsidRPr="00F42C75" w:rsidRDefault="00950604" w:rsidP="00950604">
      <w:pPr>
        <w:pStyle w:val="2"/>
        <w:ind w:left="0" w:firstLine="0"/>
        <w:rPr>
          <w:szCs w:val="22"/>
        </w:rPr>
      </w:pPr>
      <w:bookmarkStart w:id="139" w:name="_Toc43546501"/>
      <w:r w:rsidRPr="00F42C75">
        <w:t xml:space="preserve">1.6.2 </w:t>
      </w:r>
      <w:hyperlink r:id="rId101" w:anchor="bookmark72" w:history="1">
        <w:r w:rsidRPr="00F42C75">
          <w:rPr>
            <w:szCs w:val="22"/>
          </w:rPr>
          <w:t>Гидравлические режимы, обеспечивающие передачу тепловой энергии от источника</w:t>
        </w:r>
      </w:hyperlink>
      <w:r w:rsidRPr="00F42C75">
        <w:rPr>
          <w:szCs w:val="22"/>
        </w:rPr>
        <w:t xml:space="preserve"> </w:t>
      </w:r>
      <w:hyperlink r:id="rId102" w:anchor="bookmark72" w:history="1">
        <w:r w:rsidRPr="00F42C75">
          <w:rPr>
            <w:szCs w:val="22"/>
          </w:rPr>
          <w:t>тепловой энергии до самого удаленного потребителя и характеризующие существующие</w:t>
        </w:r>
      </w:hyperlink>
      <w:r w:rsidRPr="00F42C75">
        <w:rPr>
          <w:szCs w:val="22"/>
        </w:rPr>
        <w:t xml:space="preserve"> </w:t>
      </w:r>
      <w:hyperlink r:id="rId103" w:anchor="bookmark72" w:history="1">
        <w:r w:rsidRPr="00F42C75">
          <w:rPr>
            <w:szCs w:val="22"/>
          </w:rPr>
          <w:t>возможности передачи тепловой энергии от источника к потребителю</w:t>
        </w:r>
        <w:bookmarkEnd w:id="139"/>
      </w:hyperlink>
    </w:p>
    <w:p w:rsidR="00950604" w:rsidRPr="00F42C75" w:rsidRDefault="00950604" w:rsidP="00950604">
      <w:pPr>
        <w:pStyle w:val="2"/>
        <w:ind w:left="0" w:firstLine="0"/>
        <w:rPr>
          <w:szCs w:val="22"/>
        </w:rPr>
      </w:pPr>
    </w:p>
    <w:p w:rsidR="00950604" w:rsidRDefault="00950604" w:rsidP="00950604">
      <w:pPr>
        <w:rPr>
          <w:rFonts w:eastAsia="Times New Roman" w:cs="Times New Roman"/>
          <w:szCs w:val="24"/>
          <w:lang w:bidi="ru-RU"/>
        </w:rPr>
      </w:pPr>
      <w:r w:rsidRPr="00892FA3">
        <w:rPr>
          <w:rFonts w:eastAsia="Times New Roman" w:cs="Times New Roman"/>
          <w:szCs w:val="24"/>
          <w:lang w:bidi="ru-RU"/>
        </w:rPr>
        <w:t>Существующий гидравлический режим работы тепловой сети с.п. Ура</w:t>
      </w:r>
      <w:r>
        <w:rPr>
          <w:rFonts w:eastAsia="Times New Roman" w:cs="Times New Roman"/>
          <w:szCs w:val="24"/>
          <w:lang w:bidi="ru-RU"/>
        </w:rPr>
        <w:t>-Губа представлен в таблице 1.6.2.1</w:t>
      </w:r>
    </w:p>
    <w:p w:rsidR="00950604" w:rsidRDefault="00950604" w:rsidP="00950604">
      <w:pPr>
        <w:pStyle w:val="aa"/>
        <w:rPr>
          <w:lang w:bidi="ru-RU"/>
        </w:rPr>
      </w:pPr>
    </w:p>
    <w:p w:rsidR="00950604" w:rsidRDefault="00950604" w:rsidP="00950604">
      <w:pPr>
        <w:rPr>
          <w:b/>
          <w:lang w:bidi="ru-RU"/>
        </w:rPr>
      </w:pPr>
      <w:r w:rsidRPr="00814E95">
        <w:rPr>
          <w:b/>
          <w:lang w:bidi="ru-RU"/>
        </w:rPr>
        <w:t>Таблица 1.6.2.1 -</w:t>
      </w:r>
      <w:r>
        <w:rPr>
          <w:lang w:bidi="ru-RU"/>
        </w:rPr>
        <w:t xml:space="preserve"> </w:t>
      </w:r>
      <w:r w:rsidRPr="00C5281D">
        <w:rPr>
          <w:b/>
          <w:lang w:bidi="ru-RU"/>
        </w:rPr>
        <w:t>Существующий гидравлич</w:t>
      </w:r>
      <w:r>
        <w:rPr>
          <w:b/>
          <w:lang w:bidi="ru-RU"/>
        </w:rPr>
        <w:t>еский режим работы  сетей централизованного отопления от Котельной «Ура-Губа»</w:t>
      </w:r>
    </w:p>
    <w:p w:rsidR="00950604" w:rsidRDefault="00950604" w:rsidP="00950604">
      <w:pPr>
        <w:pStyle w:val="aa"/>
        <w:rPr>
          <w:lang w:bidi="ru-RU"/>
        </w:rPr>
      </w:pPr>
    </w:p>
    <w:tbl>
      <w:tblPr>
        <w:tblStyle w:val="a8"/>
        <w:tblW w:w="0" w:type="auto"/>
        <w:jc w:val="center"/>
        <w:tblLook w:val="04A0" w:firstRow="1" w:lastRow="0" w:firstColumn="1" w:lastColumn="0" w:noHBand="0" w:noVBand="1"/>
      </w:tblPr>
      <w:tblGrid>
        <w:gridCol w:w="3115"/>
        <w:gridCol w:w="3115"/>
        <w:gridCol w:w="3115"/>
      </w:tblGrid>
      <w:tr w:rsidR="00950604" w:rsidTr="00942068">
        <w:trPr>
          <w:jc w:val="center"/>
        </w:trPr>
        <w:tc>
          <w:tcPr>
            <w:tcW w:w="3115" w:type="dxa"/>
            <w:shd w:val="clear" w:color="auto" w:fill="F2F2F2" w:themeFill="background1" w:themeFillShade="F2"/>
          </w:tcPr>
          <w:p w:rsidR="00950604" w:rsidRDefault="00950604" w:rsidP="00942068">
            <w:pPr>
              <w:pStyle w:val="aa"/>
              <w:jc w:val="center"/>
              <w:rPr>
                <w:lang w:bidi="ru-RU"/>
              </w:rPr>
            </w:pPr>
            <w:r>
              <w:rPr>
                <w:lang w:bidi="ru-RU"/>
              </w:rPr>
              <w:t>Располагаемый напор, м</w:t>
            </w:r>
          </w:p>
        </w:tc>
        <w:tc>
          <w:tcPr>
            <w:tcW w:w="3115" w:type="dxa"/>
            <w:shd w:val="clear" w:color="auto" w:fill="F2F2F2" w:themeFill="background1" w:themeFillShade="F2"/>
          </w:tcPr>
          <w:p w:rsidR="00950604" w:rsidRDefault="00950604" w:rsidP="00942068">
            <w:pPr>
              <w:pStyle w:val="aa"/>
              <w:jc w:val="center"/>
              <w:rPr>
                <w:lang w:bidi="ru-RU"/>
              </w:rPr>
            </w:pPr>
            <w:r>
              <w:rPr>
                <w:lang w:bidi="ru-RU"/>
              </w:rPr>
              <w:t>Напор в подающем трубопроводе, м</w:t>
            </w:r>
          </w:p>
        </w:tc>
        <w:tc>
          <w:tcPr>
            <w:tcW w:w="3115" w:type="dxa"/>
            <w:shd w:val="clear" w:color="auto" w:fill="F2F2F2" w:themeFill="background1" w:themeFillShade="F2"/>
          </w:tcPr>
          <w:p w:rsidR="00950604" w:rsidRDefault="00950604" w:rsidP="00942068">
            <w:pPr>
              <w:pStyle w:val="aa"/>
              <w:jc w:val="center"/>
              <w:rPr>
                <w:lang w:bidi="ru-RU"/>
              </w:rPr>
            </w:pPr>
            <w:r>
              <w:rPr>
                <w:lang w:bidi="ru-RU"/>
              </w:rPr>
              <w:t>Напор в обратном трубопроводе, м</w:t>
            </w:r>
          </w:p>
        </w:tc>
      </w:tr>
      <w:tr w:rsidR="00950604" w:rsidTr="00942068">
        <w:trPr>
          <w:jc w:val="center"/>
        </w:trPr>
        <w:tc>
          <w:tcPr>
            <w:tcW w:w="3115" w:type="dxa"/>
          </w:tcPr>
          <w:p w:rsidR="00950604" w:rsidRDefault="00950604" w:rsidP="00942068">
            <w:pPr>
              <w:pStyle w:val="aa"/>
              <w:jc w:val="center"/>
              <w:rPr>
                <w:lang w:bidi="ru-RU"/>
              </w:rPr>
            </w:pPr>
            <w:r>
              <w:rPr>
                <w:lang w:bidi="ru-RU"/>
              </w:rPr>
              <w:t>13</w:t>
            </w:r>
          </w:p>
        </w:tc>
        <w:tc>
          <w:tcPr>
            <w:tcW w:w="3115" w:type="dxa"/>
          </w:tcPr>
          <w:p w:rsidR="00950604" w:rsidRDefault="00950604" w:rsidP="00942068">
            <w:pPr>
              <w:pStyle w:val="aa"/>
              <w:jc w:val="center"/>
              <w:rPr>
                <w:lang w:bidi="ru-RU"/>
              </w:rPr>
            </w:pPr>
            <w:r>
              <w:rPr>
                <w:lang w:bidi="ru-RU"/>
              </w:rPr>
              <w:t>38</w:t>
            </w:r>
          </w:p>
        </w:tc>
        <w:tc>
          <w:tcPr>
            <w:tcW w:w="3115" w:type="dxa"/>
          </w:tcPr>
          <w:p w:rsidR="00950604" w:rsidRDefault="00950604" w:rsidP="00942068">
            <w:pPr>
              <w:pStyle w:val="aa"/>
              <w:jc w:val="center"/>
              <w:rPr>
                <w:lang w:bidi="ru-RU"/>
              </w:rPr>
            </w:pPr>
            <w:r>
              <w:rPr>
                <w:lang w:bidi="ru-RU"/>
              </w:rPr>
              <w:t>25</w:t>
            </w:r>
          </w:p>
        </w:tc>
      </w:tr>
    </w:tbl>
    <w:p w:rsidR="00950604" w:rsidRPr="00814E95" w:rsidRDefault="00950604" w:rsidP="00950604">
      <w:pPr>
        <w:pStyle w:val="aa"/>
        <w:rPr>
          <w:lang w:bidi="ru-RU"/>
        </w:rPr>
      </w:pPr>
    </w:p>
    <w:p w:rsidR="00950604" w:rsidRPr="00F42C75" w:rsidRDefault="00950604" w:rsidP="00950604">
      <w:pPr>
        <w:pStyle w:val="2"/>
        <w:ind w:left="0" w:firstLine="0"/>
        <w:rPr>
          <w:szCs w:val="22"/>
        </w:rPr>
      </w:pPr>
      <w:bookmarkStart w:id="140" w:name="_Toc43546502"/>
      <w:r w:rsidRPr="00F42C75">
        <w:t xml:space="preserve">1.6.3 </w:t>
      </w:r>
      <w:hyperlink r:id="rId104" w:anchor="bookmark73" w:history="1">
        <w:r w:rsidRPr="00F42C75">
          <w:rPr>
            <w:szCs w:val="22"/>
          </w:rPr>
          <w:t>Причины возникновения дефицитов тепловой мощности и последствий влияния</w:t>
        </w:r>
      </w:hyperlink>
      <w:r w:rsidRPr="00F42C75">
        <w:rPr>
          <w:szCs w:val="22"/>
        </w:rPr>
        <w:t xml:space="preserve"> </w:t>
      </w:r>
      <w:hyperlink r:id="rId105" w:anchor="bookmark73" w:history="1">
        <w:r w:rsidRPr="00F42C75">
          <w:rPr>
            <w:szCs w:val="22"/>
          </w:rPr>
          <w:t>дефицитов на качество теплоснабжения</w:t>
        </w:r>
        <w:bookmarkEnd w:id="140"/>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F42C75">
        <w:rPr>
          <w:rFonts w:cs="Times New Roman"/>
        </w:rPr>
        <w:t>Дефициты тепловой мощности отсутствуют.</w:t>
      </w:r>
    </w:p>
    <w:p w:rsidR="00950604" w:rsidRPr="00F42C75" w:rsidRDefault="00950604" w:rsidP="00950604">
      <w:pPr>
        <w:pStyle w:val="2"/>
        <w:ind w:left="0" w:firstLine="0"/>
      </w:pPr>
    </w:p>
    <w:p w:rsidR="00950604" w:rsidRPr="00F42C75" w:rsidRDefault="00950604" w:rsidP="00950604">
      <w:pPr>
        <w:pStyle w:val="2"/>
        <w:ind w:left="0" w:firstLine="0"/>
        <w:rPr>
          <w:szCs w:val="22"/>
        </w:rPr>
      </w:pPr>
      <w:bookmarkStart w:id="141" w:name="_Toc43546503"/>
      <w:r w:rsidRPr="00F42C75">
        <w:t xml:space="preserve">1.6.4 </w:t>
      </w:r>
      <w:hyperlink r:id="rId106" w:anchor="bookmark74" w:history="1">
        <w:r w:rsidRPr="00F42C75">
          <w:rPr>
            <w:szCs w:val="22"/>
          </w:rPr>
          <w:t>Резервы тепловой мощности нетто источников тепловой энергии и возможностей</w:t>
        </w:r>
      </w:hyperlink>
      <w:r w:rsidRPr="00F42C75">
        <w:rPr>
          <w:szCs w:val="22"/>
        </w:rPr>
        <w:t xml:space="preserve"> </w:t>
      </w:r>
      <w:hyperlink r:id="rId107" w:anchor="bookmark74" w:history="1">
        <w:r w:rsidRPr="00F42C75">
          <w:rPr>
            <w:szCs w:val="22"/>
          </w:rPr>
          <w:t>расширения технологических зон действия источников с резервами тепловой мощности</w:t>
        </w:r>
      </w:hyperlink>
      <w:r w:rsidRPr="00F42C75">
        <w:rPr>
          <w:szCs w:val="22"/>
        </w:rPr>
        <w:t xml:space="preserve"> </w:t>
      </w:r>
      <w:hyperlink r:id="rId108" w:anchor="bookmark74" w:history="1">
        <w:r w:rsidRPr="00F42C75">
          <w:rPr>
            <w:szCs w:val="22"/>
          </w:rPr>
          <w:t>нетто в зоны действия с дефицитом тепловой мощности</w:t>
        </w:r>
        <w:bookmarkEnd w:id="141"/>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F42C75">
        <w:rPr>
          <w:rFonts w:cs="Times New Roman"/>
        </w:rPr>
        <w:t>Балансы тепловой мощности представлены в пункте 1.6.2.</w:t>
      </w:r>
    </w:p>
    <w:p w:rsidR="00950604" w:rsidRPr="00F42C75" w:rsidRDefault="00950604" w:rsidP="00950604">
      <w:pPr>
        <w:pStyle w:val="2"/>
        <w:ind w:left="0" w:firstLine="0"/>
      </w:pPr>
    </w:p>
    <w:p w:rsidR="00950604" w:rsidRPr="00F42C75" w:rsidRDefault="001B3247" w:rsidP="00950604">
      <w:pPr>
        <w:pStyle w:val="2"/>
        <w:ind w:left="0" w:firstLine="0"/>
      </w:pPr>
      <w:hyperlink r:id="rId109" w:anchor="bookmark75" w:history="1">
        <w:bookmarkStart w:id="142" w:name="_Toc31810087"/>
        <w:bookmarkStart w:id="143" w:name="_Toc30058733"/>
        <w:bookmarkStart w:id="144" w:name="_Toc43546504"/>
        <w:r w:rsidR="00950604" w:rsidRPr="00F42C75">
          <w:t>Часть 7. БАЛАНСЫ ТЕПЛОНОСИТЕЛЯ</w:t>
        </w:r>
        <w:bookmarkEnd w:id="142"/>
        <w:bookmarkEnd w:id="143"/>
        <w:bookmarkEnd w:id="144"/>
      </w:hyperlink>
    </w:p>
    <w:p w:rsidR="00950604" w:rsidRPr="00F42C75" w:rsidRDefault="00950604" w:rsidP="00950604">
      <w:pPr>
        <w:pStyle w:val="2"/>
        <w:ind w:left="0" w:firstLine="0"/>
        <w:rPr>
          <w:szCs w:val="22"/>
        </w:rPr>
      </w:pPr>
      <w:bookmarkStart w:id="145" w:name="_Toc30058734"/>
      <w:bookmarkStart w:id="146" w:name="_Toc31810088"/>
    </w:p>
    <w:p w:rsidR="00950604" w:rsidRPr="00F42C75" w:rsidRDefault="00950604" w:rsidP="00950604">
      <w:pPr>
        <w:pStyle w:val="2"/>
        <w:ind w:left="0" w:firstLine="0"/>
        <w:rPr>
          <w:szCs w:val="22"/>
        </w:rPr>
      </w:pPr>
      <w:bookmarkStart w:id="147" w:name="_Toc43546505"/>
      <w:r w:rsidRPr="00F42C75">
        <w:rPr>
          <w:szCs w:val="22"/>
        </w:rPr>
        <w:t xml:space="preserve">1.7.1 </w:t>
      </w:r>
      <w:hyperlink r:id="rId110" w:anchor="bookmark76" w:history="1">
        <w:r w:rsidRPr="00F42C75">
          <w:rPr>
            <w:szCs w:val="22"/>
          </w:rPr>
          <w:t>Описание балансов производительности водоподготовительных установок</w:t>
        </w:r>
      </w:hyperlink>
      <w:r w:rsidRPr="00F42C75">
        <w:rPr>
          <w:szCs w:val="22"/>
        </w:rPr>
        <w:t xml:space="preserve"> </w:t>
      </w:r>
      <w:hyperlink r:id="rId111" w:anchor="bookmark76" w:history="1">
        <w:r w:rsidRPr="00F42C75">
          <w:rPr>
            <w:szCs w:val="22"/>
          </w:rPr>
          <w:t>теплоносителя для тепловых сетей и максимального потребления теплоносителя в</w:t>
        </w:r>
      </w:hyperlink>
      <w:r w:rsidRPr="00F42C75">
        <w:rPr>
          <w:szCs w:val="22"/>
        </w:rPr>
        <w:t xml:space="preserve"> </w:t>
      </w:r>
      <w:hyperlink r:id="rId112" w:anchor="bookmark76" w:history="1">
        <w:r w:rsidRPr="00F42C75">
          <w:rPr>
            <w:szCs w:val="22"/>
          </w:rPr>
          <w:t>теплоиспользующих установках потребителей в перспективных зонах действия систем</w:t>
        </w:r>
      </w:hyperlink>
      <w:r w:rsidRPr="00F42C75">
        <w:rPr>
          <w:szCs w:val="22"/>
        </w:rPr>
        <w:t xml:space="preserve"> </w:t>
      </w:r>
      <w:hyperlink r:id="rId113" w:anchor="bookmark76" w:history="1">
        <w:r w:rsidRPr="00F42C75">
          <w:rPr>
            <w:szCs w:val="22"/>
          </w:rPr>
          <w:t>теплоснабжения и источников тепловой энергии, в том числе работающих на единую</w:t>
        </w:r>
      </w:hyperlink>
      <w:r w:rsidRPr="00F42C75">
        <w:rPr>
          <w:szCs w:val="22"/>
        </w:rPr>
        <w:t xml:space="preserve"> </w:t>
      </w:r>
      <w:hyperlink r:id="rId114" w:anchor="bookmark76" w:history="1">
        <w:r w:rsidRPr="00F42C75">
          <w:rPr>
            <w:szCs w:val="22"/>
          </w:rPr>
          <w:t>тепловую сеть</w:t>
        </w:r>
        <w:bookmarkEnd w:id="145"/>
        <w:bookmarkEnd w:id="146"/>
        <w:bookmarkEnd w:id="147"/>
      </w:hyperlink>
    </w:p>
    <w:p w:rsidR="00950604" w:rsidRDefault="00950604" w:rsidP="00950604">
      <w:pPr>
        <w:pStyle w:val="aa"/>
        <w:rPr>
          <w:rFonts w:cs="Times New Roman"/>
          <w:lang w:eastAsia="ru-RU"/>
        </w:rPr>
      </w:pPr>
    </w:p>
    <w:p w:rsidR="00950604" w:rsidRDefault="00950604" w:rsidP="00950604">
      <w:pPr>
        <w:widowControl w:val="0"/>
        <w:suppressAutoHyphens/>
        <w:spacing w:after="468"/>
        <w:ind w:firstLine="709"/>
        <w:jc w:val="both"/>
        <w:rPr>
          <w:rFonts w:eastAsia="Times New Roman" w:cs="Times New Roman"/>
          <w:szCs w:val="24"/>
          <w:lang w:bidi="ru-RU"/>
        </w:rPr>
      </w:pPr>
      <w:r w:rsidRPr="00892FA3">
        <w:rPr>
          <w:rFonts w:eastAsia="Times New Roman" w:cs="Times New Roman"/>
          <w:szCs w:val="24"/>
          <w:lang w:bidi="ru-RU"/>
        </w:rPr>
        <w:t>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не рассматривается в виду отсутствия перспективного развития МО с.п. Ура-Губа. В существующей системе теплоснабжения с. п. Ура-Губа в качестве теплоносителя для передачи тепловой энергии от источников до потребителей используется горячая вода. Существующие балансы теплоносителя в тепловых сетях при расчетной температуре наружного воздуха п</w:t>
      </w:r>
      <w:r>
        <w:rPr>
          <w:rFonts w:eastAsia="Times New Roman" w:cs="Times New Roman"/>
          <w:szCs w:val="24"/>
          <w:lang w:bidi="ru-RU"/>
        </w:rPr>
        <w:t>редставлены в таблице 1.7.1.1</w:t>
      </w:r>
      <w:r w:rsidRPr="00892FA3">
        <w:rPr>
          <w:rFonts w:eastAsia="Times New Roman" w:cs="Times New Roman"/>
          <w:szCs w:val="24"/>
          <w:lang w:bidi="ru-RU"/>
        </w:rPr>
        <w:t>.</w:t>
      </w:r>
    </w:p>
    <w:p w:rsidR="00950604" w:rsidRPr="005960C0" w:rsidRDefault="00950604" w:rsidP="00950604">
      <w:pPr>
        <w:pStyle w:val="aa"/>
        <w:rPr>
          <w:b/>
          <w:lang w:bidi="ru-RU"/>
        </w:rPr>
      </w:pPr>
      <w:r w:rsidRPr="005960C0">
        <w:rPr>
          <w:rFonts w:eastAsia="Times New Roman" w:cs="Times New Roman"/>
          <w:b/>
          <w:szCs w:val="24"/>
          <w:lang w:bidi="ru-RU"/>
        </w:rPr>
        <w:t>Таблица 1.7.1.1. - Существующие балансы теплоносителя в тепловых сетях с.п. Ура-Губа</w:t>
      </w:r>
    </w:p>
    <w:tbl>
      <w:tblPr>
        <w:tblW w:w="10060" w:type="dxa"/>
        <w:jc w:val="center"/>
        <w:tblLayout w:type="fixed"/>
        <w:tblCellMar>
          <w:left w:w="10" w:type="dxa"/>
          <w:right w:w="10" w:type="dxa"/>
        </w:tblCellMar>
        <w:tblLook w:val="04A0" w:firstRow="1" w:lastRow="0" w:firstColumn="1" w:lastColumn="0" w:noHBand="0" w:noVBand="1"/>
      </w:tblPr>
      <w:tblGrid>
        <w:gridCol w:w="2405"/>
        <w:gridCol w:w="2410"/>
        <w:gridCol w:w="3118"/>
        <w:gridCol w:w="2127"/>
      </w:tblGrid>
      <w:tr w:rsidR="00950604" w:rsidRPr="00892FA3" w:rsidTr="00942068">
        <w:trPr>
          <w:trHeight w:hRule="exact" w:val="868"/>
          <w:jc w:val="center"/>
        </w:trPr>
        <w:tc>
          <w:tcPr>
            <w:tcW w:w="2405" w:type="dxa"/>
            <w:tcBorders>
              <w:top w:val="single" w:sz="4" w:space="0" w:color="auto"/>
              <w:left w:val="single" w:sz="4" w:space="0" w:color="auto"/>
            </w:tcBorders>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lang w:bidi="ru-RU"/>
              </w:rPr>
              <w:t>Наименование котельной</w:t>
            </w: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lang w:bidi="ru-RU"/>
              </w:rPr>
              <w:t>Наименование технологической зоны</w:t>
            </w:r>
          </w:p>
        </w:tc>
        <w:tc>
          <w:tcPr>
            <w:tcW w:w="3118" w:type="dxa"/>
            <w:tcBorders>
              <w:top w:val="single" w:sz="4" w:space="0" w:color="auto"/>
              <w:left w:val="single" w:sz="4" w:space="0" w:color="auto"/>
            </w:tcBorders>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lang w:bidi="ru-RU"/>
              </w:rPr>
              <w:t>Существующие показатели</w:t>
            </w:r>
          </w:p>
        </w:tc>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lang w:bidi="ru-RU"/>
              </w:rPr>
              <w:t>Расход сетевой воды, т/ч</w:t>
            </w:r>
          </w:p>
        </w:tc>
      </w:tr>
      <w:tr w:rsidR="00950604" w:rsidRPr="00892FA3" w:rsidTr="00942068">
        <w:trPr>
          <w:trHeight w:hRule="exact" w:val="586"/>
          <w:jc w:val="center"/>
        </w:trPr>
        <w:tc>
          <w:tcPr>
            <w:tcW w:w="2405" w:type="dxa"/>
            <w:vMerge w:val="restart"/>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lang w:bidi="ru-RU"/>
              </w:rPr>
              <w:t>Котельная «Ура-Губа»</w:t>
            </w:r>
          </w:p>
        </w:tc>
        <w:tc>
          <w:tcPr>
            <w:tcW w:w="2410" w:type="dxa"/>
            <w:vMerge w:val="restart"/>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hd w:val="clear" w:color="auto" w:fill="FFFFFF"/>
                <w:lang w:bidi="ru-RU"/>
              </w:rPr>
            </w:pPr>
            <w:r>
              <w:rPr>
                <w:rFonts w:eastAsia="Times New Roman" w:cs="Times New Roman"/>
                <w:shd w:val="clear" w:color="auto" w:fill="FFFFFF"/>
                <w:lang w:bidi="ru-RU"/>
              </w:rPr>
              <w:t>Сельское поселение Ура-Губа</w:t>
            </w:r>
          </w:p>
        </w:tc>
        <w:tc>
          <w:tcPr>
            <w:tcW w:w="3118"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отопления и вентиляции</w:t>
            </w:r>
          </w:p>
        </w:tc>
        <w:tc>
          <w:tcPr>
            <w:tcW w:w="2127"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27,17</w:t>
            </w:r>
          </w:p>
        </w:tc>
      </w:tr>
      <w:tr w:rsidR="00950604" w:rsidRPr="00892FA3" w:rsidTr="00942068">
        <w:trPr>
          <w:trHeight w:hRule="exact" w:val="687"/>
          <w:jc w:val="center"/>
        </w:trPr>
        <w:tc>
          <w:tcPr>
            <w:tcW w:w="2405" w:type="dxa"/>
            <w:vMerge/>
            <w:tcBorders>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p>
        </w:tc>
        <w:tc>
          <w:tcPr>
            <w:tcW w:w="2410" w:type="dxa"/>
            <w:vMerge/>
            <w:tcBorders>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hd w:val="clear" w:color="auto" w:fill="FFFFFF"/>
                <w:lang w:bidi="ru-RU"/>
              </w:rPr>
            </w:pPr>
          </w:p>
        </w:tc>
        <w:tc>
          <w:tcPr>
            <w:tcW w:w="3118"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ГВС</w:t>
            </w:r>
          </w:p>
        </w:tc>
        <w:tc>
          <w:tcPr>
            <w:tcW w:w="2127"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2,99</w:t>
            </w:r>
          </w:p>
        </w:tc>
      </w:tr>
      <w:tr w:rsidR="00950604" w:rsidRPr="00892FA3" w:rsidTr="00942068">
        <w:trPr>
          <w:trHeight w:hRule="exact" w:val="428"/>
          <w:jc w:val="center"/>
        </w:trPr>
        <w:tc>
          <w:tcPr>
            <w:tcW w:w="2405" w:type="dxa"/>
            <w:vMerge/>
            <w:tcBorders>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p>
        </w:tc>
        <w:tc>
          <w:tcPr>
            <w:tcW w:w="2410" w:type="dxa"/>
            <w:vMerge/>
            <w:tcBorders>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hd w:val="clear" w:color="auto" w:fill="FFFFFF"/>
                <w:lang w:bidi="ru-RU"/>
              </w:rPr>
            </w:pPr>
          </w:p>
        </w:tc>
        <w:tc>
          <w:tcPr>
            <w:tcW w:w="3118"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w:t>
            </w:r>
          </w:p>
        </w:tc>
        <w:tc>
          <w:tcPr>
            <w:tcW w:w="2127"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30,16</w:t>
            </w:r>
          </w:p>
        </w:tc>
      </w:tr>
      <w:tr w:rsidR="00950604" w:rsidRPr="00892FA3" w:rsidTr="00942068">
        <w:trPr>
          <w:trHeight w:hRule="exact" w:val="445"/>
          <w:jc w:val="center"/>
        </w:trPr>
        <w:tc>
          <w:tcPr>
            <w:tcW w:w="2405" w:type="dxa"/>
            <w:vMerge/>
            <w:tcBorders>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p>
        </w:tc>
        <w:tc>
          <w:tcPr>
            <w:tcW w:w="2410" w:type="dxa"/>
            <w:vMerge/>
            <w:tcBorders>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hd w:val="clear" w:color="auto" w:fill="FFFFFF"/>
                <w:lang w:bidi="ru-RU"/>
              </w:rPr>
            </w:pPr>
          </w:p>
        </w:tc>
        <w:tc>
          <w:tcPr>
            <w:tcW w:w="3118"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Подпитка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0,075</w:t>
            </w:r>
          </w:p>
        </w:tc>
      </w:tr>
    </w:tbl>
    <w:p w:rsidR="00950604" w:rsidRPr="004516A2" w:rsidRDefault="00950604" w:rsidP="00950604">
      <w:pPr>
        <w:pStyle w:val="2"/>
        <w:ind w:left="0" w:firstLine="0"/>
        <w:rPr>
          <w:szCs w:val="22"/>
        </w:rPr>
      </w:pPr>
    </w:p>
    <w:p w:rsidR="00950604" w:rsidRPr="004516A2" w:rsidRDefault="00950604" w:rsidP="00950604">
      <w:pPr>
        <w:pStyle w:val="2"/>
        <w:ind w:left="0" w:firstLine="0"/>
        <w:rPr>
          <w:szCs w:val="22"/>
        </w:rPr>
      </w:pPr>
      <w:bookmarkStart w:id="148" w:name="_Toc43546506"/>
      <w:r w:rsidRPr="004516A2">
        <w:rPr>
          <w:szCs w:val="22"/>
        </w:rPr>
        <w:t>1.7.2 Структура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48"/>
    </w:p>
    <w:p w:rsidR="00950604" w:rsidRPr="00892FA3" w:rsidRDefault="00950604" w:rsidP="00950604">
      <w:pPr>
        <w:widowControl w:val="0"/>
        <w:suppressAutoHyphens/>
        <w:spacing w:after="240"/>
        <w:ind w:firstLine="820"/>
        <w:jc w:val="both"/>
        <w:rPr>
          <w:rFonts w:eastAsia="Times New Roman" w:cs="Times New Roman"/>
          <w:szCs w:val="24"/>
          <w:lang w:bidi="ru-RU"/>
        </w:rPr>
      </w:pPr>
      <w:r w:rsidRPr="00892FA3">
        <w:rPr>
          <w:rFonts w:eastAsia="Times New Roman" w:cs="Times New Roman"/>
          <w:szCs w:val="24"/>
          <w:lang w:bidi="ru-RU"/>
        </w:rPr>
        <w:t>В соответствии со СНИП 41-02-2003 «Тепловые сети» (п. 6.17) аварийная подпитка в количестве 2 % от объема воды в тепловых сетях и присоединенным к ним системам теплопотребления осуществляется химически не обработанной и недеаэрированной водой. Объем теплоносителя необходимый для подпитки тепловой сети в аварийном</w:t>
      </w:r>
      <w:r>
        <w:rPr>
          <w:rFonts w:eastAsia="Times New Roman" w:cs="Times New Roman"/>
          <w:szCs w:val="24"/>
          <w:lang w:bidi="ru-RU"/>
        </w:rPr>
        <w:t xml:space="preserve"> режиме представлен в таблице 1</w:t>
      </w:r>
      <w:r w:rsidRPr="00892FA3">
        <w:rPr>
          <w:rFonts w:eastAsia="Times New Roman" w:cs="Times New Roman"/>
          <w:szCs w:val="24"/>
          <w:lang w:bidi="ru-RU"/>
        </w:rPr>
        <w:t>.</w:t>
      </w:r>
      <w:r>
        <w:rPr>
          <w:rFonts w:eastAsia="Times New Roman" w:cs="Times New Roman"/>
          <w:szCs w:val="24"/>
          <w:lang w:bidi="ru-RU"/>
        </w:rPr>
        <w:t>7.2.1</w:t>
      </w:r>
    </w:p>
    <w:p w:rsidR="00950604" w:rsidRDefault="00950604" w:rsidP="00950604">
      <w:pPr>
        <w:widowControl w:val="0"/>
        <w:suppressAutoHyphens/>
        <w:rPr>
          <w:rFonts w:eastAsia="Times New Roman" w:cs="Times New Roman"/>
          <w:b/>
          <w:szCs w:val="24"/>
          <w:lang w:bidi="ru-RU"/>
        </w:rPr>
      </w:pPr>
      <w:r w:rsidRPr="004516A2">
        <w:rPr>
          <w:rFonts w:eastAsia="Times New Roman" w:cs="Times New Roman"/>
          <w:b/>
          <w:szCs w:val="24"/>
          <w:lang w:bidi="ru-RU"/>
        </w:rPr>
        <w:t>Таблица 1.7.2.1 - Объем теплоносителя необходимый для подпитки тепловой сети в аварийном режиме</w:t>
      </w:r>
    </w:p>
    <w:tbl>
      <w:tblPr>
        <w:tblW w:w="0" w:type="auto"/>
        <w:tblLayout w:type="fixed"/>
        <w:tblCellMar>
          <w:left w:w="10" w:type="dxa"/>
          <w:right w:w="10" w:type="dxa"/>
        </w:tblCellMar>
        <w:tblLook w:val="04A0" w:firstRow="1" w:lastRow="0" w:firstColumn="1" w:lastColumn="0" w:noHBand="0" w:noVBand="1"/>
      </w:tblPr>
      <w:tblGrid>
        <w:gridCol w:w="3245"/>
        <w:gridCol w:w="3240"/>
        <w:gridCol w:w="3384"/>
      </w:tblGrid>
      <w:tr w:rsidR="00950604" w:rsidRPr="00850625" w:rsidTr="00942068">
        <w:trPr>
          <w:trHeight w:hRule="exact" w:val="778"/>
        </w:trPr>
        <w:tc>
          <w:tcPr>
            <w:tcW w:w="3245" w:type="dxa"/>
            <w:tcBorders>
              <w:top w:val="single" w:sz="4" w:space="0" w:color="auto"/>
              <w:left w:val="single" w:sz="4" w:space="0" w:color="auto"/>
            </w:tcBorders>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lang w:bidi="ru-RU"/>
              </w:rPr>
            </w:pPr>
            <w:r w:rsidRPr="00850625">
              <w:rPr>
                <w:rFonts w:eastAsia="Times New Roman" w:cs="Times New Roman"/>
                <w:lang w:bidi="ru-RU"/>
              </w:rPr>
              <w:t>Наименование котельной</w:t>
            </w:r>
          </w:p>
        </w:tc>
        <w:tc>
          <w:tcPr>
            <w:tcW w:w="3240" w:type="dxa"/>
            <w:tcBorders>
              <w:top w:val="single" w:sz="4" w:space="0" w:color="auto"/>
              <w:left w:val="single" w:sz="4" w:space="0" w:color="auto"/>
            </w:tcBorders>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lang w:bidi="ru-RU"/>
              </w:rPr>
            </w:pPr>
            <w:r w:rsidRPr="00850625">
              <w:rPr>
                <w:rFonts w:eastAsia="Times New Roman" w:cs="Times New Roman"/>
                <w:lang w:bidi="ru-RU"/>
              </w:rPr>
              <w:t>Наименование технологической</w:t>
            </w:r>
          </w:p>
          <w:p w:rsidR="00950604" w:rsidRPr="00892FA3" w:rsidRDefault="00950604" w:rsidP="00942068">
            <w:pPr>
              <w:widowControl w:val="0"/>
              <w:suppressAutoHyphens/>
              <w:jc w:val="center"/>
              <w:rPr>
                <w:rFonts w:eastAsia="Times New Roman" w:cs="Times New Roman"/>
                <w:lang w:bidi="ru-RU"/>
              </w:rPr>
            </w:pPr>
            <w:r w:rsidRPr="00850625">
              <w:rPr>
                <w:rFonts w:eastAsia="Times New Roman" w:cs="Times New Roman"/>
                <w:lang w:bidi="ru-RU"/>
              </w:rPr>
              <w:t>зоны</w:t>
            </w:r>
          </w:p>
        </w:tc>
        <w:tc>
          <w:tcPr>
            <w:tcW w:w="3384"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lang w:bidi="ru-RU"/>
              </w:rPr>
            </w:pPr>
            <w:r w:rsidRPr="00850625">
              <w:rPr>
                <w:rFonts w:eastAsia="Times New Roman" w:cs="Times New Roman"/>
                <w:lang w:bidi="ru-RU"/>
              </w:rPr>
              <w:t>Объем теплоносителя, т/ч</w:t>
            </w:r>
          </w:p>
        </w:tc>
      </w:tr>
      <w:tr w:rsidR="00950604" w:rsidRPr="00892FA3" w:rsidTr="00942068">
        <w:trPr>
          <w:trHeight w:hRule="exact" w:val="538"/>
        </w:trPr>
        <w:tc>
          <w:tcPr>
            <w:tcW w:w="3245"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shd w:val="clear" w:color="auto" w:fill="FFFFFF"/>
                <w:lang w:bidi="ru-RU"/>
              </w:rPr>
              <w:t>К</w:t>
            </w:r>
            <w:r w:rsidRPr="00892FA3">
              <w:rPr>
                <w:rFonts w:eastAsia="Times New Roman" w:cs="Times New Roman"/>
                <w:shd w:val="clear" w:color="auto" w:fill="FFFFFF"/>
                <w:lang w:bidi="ru-RU"/>
              </w:rPr>
              <w:t>отельная</w:t>
            </w:r>
            <w:r>
              <w:rPr>
                <w:rFonts w:eastAsia="Times New Roman" w:cs="Times New Roman"/>
                <w:shd w:val="clear" w:color="auto" w:fill="FFFFFF"/>
                <w:lang w:bidi="ru-RU"/>
              </w:rPr>
              <w:t xml:space="preserve"> «Ура-Губа»</w:t>
            </w:r>
          </w:p>
        </w:tc>
        <w:tc>
          <w:tcPr>
            <w:tcW w:w="3240"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с.п. Ура-Губа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0,55</w:t>
            </w:r>
          </w:p>
        </w:tc>
      </w:tr>
    </w:tbl>
    <w:p w:rsidR="00950604" w:rsidRPr="004516A2" w:rsidRDefault="00950604" w:rsidP="00950604">
      <w:pPr>
        <w:pStyle w:val="aa"/>
        <w:rPr>
          <w:lang w:bidi="ru-RU"/>
        </w:rPr>
      </w:pPr>
    </w:p>
    <w:p w:rsidR="00950604" w:rsidRDefault="00950604" w:rsidP="00950604">
      <w:pPr>
        <w:pStyle w:val="aa"/>
        <w:rPr>
          <w:rFonts w:cs="Times New Roman"/>
          <w:lang w:eastAsia="ru-RU"/>
        </w:rPr>
      </w:pPr>
    </w:p>
    <w:p w:rsidR="00950604" w:rsidRDefault="00950604" w:rsidP="00950604">
      <w:pPr>
        <w:pStyle w:val="aa"/>
        <w:rPr>
          <w:rFonts w:cs="Times New Roman"/>
          <w:lang w:eastAsia="ru-RU"/>
        </w:rPr>
      </w:pPr>
    </w:p>
    <w:p w:rsidR="00950604" w:rsidRPr="00F42C75" w:rsidRDefault="001B3247" w:rsidP="00950604">
      <w:pPr>
        <w:pStyle w:val="2"/>
        <w:ind w:left="0" w:firstLine="0"/>
      </w:pPr>
      <w:hyperlink r:id="rId115" w:anchor="bookmark81" w:history="1">
        <w:bookmarkStart w:id="149" w:name="_Toc30058739"/>
        <w:bookmarkStart w:id="150" w:name="_Toc31810093"/>
        <w:bookmarkStart w:id="151" w:name="_Toc43546507"/>
        <w:r w:rsidR="00950604" w:rsidRPr="00F42C75">
          <w:t>Часть 8. ТОПЛИВНЫЕ БАЛАНСЫ ИСТОЧНИКОВ ТЕПЛОВОЙ ЭНЕРГИИ И СИСТЕМА</w:t>
        </w:r>
      </w:hyperlink>
      <w:r w:rsidR="00950604" w:rsidRPr="00F42C75">
        <w:t xml:space="preserve"> </w:t>
      </w:r>
      <w:hyperlink r:id="rId116" w:anchor="bookmark81" w:history="1">
        <w:r w:rsidR="00950604" w:rsidRPr="00F42C75">
          <w:t>ОБЕСПЕЧЕНИЯ ТОПЛИВОМ</w:t>
        </w:r>
        <w:bookmarkEnd w:id="149"/>
        <w:bookmarkEnd w:id="150"/>
        <w:bookmarkEnd w:id="151"/>
      </w:hyperlink>
    </w:p>
    <w:p w:rsidR="00950604" w:rsidRPr="00F42C75" w:rsidRDefault="00950604" w:rsidP="00950604">
      <w:pPr>
        <w:rPr>
          <w:rFonts w:cs="Times New Roman"/>
        </w:rPr>
      </w:pPr>
    </w:p>
    <w:p w:rsidR="00950604" w:rsidRDefault="001B3247" w:rsidP="00950604">
      <w:pPr>
        <w:pStyle w:val="2"/>
        <w:ind w:left="0" w:firstLine="0"/>
        <w:rPr>
          <w:szCs w:val="22"/>
        </w:rPr>
      </w:pPr>
      <w:hyperlink r:id="rId117" w:anchor="bookmark82" w:history="1">
        <w:bookmarkStart w:id="152" w:name="_Toc43546508"/>
        <w:r w:rsidR="00950604" w:rsidRPr="00F42C75">
          <w:rPr>
            <w:szCs w:val="22"/>
          </w:rPr>
          <w:t>1.8.1 Описание видов и количества используемого основного топлива для каждого</w:t>
        </w:r>
      </w:hyperlink>
      <w:r w:rsidR="00950604" w:rsidRPr="00F42C75">
        <w:rPr>
          <w:szCs w:val="22"/>
        </w:rPr>
        <w:t xml:space="preserve"> </w:t>
      </w:r>
      <w:hyperlink r:id="rId118" w:anchor="bookmark82" w:history="1">
        <w:r w:rsidR="00950604" w:rsidRPr="00F42C75">
          <w:rPr>
            <w:szCs w:val="22"/>
          </w:rPr>
          <w:t>источника тепловой энергии</w:t>
        </w:r>
        <w:bookmarkEnd w:id="152"/>
      </w:hyperlink>
    </w:p>
    <w:p w:rsidR="00950604" w:rsidRPr="004516A2" w:rsidRDefault="00950604" w:rsidP="00950604">
      <w:pPr>
        <w:ind w:firstLine="567"/>
      </w:pPr>
      <w:r w:rsidRPr="00892FA3">
        <w:rPr>
          <w:rFonts w:eastAsia="Times New Roman" w:cs="Times New Roman"/>
          <w:szCs w:val="24"/>
          <w:lang w:bidi="ru-RU"/>
        </w:rPr>
        <w:t xml:space="preserve">На модульной котельной с.п Ура-Губа в качестве топлива используется мазут. Для хранения мазута предусмотрены два резервуара объемом каждый по </w:t>
      </w:r>
      <w:r w:rsidRPr="00892FA3">
        <w:rPr>
          <w:rFonts w:eastAsia="Times New Roman" w:cs="Times New Roman"/>
          <w:szCs w:val="24"/>
          <w:lang w:val="en-US" w:bidi="en-US"/>
        </w:rPr>
        <w:t>V</w:t>
      </w:r>
      <w:r w:rsidRPr="00892FA3">
        <w:rPr>
          <w:rFonts w:eastAsia="Times New Roman" w:cs="Times New Roman"/>
          <w:szCs w:val="24"/>
          <w:lang w:bidi="en-US"/>
        </w:rPr>
        <w:t xml:space="preserve">=25 </w:t>
      </w:r>
      <w:r w:rsidRPr="00892FA3">
        <w:rPr>
          <w:rFonts w:eastAsia="Times New Roman" w:cs="Times New Roman"/>
          <w:szCs w:val="24"/>
          <w:lang w:bidi="ru-RU"/>
        </w:rPr>
        <w:t>м</w:t>
      </w:r>
      <w:r w:rsidRPr="00892FA3">
        <w:rPr>
          <w:rFonts w:eastAsia="Times New Roman" w:cs="Times New Roman"/>
          <w:szCs w:val="24"/>
          <w:vertAlign w:val="superscript"/>
          <w:lang w:bidi="ru-RU"/>
        </w:rPr>
        <w:t>3</w:t>
      </w:r>
      <w:r w:rsidRPr="00892FA3">
        <w:rPr>
          <w:rFonts w:eastAsia="Times New Roman" w:cs="Times New Roman"/>
          <w:szCs w:val="24"/>
          <w:lang w:bidi="ru-RU"/>
        </w:rPr>
        <w:t xml:space="preserve">. Для начала работы горелок </w:t>
      </w:r>
      <w:r w:rsidRPr="00892FA3">
        <w:rPr>
          <w:rFonts w:eastAsia="Times New Roman" w:cs="Times New Roman"/>
          <w:szCs w:val="24"/>
          <w:lang w:val="en-US" w:bidi="en-US"/>
        </w:rPr>
        <w:t>RMS</w:t>
      </w:r>
      <w:r w:rsidRPr="00892FA3">
        <w:rPr>
          <w:rFonts w:eastAsia="Times New Roman" w:cs="Times New Roman"/>
          <w:szCs w:val="24"/>
          <w:lang w:bidi="en-US"/>
        </w:rPr>
        <w:t xml:space="preserve"> </w:t>
      </w:r>
      <w:r w:rsidRPr="00892FA3">
        <w:rPr>
          <w:rFonts w:eastAsia="Times New Roman" w:cs="Times New Roman"/>
          <w:szCs w:val="24"/>
          <w:lang w:bidi="ru-RU"/>
        </w:rPr>
        <w:t xml:space="preserve">предусмотрен расходный бак объемом </w:t>
      </w:r>
      <w:r w:rsidRPr="00892FA3">
        <w:rPr>
          <w:rFonts w:eastAsia="Times New Roman" w:cs="Times New Roman"/>
          <w:szCs w:val="24"/>
          <w:lang w:val="en-US" w:bidi="en-US"/>
        </w:rPr>
        <w:t>V</w:t>
      </w:r>
      <w:r w:rsidRPr="00892FA3">
        <w:rPr>
          <w:rFonts w:eastAsia="Times New Roman" w:cs="Times New Roman"/>
          <w:szCs w:val="24"/>
          <w:lang w:bidi="en-US"/>
        </w:rPr>
        <w:t xml:space="preserve">=2 </w:t>
      </w:r>
      <w:r w:rsidRPr="00892FA3">
        <w:rPr>
          <w:rFonts w:eastAsia="Times New Roman" w:cs="Times New Roman"/>
          <w:szCs w:val="24"/>
          <w:lang w:bidi="ru-RU"/>
        </w:rPr>
        <w:t>м</w:t>
      </w:r>
      <w:r w:rsidRPr="00892FA3">
        <w:rPr>
          <w:rFonts w:eastAsia="Times New Roman" w:cs="Times New Roman"/>
          <w:szCs w:val="24"/>
          <w:vertAlign w:val="superscript"/>
          <w:lang w:bidi="ru-RU"/>
        </w:rPr>
        <w:t>3</w:t>
      </w:r>
      <w:r w:rsidRPr="00892FA3">
        <w:rPr>
          <w:rFonts w:eastAsia="Times New Roman" w:cs="Times New Roman"/>
          <w:szCs w:val="24"/>
          <w:lang w:bidi="ru-RU"/>
        </w:rPr>
        <w:t xml:space="preserve"> с электроподогревом. Для нагрева мазута до 60 °С предусмотрены два теплообменника ПМВ 1.5-10, в качестве теплоносителя взята вода из котлового контура. Предусмотрено поддержание температуры в мазутопроводе с помощью ленточных электронагревателей и водяных спутников, в которых в качестве теплоносителя используется вода из котлового контура. </w:t>
      </w:r>
    </w:p>
    <w:p w:rsidR="00950604" w:rsidRPr="00F42C75" w:rsidRDefault="00950604" w:rsidP="00950604">
      <w:pPr>
        <w:spacing w:before="400"/>
        <w:rPr>
          <w:rFonts w:cs="Times New Roman"/>
        </w:rPr>
      </w:pPr>
      <w:r w:rsidRPr="00F42C75">
        <w:rPr>
          <w:rFonts w:cs="Times New Roman"/>
          <w:b/>
        </w:rPr>
        <w:t>Таблица 1.8.1.1</w:t>
      </w:r>
      <w:r>
        <w:rPr>
          <w:rFonts w:cs="Times New Roman"/>
          <w:b/>
        </w:rPr>
        <w:t>- Виды и количества основного топлива</w:t>
      </w:r>
    </w:p>
    <w:tbl>
      <w:tblPr>
        <w:tblStyle w:val="a8"/>
        <w:tblW w:w="5000" w:type="pct"/>
        <w:jc w:val="center"/>
        <w:tblLook w:val="04A0" w:firstRow="1" w:lastRow="0" w:firstColumn="1" w:lastColumn="0" w:noHBand="0" w:noVBand="1"/>
      </w:tblPr>
      <w:tblGrid>
        <w:gridCol w:w="969"/>
        <w:gridCol w:w="2814"/>
        <w:gridCol w:w="1829"/>
        <w:gridCol w:w="1594"/>
        <w:gridCol w:w="2549"/>
      </w:tblGrid>
      <w:tr w:rsidR="00950604" w:rsidRPr="00F42C75" w:rsidTr="00942068">
        <w:trPr>
          <w:jc w:val="center"/>
        </w:trPr>
        <w:tc>
          <w:tcPr>
            <w:tcW w:w="969" w:type="dxa"/>
            <w:vMerge w:val="restart"/>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w:t>
            </w:r>
          </w:p>
        </w:tc>
        <w:tc>
          <w:tcPr>
            <w:tcW w:w="2814" w:type="dxa"/>
            <w:vMerge w:val="restart"/>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Наименование теплового источника</w:t>
            </w:r>
          </w:p>
        </w:tc>
        <w:tc>
          <w:tcPr>
            <w:tcW w:w="1829" w:type="dxa"/>
            <w:vMerge w:val="restart"/>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Вид топлива</w:t>
            </w:r>
          </w:p>
        </w:tc>
        <w:tc>
          <w:tcPr>
            <w:tcW w:w="4143" w:type="dxa"/>
            <w:gridSpan w:val="2"/>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Фактический расход за 2019</w:t>
            </w:r>
          </w:p>
        </w:tc>
      </w:tr>
      <w:tr w:rsidR="00950604" w:rsidRPr="00F42C75" w:rsidTr="00942068">
        <w:trPr>
          <w:jc w:val="center"/>
        </w:trPr>
        <w:tc>
          <w:tcPr>
            <w:tcW w:w="969" w:type="dxa"/>
            <w:vMerge/>
          </w:tcPr>
          <w:p w:rsidR="00950604" w:rsidRPr="00F42C75" w:rsidRDefault="00950604" w:rsidP="00942068">
            <w:pPr>
              <w:rPr>
                <w:rFonts w:cs="Times New Roman"/>
              </w:rPr>
            </w:pPr>
          </w:p>
        </w:tc>
        <w:tc>
          <w:tcPr>
            <w:tcW w:w="2814" w:type="dxa"/>
            <w:vMerge/>
          </w:tcPr>
          <w:p w:rsidR="00950604" w:rsidRPr="00F42C75" w:rsidRDefault="00950604" w:rsidP="00942068">
            <w:pPr>
              <w:rPr>
                <w:rFonts w:cs="Times New Roman"/>
              </w:rPr>
            </w:pPr>
          </w:p>
        </w:tc>
        <w:tc>
          <w:tcPr>
            <w:tcW w:w="1829" w:type="dxa"/>
            <w:vMerge/>
          </w:tcPr>
          <w:p w:rsidR="00950604" w:rsidRPr="00F42C75" w:rsidRDefault="00950604" w:rsidP="00942068">
            <w:pPr>
              <w:rPr>
                <w:rFonts w:cs="Times New Roman"/>
              </w:rPr>
            </w:pPr>
          </w:p>
        </w:tc>
        <w:tc>
          <w:tcPr>
            <w:tcW w:w="1594"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в  т.у.т.</w:t>
            </w:r>
          </w:p>
        </w:tc>
        <w:tc>
          <w:tcPr>
            <w:tcW w:w="2549" w:type="dxa"/>
            <w:shd w:val="clear" w:color="auto" w:fill="F2F2F2"/>
            <w:tcMar>
              <w:top w:w="120" w:type="dxa"/>
              <w:left w:w="200" w:type="dxa"/>
              <w:bottom w:w="120" w:type="dxa"/>
              <w:right w:w="200" w:type="dxa"/>
            </w:tcMar>
            <w:vAlign w:val="center"/>
          </w:tcPr>
          <w:p w:rsidR="00950604" w:rsidRPr="00F42C75" w:rsidRDefault="00950604" w:rsidP="00942068">
            <w:pPr>
              <w:jc w:val="center"/>
              <w:rPr>
                <w:rFonts w:cs="Times New Roman"/>
              </w:rPr>
            </w:pPr>
            <w:r w:rsidRPr="00F42C75">
              <w:rPr>
                <w:rFonts w:eastAsia="Calibri" w:cs="Times New Roman"/>
              </w:rPr>
              <w:t>В натуральном выражении</w:t>
            </w:r>
            <w:r>
              <w:rPr>
                <w:rFonts w:eastAsia="Calibri" w:cs="Times New Roman"/>
              </w:rPr>
              <w:t>, т</w:t>
            </w:r>
          </w:p>
        </w:tc>
      </w:tr>
      <w:tr w:rsidR="00950604" w:rsidRPr="00F42C75" w:rsidTr="00942068">
        <w:trPr>
          <w:jc w:val="center"/>
        </w:trPr>
        <w:tc>
          <w:tcPr>
            <w:tcW w:w="969" w:type="dxa"/>
            <w:shd w:val="clear" w:color="auto" w:fill="FFFFFF"/>
            <w:tcMar>
              <w:top w:w="40" w:type="dxa"/>
              <w:left w:w="20" w:type="dxa"/>
              <w:bottom w:w="40" w:type="dxa"/>
              <w:right w:w="20" w:type="dxa"/>
            </w:tcMar>
            <w:vAlign w:val="center"/>
          </w:tcPr>
          <w:p w:rsidR="00950604" w:rsidRPr="00F42C75" w:rsidRDefault="00950604" w:rsidP="00942068">
            <w:pPr>
              <w:jc w:val="center"/>
              <w:rPr>
                <w:rFonts w:cs="Times New Roman"/>
              </w:rPr>
            </w:pPr>
            <w:r w:rsidRPr="00F42C75">
              <w:rPr>
                <w:rFonts w:eastAsia="Calibri" w:cs="Times New Roman"/>
              </w:rPr>
              <w:t>1</w:t>
            </w:r>
          </w:p>
        </w:tc>
        <w:tc>
          <w:tcPr>
            <w:tcW w:w="2814"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Котельная</w:t>
            </w:r>
            <w:r>
              <w:rPr>
                <w:rFonts w:eastAsia="Calibri" w:cs="Times New Roman"/>
              </w:rPr>
              <w:t xml:space="preserve"> «Ура-Губа»</w:t>
            </w:r>
          </w:p>
        </w:tc>
        <w:tc>
          <w:tcPr>
            <w:tcW w:w="1829"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Мазут</w:t>
            </w:r>
          </w:p>
        </w:tc>
        <w:tc>
          <w:tcPr>
            <w:tcW w:w="1594"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826,00</w:t>
            </w:r>
          </w:p>
        </w:tc>
        <w:tc>
          <w:tcPr>
            <w:tcW w:w="2549" w:type="dxa"/>
            <w:shd w:val="clear" w:color="auto" w:fill="FFFFFF"/>
            <w:tcMar>
              <w:top w:w="40" w:type="dxa"/>
              <w:left w:w="200" w:type="dxa"/>
              <w:bottom w:w="40" w:type="dxa"/>
              <w:right w:w="200" w:type="dxa"/>
            </w:tcMar>
            <w:vAlign w:val="center"/>
          </w:tcPr>
          <w:p w:rsidR="00950604" w:rsidRPr="00F42C75" w:rsidRDefault="00950604" w:rsidP="00942068">
            <w:pPr>
              <w:jc w:val="center"/>
              <w:rPr>
                <w:rFonts w:cs="Times New Roman"/>
              </w:rPr>
            </w:pPr>
            <w:r w:rsidRPr="00F42C75">
              <w:rPr>
                <w:rFonts w:eastAsia="Calibri" w:cs="Times New Roman"/>
              </w:rPr>
              <w:t>610,00</w:t>
            </w:r>
          </w:p>
        </w:tc>
      </w:tr>
    </w:tbl>
    <w:p w:rsidR="00950604" w:rsidRPr="00F42C75" w:rsidRDefault="00950604" w:rsidP="00950604">
      <w:pPr>
        <w:pStyle w:val="aa"/>
        <w:rPr>
          <w:rFonts w:cs="Times New Roman"/>
          <w:lang w:val="en-US" w:eastAsia="ru-RU"/>
        </w:rPr>
      </w:pPr>
    </w:p>
    <w:p w:rsidR="00950604" w:rsidRPr="00F42C75" w:rsidRDefault="001B3247" w:rsidP="00950604">
      <w:pPr>
        <w:pStyle w:val="2"/>
        <w:ind w:left="0" w:firstLine="0"/>
        <w:rPr>
          <w:szCs w:val="22"/>
        </w:rPr>
      </w:pPr>
      <w:hyperlink r:id="rId119" w:anchor="bookmark82" w:history="1">
        <w:bookmarkStart w:id="153" w:name="_Toc30058740"/>
        <w:bookmarkStart w:id="154" w:name="_Toc31810094"/>
        <w:bookmarkStart w:id="155" w:name="_Toc43546509"/>
        <w:r w:rsidR="00950604" w:rsidRPr="00F42C75">
          <w:rPr>
            <w:szCs w:val="22"/>
          </w:rPr>
          <w:t xml:space="preserve">1.8.2 </w:t>
        </w:r>
      </w:hyperlink>
      <w:bookmarkEnd w:id="153"/>
      <w:bookmarkEnd w:id="154"/>
      <w:r w:rsidR="00950604" w:rsidRPr="00F42C75">
        <w:fldChar w:fldCharType="begin"/>
      </w:r>
      <w:r w:rsidR="00950604" w:rsidRPr="00F42C75">
        <w:instrText xml:space="preserve"> HYPERLINK "file:///C:\\Users\\t1\\Desktop\\кировск\\2019%20Том%201%20Схема%20ТС%20Кировск.doc" \l "bookmark85" </w:instrText>
      </w:r>
      <w:r w:rsidR="00950604" w:rsidRPr="00F42C75">
        <w:fldChar w:fldCharType="separate"/>
      </w:r>
      <w:r w:rsidR="00950604" w:rsidRPr="00F42C75">
        <w:rPr>
          <w:szCs w:val="22"/>
        </w:rPr>
        <w:t>Описание видов резервного и аварийного топлива и возможности их обеспечения в</w:t>
      </w:r>
      <w:r w:rsidR="00950604" w:rsidRPr="00F42C75">
        <w:rPr>
          <w:szCs w:val="22"/>
        </w:rPr>
        <w:fldChar w:fldCharType="end"/>
      </w:r>
      <w:r w:rsidR="00950604" w:rsidRPr="00F42C75">
        <w:rPr>
          <w:szCs w:val="22"/>
        </w:rPr>
        <w:t xml:space="preserve"> </w:t>
      </w:r>
      <w:hyperlink r:id="rId120" w:anchor="bookmark85" w:history="1">
        <w:r w:rsidR="00950604" w:rsidRPr="00F42C75">
          <w:rPr>
            <w:szCs w:val="22"/>
          </w:rPr>
          <w:t>соответствии с нормативными требованиями</w:t>
        </w:r>
        <w:bookmarkEnd w:id="155"/>
      </w:hyperlink>
    </w:p>
    <w:p w:rsidR="00950604" w:rsidRPr="00F42C75" w:rsidRDefault="00950604" w:rsidP="00950604">
      <w:pPr>
        <w:widowControl w:val="0"/>
        <w:suppressAutoHyphens/>
        <w:spacing w:after="449"/>
        <w:ind w:firstLine="567"/>
        <w:jc w:val="both"/>
        <w:rPr>
          <w:b/>
          <w:bCs/>
        </w:rPr>
      </w:pPr>
      <w:r w:rsidRPr="00892FA3">
        <w:rPr>
          <w:rFonts w:eastAsia="Times New Roman" w:cs="Times New Roman"/>
          <w:szCs w:val="24"/>
          <w:lang w:bidi="ru-RU"/>
        </w:rPr>
        <w:t xml:space="preserve">Резервным топливом модульной котельной с.п. Ура-Губа является мазут М-100. Согласно СНиП </w:t>
      </w:r>
      <w:r w:rsidRPr="00892FA3">
        <w:rPr>
          <w:rFonts w:eastAsia="Times New Roman" w:cs="Times New Roman"/>
          <w:szCs w:val="24"/>
          <w:lang w:val="en-US" w:bidi="en-US"/>
        </w:rPr>
        <w:t>II</w:t>
      </w:r>
      <w:r w:rsidRPr="00892FA3">
        <w:rPr>
          <w:rFonts w:eastAsia="Times New Roman" w:cs="Times New Roman"/>
          <w:szCs w:val="24"/>
          <w:lang w:bidi="en-US"/>
        </w:rPr>
        <w:t xml:space="preserve">-35-76 </w:t>
      </w:r>
      <w:r w:rsidRPr="00892FA3">
        <w:rPr>
          <w:rFonts w:eastAsia="Times New Roman" w:cs="Times New Roman"/>
          <w:szCs w:val="24"/>
          <w:lang w:bidi="ru-RU"/>
        </w:rPr>
        <w:t>«Котельные установки» емкость хранилищ жидкого топлива в зависимости от суточного расхода следует принимать для аварий на котельных на трехсуточный расход. В таблице 22 представлены данные нормативного запаса аварийного топлива модульной котельной с. п. Ура-Губа при расчетной температуре наружного воздуха (-27 °С).</w:t>
      </w:r>
    </w:p>
    <w:p w:rsidR="00950604" w:rsidRDefault="00950604" w:rsidP="00950604">
      <w:pPr>
        <w:spacing w:before="400"/>
        <w:rPr>
          <w:rFonts w:cs="Times New Roman"/>
          <w:b/>
        </w:rPr>
      </w:pPr>
      <w:r w:rsidRPr="00F42C75">
        <w:rPr>
          <w:rFonts w:cs="Times New Roman"/>
          <w:b/>
        </w:rPr>
        <w:t>Таблица 1.8.2.1 - Виды резервного и аварийного топлива</w:t>
      </w:r>
    </w:p>
    <w:tbl>
      <w:tblPr>
        <w:tblW w:w="8848" w:type="dxa"/>
        <w:tblInd w:w="108" w:type="dxa"/>
        <w:tblLook w:val="04A0" w:firstRow="1" w:lastRow="0" w:firstColumn="1" w:lastColumn="0" w:noHBand="0" w:noVBand="1"/>
      </w:tblPr>
      <w:tblGrid>
        <w:gridCol w:w="2111"/>
        <w:gridCol w:w="1235"/>
        <w:gridCol w:w="1616"/>
        <w:gridCol w:w="1842"/>
        <w:gridCol w:w="2044"/>
      </w:tblGrid>
      <w:tr w:rsidR="00950604" w:rsidRPr="00A82FB2" w:rsidTr="00942068">
        <w:trPr>
          <w:trHeight w:val="780"/>
        </w:trPr>
        <w:tc>
          <w:tcPr>
            <w:tcW w:w="211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наименование системы теплоснабжения, населенного пункта</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вид топлива</w:t>
            </w:r>
          </w:p>
        </w:tc>
        <w:tc>
          <w:tcPr>
            <w:tcW w:w="5502"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Нормативы создания запасов топлива на 01.10.2020г., тыс. т</w:t>
            </w:r>
          </w:p>
        </w:tc>
      </w:tr>
      <w:tr w:rsidR="00950604" w:rsidRPr="00A82FB2" w:rsidTr="00942068">
        <w:trPr>
          <w:trHeight w:val="300"/>
        </w:trPr>
        <w:tc>
          <w:tcPr>
            <w:tcW w:w="211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rPr>
                <w:rFonts w:eastAsia="Times New Roman" w:cs="Times New Roman"/>
                <w:color w:val="000000"/>
              </w:rPr>
            </w:pPr>
          </w:p>
        </w:tc>
        <w:tc>
          <w:tcPr>
            <w:tcW w:w="12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rPr>
                <w:rFonts w:eastAsia="Times New Roman" w:cs="Times New Roman"/>
                <w:color w:val="000000"/>
              </w:rPr>
            </w:pPr>
          </w:p>
        </w:tc>
        <w:tc>
          <w:tcPr>
            <w:tcW w:w="161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общий (ОНЗТ)</w:t>
            </w:r>
          </w:p>
        </w:tc>
        <w:tc>
          <w:tcPr>
            <w:tcW w:w="388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в том числе:</w:t>
            </w:r>
          </w:p>
        </w:tc>
      </w:tr>
      <w:tr w:rsidR="00950604" w:rsidRPr="00A82FB2" w:rsidTr="00942068">
        <w:trPr>
          <w:trHeight w:val="600"/>
        </w:trPr>
        <w:tc>
          <w:tcPr>
            <w:tcW w:w="211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rPr>
                <w:rFonts w:eastAsia="Times New Roman" w:cs="Times New Roman"/>
                <w:color w:val="000000"/>
              </w:rPr>
            </w:pPr>
          </w:p>
        </w:tc>
        <w:tc>
          <w:tcPr>
            <w:tcW w:w="12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rPr>
                <w:rFonts w:eastAsia="Times New Roman" w:cs="Times New Roman"/>
                <w:color w:val="000000"/>
              </w:rPr>
            </w:pPr>
          </w:p>
        </w:tc>
        <w:tc>
          <w:tcPr>
            <w:tcW w:w="161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rPr>
                <w:rFonts w:eastAsia="Times New Roman" w:cs="Times New Roman"/>
                <w:color w:val="000000"/>
              </w:rPr>
            </w:pPr>
          </w:p>
        </w:tc>
        <w:tc>
          <w:tcPr>
            <w:tcW w:w="1842" w:type="dxa"/>
            <w:tcBorders>
              <w:top w:val="nil"/>
              <w:left w:val="nil"/>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несжигаемый (ННЗТ)</w:t>
            </w:r>
          </w:p>
        </w:tc>
        <w:tc>
          <w:tcPr>
            <w:tcW w:w="2044" w:type="dxa"/>
            <w:tcBorders>
              <w:top w:val="nil"/>
              <w:left w:val="nil"/>
              <w:bottom w:val="single" w:sz="4" w:space="0" w:color="auto"/>
              <w:right w:val="single" w:sz="4" w:space="0" w:color="auto"/>
            </w:tcBorders>
            <w:shd w:val="clear" w:color="auto" w:fill="F2F2F2" w:themeFill="background1" w:themeFillShade="F2"/>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Эксплуатационный (НЭЗТ)</w:t>
            </w:r>
          </w:p>
        </w:tc>
      </w:tr>
      <w:tr w:rsidR="00950604" w:rsidRPr="00A82FB2" w:rsidTr="00942068">
        <w:trPr>
          <w:trHeight w:val="600"/>
        </w:trPr>
        <w:tc>
          <w:tcPr>
            <w:tcW w:w="2111"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Котельная "Ура-Губа"</w:t>
            </w:r>
          </w:p>
        </w:tc>
        <w:tc>
          <w:tcPr>
            <w:tcW w:w="1235" w:type="dxa"/>
            <w:tcBorders>
              <w:top w:val="nil"/>
              <w:left w:val="nil"/>
              <w:bottom w:val="single" w:sz="4" w:space="0" w:color="auto"/>
              <w:right w:val="single" w:sz="4" w:space="0" w:color="auto"/>
            </w:tcBorders>
            <w:shd w:val="clear" w:color="auto" w:fill="auto"/>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мазут</w:t>
            </w:r>
          </w:p>
        </w:tc>
        <w:tc>
          <w:tcPr>
            <w:tcW w:w="1616" w:type="dxa"/>
            <w:tcBorders>
              <w:top w:val="nil"/>
              <w:left w:val="nil"/>
              <w:bottom w:val="single" w:sz="4" w:space="0" w:color="auto"/>
              <w:right w:val="single" w:sz="4" w:space="0" w:color="auto"/>
            </w:tcBorders>
            <w:shd w:val="clear" w:color="auto" w:fill="auto"/>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0,06</w:t>
            </w:r>
          </w:p>
        </w:tc>
        <w:tc>
          <w:tcPr>
            <w:tcW w:w="1842" w:type="dxa"/>
            <w:tcBorders>
              <w:top w:val="nil"/>
              <w:left w:val="nil"/>
              <w:bottom w:val="single" w:sz="4" w:space="0" w:color="auto"/>
              <w:right w:val="single" w:sz="4" w:space="0" w:color="auto"/>
            </w:tcBorders>
            <w:shd w:val="clear" w:color="auto" w:fill="auto"/>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0,009</w:t>
            </w:r>
          </w:p>
        </w:tc>
        <w:tc>
          <w:tcPr>
            <w:tcW w:w="2044" w:type="dxa"/>
            <w:tcBorders>
              <w:top w:val="nil"/>
              <w:left w:val="nil"/>
              <w:bottom w:val="single" w:sz="4" w:space="0" w:color="auto"/>
              <w:right w:val="single" w:sz="4" w:space="0" w:color="auto"/>
            </w:tcBorders>
            <w:shd w:val="clear" w:color="auto" w:fill="auto"/>
            <w:vAlign w:val="center"/>
            <w:hideMark/>
          </w:tcPr>
          <w:p w:rsidR="00950604" w:rsidRPr="00A82FB2" w:rsidRDefault="00950604" w:rsidP="00942068">
            <w:pPr>
              <w:jc w:val="center"/>
              <w:rPr>
                <w:rFonts w:eastAsia="Times New Roman" w:cs="Times New Roman"/>
                <w:color w:val="000000"/>
              </w:rPr>
            </w:pPr>
            <w:r w:rsidRPr="00A82FB2">
              <w:rPr>
                <w:rFonts w:eastAsia="Times New Roman" w:cs="Times New Roman"/>
                <w:color w:val="000000"/>
              </w:rPr>
              <w:t>0,052</w:t>
            </w:r>
          </w:p>
        </w:tc>
      </w:tr>
    </w:tbl>
    <w:p w:rsidR="00950604" w:rsidRPr="00F42C75" w:rsidRDefault="00950604" w:rsidP="00950604">
      <w:pPr>
        <w:pStyle w:val="2"/>
        <w:ind w:left="0" w:firstLine="0"/>
        <w:rPr>
          <w:szCs w:val="22"/>
        </w:rPr>
      </w:pPr>
      <w:bookmarkStart w:id="156" w:name="_Toc43546510"/>
      <w:r w:rsidRPr="00F42C75">
        <w:t xml:space="preserve">1.8.3 </w:t>
      </w:r>
      <w:r w:rsidRPr="00F42C75">
        <w:rPr>
          <w:szCs w:val="22"/>
        </w:rPr>
        <w:t>Описание особенностей характеристик топлива в зависимости от мест поставки</w:t>
      </w:r>
      <w:bookmarkEnd w:id="156"/>
      <w:r w:rsidRPr="00F42C75">
        <w:rPr>
          <w:szCs w:val="22"/>
        </w:rPr>
        <w:t xml:space="preserve"> </w:t>
      </w:r>
    </w:p>
    <w:p w:rsidR="00950604" w:rsidRPr="00F42C75" w:rsidRDefault="00950604" w:rsidP="00950604">
      <w:pPr>
        <w:pStyle w:val="2"/>
        <w:ind w:left="0" w:firstLine="0"/>
      </w:pPr>
    </w:p>
    <w:p w:rsidR="00950604" w:rsidRPr="00F42C75" w:rsidRDefault="00950604" w:rsidP="00950604">
      <w:pPr>
        <w:ind w:firstLine="709"/>
        <w:rPr>
          <w:rFonts w:cs="Times New Roman"/>
        </w:rPr>
      </w:pPr>
      <w:r w:rsidRPr="00F42C75">
        <w:rPr>
          <w:rFonts w:cs="Times New Roman"/>
        </w:rPr>
        <w:t>На основании заключенного договора на поставку топлива для источников тепловой энергии</w:t>
      </w:r>
      <w:r>
        <w:rPr>
          <w:rFonts w:cs="Times New Roman"/>
        </w:rPr>
        <w:t xml:space="preserve"> сельского поселения</w:t>
      </w:r>
      <w:r w:rsidRPr="00F42C75">
        <w:rPr>
          <w:rFonts w:cs="Times New Roman"/>
        </w:rPr>
        <w:t xml:space="preserve"> Ура-Губа качество предоставляемого топлива  соответствует ГОСТу.</w:t>
      </w:r>
    </w:p>
    <w:p w:rsidR="00950604" w:rsidRPr="00F42C75" w:rsidRDefault="00950604" w:rsidP="00950604">
      <w:pPr>
        <w:rPr>
          <w:rFonts w:cs="Times New Roman"/>
        </w:rPr>
      </w:pPr>
    </w:p>
    <w:p w:rsidR="00950604" w:rsidRPr="00F42C75" w:rsidRDefault="00950604" w:rsidP="00950604">
      <w:pPr>
        <w:pStyle w:val="2"/>
        <w:ind w:left="0" w:firstLine="0"/>
        <w:rPr>
          <w:szCs w:val="22"/>
        </w:rPr>
      </w:pPr>
      <w:bookmarkStart w:id="157" w:name="_Toc43546511"/>
      <w:r w:rsidRPr="00F42C75">
        <w:t xml:space="preserve">1.8.4 </w:t>
      </w:r>
      <w:hyperlink r:id="rId121" w:anchor="bookmark87" w:history="1">
        <w:r w:rsidRPr="00F42C75">
          <w:rPr>
            <w:szCs w:val="22"/>
          </w:rPr>
          <w:t>Описание использования местных видов топлива</w:t>
        </w:r>
        <w:bookmarkEnd w:id="157"/>
      </w:hyperlink>
    </w:p>
    <w:p w:rsidR="00950604" w:rsidRPr="00F42C75" w:rsidRDefault="00950604" w:rsidP="00950604">
      <w:pPr>
        <w:rPr>
          <w:rFonts w:cs="Times New Roman"/>
        </w:rPr>
      </w:pPr>
    </w:p>
    <w:p w:rsidR="00950604" w:rsidRPr="00F42C75" w:rsidRDefault="00950604" w:rsidP="00950604">
      <w:pPr>
        <w:ind w:firstLine="709"/>
        <w:rPr>
          <w:rFonts w:cs="Times New Roman"/>
        </w:rPr>
      </w:pPr>
      <w:r w:rsidRPr="00F42C75">
        <w:rPr>
          <w:rFonts w:cs="Times New Roman"/>
        </w:rPr>
        <w:t>Местные виды топлива в процессе выработки тепловой энергии источниками теплоснабжения не используются.</w:t>
      </w:r>
    </w:p>
    <w:p w:rsidR="00950604" w:rsidRPr="00F42C75" w:rsidRDefault="00950604" w:rsidP="00950604">
      <w:pPr>
        <w:pStyle w:val="2"/>
        <w:ind w:left="0" w:firstLine="0"/>
      </w:pPr>
    </w:p>
    <w:p w:rsidR="00950604" w:rsidRDefault="001B3247" w:rsidP="00950604">
      <w:pPr>
        <w:pStyle w:val="2"/>
        <w:ind w:left="0" w:firstLine="0"/>
      </w:pPr>
      <w:hyperlink r:id="rId122" w:anchor="bookmark88" w:history="1">
        <w:bookmarkStart w:id="158" w:name="_Toc30058747"/>
        <w:bookmarkStart w:id="159" w:name="_Toc31810098"/>
        <w:bookmarkStart w:id="160" w:name="_Toc43546512"/>
        <w:r w:rsidR="00950604" w:rsidRPr="00F42C75">
          <w:t>Часть 9. НАДЕЖНОСТЬ ТЕПЛОСНАБЖЕНИЯ</w:t>
        </w:r>
        <w:bookmarkEnd w:id="158"/>
        <w:bookmarkEnd w:id="159"/>
        <w:bookmarkEnd w:id="160"/>
      </w:hyperlink>
    </w:p>
    <w:p w:rsidR="00950604" w:rsidRPr="00A82FB2" w:rsidRDefault="00950604" w:rsidP="00950604"/>
    <w:p w:rsidR="00950604" w:rsidRPr="00892FA3" w:rsidRDefault="00950604" w:rsidP="00950604">
      <w:pPr>
        <w:widowControl w:val="0"/>
        <w:suppressAutoHyphens/>
        <w:spacing w:after="240"/>
        <w:ind w:firstLine="709"/>
        <w:jc w:val="both"/>
        <w:rPr>
          <w:rFonts w:eastAsia="Courier New" w:cs="Times New Roman"/>
          <w:szCs w:val="24"/>
          <w:lang w:bidi="ru-RU"/>
        </w:rPr>
      </w:pPr>
      <w:bookmarkStart w:id="161" w:name="_Toc30058748"/>
      <w:bookmarkStart w:id="162" w:name="_Toc31810099"/>
      <w:r w:rsidRPr="00892FA3">
        <w:rPr>
          <w:rFonts w:eastAsia="Courier New" w:cs="Times New Roman"/>
          <w:szCs w:val="24"/>
          <w:lang w:bidi="ru-RU"/>
        </w:rPr>
        <w:t>Расчет показателе</w:t>
      </w:r>
      <w:r>
        <w:rPr>
          <w:rFonts w:eastAsia="Courier New" w:cs="Times New Roman"/>
          <w:szCs w:val="24"/>
          <w:lang w:bidi="ru-RU"/>
        </w:rPr>
        <w:t>й надежности представлен в главе 10 «Обосновывающей части»</w:t>
      </w:r>
      <w:r w:rsidRPr="00892FA3">
        <w:rPr>
          <w:rFonts w:eastAsia="Courier New" w:cs="Times New Roman"/>
          <w:szCs w:val="24"/>
          <w:lang w:bidi="ru-RU"/>
        </w:rPr>
        <w:t>.</w:t>
      </w:r>
    </w:p>
    <w:p w:rsidR="00950604" w:rsidRPr="00F42C75" w:rsidRDefault="00950604" w:rsidP="00950604">
      <w:pPr>
        <w:pStyle w:val="2"/>
        <w:ind w:left="0" w:firstLine="0"/>
        <w:rPr>
          <w:szCs w:val="22"/>
        </w:rPr>
      </w:pPr>
      <w:bookmarkStart w:id="163" w:name="_Toc43546513"/>
      <w:r w:rsidRPr="00F42C75">
        <w:rPr>
          <w:szCs w:val="22"/>
        </w:rPr>
        <w:t xml:space="preserve">1.9.1 </w:t>
      </w:r>
      <w:hyperlink r:id="rId123" w:anchor="bookmark89" w:history="1">
        <w:r w:rsidRPr="00F42C75">
          <w:rPr>
            <w:szCs w:val="22"/>
          </w:rPr>
          <w:t>Поток отказов (частота отказов участков тепловых сетей</w:t>
        </w:r>
        <w:bookmarkEnd w:id="161"/>
        <w:bookmarkEnd w:id="162"/>
        <w:bookmarkEnd w:id="163"/>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892FA3">
        <w:rPr>
          <w:rFonts w:eastAsia="Times New Roman" w:cs="Times New Roman"/>
          <w:szCs w:val="24"/>
          <w:lang w:bidi="ru-RU"/>
        </w:rPr>
        <w:t>По информации, предоставленной АО «МЭС», аварийных отключений потребителей нет.</w:t>
      </w:r>
    </w:p>
    <w:p w:rsidR="00950604" w:rsidRDefault="00950604" w:rsidP="00950604">
      <w:pPr>
        <w:pStyle w:val="2"/>
        <w:ind w:left="0" w:firstLine="0"/>
        <w:rPr>
          <w:szCs w:val="22"/>
        </w:rPr>
      </w:pPr>
      <w:bookmarkStart w:id="164" w:name="_Toc30058749"/>
      <w:bookmarkStart w:id="165" w:name="_Toc31810100"/>
      <w:bookmarkStart w:id="166" w:name="_Toc43546514"/>
      <w:r w:rsidRPr="00F42C75">
        <w:rPr>
          <w:szCs w:val="22"/>
        </w:rPr>
        <w:t xml:space="preserve">1.9.2 </w:t>
      </w:r>
      <w:hyperlink r:id="rId124" w:anchor="bookmark90" w:history="1">
        <w:r w:rsidRPr="00F42C75">
          <w:rPr>
            <w:szCs w:val="22"/>
          </w:rPr>
          <w:t>Частота отключений потребителей</w:t>
        </w:r>
        <w:bookmarkEnd w:id="164"/>
        <w:bookmarkEnd w:id="165"/>
        <w:bookmarkEnd w:id="166"/>
      </w:hyperlink>
    </w:p>
    <w:p w:rsidR="00950604" w:rsidRPr="00A82FB2" w:rsidRDefault="00950604" w:rsidP="00950604"/>
    <w:p w:rsidR="00950604" w:rsidRPr="00F42C75" w:rsidRDefault="00950604" w:rsidP="00950604">
      <w:pPr>
        <w:widowControl w:val="0"/>
        <w:suppressAutoHyphens/>
        <w:spacing w:after="361"/>
        <w:ind w:firstLine="709"/>
        <w:jc w:val="both"/>
        <w:rPr>
          <w:rFonts w:cs="Times New Roman"/>
        </w:rPr>
      </w:pPr>
      <w:r w:rsidRPr="00892FA3">
        <w:rPr>
          <w:rFonts w:eastAsia="Times New Roman" w:cs="Times New Roman"/>
          <w:szCs w:val="24"/>
          <w:lang w:bidi="ru-RU"/>
        </w:rPr>
        <w:t xml:space="preserve">По информации, предоставленной АО «МЭС», аварийных отключений потребителей нет. На основании данной информации среднее значение интенсивности отказов принимается равным </w:t>
      </w:r>
      <w:r w:rsidRPr="00892FA3">
        <w:rPr>
          <w:rFonts w:eastAsia="Times New Roman" w:cs="Times New Roman"/>
          <w:i/>
          <w:iCs/>
          <w:color w:val="000000"/>
          <w:spacing w:val="20"/>
          <w:sz w:val="20"/>
          <w:szCs w:val="20"/>
          <w:shd w:val="clear" w:color="auto" w:fill="FFFFFF"/>
          <w:lang w:bidi="ru-RU"/>
        </w:rPr>
        <w:t>Х</w:t>
      </w:r>
      <w:r w:rsidRPr="00892FA3">
        <w:rPr>
          <w:rFonts w:eastAsia="Times New Roman" w:cs="Times New Roman"/>
          <w:i/>
          <w:iCs/>
          <w:color w:val="000000"/>
          <w:spacing w:val="20"/>
          <w:sz w:val="20"/>
          <w:szCs w:val="20"/>
          <w:shd w:val="clear" w:color="auto" w:fill="FFFFFF"/>
          <w:vertAlign w:val="subscript"/>
          <w:lang w:bidi="ru-RU"/>
        </w:rPr>
        <w:t>0</w:t>
      </w:r>
      <w:r w:rsidRPr="00892FA3">
        <w:rPr>
          <w:rFonts w:eastAsia="Times New Roman" w:cs="Times New Roman"/>
          <w:szCs w:val="24"/>
          <w:lang w:bidi="ru-RU"/>
        </w:rPr>
        <w:t xml:space="preserve"> =0,05 1/(год-км). Исходя из этого, в результате расчета, вероятность безаварийной работы основных магистральных участков тепловых сетей с.п. Ура-Губа составляет 1,0.</w:t>
      </w:r>
    </w:p>
    <w:p w:rsidR="00950604" w:rsidRDefault="00950604" w:rsidP="00950604">
      <w:pPr>
        <w:pStyle w:val="2"/>
        <w:ind w:left="0" w:firstLine="0"/>
        <w:rPr>
          <w:szCs w:val="22"/>
        </w:rPr>
      </w:pPr>
      <w:bookmarkStart w:id="167" w:name="_Toc30058750"/>
      <w:bookmarkStart w:id="168" w:name="_Toc31810101"/>
      <w:bookmarkStart w:id="169" w:name="_Toc43546515"/>
      <w:r w:rsidRPr="00F42C75">
        <w:rPr>
          <w:szCs w:val="22"/>
        </w:rPr>
        <w:t xml:space="preserve">1.9.3 </w:t>
      </w:r>
      <w:hyperlink r:id="rId125" w:anchor="bookmark91" w:history="1">
        <w:r w:rsidRPr="00F42C75">
          <w:rPr>
            <w:szCs w:val="22"/>
          </w:rPr>
          <w:t>Поток (частота) и время восстановления теплоснабжения потребителей после</w:t>
        </w:r>
      </w:hyperlink>
      <w:r w:rsidRPr="00F42C75">
        <w:rPr>
          <w:szCs w:val="22"/>
        </w:rPr>
        <w:t xml:space="preserve"> </w:t>
      </w:r>
      <w:hyperlink r:id="rId126" w:anchor="bookmark91" w:history="1">
        <w:r w:rsidRPr="00F42C75">
          <w:rPr>
            <w:szCs w:val="22"/>
          </w:rPr>
          <w:t>отключений</w:t>
        </w:r>
        <w:bookmarkEnd w:id="167"/>
        <w:bookmarkEnd w:id="168"/>
        <w:bookmarkEnd w:id="169"/>
      </w:hyperlink>
    </w:p>
    <w:p w:rsidR="00950604" w:rsidRPr="007C3904" w:rsidRDefault="00950604" w:rsidP="00950604"/>
    <w:p w:rsidR="00950604" w:rsidRPr="00892FA3" w:rsidRDefault="00950604" w:rsidP="00950604">
      <w:pPr>
        <w:widowControl w:val="0"/>
        <w:suppressAutoHyphens/>
        <w:spacing w:after="357"/>
        <w:ind w:firstLine="709"/>
        <w:jc w:val="both"/>
        <w:rPr>
          <w:rFonts w:eastAsia="Times New Roman" w:cs="Times New Roman"/>
          <w:szCs w:val="24"/>
          <w:lang w:bidi="ru-RU"/>
        </w:rPr>
      </w:pPr>
      <w:r w:rsidRPr="00892FA3">
        <w:rPr>
          <w:rFonts w:eastAsia="Times New Roman" w:cs="Times New Roman"/>
          <w:szCs w:val="24"/>
          <w:lang w:bidi="ru-RU"/>
        </w:rPr>
        <w:t>По информации, предоставленной АО «МЭС», аварийных отключений потребителей нет. Расчетное время устранения возможной аварии составляет 68 часов.</w:t>
      </w:r>
    </w:p>
    <w:p w:rsidR="00950604" w:rsidRPr="007C3904" w:rsidRDefault="00950604" w:rsidP="00950604">
      <w:pPr>
        <w:pStyle w:val="2"/>
        <w:ind w:left="0" w:firstLine="0"/>
        <w:rPr>
          <w:szCs w:val="22"/>
        </w:rPr>
      </w:pPr>
      <w:bookmarkStart w:id="170" w:name="_Toc30058751"/>
      <w:bookmarkStart w:id="171" w:name="_Toc31810102"/>
      <w:bookmarkStart w:id="172" w:name="_Toc43546516"/>
      <w:r w:rsidRPr="00F42C75">
        <w:rPr>
          <w:szCs w:val="22"/>
        </w:rPr>
        <w:t xml:space="preserve">1.9.4 </w:t>
      </w:r>
      <w:hyperlink r:id="rId127" w:anchor="bookmark92" w:history="1">
        <w:r w:rsidRPr="00F42C75">
          <w:rPr>
            <w:szCs w:val="22"/>
          </w:rPr>
          <w:t>Графические материалы</w:t>
        </w:r>
        <w:bookmarkEnd w:id="170"/>
        <w:bookmarkEnd w:id="171"/>
      </w:hyperlink>
      <w:r>
        <w:rPr>
          <w:szCs w:val="22"/>
        </w:rPr>
        <w:t xml:space="preserve"> </w:t>
      </w:r>
      <w:r w:rsidRPr="007C3904">
        <w:rPr>
          <w:szCs w:val="22"/>
        </w:rPr>
        <w:t>(карты-схемы тепловых сетей и зон ненормативной надежности и безопасности теплоснабжения)</w:t>
      </w:r>
      <w:bookmarkEnd w:id="172"/>
    </w:p>
    <w:p w:rsidR="00950604" w:rsidRPr="00F42C75" w:rsidRDefault="00950604" w:rsidP="00950604">
      <w:pPr>
        <w:ind w:firstLine="709"/>
        <w:rPr>
          <w:rFonts w:cs="Times New Roman"/>
        </w:rPr>
      </w:pPr>
    </w:p>
    <w:p w:rsidR="00950604" w:rsidRPr="00892FA3" w:rsidRDefault="00950604" w:rsidP="00950604">
      <w:pPr>
        <w:widowControl w:val="0"/>
        <w:suppressAutoHyphens/>
        <w:ind w:firstLine="709"/>
        <w:jc w:val="both"/>
        <w:rPr>
          <w:rFonts w:eastAsia="Times New Roman" w:cs="Times New Roman"/>
          <w:sz w:val="19"/>
          <w:szCs w:val="19"/>
          <w:lang w:bidi="ru-RU"/>
        </w:rPr>
      </w:pPr>
      <w:r w:rsidRPr="00892FA3">
        <w:rPr>
          <w:rFonts w:eastAsia="Times New Roman" w:cs="Times New Roman"/>
          <w:szCs w:val="24"/>
          <w:lang w:bidi="ru-RU"/>
        </w:rPr>
        <w:t>Зоны ненормативной надежности не выявлены.</w:t>
      </w:r>
    </w:p>
    <w:p w:rsidR="00950604" w:rsidRPr="00F42C75" w:rsidRDefault="00950604" w:rsidP="00950604">
      <w:pPr>
        <w:rPr>
          <w:rFonts w:cs="Times New Roman"/>
        </w:rPr>
      </w:pPr>
    </w:p>
    <w:p w:rsidR="00950604" w:rsidRPr="00F42C75" w:rsidRDefault="00950604" w:rsidP="00950604">
      <w:pPr>
        <w:pStyle w:val="2"/>
        <w:ind w:left="0" w:firstLine="0"/>
        <w:rPr>
          <w:szCs w:val="22"/>
        </w:rPr>
      </w:pPr>
      <w:bookmarkStart w:id="173" w:name="_Toc30058752"/>
      <w:bookmarkStart w:id="174" w:name="_Toc31810103"/>
      <w:bookmarkStart w:id="175" w:name="_Toc43546517"/>
      <w:r w:rsidRPr="00F42C75">
        <w:rPr>
          <w:szCs w:val="22"/>
        </w:rPr>
        <w:t xml:space="preserve">1.9.5 </w:t>
      </w:r>
      <w:hyperlink r:id="rId128" w:anchor="bookmark93" w:history="1">
        <w:r w:rsidRPr="00F42C75">
          <w:rPr>
            <w:szCs w:val="22"/>
          </w:rPr>
          <w:t>Результаты анализа аварийных ситуаций при теплоснабжении, расследование причин</w:t>
        </w:r>
      </w:hyperlink>
      <w:r w:rsidRPr="00F42C75">
        <w:rPr>
          <w:szCs w:val="22"/>
        </w:rPr>
        <w:t xml:space="preserve"> </w:t>
      </w:r>
      <w:hyperlink r:id="rId129" w:anchor="bookmark93" w:history="1">
        <w:r w:rsidRPr="00F42C75">
          <w:rPr>
            <w:szCs w:val="22"/>
          </w:rPr>
          <w:t>которых осуществляется федеральным органом исполнительной власти, уполномоченным</w:t>
        </w:r>
      </w:hyperlink>
      <w:r w:rsidRPr="00F42C75">
        <w:rPr>
          <w:szCs w:val="22"/>
        </w:rPr>
        <w:t xml:space="preserve"> </w:t>
      </w:r>
      <w:hyperlink r:id="rId130" w:anchor="bookmark93" w:history="1">
        <w:r w:rsidRPr="00F42C75">
          <w:rPr>
            <w:szCs w:val="22"/>
          </w:rPr>
          <w:t>на осуществление федерального государственного энергетического надзора, в</w:t>
        </w:r>
      </w:hyperlink>
      <w:r w:rsidRPr="00F42C75">
        <w:rPr>
          <w:szCs w:val="22"/>
        </w:rPr>
        <w:t xml:space="preserve"> </w:t>
      </w:r>
      <w:hyperlink r:id="rId131" w:anchor="bookmark93" w:history="1">
        <w:r w:rsidRPr="00F42C75">
          <w:rPr>
            <w:szCs w:val="22"/>
          </w:rPr>
          <w:t>соответствии с Правилами расследования причин аварийных ситуаций при</w:t>
        </w:r>
      </w:hyperlink>
      <w:r w:rsidRPr="00F42C75">
        <w:rPr>
          <w:szCs w:val="22"/>
        </w:rPr>
        <w:t xml:space="preserve"> </w:t>
      </w:r>
      <w:hyperlink r:id="rId132" w:anchor="bookmark93" w:history="1">
        <w:r w:rsidRPr="00F42C75">
          <w:rPr>
            <w:szCs w:val="22"/>
          </w:rPr>
          <w:t>теплоснабжении, утвержденными постановлением Правительства Российской Федерации</w:t>
        </w:r>
      </w:hyperlink>
      <w:r w:rsidRPr="00F42C75">
        <w:rPr>
          <w:szCs w:val="22"/>
        </w:rPr>
        <w:t xml:space="preserve"> </w:t>
      </w:r>
      <w:hyperlink r:id="rId133" w:anchor="bookmark93" w:history="1">
        <w:r w:rsidRPr="00F42C75">
          <w:rPr>
            <w:szCs w:val="22"/>
          </w:rPr>
          <w:t>от 17 октября 2015 г. N 1114 "О расследовании причин аварийных ситуаций при</w:t>
        </w:r>
      </w:hyperlink>
      <w:r w:rsidRPr="00F42C75">
        <w:rPr>
          <w:szCs w:val="22"/>
        </w:rPr>
        <w:t xml:space="preserve"> </w:t>
      </w:r>
      <w:hyperlink r:id="rId134" w:anchor="bookmark93" w:history="1">
        <w:r w:rsidRPr="00F42C75">
          <w:rPr>
            <w:szCs w:val="22"/>
          </w:rPr>
          <w:t>теплоснабжении и о признании утратившими силу отдельных положений Правил</w:t>
        </w:r>
      </w:hyperlink>
      <w:r w:rsidRPr="00F42C75">
        <w:rPr>
          <w:szCs w:val="22"/>
        </w:rPr>
        <w:t xml:space="preserve"> </w:t>
      </w:r>
      <w:hyperlink r:id="rId135" w:anchor="bookmark93" w:history="1">
        <w:r w:rsidRPr="00F42C75">
          <w:rPr>
            <w:szCs w:val="22"/>
          </w:rPr>
          <w:t>расследования причин аварий в электроэнергетике"</w:t>
        </w:r>
        <w:bookmarkEnd w:id="173"/>
        <w:bookmarkEnd w:id="174"/>
        <w:bookmarkEnd w:id="175"/>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F42C75">
        <w:rPr>
          <w:rFonts w:cs="Times New Roman"/>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rsidR="00950604" w:rsidRDefault="00950604" w:rsidP="00950604">
      <w:pPr>
        <w:pStyle w:val="2"/>
        <w:ind w:left="0" w:firstLine="0"/>
      </w:pPr>
    </w:p>
    <w:p w:rsidR="00950604" w:rsidRPr="00850625" w:rsidRDefault="001B3247" w:rsidP="00950604">
      <w:pPr>
        <w:pStyle w:val="2"/>
        <w:ind w:left="0" w:firstLine="0"/>
      </w:pPr>
      <w:hyperlink r:id="rId136" w:anchor="bookmark95" w:history="1">
        <w:bookmarkStart w:id="176" w:name="_Toc30058754"/>
        <w:bookmarkStart w:id="177" w:name="_Toc31810105"/>
        <w:bookmarkStart w:id="178" w:name="_Toc43546518"/>
        <w:r w:rsidR="00950604" w:rsidRPr="00850625">
          <w:t>Часть 10. ТЕХНИКО-ЭКОНОМИЧЕСКИЕ ПОКАЗАТЕЛИ ТЕПЛОСНАБЖАЮЩИХ И</w:t>
        </w:r>
      </w:hyperlink>
      <w:r w:rsidR="00950604" w:rsidRPr="00850625">
        <w:t xml:space="preserve"> </w:t>
      </w:r>
      <w:hyperlink r:id="rId137" w:anchor="bookmark95" w:history="1">
        <w:r w:rsidR="00950604" w:rsidRPr="00850625">
          <w:t>ТЕПЛОСЕТЕВЫХ ОРГАНИЗАЦИЙ</w:t>
        </w:r>
        <w:bookmarkEnd w:id="176"/>
        <w:bookmarkEnd w:id="177"/>
        <w:bookmarkEnd w:id="178"/>
      </w:hyperlink>
    </w:p>
    <w:p w:rsidR="00950604" w:rsidRPr="00850625" w:rsidRDefault="00950604" w:rsidP="00950604">
      <w:pPr>
        <w:ind w:firstLine="709"/>
        <w:rPr>
          <w:rFonts w:cs="Times New Roman"/>
        </w:rPr>
      </w:pPr>
    </w:p>
    <w:p w:rsidR="00950604" w:rsidRDefault="00950604" w:rsidP="00950604">
      <w:pPr>
        <w:spacing w:before="400"/>
        <w:rPr>
          <w:rFonts w:cs="Times New Roman"/>
          <w:b/>
        </w:rPr>
      </w:pPr>
      <w:r w:rsidRPr="00850625">
        <w:rPr>
          <w:rFonts w:cs="Times New Roman"/>
          <w:b/>
        </w:rPr>
        <w:t>Таблица 1.10.1 - Основные технико-экономические показатели</w:t>
      </w:r>
      <w:r>
        <w:rPr>
          <w:rFonts w:cs="Times New Roman"/>
          <w:b/>
        </w:rPr>
        <w:t xml:space="preserve"> АО «МЭС»</w:t>
      </w:r>
    </w:p>
    <w:tbl>
      <w:tblPr>
        <w:tblW w:w="8640" w:type="dxa"/>
        <w:tblInd w:w="108" w:type="dxa"/>
        <w:tblLook w:val="04A0" w:firstRow="1" w:lastRow="0" w:firstColumn="1" w:lastColumn="0" w:noHBand="0" w:noVBand="1"/>
      </w:tblPr>
      <w:tblGrid>
        <w:gridCol w:w="5560"/>
        <w:gridCol w:w="1280"/>
        <w:gridCol w:w="1800"/>
      </w:tblGrid>
      <w:tr w:rsidR="00950604" w:rsidRPr="00A82FB2" w:rsidTr="00942068">
        <w:trPr>
          <w:trHeight w:val="300"/>
          <w:tblHeader/>
        </w:trPr>
        <w:tc>
          <w:tcPr>
            <w:tcW w:w="5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50604" w:rsidRPr="00A82FB2" w:rsidRDefault="00950604" w:rsidP="00942068">
            <w:pPr>
              <w:jc w:val="center"/>
              <w:rPr>
                <w:rFonts w:eastAsia="Times New Roman" w:cs="Times New Roman"/>
              </w:rPr>
            </w:pPr>
            <w:bookmarkStart w:id="179" w:name="RANGE!A1:C34"/>
            <w:r w:rsidRPr="00A82FB2">
              <w:rPr>
                <w:rFonts w:eastAsia="Times New Roman" w:cs="Times New Roman"/>
              </w:rPr>
              <w:t>Наименование показателя</w:t>
            </w:r>
            <w:bookmarkEnd w:id="179"/>
          </w:p>
        </w:tc>
        <w:tc>
          <w:tcPr>
            <w:tcW w:w="12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0604" w:rsidRPr="00A82FB2" w:rsidRDefault="00950604" w:rsidP="00942068">
            <w:pPr>
              <w:rPr>
                <w:rFonts w:eastAsia="Times New Roman" w:cs="Times New Roman"/>
              </w:rPr>
            </w:pPr>
            <w:r w:rsidRPr="00A82FB2">
              <w:rPr>
                <w:rFonts w:eastAsia="Times New Roman" w:cs="Times New Roman"/>
              </w:rPr>
              <w:t>Ед.изм.</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2019</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Производство тепловой энергии (выработка)</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4,405</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Покупная тепловая энергия</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Расход тепловой энергии на собственные нужды</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0,190</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Собственное потребление тепловой энергии</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0,010</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Потери тепловой энергии в тепловых сетях</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0,687</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Отпуск тепловой энергии в сеть</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4,215</w:t>
            </w:r>
          </w:p>
        </w:tc>
      </w:tr>
      <w:tr w:rsidR="00950604" w:rsidRPr="00A82FB2" w:rsidTr="0094206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Полезный отпуск тепловой энергии потребителям (норматив)</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3,843</w:t>
            </w:r>
          </w:p>
        </w:tc>
      </w:tr>
      <w:tr w:rsidR="00950604" w:rsidRPr="00A82FB2" w:rsidTr="0094206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Полезный отпуск тепловой энергии потребителям (балансовый метод)</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3,518</w:t>
            </w:r>
          </w:p>
        </w:tc>
      </w:tr>
      <w:tr w:rsidR="00950604" w:rsidRPr="00A82FB2" w:rsidTr="00942068">
        <w:trPr>
          <w:trHeight w:val="300"/>
        </w:trPr>
        <w:tc>
          <w:tcPr>
            <w:tcW w:w="5560"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Топливо на технологические цели (Мазут М-100)</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9 441,627</w:t>
            </w:r>
          </w:p>
        </w:tc>
      </w:tr>
      <w:tr w:rsidR="00950604" w:rsidRPr="00A82FB2" w:rsidTr="00942068">
        <w:trPr>
          <w:trHeight w:val="300"/>
        </w:trPr>
        <w:tc>
          <w:tcPr>
            <w:tcW w:w="5560" w:type="dxa"/>
            <w:vMerge/>
            <w:tcBorders>
              <w:top w:val="nil"/>
              <w:left w:val="single" w:sz="4" w:space="0" w:color="auto"/>
              <w:bottom w:val="single" w:sz="4" w:space="0" w:color="auto"/>
              <w:right w:val="single" w:sz="4" w:space="0" w:color="auto"/>
            </w:tcBorders>
            <w:vAlign w:val="center"/>
            <w:hideMark/>
          </w:tcPr>
          <w:p w:rsidR="00950604" w:rsidRPr="00A82FB2" w:rsidRDefault="00950604" w:rsidP="00942068">
            <w:pPr>
              <w:rPr>
                <w:rFonts w:eastAsia="Times New Roman" w:cs="Times New Roman"/>
              </w:rPr>
            </w:pP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 т.у.т.</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808,370</w:t>
            </w:r>
          </w:p>
        </w:tc>
      </w:tr>
      <w:tr w:rsidR="00950604" w:rsidRPr="00A82FB2" w:rsidTr="00942068">
        <w:trPr>
          <w:trHeight w:val="300"/>
        </w:trPr>
        <w:tc>
          <w:tcPr>
            <w:tcW w:w="5560"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Вода на технологические цели</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623,684</w:t>
            </w:r>
          </w:p>
        </w:tc>
      </w:tr>
      <w:tr w:rsidR="00950604" w:rsidRPr="00A82FB2" w:rsidTr="00942068">
        <w:trPr>
          <w:trHeight w:val="300"/>
        </w:trPr>
        <w:tc>
          <w:tcPr>
            <w:tcW w:w="5560" w:type="dxa"/>
            <w:vMerge/>
            <w:tcBorders>
              <w:top w:val="nil"/>
              <w:left w:val="single" w:sz="4" w:space="0" w:color="auto"/>
              <w:bottom w:val="single" w:sz="4" w:space="0" w:color="auto"/>
              <w:right w:val="single" w:sz="4" w:space="0" w:color="auto"/>
            </w:tcBorders>
            <w:vAlign w:val="center"/>
            <w:hideMark/>
          </w:tcPr>
          <w:p w:rsidR="00950604" w:rsidRPr="00A82FB2" w:rsidRDefault="00950604" w:rsidP="00942068">
            <w:pPr>
              <w:rPr>
                <w:rFonts w:eastAsia="Times New Roman" w:cs="Times New Roman"/>
              </w:rPr>
            </w:pP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тыс.м.куб.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8,851</w:t>
            </w:r>
          </w:p>
        </w:tc>
      </w:tr>
      <w:tr w:rsidR="00950604" w:rsidRPr="00A82FB2" w:rsidTr="00942068">
        <w:trPr>
          <w:trHeight w:val="300"/>
        </w:trPr>
        <w:tc>
          <w:tcPr>
            <w:tcW w:w="5560"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Электроэнергия</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1 341,969</w:t>
            </w:r>
          </w:p>
        </w:tc>
      </w:tr>
      <w:tr w:rsidR="00950604" w:rsidRPr="00A82FB2" w:rsidTr="00942068">
        <w:trPr>
          <w:trHeight w:val="300"/>
        </w:trPr>
        <w:tc>
          <w:tcPr>
            <w:tcW w:w="5560" w:type="dxa"/>
            <w:vMerge/>
            <w:tcBorders>
              <w:top w:val="nil"/>
              <w:left w:val="single" w:sz="4" w:space="0" w:color="auto"/>
              <w:bottom w:val="single" w:sz="4" w:space="0" w:color="auto"/>
              <w:right w:val="single" w:sz="4" w:space="0" w:color="auto"/>
            </w:tcBorders>
            <w:vAlign w:val="center"/>
            <w:hideMark/>
          </w:tcPr>
          <w:p w:rsidR="00950604" w:rsidRPr="00A82FB2" w:rsidRDefault="00950604" w:rsidP="00942068">
            <w:pPr>
              <w:rPr>
                <w:rFonts w:eastAsia="Times New Roman" w:cs="Times New Roman"/>
              </w:rPr>
            </w:pP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тыс.кВтч</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284,670</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Затраты на оплату труда производственных рабочих</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4 634,981</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Отчисления на социальные нужды</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1 567,792</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Расходы по содержанию и эксплуатации оборудования</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72,504</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Амортизация производственного оборудования</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611,147</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Цеховые расходы</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1 958,476</w:t>
            </w:r>
          </w:p>
        </w:tc>
      </w:tr>
      <w:tr w:rsidR="00950604" w:rsidRPr="00A82FB2" w:rsidTr="00942068">
        <w:trPr>
          <w:trHeight w:val="300"/>
        </w:trPr>
        <w:tc>
          <w:tcPr>
            <w:tcW w:w="5560" w:type="dxa"/>
            <w:vMerge w:val="restart"/>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Покупная тепловая энергия</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w:t>
            </w:r>
          </w:p>
        </w:tc>
      </w:tr>
      <w:tr w:rsidR="00950604" w:rsidRPr="00A82FB2" w:rsidTr="00942068">
        <w:trPr>
          <w:trHeight w:val="300"/>
        </w:trPr>
        <w:tc>
          <w:tcPr>
            <w:tcW w:w="5560" w:type="dxa"/>
            <w:vMerge/>
            <w:tcBorders>
              <w:top w:val="nil"/>
              <w:left w:val="single" w:sz="4" w:space="0" w:color="auto"/>
              <w:bottom w:val="single" w:sz="4" w:space="0" w:color="auto"/>
              <w:right w:val="single" w:sz="4" w:space="0" w:color="auto"/>
            </w:tcBorders>
            <w:vAlign w:val="center"/>
            <w:hideMark/>
          </w:tcPr>
          <w:p w:rsidR="00950604" w:rsidRPr="00A82FB2" w:rsidRDefault="00950604" w:rsidP="00942068">
            <w:pPr>
              <w:rPr>
                <w:rFonts w:eastAsia="Times New Roman" w:cs="Times New Roman"/>
              </w:rPr>
            </w:pP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Итого цеховая себестоимость</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1 958,476</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Цеховая себестоимость товарного отпуска</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руб./Гкал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556,701</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Расходы по подготовке и освоению производства</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w:t>
            </w:r>
          </w:p>
        </w:tc>
      </w:tr>
      <w:tr w:rsidR="00950604" w:rsidRPr="00A82FB2" w:rsidTr="00942068">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Общепроизводственные расходы, относимые на производство тепловой энергии</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18 293,704</w:t>
            </w:r>
          </w:p>
        </w:tc>
      </w:tr>
      <w:tr w:rsidR="00950604" w:rsidRPr="00A82FB2" w:rsidTr="00942068">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Общехозяйственные расходы, относимые на производство тепловой энергии</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2 969,343</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Внереализационные расходы</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332,341</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Себестоимость товарного отпуска</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b/>
                <w:bCs/>
              </w:rPr>
            </w:pPr>
            <w:r w:rsidRPr="00A82FB2">
              <w:rPr>
                <w:rFonts w:eastAsia="Times New Roman" w:cs="Times New Roman"/>
                <w:b/>
                <w:bCs/>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23 553,863</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Себестоимость 1 Гкал</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руб./Гкал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6 695,243</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Прибыль /+/ Убыток /-/</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3 647,682</w:t>
            </w:r>
          </w:p>
        </w:tc>
      </w:tr>
      <w:tr w:rsidR="00950604" w:rsidRPr="00A82FB2" w:rsidTr="0094206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Убытки прошлых лет/выпадающие доходы по итогам расчетного периода регулирования</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rPr>
            </w:pPr>
            <w:r w:rsidRPr="00A82FB2">
              <w:rPr>
                <w:rFonts w:eastAsia="Times New Roman" w:cs="Times New Roman"/>
              </w:rPr>
              <w:t>-</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Стоимость товарного отпуска всего</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тыс.руб.</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23 553,863</w:t>
            </w:r>
          </w:p>
        </w:tc>
      </w:tr>
      <w:tr w:rsidR="00950604" w:rsidRPr="00A82FB2" w:rsidTr="0094206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50604" w:rsidRPr="00A82FB2" w:rsidRDefault="00950604" w:rsidP="00942068">
            <w:pPr>
              <w:rPr>
                <w:rFonts w:eastAsia="Times New Roman" w:cs="Times New Roman"/>
              </w:rPr>
            </w:pPr>
            <w:r w:rsidRPr="00A82FB2">
              <w:rPr>
                <w:rFonts w:eastAsia="Times New Roman" w:cs="Times New Roman"/>
              </w:rPr>
              <w:t>Стоимость производства и передачи 1 Гкал</w:t>
            </w:r>
          </w:p>
        </w:tc>
        <w:tc>
          <w:tcPr>
            <w:tcW w:w="128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rPr>
                <w:rFonts w:eastAsia="Times New Roman" w:cs="Times New Roman"/>
              </w:rPr>
            </w:pPr>
            <w:r w:rsidRPr="00A82FB2">
              <w:rPr>
                <w:rFonts w:eastAsia="Times New Roman" w:cs="Times New Roman"/>
              </w:rPr>
              <w:t>руб./Гкал</w:t>
            </w:r>
          </w:p>
        </w:tc>
        <w:tc>
          <w:tcPr>
            <w:tcW w:w="1800" w:type="dxa"/>
            <w:tcBorders>
              <w:top w:val="nil"/>
              <w:left w:val="nil"/>
              <w:bottom w:val="single" w:sz="4" w:space="0" w:color="auto"/>
              <w:right w:val="single" w:sz="4" w:space="0" w:color="auto"/>
            </w:tcBorders>
            <w:shd w:val="clear" w:color="auto" w:fill="auto"/>
            <w:noWrap/>
            <w:vAlign w:val="center"/>
            <w:hideMark/>
          </w:tcPr>
          <w:p w:rsidR="00950604" w:rsidRPr="00A82FB2" w:rsidRDefault="00950604" w:rsidP="00942068">
            <w:pPr>
              <w:jc w:val="center"/>
              <w:rPr>
                <w:rFonts w:eastAsia="Times New Roman" w:cs="Times New Roman"/>
                <w:b/>
                <w:bCs/>
              </w:rPr>
            </w:pPr>
            <w:r w:rsidRPr="00A82FB2">
              <w:rPr>
                <w:rFonts w:eastAsia="Times New Roman" w:cs="Times New Roman"/>
                <w:b/>
                <w:bCs/>
              </w:rPr>
              <w:t>6 695,24</w:t>
            </w:r>
          </w:p>
        </w:tc>
      </w:tr>
    </w:tbl>
    <w:p w:rsidR="00950604" w:rsidRDefault="00950604" w:rsidP="00950604">
      <w:pPr>
        <w:pStyle w:val="aa"/>
      </w:pPr>
    </w:p>
    <w:p w:rsidR="00950604" w:rsidRDefault="00950604" w:rsidP="00950604">
      <w:pPr>
        <w:pStyle w:val="aa"/>
      </w:pPr>
    </w:p>
    <w:p w:rsidR="00950604" w:rsidRPr="00F42C75" w:rsidRDefault="001B3247" w:rsidP="00950604">
      <w:pPr>
        <w:pStyle w:val="2"/>
        <w:ind w:left="0" w:firstLine="0"/>
      </w:pPr>
      <w:hyperlink r:id="rId138" w:anchor="bookmark96" w:history="1">
        <w:bookmarkStart w:id="180" w:name="_Toc43546519"/>
        <w:bookmarkStart w:id="181" w:name="_Toc31810106"/>
        <w:bookmarkStart w:id="182" w:name="_Toc30058755"/>
        <w:r w:rsidR="00950604" w:rsidRPr="00F42C75">
          <w:t>Часть 11. ЦЕНЫ (ТАРИФЫ) В СФЕРЕ ТЕПЛОСНАБЖЕНИЯ</w:t>
        </w:r>
        <w:bookmarkEnd w:id="180"/>
        <w:bookmarkEnd w:id="181"/>
        <w:bookmarkEnd w:id="182"/>
      </w:hyperlink>
    </w:p>
    <w:p w:rsidR="00950604" w:rsidRPr="00F42C75" w:rsidRDefault="00950604" w:rsidP="00950604">
      <w:pPr>
        <w:rPr>
          <w:rFonts w:cs="Times New Roman"/>
        </w:rPr>
      </w:pPr>
    </w:p>
    <w:p w:rsidR="00950604" w:rsidRPr="00F42C75" w:rsidRDefault="00950604" w:rsidP="00950604">
      <w:pPr>
        <w:pStyle w:val="2"/>
        <w:ind w:left="0" w:firstLine="0"/>
        <w:rPr>
          <w:szCs w:val="22"/>
        </w:rPr>
      </w:pPr>
      <w:bookmarkStart w:id="183" w:name="_Toc43546520"/>
      <w:r w:rsidRPr="00F42C75">
        <w:rPr>
          <w:szCs w:val="22"/>
        </w:rPr>
        <w:t xml:space="preserve">1.11.1 </w:t>
      </w:r>
      <w:hyperlink r:id="rId139" w:anchor="bookmark97" w:history="1">
        <w:r w:rsidRPr="00F42C75">
          <w:rPr>
            <w:szCs w:val="22"/>
          </w:rPr>
          <w:t>Описание динамики утвержденных цен (тарифов), устанавливаемых органами</w:t>
        </w:r>
      </w:hyperlink>
      <w:r w:rsidRPr="00F42C75">
        <w:rPr>
          <w:szCs w:val="22"/>
        </w:rPr>
        <w:t xml:space="preserve"> </w:t>
      </w:r>
      <w:hyperlink r:id="rId140" w:anchor="bookmark97" w:history="1">
        <w:r w:rsidRPr="00F42C75">
          <w:rPr>
            <w:szCs w:val="22"/>
          </w:rPr>
          <w:t>исполнительной власти субъекта Российской Федерации в области государственного</w:t>
        </w:r>
      </w:hyperlink>
      <w:r w:rsidRPr="00F42C75">
        <w:rPr>
          <w:szCs w:val="22"/>
        </w:rPr>
        <w:t xml:space="preserve"> </w:t>
      </w:r>
      <w:hyperlink r:id="rId141" w:anchor="bookmark97" w:history="1">
        <w:r w:rsidRPr="00F42C75">
          <w:rPr>
            <w:szCs w:val="22"/>
          </w:rPr>
          <w:t>регулирования цен (тарифов) по каждому из регулируемых видов деятельности и по</w:t>
        </w:r>
      </w:hyperlink>
      <w:r w:rsidRPr="00F42C75">
        <w:rPr>
          <w:szCs w:val="22"/>
        </w:rPr>
        <w:t xml:space="preserve"> </w:t>
      </w:r>
      <w:hyperlink r:id="rId142" w:anchor="bookmark97" w:history="1">
        <w:r w:rsidRPr="00F42C75">
          <w:rPr>
            <w:szCs w:val="22"/>
          </w:rPr>
          <w:t>каждой теплосетевой и теплоснабжающей организации с учетом последних 3 лет</w:t>
        </w:r>
        <w:bookmarkEnd w:id="183"/>
        <w:r w:rsidRPr="00F42C75">
          <w:rPr>
            <w:szCs w:val="22"/>
          </w:rPr>
          <w:t xml:space="preserve"> </w:t>
        </w:r>
      </w:hyperlink>
    </w:p>
    <w:p w:rsidR="00950604" w:rsidRPr="00F42C75" w:rsidRDefault="00950604" w:rsidP="00950604">
      <w:pPr>
        <w:pStyle w:val="aa"/>
        <w:rPr>
          <w:rFonts w:cs="Times New Roman"/>
          <w:lang w:eastAsia="ru-RU"/>
        </w:rPr>
      </w:pPr>
    </w:p>
    <w:p w:rsidR="00950604" w:rsidRDefault="00950604" w:rsidP="00950604">
      <w:pPr>
        <w:spacing w:before="400"/>
        <w:rPr>
          <w:rFonts w:cs="Times New Roman"/>
        </w:rPr>
      </w:pPr>
      <w:r w:rsidRPr="00F42C75">
        <w:rPr>
          <w:rFonts w:cs="Times New Roman"/>
          <w:b/>
        </w:rPr>
        <w:t>Таблица 1.11.1.1 - Тариф на тепловую энергию для АО "МЭС"</w:t>
      </w:r>
      <w:r w:rsidRPr="00F42C75">
        <w:rPr>
          <w:rFonts w:cs="Times New Roman"/>
        </w:rPr>
        <w:t xml:space="preserve"> </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4"/>
        <w:gridCol w:w="1361"/>
        <w:gridCol w:w="1361"/>
        <w:gridCol w:w="1361"/>
        <w:gridCol w:w="1361"/>
        <w:gridCol w:w="1361"/>
        <w:gridCol w:w="1361"/>
      </w:tblGrid>
      <w:tr w:rsidR="00950604" w:rsidRPr="00892FA3" w:rsidTr="00942068">
        <w:trPr>
          <w:trHeight w:val="23"/>
          <w:jc w:val="center"/>
        </w:trPr>
        <w:tc>
          <w:tcPr>
            <w:tcW w:w="1294" w:type="dxa"/>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Год</w:t>
            </w:r>
          </w:p>
        </w:tc>
        <w:tc>
          <w:tcPr>
            <w:tcW w:w="1361" w:type="dxa"/>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01.01-30.06.2018</w:t>
            </w:r>
          </w:p>
        </w:tc>
        <w:tc>
          <w:tcPr>
            <w:tcW w:w="1361" w:type="dxa"/>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01.07 - 31.12.2018</w:t>
            </w:r>
          </w:p>
        </w:tc>
        <w:tc>
          <w:tcPr>
            <w:tcW w:w="1361" w:type="dxa"/>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01.01-30.06.2019</w:t>
            </w:r>
          </w:p>
        </w:tc>
        <w:tc>
          <w:tcPr>
            <w:tcW w:w="1361" w:type="dxa"/>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01.07 - 31.12.2019</w:t>
            </w:r>
          </w:p>
        </w:tc>
        <w:tc>
          <w:tcPr>
            <w:tcW w:w="1361" w:type="dxa"/>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01.01-30.06.2020</w:t>
            </w:r>
          </w:p>
        </w:tc>
        <w:tc>
          <w:tcPr>
            <w:tcW w:w="1361" w:type="dxa"/>
            <w:shd w:val="clear" w:color="auto" w:fill="F2F2F2" w:themeFill="background1" w:themeFillShade="F2"/>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01.07 - 31.12.2020</w:t>
            </w:r>
          </w:p>
        </w:tc>
      </w:tr>
      <w:tr w:rsidR="00950604" w:rsidRPr="00892FA3" w:rsidTr="00942068">
        <w:trPr>
          <w:trHeight w:val="23"/>
          <w:jc w:val="center"/>
        </w:trPr>
        <w:tc>
          <w:tcPr>
            <w:tcW w:w="1294"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прочие потребители (без НДС)</w:t>
            </w:r>
          </w:p>
        </w:tc>
        <w:tc>
          <w:tcPr>
            <w:tcW w:w="1361" w:type="dxa"/>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3 548,83</w:t>
            </w:r>
          </w:p>
        </w:tc>
        <w:tc>
          <w:tcPr>
            <w:tcW w:w="1361" w:type="dxa"/>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3 939,20</w:t>
            </w:r>
          </w:p>
        </w:tc>
        <w:tc>
          <w:tcPr>
            <w:tcW w:w="1361" w:type="dxa"/>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3 939,2</w:t>
            </w:r>
          </w:p>
        </w:tc>
        <w:tc>
          <w:tcPr>
            <w:tcW w:w="1361" w:type="dxa"/>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4 122,18</w:t>
            </w:r>
          </w:p>
        </w:tc>
        <w:tc>
          <w:tcPr>
            <w:tcW w:w="1361" w:type="dxa"/>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4122,18</w:t>
            </w:r>
          </w:p>
        </w:tc>
        <w:tc>
          <w:tcPr>
            <w:tcW w:w="1361" w:type="dxa"/>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4263,20</w:t>
            </w:r>
          </w:p>
        </w:tc>
      </w:tr>
      <w:tr w:rsidR="00950604" w:rsidRPr="00892FA3" w:rsidTr="00942068">
        <w:trPr>
          <w:trHeight w:val="23"/>
          <w:jc w:val="center"/>
        </w:trPr>
        <w:tc>
          <w:tcPr>
            <w:tcW w:w="1294" w:type="dxa"/>
            <w:shd w:val="clear" w:color="auto" w:fill="auto"/>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население (с НДС)</w:t>
            </w:r>
          </w:p>
        </w:tc>
        <w:tc>
          <w:tcPr>
            <w:tcW w:w="1361" w:type="dxa"/>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3 358,45</w:t>
            </w:r>
          </w:p>
        </w:tc>
        <w:tc>
          <w:tcPr>
            <w:tcW w:w="1361" w:type="dxa"/>
            <w:vAlign w:val="center"/>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3 400,00</w:t>
            </w:r>
          </w:p>
        </w:tc>
        <w:tc>
          <w:tcPr>
            <w:tcW w:w="1361" w:type="dxa"/>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3939,2</w:t>
            </w:r>
          </w:p>
        </w:tc>
        <w:tc>
          <w:tcPr>
            <w:tcW w:w="1361" w:type="dxa"/>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4122,18</w:t>
            </w:r>
          </w:p>
        </w:tc>
        <w:tc>
          <w:tcPr>
            <w:tcW w:w="1361" w:type="dxa"/>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4122,18</w:t>
            </w:r>
          </w:p>
        </w:tc>
        <w:tc>
          <w:tcPr>
            <w:tcW w:w="1361" w:type="dxa"/>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4263,20</w:t>
            </w:r>
          </w:p>
        </w:tc>
      </w:tr>
    </w:tbl>
    <w:p w:rsidR="00950604" w:rsidRPr="00F42C75" w:rsidRDefault="00950604" w:rsidP="00950604">
      <w:pPr>
        <w:pStyle w:val="aa"/>
        <w:rPr>
          <w:rFonts w:cs="Times New Roman"/>
          <w:lang w:eastAsia="ru-RU"/>
        </w:rPr>
      </w:pPr>
    </w:p>
    <w:p w:rsidR="00950604" w:rsidRPr="00F42C75" w:rsidRDefault="00950604" w:rsidP="00950604">
      <w:pPr>
        <w:ind w:firstLine="567"/>
        <w:rPr>
          <w:rFonts w:cs="Times New Roman"/>
        </w:rPr>
      </w:pPr>
      <w:r w:rsidRPr="00F42C75">
        <w:rPr>
          <w:rFonts w:cs="Times New Roman"/>
        </w:rPr>
        <w:t xml:space="preserve">Рост тарифа, происходит ежегодно, средний рос тарифа по отношению к предшествующему году  </w:t>
      </w:r>
      <w:r w:rsidRPr="005259DB">
        <w:rPr>
          <w:rFonts w:cs="Times New Roman"/>
        </w:rPr>
        <w:t>3,1%</w:t>
      </w:r>
    </w:p>
    <w:p w:rsidR="00950604" w:rsidRPr="00F42C75" w:rsidRDefault="00950604" w:rsidP="00950604">
      <w:pPr>
        <w:pStyle w:val="aa"/>
        <w:rPr>
          <w:rFonts w:cs="Times New Roman"/>
          <w:lang w:eastAsia="ru-RU"/>
        </w:rPr>
      </w:pPr>
    </w:p>
    <w:p w:rsidR="00950604" w:rsidRPr="00F42C75" w:rsidRDefault="00950604" w:rsidP="00950604">
      <w:pPr>
        <w:pStyle w:val="2"/>
        <w:ind w:left="0" w:firstLine="0"/>
        <w:rPr>
          <w:szCs w:val="22"/>
        </w:rPr>
      </w:pPr>
      <w:bookmarkStart w:id="184" w:name="_Toc30058756"/>
      <w:bookmarkStart w:id="185" w:name="_Toc31810107"/>
      <w:bookmarkStart w:id="186" w:name="_Toc43546521"/>
      <w:r w:rsidRPr="00F42C75">
        <w:rPr>
          <w:szCs w:val="22"/>
        </w:rPr>
        <w:t xml:space="preserve">1.11.2 </w:t>
      </w:r>
      <w:bookmarkEnd w:id="184"/>
      <w:bookmarkEnd w:id="185"/>
      <w:r w:rsidRPr="00F42C75">
        <w:fldChar w:fldCharType="begin"/>
      </w:r>
      <w:r w:rsidRPr="00F42C75">
        <w:instrText xml:space="preserve"> HYPERLINK "file:///C:\\Users\\t1\\Desktop\\кировск\\2019%20Том%201%20Схема%20ТС%20Кировск.doc" \l "bookmark98" </w:instrText>
      </w:r>
      <w:r w:rsidRPr="00F42C75">
        <w:fldChar w:fldCharType="separate"/>
      </w:r>
      <w:r w:rsidRPr="00F42C75">
        <w:rPr>
          <w:szCs w:val="22"/>
        </w:rPr>
        <w:t>Описание структуры цен (тарифов), установленных на момент разработки схемы</w:t>
      </w:r>
      <w:r w:rsidRPr="00F42C75">
        <w:rPr>
          <w:szCs w:val="22"/>
        </w:rPr>
        <w:fldChar w:fldCharType="end"/>
      </w:r>
      <w:r w:rsidRPr="00F42C75">
        <w:rPr>
          <w:szCs w:val="22"/>
        </w:rPr>
        <w:t xml:space="preserve"> </w:t>
      </w:r>
      <w:hyperlink r:id="rId143" w:anchor="bookmark98" w:history="1">
        <w:r w:rsidRPr="00F42C75">
          <w:rPr>
            <w:szCs w:val="22"/>
          </w:rPr>
          <w:t>теплоснабжения</w:t>
        </w:r>
        <w:bookmarkEnd w:id="186"/>
      </w:hyperlink>
    </w:p>
    <w:p w:rsidR="00950604" w:rsidRDefault="00950604" w:rsidP="00950604">
      <w:pPr>
        <w:spacing w:before="400"/>
        <w:rPr>
          <w:rFonts w:cs="Times New Roman"/>
          <w:b/>
        </w:rPr>
      </w:pPr>
      <w:r w:rsidRPr="00F42C75">
        <w:rPr>
          <w:rFonts w:cs="Times New Roman"/>
          <w:b/>
        </w:rPr>
        <w:t>Таблица 1.11.2.1 - Тариф на тепловую энергию для АО "МЭС"</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1"/>
        <w:gridCol w:w="3450"/>
        <w:gridCol w:w="3619"/>
      </w:tblGrid>
      <w:tr w:rsidR="00950604" w:rsidRPr="00892FA3" w:rsidTr="00942068">
        <w:trPr>
          <w:trHeight w:val="23"/>
          <w:jc w:val="center"/>
        </w:trPr>
        <w:tc>
          <w:tcPr>
            <w:tcW w:w="2791" w:type="dxa"/>
            <w:shd w:val="clear" w:color="auto" w:fill="F2F2F2" w:themeFill="background1" w:themeFillShade="F2"/>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Год</w:t>
            </w:r>
          </w:p>
        </w:tc>
        <w:tc>
          <w:tcPr>
            <w:tcW w:w="3450" w:type="dxa"/>
            <w:shd w:val="clear" w:color="auto" w:fill="F2F2F2" w:themeFill="background1" w:themeFillShade="F2"/>
            <w:vAlign w:val="bottom"/>
            <w:hideMark/>
          </w:tcPr>
          <w:p w:rsidR="00950604" w:rsidRPr="00892FA3" w:rsidRDefault="00950604" w:rsidP="00942068">
            <w:pPr>
              <w:widowControl w:val="0"/>
              <w:suppressAutoHyphens/>
              <w:jc w:val="center"/>
              <w:rPr>
                <w:rFonts w:eastAsia="Times New Roman" w:cs="Times New Roman"/>
              </w:rPr>
            </w:pPr>
            <w:r>
              <w:rPr>
                <w:rFonts w:eastAsia="Times New Roman" w:cs="Times New Roman"/>
              </w:rPr>
              <w:t>01.01-30.06.2020</w:t>
            </w:r>
          </w:p>
        </w:tc>
        <w:tc>
          <w:tcPr>
            <w:tcW w:w="3619" w:type="dxa"/>
            <w:shd w:val="clear" w:color="auto" w:fill="F2F2F2" w:themeFill="background1" w:themeFillShade="F2"/>
            <w:vAlign w:val="bottom"/>
            <w:hideMark/>
          </w:tcPr>
          <w:p w:rsidR="00950604" w:rsidRPr="00892FA3" w:rsidRDefault="00950604" w:rsidP="00942068">
            <w:pPr>
              <w:widowControl w:val="0"/>
              <w:suppressAutoHyphens/>
              <w:jc w:val="center"/>
              <w:rPr>
                <w:rFonts w:eastAsia="Times New Roman" w:cs="Times New Roman"/>
              </w:rPr>
            </w:pPr>
            <w:r>
              <w:rPr>
                <w:rFonts w:eastAsia="Times New Roman" w:cs="Times New Roman"/>
              </w:rPr>
              <w:t>01.07 - 31.12.2020</w:t>
            </w:r>
          </w:p>
        </w:tc>
      </w:tr>
      <w:tr w:rsidR="00950604" w:rsidRPr="00892FA3" w:rsidTr="00942068">
        <w:trPr>
          <w:trHeight w:val="23"/>
          <w:jc w:val="center"/>
        </w:trPr>
        <w:tc>
          <w:tcPr>
            <w:tcW w:w="2791" w:type="dxa"/>
            <w:shd w:val="clear" w:color="auto" w:fill="auto"/>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прочие потребители (без НДС)</w:t>
            </w:r>
            <w:r>
              <w:rPr>
                <w:rFonts w:eastAsia="Times New Roman" w:cs="Times New Roman"/>
              </w:rPr>
              <w:t>, руб/Гкал</w:t>
            </w:r>
          </w:p>
        </w:tc>
        <w:tc>
          <w:tcPr>
            <w:tcW w:w="3450" w:type="dxa"/>
            <w:shd w:val="clear" w:color="auto" w:fill="auto"/>
            <w:noWrap/>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4122,18</w:t>
            </w:r>
          </w:p>
        </w:tc>
        <w:tc>
          <w:tcPr>
            <w:tcW w:w="3619" w:type="dxa"/>
            <w:shd w:val="clear" w:color="auto" w:fill="auto"/>
            <w:noWrap/>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4263,20</w:t>
            </w:r>
          </w:p>
        </w:tc>
      </w:tr>
      <w:tr w:rsidR="00950604" w:rsidRPr="00892FA3" w:rsidTr="00942068">
        <w:trPr>
          <w:trHeight w:val="23"/>
          <w:jc w:val="center"/>
        </w:trPr>
        <w:tc>
          <w:tcPr>
            <w:tcW w:w="2791" w:type="dxa"/>
            <w:shd w:val="clear" w:color="auto" w:fill="auto"/>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население (с НДС)</w:t>
            </w:r>
            <w:r>
              <w:rPr>
                <w:rFonts w:eastAsia="Times New Roman" w:cs="Times New Roman"/>
              </w:rPr>
              <w:t>, руб/Гкал</w:t>
            </w:r>
          </w:p>
        </w:tc>
        <w:tc>
          <w:tcPr>
            <w:tcW w:w="3450" w:type="dxa"/>
            <w:shd w:val="clear" w:color="auto" w:fill="auto"/>
            <w:noWrap/>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4122,18</w:t>
            </w:r>
          </w:p>
        </w:tc>
        <w:tc>
          <w:tcPr>
            <w:tcW w:w="3619" w:type="dxa"/>
            <w:shd w:val="clear" w:color="auto" w:fill="auto"/>
            <w:noWrap/>
            <w:vAlign w:val="center"/>
          </w:tcPr>
          <w:p w:rsidR="00950604" w:rsidRPr="00892FA3" w:rsidRDefault="00950604" w:rsidP="00942068">
            <w:pPr>
              <w:widowControl w:val="0"/>
              <w:suppressAutoHyphens/>
              <w:jc w:val="center"/>
              <w:rPr>
                <w:rFonts w:eastAsia="Times New Roman" w:cs="Times New Roman"/>
              </w:rPr>
            </w:pPr>
            <w:r>
              <w:rPr>
                <w:rFonts w:eastAsia="Times New Roman" w:cs="Times New Roman"/>
              </w:rPr>
              <w:t>4263,20</w:t>
            </w:r>
          </w:p>
        </w:tc>
      </w:tr>
    </w:tbl>
    <w:p w:rsidR="00950604" w:rsidRPr="00F42C75" w:rsidRDefault="00950604" w:rsidP="00950604">
      <w:pPr>
        <w:pStyle w:val="aa"/>
        <w:rPr>
          <w:rFonts w:cs="Times New Roman"/>
          <w:lang w:eastAsia="ru-RU"/>
        </w:rPr>
      </w:pPr>
    </w:p>
    <w:p w:rsidR="00950604" w:rsidRPr="00F42C75" w:rsidRDefault="00950604" w:rsidP="00950604">
      <w:pPr>
        <w:pStyle w:val="2"/>
        <w:ind w:left="0" w:firstLine="0"/>
        <w:rPr>
          <w:szCs w:val="22"/>
        </w:rPr>
      </w:pPr>
      <w:bookmarkStart w:id="187" w:name="_Toc43546522"/>
      <w:r w:rsidRPr="00F42C75">
        <w:t xml:space="preserve">1.11.3 </w:t>
      </w:r>
      <w:hyperlink r:id="rId144" w:anchor="bookmark99" w:history="1">
        <w:r w:rsidRPr="00F42C75">
          <w:rPr>
            <w:szCs w:val="22"/>
          </w:rPr>
          <w:t>Описание платы за подключение к системе теплоснабжения</w:t>
        </w:r>
        <w:bookmarkEnd w:id="187"/>
      </w:hyperlink>
    </w:p>
    <w:p w:rsidR="00950604" w:rsidRPr="00F42C75" w:rsidRDefault="00950604" w:rsidP="00950604">
      <w:pPr>
        <w:ind w:firstLine="709"/>
        <w:rPr>
          <w:rFonts w:cs="Times New Roman"/>
        </w:rPr>
      </w:pPr>
    </w:p>
    <w:p w:rsidR="00950604" w:rsidRPr="00892FA3" w:rsidRDefault="00950604" w:rsidP="00950604">
      <w:pPr>
        <w:widowControl w:val="0"/>
        <w:suppressAutoHyphens/>
        <w:ind w:firstLine="567"/>
        <w:jc w:val="both"/>
        <w:rPr>
          <w:rFonts w:eastAsia="Times New Roman" w:cs="Times New Roman"/>
          <w:szCs w:val="24"/>
          <w:lang w:bidi="ru-RU"/>
        </w:rPr>
      </w:pPr>
      <w:r w:rsidRPr="00892FA3">
        <w:rPr>
          <w:rFonts w:eastAsia="Times New Roman" w:cs="Times New Roman"/>
          <w:szCs w:val="24"/>
          <w:lang w:bidi="ru-RU"/>
        </w:rPr>
        <w:t>В настоящее время потребители тепловой энергии с.п. Ура-Губа, приобретают тепловую энергию у АО «МЭС» по заключенным договорам на теплоснабжение.</w:t>
      </w:r>
    </w:p>
    <w:p w:rsidR="00950604" w:rsidRPr="00892FA3" w:rsidRDefault="00950604" w:rsidP="00950604">
      <w:pPr>
        <w:widowControl w:val="0"/>
        <w:suppressAutoHyphens/>
        <w:spacing w:after="240"/>
        <w:ind w:firstLine="567"/>
        <w:jc w:val="both"/>
        <w:rPr>
          <w:rFonts w:eastAsia="Times New Roman" w:cs="Times New Roman"/>
          <w:szCs w:val="24"/>
          <w:lang w:bidi="ru-RU"/>
        </w:rPr>
      </w:pPr>
      <w:r w:rsidRPr="00892FA3">
        <w:rPr>
          <w:rFonts w:eastAsia="Times New Roman" w:cs="Times New Roman"/>
          <w:szCs w:val="24"/>
          <w:lang w:bidi="ru-RU"/>
        </w:rPr>
        <w:t>В соответствии с пунктом 7 Постановления Правительства РФ от 13.02.2006 г. №83 «Правила определения и предоставления технических условий подключения объекта капитального строительства к сетям инженерно-технического обеспечения» запрещается брать плату за подключение при отсутствии утвержденной инвестиционной программы и, если все затраты по строительству сетей и подключению выполнены за счет средств потребителя. Плата за подключение к тепловым сетям может взиматься после утверждения Схемы теплоснабжения, инвестиционной программы создания (реконструкции) сетей теплоснабжения с.п. Ура-Губа и тарифа за подключение 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Российской Федерации» при заключении договора о подключении.</w:t>
      </w:r>
    </w:p>
    <w:p w:rsidR="00950604" w:rsidRPr="00F42C75" w:rsidRDefault="00950604" w:rsidP="00950604">
      <w:pPr>
        <w:pStyle w:val="2"/>
        <w:ind w:left="0" w:firstLine="0"/>
        <w:rPr>
          <w:szCs w:val="22"/>
        </w:rPr>
      </w:pPr>
      <w:bookmarkStart w:id="188" w:name="_Toc29998124"/>
      <w:bookmarkStart w:id="189" w:name="_Toc30058687"/>
      <w:bookmarkStart w:id="190" w:name="_Toc31810042"/>
      <w:bookmarkStart w:id="191" w:name="_Toc43546523"/>
      <w:r w:rsidRPr="00F42C75">
        <w:t xml:space="preserve">1.11.4 </w:t>
      </w:r>
      <w:bookmarkEnd w:id="188"/>
      <w:bookmarkEnd w:id="189"/>
      <w:bookmarkEnd w:id="190"/>
      <w:r w:rsidRPr="00F42C75">
        <w:fldChar w:fldCharType="begin"/>
      </w:r>
      <w:r w:rsidRPr="00F42C75">
        <w:instrText xml:space="preserve"> HYPERLINK "file:///C:\\Users\\t1\\Desktop\\кировск\\2019%20Том%201%20Схема%20ТС%20Кировск.doc" \l "bookmark100" </w:instrText>
      </w:r>
      <w:r w:rsidRPr="00F42C75">
        <w:fldChar w:fldCharType="separate"/>
      </w:r>
      <w:r w:rsidRPr="00F42C75">
        <w:rPr>
          <w:szCs w:val="22"/>
        </w:rPr>
        <w:t>Описание платы за услуги по поддержанию резервной тепловой мощности, в том</w:t>
      </w:r>
      <w:r w:rsidRPr="00F42C75">
        <w:rPr>
          <w:szCs w:val="22"/>
        </w:rPr>
        <w:fldChar w:fldCharType="end"/>
      </w:r>
      <w:r w:rsidRPr="00F42C75">
        <w:rPr>
          <w:szCs w:val="22"/>
        </w:rPr>
        <w:t xml:space="preserve"> </w:t>
      </w:r>
      <w:hyperlink r:id="rId145" w:anchor="bookmark100" w:history="1">
        <w:r w:rsidRPr="00F42C75">
          <w:rPr>
            <w:szCs w:val="22"/>
          </w:rPr>
          <w:t>числе для социально значимых категорий потребителе</w:t>
        </w:r>
        <w:bookmarkEnd w:id="191"/>
      </w:hyperlink>
    </w:p>
    <w:p w:rsidR="00950604" w:rsidRPr="00F42C75" w:rsidRDefault="00950604" w:rsidP="00950604">
      <w:pPr>
        <w:ind w:firstLine="709"/>
        <w:rPr>
          <w:rFonts w:cs="Times New Roman"/>
        </w:rPr>
      </w:pPr>
    </w:p>
    <w:p w:rsidR="00950604" w:rsidRPr="00F42C75" w:rsidRDefault="00950604" w:rsidP="00950604">
      <w:pPr>
        <w:ind w:firstLine="709"/>
        <w:rPr>
          <w:rFonts w:cs="Times New Roman"/>
        </w:rPr>
      </w:pPr>
      <w:r w:rsidRPr="00F42C75">
        <w:rPr>
          <w:rFonts w:cs="Times New Roman"/>
        </w:rPr>
        <w:t>Плата за поддержание резервной мощности не предусмотрена.</w:t>
      </w:r>
    </w:p>
    <w:p w:rsidR="00950604" w:rsidRPr="00F42C75" w:rsidRDefault="00950604" w:rsidP="00950604">
      <w:pPr>
        <w:pStyle w:val="2"/>
        <w:ind w:left="0" w:firstLine="0"/>
      </w:pPr>
    </w:p>
    <w:p w:rsidR="00950604" w:rsidRPr="00F42C75" w:rsidRDefault="001B3247" w:rsidP="00950604">
      <w:pPr>
        <w:pStyle w:val="2"/>
        <w:ind w:left="0" w:firstLine="0"/>
      </w:pPr>
      <w:hyperlink r:id="rId146" w:anchor="bookmark101" w:history="1">
        <w:bookmarkStart w:id="192" w:name="_Toc30058760"/>
        <w:bookmarkStart w:id="193" w:name="_Toc31810111"/>
        <w:bookmarkStart w:id="194" w:name="_Toc43546524"/>
        <w:r w:rsidR="00950604" w:rsidRPr="00F42C75">
          <w:t>Часть 12. ОПИСАНИЕ СУЩЕСТВУЮЩИХ ТЕХНИЧЕСКИХ И ТЕХНОЛОГИЧЕСКИХ</w:t>
        </w:r>
      </w:hyperlink>
      <w:r w:rsidR="00950604" w:rsidRPr="00F42C75">
        <w:t xml:space="preserve"> </w:t>
      </w:r>
      <w:hyperlink r:id="rId147" w:anchor="bookmark101" w:history="1">
        <w:r w:rsidR="00950604" w:rsidRPr="00F42C75">
          <w:t>ПРОБЛЕМ В СИСТЕМАХ ТЕПЛОСНАБЖЕНИЯ</w:t>
        </w:r>
        <w:bookmarkEnd w:id="192"/>
        <w:bookmarkEnd w:id="193"/>
        <w:bookmarkEnd w:id="194"/>
      </w:hyperlink>
    </w:p>
    <w:p w:rsidR="00950604" w:rsidRPr="00F42C75" w:rsidRDefault="00950604" w:rsidP="00950604">
      <w:pPr>
        <w:pStyle w:val="2"/>
        <w:ind w:left="0" w:firstLine="0"/>
        <w:rPr>
          <w:szCs w:val="22"/>
        </w:rPr>
      </w:pPr>
      <w:bookmarkStart w:id="195" w:name="_Toc30058761"/>
      <w:bookmarkStart w:id="196" w:name="_Toc31810112"/>
    </w:p>
    <w:p w:rsidR="00950604" w:rsidRPr="00F42C75" w:rsidRDefault="00950604" w:rsidP="00950604">
      <w:pPr>
        <w:pStyle w:val="2"/>
        <w:ind w:left="0" w:firstLine="0"/>
        <w:rPr>
          <w:szCs w:val="22"/>
        </w:rPr>
      </w:pPr>
      <w:bookmarkStart w:id="197" w:name="_Toc43546525"/>
      <w:r w:rsidRPr="00F42C75">
        <w:rPr>
          <w:szCs w:val="22"/>
        </w:rPr>
        <w:t xml:space="preserve">1.12.1 </w:t>
      </w:r>
      <w:hyperlink r:id="rId148" w:anchor="bookmark102" w:history="1">
        <w:r w:rsidRPr="00F42C75">
          <w:rPr>
            <w:szCs w:val="22"/>
          </w:rPr>
          <w:t>Описание существующих проблем организации качественного теплоснабжения</w:t>
        </w:r>
        <w:bookmarkEnd w:id="195"/>
        <w:bookmarkEnd w:id="196"/>
        <w:bookmarkEnd w:id="197"/>
      </w:hyperlink>
    </w:p>
    <w:p w:rsidR="00950604" w:rsidRPr="00F42C75" w:rsidRDefault="00950604" w:rsidP="00950604">
      <w:pPr>
        <w:pStyle w:val="ab"/>
        <w:kinsoku w:val="0"/>
        <w:overflowPunct w:val="0"/>
        <w:spacing w:before="1" w:line="279" w:lineRule="auto"/>
        <w:ind w:left="0" w:right="113"/>
        <w:jc w:val="both"/>
        <w:rPr>
          <w:rFonts w:cs="Times New Roman"/>
          <w:lang w:val="ru-RU"/>
        </w:rPr>
      </w:pPr>
      <w:bookmarkStart w:id="198" w:name="_Toc30058762"/>
      <w:bookmarkStart w:id="199" w:name="_Toc31810113"/>
    </w:p>
    <w:p w:rsidR="00950604" w:rsidRPr="00892FA3" w:rsidRDefault="00950604" w:rsidP="00950604">
      <w:pPr>
        <w:widowControl w:val="0"/>
        <w:suppressAutoHyphens/>
        <w:ind w:firstLine="740"/>
        <w:jc w:val="both"/>
        <w:rPr>
          <w:rFonts w:eastAsia="Times New Roman" w:cs="Times New Roman"/>
          <w:szCs w:val="24"/>
          <w:lang w:bidi="ru-RU"/>
        </w:rPr>
      </w:pPr>
      <w:r w:rsidRPr="00892FA3">
        <w:rPr>
          <w:rFonts w:eastAsia="Times New Roman" w:cs="Times New Roman"/>
          <w:szCs w:val="24"/>
          <w:lang w:bidi="ru-RU"/>
        </w:rPr>
        <w:t>В настоящее время существуют следующие проблемы организации качественного теплоснабжения с.п. Ура-Губа:</w:t>
      </w:r>
    </w:p>
    <w:p w:rsidR="00950604" w:rsidRPr="00892FA3" w:rsidRDefault="00950604" w:rsidP="00950604">
      <w:pPr>
        <w:widowControl w:val="0"/>
        <w:numPr>
          <w:ilvl w:val="0"/>
          <w:numId w:val="16"/>
        </w:numPr>
        <w:tabs>
          <w:tab w:val="left" w:pos="1424"/>
        </w:tabs>
        <w:suppressAutoHyphens/>
        <w:spacing w:after="0" w:line="240" w:lineRule="auto"/>
        <w:ind w:firstLine="740"/>
        <w:jc w:val="both"/>
        <w:rPr>
          <w:rFonts w:eastAsia="Times New Roman" w:cs="Times New Roman"/>
          <w:szCs w:val="24"/>
          <w:lang w:bidi="ru-RU"/>
        </w:rPr>
      </w:pPr>
      <w:r w:rsidRPr="00892FA3">
        <w:rPr>
          <w:rFonts w:eastAsia="Times New Roman" w:cs="Times New Roman"/>
          <w:szCs w:val="24"/>
          <w:lang w:bidi="ru-RU"/>
        </w:rPr>
        <w:t>высокий износ тепловых сетей с. п. Ура-Губа. Часть тепловых сетей эксплуатируется более 28 лет;</w:t>
      </w:r>
    </w:p>
    <w:p w:rsidR="00950604" w:rsidRPr="00892FA3" w:rsidRDefault="00950604" w:rsidP="00950604">
      <w:pPr>
        <w:widowControl w:val="0"/>
        <w:numPr>
          <w:ilvl w:val="0"/>
          <w:numId w:val="16"/>
        </w:numPr>
        <w:tabs>
          <w:tab w:val="left" w:pos="1424"/>
        </w:tabs>
        <w:suppressAutoHyphens/>
        <w:spacing w:after="0" w:line="240" w:lineRule="auto"/>
        <w:ind w:firstLine="740"/>
        <w:jc w:val="both"/>
        <w:rPr>
          <w:rFonts w:eastAsia="Times New Roman" w:cs="Times New Roman"/>
          <w:szCs w:val="24"/>
          <w:lang w:bidi="ru-RU"/>
        </w:rPr>
      </w:pPr>
      <w:r w:rsidRPr="00892FA3">
        <w:rPr>
          <w:rFonts w:eastAsia="Times New Roman" w:cs="Times New Roman"/>
          <w:szCs w:val="24"/>
          <w:lang w:bidi="ru-RU"/>
        </w:rPr>
        <w:t>высокий износ тепловой изоляции трубопроводов. В тепловых сетях частично используется устаревшая технология изоляции минеральной ватой, что приводит к ненормативным потерям тепловой энергии;</w:t>
      </w:r>
    </w:p>
    <w:p w:rsidR="00950604" w:rsidRPr="00892FA3" w:rsidRDefault="00950604" w:rsidP="00950604">
      <w:pPr>
        <w:widowControl w:val="0"/>
        <w:numPr>
          <w:ilvl w:val="0"/>
          <w:numId w:val="16"/>
        </w:numPr>
        <w:tabs>
          <w:tab w:val="left" w:pos="1424"/>
        </w:tabs>
        <w:suppressAutoHyphens/>
        <w:spacing w:after="0" w:line="240" w:lineRule="auto"/>
        <w:ind w:firstLine="740"/>
        <w:jc w:val="both"/>
        <w:rPr>
          <w:rFonts w:eastAsia="Times New Roman" w:cs="Times New Roman"/>
          <w:szCs w:val="24"/>
          <w:lang w:bidi="ru-RU"/>
        </w:rPr>
      </w:pPr>
      <w:r w:rsidRPr="00892FA3">
        <w:rPr>
          <w:rFonts w:eastAsia="Times New Roman" w:cs="Times New Roman"/>
          <w:szCs w:val="24"/>
          <w:lang w:bidi="ru-RU"/>
        </w:rPr>
        <w:t>тепловые сети требуют наладки.</w:t>
      </w:r>
    </w:p>
    <w:p w:rsidR="00950604" w:rsidRPr="00892FA3" w:rsidRDefault="00950604" w:rsidP="00950604">
      <w:pPr>
        <w:widowControl w:val="0"/>
        <w:suppressAutoHyphens/>
        <w:ind w:firstLine="380"/>
        <w:rPr>
          <w:rFonts w:eastAsia="Times New Roman" w:cs="Times New Roman"/>
          <w:szCs w:val="24"/>
          <w:lang w:bidi="ru-RU"/>
        </w:rPr>
      </w:pPr>
      <w:r w:rsidRPr="00892FA3">
        <w:rPr>
          <w:rFonts w:eastAsia="Times New Roman" w:cs="Times New Roman"/>
          <w:szCs w:val="24"/>
          <w:lang w:bidi="ru-RU"/>
        </w:rPr>
        <w:t>Для решения данных проблем необходимо:</w:t>
      </w:r>
    </w:p>
    <w:p w:rsidR="00950604" w:rsidRPr="00892FA3" w:rsidRDefault="00950604" w:rsidP="00950604">
      <w:pPr>
        <w:widowControl w:val="0"/>
        <w:numPr>
          <w:ilvl w:val="0"/>
          <w:numId w:val="16"/>
        </w:numPr>
        <w:tabs>
          <w:tab w:val="left" w:pos="1276"/>
        </w:tabs>
        <w:suppressAutoHyphens/>
        <w:spacing w:after="0" w:line="240" w:lineRule="auto"/>
        <w:ind w:left="709"/>
        <w:rPr>
          <w:rFonts w:eastAsia="Times New Roman" w:cs="Times New Roman"/>
          <w:szCs w:val="24"/>
          <w:lang w:bidi="ru-RU"/>
        </w:rPr>
      </w:pPr>
      <w:r w:rsidRPr="00892FA3">
        <w:rPr>
          <w:rFonts w:eastAsia="Times New Roman" w:cs="Times New Roman"/>
          <w:szCs w:val="24"/>
          <w:lang w:bidi="ru-RU"/>
        </w:rPr>
        <w:t>произвести перекладку участков с превышением нормативного срока службы;</w:t>
      </w:r>
    </w:p>
    <w:p w:rsidR="00950604" w:rsidRPr="00892FA3" w:rsidRDefault="00950604" w:rsidP="00950604">
      <w:pPr>
        <w:widowControl w:val="0"/>
        <w:numPr>
          <w:ilvl w:val="0"/>
          <w:numId w:val="16"/>
        </w:numPr>
        <w:tabs>
          <w:tab w:val="left" w:pos="1276"/>
        </w:tabs>
        <w:suppressAutoHyphens/>
        <w:spacing w:after="0" w:line="240" w:lineRule="auto"/>
        <w:ind w:left="709"/>
        <w:rPr>
          <w:rFonts w:eastAsia="Times New Roman" w:cs="Times New Roman"/>
          <w:szCs w:val="24"/>
          <w:lang w:bidi="ru-RU"/>
        </w:rPr>
      </w:pPr>
      <w:r w:rsidRPr="00892FA3">
        <w:rPr>
          <w:rFonts w:eastAsia="Times New Roman" w:cs="Times New Roman"/>
          <w:szCs w:val="24"/>
          <w:lang w:bidi="ru-RU"/>
        </w:rPr>
        <w:t>заменить устаревшую тепловую изоляцию трубопроводов;</w:t>
      </w:r>
    </w:p>
    <w:p w:rsidR="00950604" w:rsidRPr="00892FA3" w:rsidRDefault="00950604" w:rsidP="00950604">
      <w:pPr>
        <w:widowControl w:val="0"/>
        <w:numPr>
          <w:ilvl w:val="0"/>
          <w:numId w:val="16"/>
        </w:numPr>
        <w:tabs>
          <w:tab w:val="left" w:pos="1276"/>
        </w:tabs>
        <w:suppressAutoHyphens/>
        <w:spacing w:after="240" w:line="240" w:lineRule="auto"/>
        <w:ind w:left="709"/>
        <w:jc w:val="both"/>
        <w:rPr>
          <w:rFonts w:eastAsia="Times New Roman" w:cs="Times New Roman"/>
          <w:szCs w:val="24"/>
          <w:lang w:bidi="ru-RU"/>
        </w:rPr>
      </w:pPr>
      <w:r w:rsidRPr="00892FA3">
        <w:rPr>
          <w:rFonts w:eastAsia="Times New Roman" w:cs="Times New Roman"/>
          <w:szCs w:val="24"/>
          <w:lang w:bidi="ru-RU"/>
        </w:rPr>
        <w:t>провести наладку сетей.</w:t>
      </w:r>
    </w:p>
    <w:p w:rsidR="00950604" w:rsidRPr="00F42C75" w:rsidRDefault="00950604" w:rsidP="00950604">
      <w:pPr>
        <w:pStyle w:val="2"/>
        <w:ind w:left="0" w:firstLine="0"/>
        <w:rPr>
          <w:szCs w:val="22"/>
        </w:rPr>
      </w:pPr>
      <w:bookmarkStart w:id="200" w:name="_Toc43546526"/>
      <w:r w:rsidRPr="00F42C75">
        <w:rPr>
          <w:szCs w:val="22"/>
        </w:rPr>
        <w:t xml:space="preserve">1.12.2 </w:t>
      </w:r>
      <w:hyperlink r:id="rId149" w:anchor="bookmark103" w:history="1">
        <w:r w:rsidRPr="00F42C75">
          <w:rPr>
            <w:szCs w:val="22"/>
          </w:rPr>
          <w:t>Описание существующих проблем организации надежного и безопасного</w:t>
        </w:r>
      </w:hyperlink>
      <w:r w:rsidRPr="00F42C75">
        <w:rPr>
          <w:szCs w:val="22"/>
        </w:rPr>
        <w:t xml:space="preserve"> </w:t>
      </w:r>
      <w:hyperlink r:id="rId150" w:anchor="bookmark103" w:history="1">
        <w:r w:rsidRPr="00F42C75">
          <w:rPr>
            <w:szCs w:val="22"/>
          </w:rPr>
          <w:t>теплоснабжения поселения</w:t>
        </w:r>
        <w:bookmarkEnd w:id="198"/>
        <w:bookmarkEnd w:id="199"/>
        <w:bookmarkEnd w:id="200"/>
      </w:hyperlink>
    </w:p>
    <w:p w:rsidR="00950604" w:rsidRPr="00F42C75" w:rsidRDefault="00950604" w:rsidP="00950604">
      <w:pPr>
        <w:ind w:firstLine="709"/>
        <w:rPr>
          <w:rFonts w:cs="Times New Roman"/>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В настоящее время существуют следующие проблемы организации надежного и безопасного теплоснабжения с. п. Ура-Губа:</w:t>
      </w:r>
    </w:p>
    <w:p w:rsidR="00950604" w:rsidRPr="00892FA3" w:rsidRDefault="00950604" w:rsidP="00950604">
      <w:pPr>
        <w:widowControl w:val="0"/>
        <w:numPr>
          <w:ilvl w:val="0"/>
          <w:numId w:val="16"/>
        </w:numPr>
        <w:tabs>
          <w:tab w:val="left" w:pos="1424"/>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высокий износ тепловых сетей с. п. Ура-Губа. Часть тепловых сетей эксплуатируется более 28 лет;</w:t>
      </w:r>
    </w:p>
    <w:p w:rsidR="00950604" w:rsidRPr="005259DB" w:rsidRDefault="00950604" w:rsidP="00950604">
      <w:pPr>
        <w:widowControl w:val="0"/>
        <w:numPr>
          <w:ilvl w:val="0"/>
          <w:numId w:val="16"/>
        </w:numPr>
        <w:tabs>
          <w:tab w:val="left" w:pos="1424"/>
        </w:tabs>
        <w:suppressAutoHyphens/>
        <w:spacing w:after="240" w:line="240" w:lineRule="auto"/>
        <w:ind w:firstLine="709"/>
        <w:jc w:val="both"/>
        <w:rPr>
          <w:rFonts w:cs="Times New Roman"/>
        </w:rPr>
      </w:pPr>
      <w:r w:rsidRPr="005259DB">
        <w:rPr>
          <w:rFonts w:eastAsia="Times New Roman" w:cs="Times New Roman"/>
          <w:szCs w:val="24"/>
          <w:lang w:bidi="ru-RU"/>
        </w:rPr>
        <w:t>на Котельной «Ура-Губа» отсутствует водоподготовительная установка, что приводит к снижению срока службы котлов и трубопроводов из-за появления отложений и содержания свободного кислорода в воде.</w:t>
      </w:r>
    </w:p>
    <w:p w:rsidR="00950604" w:rsidRPr="00F42C75" w:rsidRDefault="00950604" w:rsidP="00950604">
      <w:pPr>
        <w:pStyle w:val="2"/>
        <w:ind w:left="0" w:firstLine="0"/>
        <w:rPr>
          <w:szCs w:val="22"/>
        </w:rPr>
      </w:pPr>
      <w:bookmarkStart w:id="201" w:name="_Toc30058763"/>
      <w:bookmarkStart w:id="202" w:name="_Toc31810114"/>
      <w:bookmarkStart w:id="203" w:name="_Toc43546527"/>
      <w:r w:rsidRPr="00F42C75">
        <w:rPr>
          <w:szCs w:val="22"/>
        </w:rPr>
        <w:t xml:space="preserve">1.12.3 </w:t>
      </w:r>
      <w:hyperlink r:id="rId151" w:anchor="bookmark104" w:history="1">
        <w:r w:rsidRPr="00F42C75">
          <w:rPr>
            <w:szCs w:val="22"/>
          </w:rPr>
          <w:t>Описание существующих проблем развития систем теплоснабжения</w:t>
        </w:r>
        <w:bookmarkEnd w:id="201"/>
        <w:bookmarkEnd w:id="202"/>
        <w:bookmarkEnd w:id="203"/>
      </w:hyperlink>
    </w:p>
    <w:p w:rsidR="00950604" w:rsidRPr="00F42C75" w:rsidRDefault="00950604" w:rsidP="00950604">
      <w:pPr>
        <w:ind w:firstLine="709"/>
        <w:rPr>
          <w:rFonts w:cs="Times New Roman"/>
        </w:rPr>
      </w:pPr>
    </w:p>
    <w:p w:rsidR="00950604" w:rsidRPr="00F42C75" w:rsidRDefault="00950604" w:rsidP="00950604">
      <w:pPr>
        <w:widowControl w:val="0"/>
        <w:suppressAutoHyphens/>
        <w:spacing w:after="373"/>
        <w:ind w:firstLine="709"/>
        <w:jc w:val="both"/>
        <w:rPr>
          <w:rFonts w:cs="Times New Roman"/>
        </w:rPr>
      </w:pPr>
      <w:r w:rsidRPr="00892FA3">
        <w:rPr>
          <w:rFonts w:eastAsia="Times New Roman" w:cs="Times New Roman"/>
          <w:szCs w:val="24"/>
          <w:lang w:bidi="ru-RU"/>
        </w:rPr>
        <w:t>В связи с отсутствием перспективной застройки развитие системы централизованного теплоснабжения не п</w:t>
      </w:r>
      <w:r>
        <w:rPr>
          <w:rFonts w:eastAsia="Times New Roman" w:cs="Times New Roman"/>
          <w:szCs w:val="24"/>
          <w:lang w:bidi="ru-RU"/>
        </w:rPr>
        <w:t>ланируется. При этом К</w:t>
      </w:r>
      <w:r w:rsidRPr="00892FA3">
        <w:rPr>
          <w:rFonts w:eastAsia="Times New Roman" w:cs="Times New Roman"/>
          <w:szCs w:val="24"/>
          <w:lang w:bidi="ru-RU"/>
        </w:rPr>
        <w:t>отельная с.п. Ура-Губа имеет резерв тепловой мощности для подключения новых потребителей.</w:t>
      </w:r>
    </w:p>
    <w:p w:rsidR="00950604" w:rsidRPr="00F42C75" w:rsidRDefault="00950604" w:rsidP="00950604">
      <w:pPr>
        <w:pStyle w:val="2"/>
        <w:ind w:left="0" w:firstLine="0"/>
        <w:rPr>
          <w:szCs w:val="22"/>
        </w:rPr>
      </w:pPr>
      <w:bookmarkStart w:id="204" w:name="_Toc30058764"/>
      <w:bookmarkStart w:id="205" w:name="_Toc31810115"/>
      <w:bookmarkStart w:id="206" w:name="_Toc43546528"/>
      <w:r w:rsidRPr="00F42C75">
        <w:rPr>
          <w:szCs w:val="22"/>
        </w:rPr>
        <w:t xml:space="preserve">1.12.4 </w:t>
      </w:r>
      <w:hyperlink r:id="rId152" w:anchor="bookmark105" w:history="1">
        <w:r w:rsidRPr="00F42C75">
          <w:rPr>
            <w:szCs w:val="22"/>
          </w:rPr>
          <w:t>Описание существующих проблем надежного и эффективного снабжения топливом</w:t>
        </w:r>
      </w:hyperlink>
      <w:r w:rsidRPr="00F42C75">
        <w:rPr>
          <w:szCs w:val="22"/>
        </w:rPr>
        <w:t xml:space="preserve"> </w:t>
      </w:r>
      <w:hyperlink r:id="rId153" w:anchor="bookmark105" w:history="1">
        <w:r w:rsidRPr="00F42C75">
          <w:rPr>
            <w:szCs w:val="22"/>
          </w:rPr>
          <w:t>действующих систем теплоснабжения</w:t>
        </w:r>
        <w:bookmarkEnd w:id="204"/>
        <w:bookmarkEnd w:id="205"/>
        <w:bookmarkEnd w:id="206"/>
      </w:hyperlink>
    </w:p>
    <w:p w:rsidR="00950604" w:rsidRPr="00F42C75" w:rsidRDefault="00950604" w:rsidP="00950604">
      <w:pPr>
        <w:ind w:firstLine="709"/>
        <w:rPr>
          <w:rFonts w:cs="Times New Roman"/>
        </w:rPr>
      </w:pPr>
    </w:p>
    <w:p w:rsidR="00950604" w:rsidRPr="00892FA3" w:rsidRDefault="00950604" w:rsidP="00950604">
      <w:pPr>
        <w:widowControl w:val="0"/>
        <w:suppressAutoHyphens/>
        <w:spacing w:after="240"/>
        <w:ind w:firstLine="709"/>
        <w:jc w:val="both"/>
        <w:rPr>
          <w:rFonts w:eastAsia="Times New Roman" w:cs="Times New Roman"/>
          <w:szCs w:val="24"/>
          <w:lang w:bidi="ru-RU"/>
        </w:rPr>
      </w:pPr>
      <w:bookmarkStart w:id="207" w:name="bookmark140"/>
      <w:r w:rsidRPr="00892FA3">
        <w:rPr>
          <w:rFonts w:eastAsia="Times New Roman" w:cs="Times New Roman"/>
          <w:szCs w:val="24"/>
          <w:lang w:bidi="ru-RU"/>
        </w:rPr>
        <w:t>По информации АО «МЭС» проблемы в снабжении топливом действующих систем теплоснабжения отсутствуют. Объем топливных емкостей достаточен для нормативного запаса аварийного топлива.</w:t>
      </w:r>
      <w:bookmarkEnd w:id="207"/>
    </w:p>
    <w:p w:rsidR="00950604" w:rsidRPr="00F42C75" w:rsidRDefault="00950604" w:rsidP="00950604">
      <w:pPr>
        <w:pStyle w:val="2"/>
        <w:ind w:left="0" w:firstLine="0"/>
      </w:pPr>
      <w:bookmarkStart w:id="208" w:name="_Toc30058765"/>
      <w:bookmarkStart w:id="209" w:name="_Toc31810116"/>
      <w:bookmarkStart w:id="210" w:name="_Toc43546529"/>
      <w:r w:rsidRPr="00F42C75">
        <w:rPr>
          <w:szCs w:val="22"/>
        </w:rPr>
        <w:t xml:space="preserve">1.12.5 </w:t>
      </w:r>
      <w:hyperlink r:id="rId154" w:anchor="bookmark106" w:history="1">
        <w:r w:rsidRPr="00F42C75">
          <w:t>Анализ предписаний надзорных органов об устранении нарушений, влияющих на</w:t>
        </w:r>
      </w:hyperlink>
      <w:r w:rsidRPr="00F42C75">
        <w:rPr>
          <w:szCs w:val="22"/>
        </w:rPr>
        <w:t xml:space="preserve"> </w:t>
      </w:r>
      <w:hyperlink r:id="rId155" w:anchor="bookmark106" w:history="1">
        <w:r w:rsidRPr="00F42C75">
          <w:t>безопасность и надежность системы теплоснабжения</w:t>
        </w:r>
        <w:bookmarkEnd w:id="208"/>
        <w:bookmarkEnd w:id="209"/>
        <w:bookmarkEnd w:id="210"/>
        <w:r w:rsidRPr="00F42C75">
          <w:tab/>
        </w:r>
      </w:hyperlink>
    </w:p>
    <w:p w:rsidR="00950604" w:rsidRPr="00F42C75" w:rsidRDefault="00950604" w:rsidP="00950604">
      <w:pPr>
        <w:ind w:firstLine="709"/>
        <w:rPr>
          <w:rFonts w:cs="Times New Roman"/>
        </w:rPr>
      </w:pPr>
    </w:p>
    <w:p w:rsidR="00CC41C6" w:rsidRDefault="00950604" w:rsidP="00950604">
      <w:pPr>
        <w:ind w:firstLine="709"/>
        <w:rPr>
          <w:rFonts w:cs="Times New Roman"/>
        </w:rPr>
        <w:sectPr w:rsidR="00CC41C6" w:rsidSect="000A203A">
          <w:footerReference w:type="default" r:id="rId156"/>
          <w:pgSz w:w="11906" w:h="16838"/>
          <w:pgMar w:top="1134" w:right="850" w:bottom="1134" w:left="1701" w:header="708" w:footer="708" w:gutter="0"/>
          <w:pgNumType w:start="1"/>
          <w:cols w:space="708"/>
          <w:docGrid w:linePitch="360"/>
        </w:sectPr>
      </w:pPr>
      <w:r w:rsidRPr="00F42C75">
        <w:rPr>
          <w:rFonts w:cs="Times New Roman"/>
        </w:rPr>
        <w:t>Предписания надзорных органов об устранении нарушений, влияющих на безопасность и надежность системы теплоснабжения, отсутствуют.</w:t>
      </w:r>
    </w:p>
    <w:p w:rsidR="00CC41C6" w:rsidRDefault="00CC41C6" w:rsidP="00CC41C6">
      <w:pPr>
        <w:suppressAutoHyphens/>
        <w:spacing w:after="0" w:line="240" w:lineRule="auto"/>
        <w:ind w:left="5670" w:right="-143"/>
        <w:jc w:val="right"/>
        <w:rPr>
          <w:rFonts w:ascii="Times New Roman" w:hAnsi="Times New Roman" w:cs="Times New Roman"/>
          <w:szCs w:val="26"/>
        </w:rPr>
      </w:pPr>
      <w:r>
        <w:rPr>
          <w:rFonts w:ascii="Times New Roman" w:hAnsi="Times New Roman" w:cs="Times New Roman"/>
          <w:szCs w:val="26"/>
        </w:rPr>
        <w:t>УТВЕРЖДЕНО</w:t>
      </w:r>
    </w:p>
    <w:p w:rsidR="00CC41C6" w:rsidRPr="007C39B1" w:rsidRDefault="00CC41C6" w:rsidP="00CC41C6">
      <w:pPr>
        <w:suppressAutoHyphens/>
        <w:spacing w:after="0" w:line="240" w:lineRule="auto"/>
        <w:ind w:left="5670" w:right="-143"/>
        <w:jc w:val="right"/>
        <w:rPr>
          <w:rFonts w:ascii="Times New Roman" w:hAnsi="Times New Roman" w:cs="Times New Roman"/>
          <w:szCs w:val="26"/>
        </w:rPr>
      </w:pPr>
      <w:r w:rsidRPr="007C39B1">
        <w:rPr>
          <w:rFonts w:ascii="Times New Roman" w:hAnsi="Times New Roman" w:cs="Times New Roman"/>
          <w:szCs w:val="26"/>
        </w:rPr>
        <w:t xml:space="preserve"> Постановлени</w:t>
      </w:r>
      <w:r>
        <w:rPr>
          <w:rFonts w:ascii="Times New Roman" w:hAnsi="Times New Roman" w:cs="Times New Roman"/>
          <w:szCs w:val="26"/>
        </w:rPr>
        <w:t xml:space="preserve">ем </w:t>
      </w:r>
      <w:r w:rsidRPr="007C39B1">
        <w:rPr>
          <w:rFonts w:ascii="Times New Roman" w:hAnsi="Times New Roman" w:cs="Times New Roman"/>
          <w:szCs w:val="26"/>
        </w:rPr>
        <w:t>администрации Кольского района</w:t>
      </w:r>
    </w:p>
    <w:p w:rsidR="00CC41C6" w:rsidRPr="007C39B1" w:rsidRDefault="00CC41C6" w:rsidP="00CC41C6">
      <w:pPr>
        <w:widowControl w:val="0"/>
        <w:tabs>
          <w:tab w:val="left" w:pos="3261"/>
        </w:tabs>
        <w:spacing w:after="0"/>
        <w:ind w:right="-143"/>
        <w:jc w:val="right"/>
        <w:rPr>
          <w:rFonts w:ascii="Times New Roman" w:hAnsi="Times New Roman" w:cs="Times New Roman"/>
          <w:sz w:val="28"/>
          <w:szCs w:val="28"/>
        </w:rPr>
      </w:pPr>
      <w:r w:rsidRPr="007C39B1">
        <w:rPr>
          <w:rFonts w:ascii="Times New Roman" w:hAnsi="Times New Roman" w:cs="Times New Roman"/>
          <w:szCs w:val="26"/>
        </w:rPr>
        <w:t>от _________ № ______</w:t>
      </w:r>
    </w:p>
    <w:p w:rsidR="00E15973" w:rsidRPr="00F42C75" w:rsidRDefault="00E15973" w:rsidP="00E15973">
      <w:pPr>
        <w:widowControl w:val="0"/>
        <w:tabs>
          <w:tab w:val="left" w:pos="3261"/>
        </w:tabs>
        <w:jc w:val="right"/>
        <w:rPr>
          <w:rFonts w:cs="Times New Roman"/>
          <w:sz w:val="28"/>
          <w:szCs w:val="28"/>
        </w:rPr>
      </w:pPr>
    </w:p>
    <w:p w:rsidR="00950604" w:rsidRPr="00B11776" w:rsidRDefault="00950604" w:rsidP="00950604">
      <w:pPr>
        <w:widowControl w:val="0"/>
        <w:tabs>
          <w:tab w:val="left" w:pos="3261"/>
        </w:tabs>
        <w:jc w:val="center"/>
        <w:rPr>
          <w:rFonts w:cs="Times New Roman"/>
          <w:sz w:val="28"/>
          <w:szCs w:val="28"/>
        </w:rPr>
      </w:pPr>
    </w:p>
    <w:p w:rsidR="00950604" w:rsidRPr="00B11776" w:rsidRDefault="00950604" w:rsidP="00950604">
      <w:pPr>
        <w:widowControl w:val="0"/>
        <w:tabs>
          <w:tab w:val="left" w:pos="3261"/>
        </w:tabs>
        <w:jc w:val="center"/>
        <w:rPr>
          <w:rFonts w:cs="Times New Roman"/>
          <w:sz w:val="28"/>
          <w:szCs w:val="28"/>
        </w:rPr>
      </w:pPr>
    </w:p>
    <w:p w:rsidR="00950604" w:rsidRPr="00E15973" w:rsidRDefault="00950604" w:rsidP="00950604">
      <w:pPr>
        <w:widowControl w:val="0"/>
        <w:tabs>
          <w:tab w:val="left" w:pos="3261"/>
        </w:tabs>
        <w:jc w:val="center"/>
        <w:rPr>
          <w:rFonts w:ascii="Times New Roman" w:hAnsi="Times New Roman" w:cs="Times New Roman"/>
          <w:sz w:val="28"/>
          <w:szCs w:val="28"/>
        </w:rPr>
      </w:pPr>
    </w:p>
    <w:p w:rsidR="00950604" w:rsidRPr="00E15973" w:rsidRDefault="00950604" w:rsidP="00E15973">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22"/>
          <w:sz w:val="36"/>
          <w:szCs w:val="36"/>
        </w:rPr>
      </w:pPr>
      <w:r w:rsidRPr="00E15973">
        <w:rPr>
          <w:rFonts w:ascii="Times New Roman" w:eastAsia="Times New Roman" w:hAnsi="Times New Roman" w:cs="Times New Roman"/>
          <w:b/>
          <w:bCs/>
          <w:spacing w:val="-1"/>
          <w:sz w:val="36"/>
          <w:szCs w:val="36"/>
        </w:rPr>
        <w:t>Схема</w:t>
      </w:r>
      <w:r w:rsidRPr="00E15973">
        <w:rPr>
          <w:rFonts w:ascii="Times New Roman" w:eastAsia="Times New Roman" w:hAnsi="Times New Roman" w:cs="Times New Roman"/>
          <w:b/>
          <w:bCs/>
          <w:sz w:val="36"/>
          <w:szCs w:val="36"/>
        </w:rPr>
        <w:t xml:space="preserve"> теплоснабжения</w:t>
      </w:r>
    </w:p>
    <w:p w:rsidR="00950604" w:rsidRPr="00E15973" w:rsidRDefault="00950604" w:rsidP="00E15973">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E15973">
        <w:rPr>
          <w:rFonts w:ascii="Times New Roman" w:eastAsia="Times New Roman" w:hAnsi="Times New Roman" w:cs="Times New Roman"/>
          <w:b/>
          <w:bCs/>
          <w:spacing w:val="-1"/>
          <w:sz w:val="36"/>
          <w:szCs w:val="36"/>
        </w:rPr>
        <w:t>Муниципального</w:t>
      </w:r>
      <w:r w:rsidRPr="00E15973">
        <w:rPr>
          <w:rFonts w:ascii="Times New Roman" w:eastAsia="Times New Roman" w:hAnsi="Times New Roman" w:cs="Times New Roman"/>
          <w:b/>
          <w:bCs/>
          <w:spacing w:val="1"/>
          <w:sz w:val="36"/>
          <w:szCs w:val="36"/>
        </w:rPr>
        <w:t xml:space="preserve"> </w:t>
      </w:r>
      <w:r w:rsidRPr="00E15973">
        <w:rPr>
          <w:rFonts w:ascii="Times New Roman" w:eastAsia="Times New Roman" w:hAnsi="Times New Roman" w:cs="Times New Roman"/>
          <w:b/>
          <w:bCs/>
          <w:spacing w:val="-1"/>
          <w:sz w:val="36"/>
          <w:szCs w:val="36"/>
        </w:rPr>
        <w:t>образования</w:t>
      </w:r>
    </w:p>
    <w:p w:rsidR="00950604" w:rsidRPr="00E15973" w:rsidRDefault="00950604" w:rsidP="00E15973">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E15973">
        <w:rPr>
          <w:rFonts w:ascii="Times New Roman" w:eastAsia="Times New Roman" w:hAnsi="Times New Roman" w:cs="Times New Roman"/>
          <w:b/>
          <w:bCs/>
          <w:spacing w:val="-1"/>
          <w:sz w:val="36"/>
          <w:szCs w:val="36"/>
        </w:rPr>
        <w:t>Сельское поселение Ура-Губа</w:t>
      </w:r>
    </w:p>
    <w:p w:rsidR="00950604" w:rsidRPr="00E15973" w:rsidRDefault="00950604" w:rsidP="00E15973">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E15973">
        <w:rPr>
          <w:rFonts w:ascii="Times New Roman" w:eastAsia="Times New Roman" w:hAnsi="Times New Roman" w:cs="Times New Roman"/>
          <w:b/>
          <w:bCs/>
          <w:spacing w:val="-1"/>
          <w:sz w:val="36"/>
          <w:szCs w:val="36"/>
        </w:rPr>
        <w:t>Кольского района</w:t>
      </w:r>
    </w:p>
    <w:p w:rsidR="00950604" w:rsidRPr="00E15973" w:rsidRDefault="00950604" w:rsidP="00E15973">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E15973">
        <w:rPr>
          <w:rFonts w:ascii="Times New Roman" w:eastAsia="Times New Roman" w:hAnsi="Times New Roman" w:cs="Times New Roman"/>
          <w:b/>
          <w:bCs/>
          <w:spacing w:val="-1"/>
          <w:sz w:val="36"/>
          <w:szCs w:val="36"/>
        </w:rPr>
        <w:t>Мурманской области</w:t>
      </w:r>
    </w:p>
    <w:p w:rsidR="00950604" w:rsidRPr="00E15973" w:rsidRDefault="00950604" w:rsidP="00E15973">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sidRPr="00E15973">
        <w:rPr>
          <w:rFonts w:ascii="Times New Roman" w:eastAsia="Times New Roman" w:hAnsi="Times New Roman" w:cs="Times New Roman"/>
          <w:b/>
          <w:bCs/>
          <w:spacing w:val="-1"/>
          <w:sz w:val="36"/>
          <w:szCs w:val="36"/>
        </w:rPr>
        <w:t>на период 2021 – 2033 годы</w:t>
      </w:r>
    </w:p>
    <w:p w:rsidR="000E3525" w:rsidRPr="003526CC" w:rsidRDefault="000E3525" w:rsidP="000E3525">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Pr>
          <w:rFonts w:ascii="Times New Roman" w:eastAsia="Times New Roman" w:hAnsi="Times New Roman" w:cs="Times New Roman"/>
          <w:b/>
          <w:bCs/>
          <w:spacing w:val="-1"/>
          <w:sz w:val="36"/>
          <w:szCs w:val="36"/>
        </w:rPr>
        <w:t>(актуализированная на 2021 г.)</w:t>
      </w:r>
    </w:p>
    <w:p w:rsidR="00950604" w:rsidRPr="00E15973" w:rsidRDefault="00950604" w:rsidP="00E15973">
      <w:pPr>
        <w:widowControl w:val="0"/>
        <w:kinsoku w:val="0"/>
        <w:overflowPunct w:val="0"/>
        <w:autoSpaceDE w:val="0"/>
        <w:autoSpaceDN w:val="0"/>
        <w:adjustRightInd w:val="0"/>
        <w:spacing w:after="0"/>
        <w:rPr>
          <w:rFonts w:eastAsia="Times New Roman" w:cs="Times New Roman"/>
          <w:b/>
          <w:bCs/>
          <w:sz w:val="36"/>
          <w:szCs w:val="36"/>
        </w:rPr>
      </w:pPr>
    </w:p>
    <w:p w:rsidR="00E15973" w:rsidRPr="00E15973" w:rsidRDefault="00950604" w:rsidP="00E15973">
      <w:pPr>
        <w:widowControl w:val="0"/>
        <w:kinsoku w:val="0"/>
        <w:overflowPunct w:val="0"/>
        <w:autoSpaceDE w:val="0"/>
        <w:autoSpaceDN w:val="0"/>
        <w:adjustRightInd w:val="0"/>
        <w:spacing w:before="292" w:after="0" w:line="624" w:lineRule="auto"/>
        <w:ind w:left="991" w:right="1061"/>
        <w:jc w:val="center"/>
        <w:rPr>
          <w:rFonts w:eastAsia="Times New Roman" w:cs="Times New Roman"/>
          <w:b/>
          <w:bCs/>
          <w:sz w:val="36"/>
          <w:szCs w:val="36"/>
        </w:rPr>
      </w:pPr>
      <w:r w:rsidRPr="00E15973">
        <w:rPr>
          <w:rFonts w:eastAsia="Times New Roman" w:cs="Times New Roman"/>
          <w:b/>
          <w:bCs/>
          <w:spacing w:val="-1"/>
          <w:sz w:val="36"/>
          <w:szCs w:val="36"/>
        </w:rPr>
        <w:t>ОБОСНОВЫВАЮЩИЕ</w:t>
      </w:r>
      <w:r w:rsidRPr="00E15973">
        <w:rPr>
          <w:rFonts w:eastAsia="Times New Roman" w:cs="Times New Roman"/>
          <w:b/>
          <w:bCs/>
          <w:spacing w:val="6"/>
          <w:sz w:val="36"/>
          <w:szCs w:val="36"/>
        </w:rPr>
        <w:t xml:space="preserve"> </w:t>
      </w:r>
      <w:r w:rsidRPr="00E15973">
        <w:rPr>
          <w:rFonts w:eastAsia="Times New Roman" w:cs="Times New Roman"/>
          <w:b/>
          <w:bCs/>
          <w:sz w:val="36"/>
          <w:szCs w:val="36"/>
        </w:rPr>
        <w:t>МАТЕРИАЛЫ</w:t>
      </w:r>
    </w:p>
    <w:p w:rsidR="00950604" w:rsidRPr="00B11776" w:rsidRDefault="00950604" w:rsidP="00E15973">
      <w:pPr>
        <w:widowControl w:val="0"/>
        <w:kinsoku w:val="0"/>
        <w:overflowPunct w:val="0"/>
        <w:autoSpaceDE w:val="0"/>
        <w:autoSpaceDN w:val="0"/>
        <w:adjustRightInd w:val="0"/>
        <w:spacing w:before="292" w:after="0" w:line="624" w:lineRule="auto"/>
        <w:ind w:left="991" w:right="1061"/>
        <w:jc w:val="center"/>
        <w:rPr>
          <w:rFonts w:eastAsia="Times New Roman" w:cs="Times New Roman"/>
          <w:sz w:val="36"/>
          <w:szCs w:val="36"/>
        </w:rPr>
      </w:pPr>
      <w:r w:rsidRPr="00E15973">
        <w:rPr>
          <w:rFonts w:eastAsia="Times New Roman" w:cs="Times New Roman"/>
          <w:b/>
          <w:bCs/>
          <w:spacing w:val="28"/>
          <w:sz w:val="36"/>
          <w:szCs w:val="36"/>
        </w:rPr>
        <w:t xml:space="preserve"> </w:t>
      </w:r>
      <w:r w:rsidRPr="00E15973">
        <w:rPr>
          <w:rFonts w:eastAsia="Times New Roman" w:cs="Times New Roman"/>
          <w:b/>
          <w:bCs/>
          <w:sz w:val="36"/>
          <w:szCs w:val="36"/>
        </w:rPr>
        <w:t>ТОМ</w:t>
      </w:r>
      <w:r w:rsidRPr="00E15973">
        <w:rPr>
          <w:rFonts w:eastAsia="Times New Roman" w:cs="Times New Roman"/>
          <w:b/>
          <w:bCs/>
          <w:spacing w:val="1"/>
          <w:sz w:val="36"/>
          <w:szCs w:val="36"/>
        </w:rPr>
        <w:t xml:space="preserve"> </w:t>
      </w:r>
      <w:r w:rsidRPr="00E15973">
        <w:rPr>
          <w:rFonts w:eastAsia="Times New Roman" w:cs="Times New Roman"/>
          <w:b/>
          <w:bCs/>
          <w:sz w:val="36"/>
          <w:szCs w:val="36"/>
        </w:rPr>
        <w:t>2</w:t>
      </w:r>
    </w:p>
    <w:p w:rsidR="00950604" w:rsidRPr="00B11776" w:rsidRDefault="00950604" w:rsidP="00950604">
      <w:pPr>
        <w:widowControl w:val="0"/>
        <w:tabs>
          <w:tab w:val="left" w:pos="3261"/>
        </w:tabs>
        <w:jc w:val="center"/>
        <w:rPr>
          <w:rFonts w:cs="Times New Roman"/>
          <w:sz w:val="28"/>
          <w:szCs w:val="28"/>
        </w:rPr>
      </w:pPr>
    </w:p>
    <w:p w:rsidR="00950604" w:rsidRDefault="00950604" w:rsidP="00950604">
      <w:pPr>
        <w:widowControl w:val="0"/>
        <w:rPr>
          <w:sz w:val="28"/>
          <w:szCs w:val="28"/>
        </w:rPr>
      </w:pPr>
      <w:r>
        <w:rPr>
          <w:sz w:val="28"/>
          <w:szCs w:val="28"/>
        </w:rPr>
        <w:t>Исполнитель:</w:t>
      </w:r>
    </w:p>
    <w:p w:rsidR="00950604" w:rsidRDefault="00950604" w:rsidP="00950604">
      <w:pPr>
        <w:widowControl w:val="0"/>
        <w:rPr>
          <w:sz w:val="28"/>
          <w:szCs w:val="28"/>
        </w:rPr>
      </w:pPr>
      <w:r w:rsidRPr="004F1153">
        <w:rPr>
          <w:rFonts w:ascii="Calibri" w:eastAsia="Calibri" w:hAnsi="Calibri"/>
          <w:noProof/>
        </w:rPr>
        <w:drawing>
          <wp:anchor distT="0" distB="0" distL="114300" distR="114300" simplePos="0" relativeHeight="251663360" behindDoc="1" locked="0" layoutInCell="1" allowOverlap="1" wp14:anchorId="2E86179E" wp14:editId="6944D366">
            <wp:simplePos x="0" y="0"/>
            <wp:positionH relativeFrom="column">
              <wp:posOffset>838200</wp:posOffset>
            </wp:positionH>
            <wp:positionV relativeFrom="paragraph">
              <wp:posOffset>5715</wp:posOffset>
            </wp:positionV>
            <wp:extent cx="1463040" cy="137160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anchor>
        </w:drawing>
      </w:r>
      <w:r>
        <w:rPr>
          <w:sz w:val="28"/>
          <w:szCs w:val="28"/>
        </w:rPr>
        <w:t>ООО «СибЭнергоСбережение»</w:t>
      </w:r>
    </w:p>
    <w:p w:rsidR="00950604" w:rsidRDefault="00950604" w:rsidP="00950604">
      <w:pPr>
        <w:widowControl w:val="0"/>
        <w:rPr>
          <w:sz w:val="28"/>
          <w:szCs w:val="28"/>
        </w:rPr>
      </w:pPr>
      <w:r>
        <w:rPr>
          <w:sz w:val="28"/>
          <w:szCs w:val="28"/>
        </w:rPr>
        <w:t>Директор______________/Стариков М.М./</w:t>
      </w:r>
    </w:p>
    <w:p w:rsidR="00950604" w:rsidRDefault="00950604" w:rsidP="00950604">
      <w:pPr>
        <w:widowControl w:val="0"/>
        <w:jc w:val="center"/>
        <w:rPr>
          <w:b/>
          <w:sz w:val="40"/>
          <w:szCs w:val="32"/>
        </w:rPr>
      </w:pPr>
    </w:p>
    <w:p w:rsidR="00950604" w:rsidRPr="00B11776" w:rsidRDefault="00950604" w:rsidP="00950604">
      <w:pPr>
        <w:widowControl w:val="0"/>
        <w:spacing w:before="61"/>
        <w:ind w:left="162"/>
        <w:outlineLvl w:val="1"/>
        <w:rPr>
          <w:rFonts w:eastAsia="Times New Roman" w:cs="Times New Roman"/>
          <w:b/>
          <w:bCs/>
          <w:sz w:val="28"/>
          <w:szCs w:val="28"/>
        </w:rPr>
      </w:pPr>
    </w:p>
    <w:p w:rsidR="00950604" w:rsidRPr="00B11776" w:rsidRDefault="00950604" w:rsidP="00950604">
      <w:pPr>
        <w:jc w:val="center"/>
        <w:rPr>
          <w:rFonts w:cs="Times New Roman"/>
        </w:rPr>
      </w:pPr>
      <w:r>
        <w:rPr>
          <w:rFonts w:cs="Times New Roman"/>
          <w:noProof/>
        </w:rPr>
        <mc:AlternateContent>
          <mc:Choice Requires="wps">
            <w:drawing>
              <wp:anchor distT="0" distB="0" distL="114300" distR="114300" simplePos="0" relativeHeight="251664384" behindDoc="0" locked="0" layoutInCell="1" allowOverlap="1" wp14:anchorId="106EE971" wp14:editId="09FE516C">
                <wp:simplePos x="0" y="0"/>
                <wp:positionH relativeFrom="column">
                  <wp:posOffset>5807553</wp:posOffset>
                </wp:positionH>
                <wp:positionV relativeFrom="paragraph">
                  <wp:posOffset>295836</wp:posOffset>
                </wp:positionV>
                <wp:extent cx="178130" cy="166254"/>
                <wp:effectExtent l="0" t="0" r="12700" b="24765"/>
                <wp:wrapNone/>
                <wp:docPr id="4" name="Прямоугольник 4"/>
                <wp:cNvGraphicFramePr/>
                <a:graphic xmlns:a="http://schemas.openxmlformats.org/drawingml/2006/main">
                  <a:graphicData uri="http://schemas.microsoft.com/office/word/2010/wordprocessingShape">
                    <wps:wsp>
                      <wps:cNvSpPr/>
                      <wps:spPr>
                        <a:xfrm>
                          <a:off x="0" y="0"/>
                          <a:ext cx="178130" cy="1662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BA705" id="Прямоугольник 4" o:spid="_x0000_s1026" style="position:absolute;margin-left:457.3pt;margin-top:23.3pt;width:14.05pt;height:1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" fillcolor="white [3212]" strokecolor="white [3212]" strokeweight="2pt"/>
            </w:pict>
          </mc:Fallback>
        </mc:AlternateContent>
      </w:r>
      <w:r w:rsidRPr="00B11776">
        <w:rPr>
          <w:rFonts w:cs="Times New Roman"/>
        </w:rPr>
        <w:t xml:space="preserve">г. Красноярск – </w:t>
      </w:r>
      <w:r w:rsidRPr="00B11776">
        <w:rPr>
          <w:rFonts w:cs="Times New Roman"/>
          <w:color w:val="000000"/>
        </w:rPr>
        <w:t>2020</w:t>
      </w:r>
      <w:r w:rsidRPr="00B11776">
        <w:rPr>
          <w:rFonts w:cs="Times New Roman"/>
        </w:rPr>
        <w:t xml:space="preserve"> г.</w:t>
      </w:r>
    </w:p>
    <w:sdt>
      <w:sdtPr>
        <w:rPr>
          <w:rFonts w:ascii="Times New Roman" w:eastAsiaTheme="minorHAnsi" w:hAnsi="Times New Roman" w:cs="Times New Roman"/>
          <w:color w:val="auto"/>
          <w:sz w:val="24"/>
          <w:szCs w:val="22"/>
          <w:lang w:eastAsia="en-US"/>
        </w:rPr>
        <w:id w:val="104773066"/>
        <w:docPartObj>
          <w:docPartGallery w:val="Table of Contents"/>
          <w:docPartUnique/>
        </w:docPartObj>
      </w:sdtPr>
      <w:sdtEndPr>
        <w:rPr>
          <w:rFonts w:asciiTheme="minorHAnsi" w:eastAsiaTheme="minorEastAsia" w:hAnsiTheme="minorHAnsi"/>
          <w:b/>
          <w:bCs/>
          <w:sz w:val="22"/>
          <w:lang w:eastAsia="ru-RU"/>
        </w:rPr>
      </w:sdtEndPr>
      <w:sdtContent>
        <w:p w:rsidR="00950604" w:rsidRPr="00B11776" w:rsidRDefault="00950604" w:rsidP="00950604">
          <w:pPr>
            <w:pStyle w:val="af"/>
            <w:rPr>
              <w:rFonts w:ascii="Times New Roman" w:hAnsi="Times New Roman" w:cs="Times New Roman"/>
            </w:rPr>
          </w:pPr>
          <w:r w:rsidRPr="00B11776">
            <w:rPr>
              <w:rFonts w:ascii="Times New Roman" w:hAnsi="Times New Roman" w:cs="Times New Roman"/>
            </w:rPr>
            <w:t>Оглавление</w:t>
          </w:r>
        </w:p>
        <w:p w:rsidR="00950604" w:rsidRDefault="00950604" w:rsidP="00950604">
          <w:pPr>
            <w:pStyle w:val="24"/>
            <w:tabs>
              <w:tab w:val="right" w:leader="dot" w:pos="9345"/>
            </w:tabs>
            <w:rPr>
              <w:rFonts w:eastAsiaTheme="minorEastAsia"/>
              <w:noProof/>
              <w:lang w:eastAsia="ru-RU"/>
            </w:rPr>
          </w:pPr>
          <w:r w:rsidRPr="00B11776">
            <w:rPr>
              <w:rFonts w:cs="Times New Roman"/>
              <w:sz w:val="22"/>
            </w:rPr>
            <w:fldChar w:fldCharType="begin"/>
          </w:r>
          <w:r w:rsidRPr="00B11776">
            <w:rPr>
              <w:rFonts w:cs="Times New Roman"/>
            </w:rPr>
            <w:instrText xml:space="preserve"> TOC \o "1-3" \h \z \u </w:instrText>
          </w:r>
          <w:r w:rsidRPr="00B11776">
            <w:rPr>
              <w:rFonts w:cs="Times New Roman"/>
              <w:sz w:val="22"/>
            </w:rPr>
            <w:fldChar w:fldCharType="separate"/>
          </w:r>
          <w:hyperlink w:anchor="_Toc46156764" w:history="1">
            <w:r w:rsidRPr="003E6E4C">
              <w:rPr>
                <w:rStyle w:val="a3"/>
                <w:noProof/>
              </w:rPr>
              <w:t>ГЛАВА 2. СУЩЕСТВУЮЩЕЕ И ПЕРСПЕКТИВНОЕ ПОТРЕБЛЕНИЕ ТЕПЛОВОЙ ЭНЕРГИИ НА ЦЕЛИ ТЕПЛОСНАБЖЕНИЯ</w:t>
            </w:r>
            <w:r>
              <w:rPr>
                <w:noProof/>
                <w:webHidden/>
              </w:rPr>
              <w:tab/>
            </w:r>
            <w:r w:rsidR="00EA6EC8">
              <w:rPr>
                <w:noProof/>
                <w:webHidden/>
              </w:rPr>
              <w:t>8</w:t>
            </w:r>
          </w:hyperlink>
        </w:p>
        <w:p w:rsidR="00950604" w:rsidRDefault="001B3247" w:rsidP="00950604">
          <w:pPr>
            <w:pStyle w:val="24"/>
            <w:tabs>
              <w:tab w:val="left" w:pos="1320"/>
              <w:tab w:val="right" w:leader="dot" w:pos="9345"/>
            </w:tabs>
            <w:rPr>
              <w:rFonts w:eastAsiaTheme="minorEastAsia"/>
              <w:noProof/>
              <w:lang w:eastAsia="ru-RU"/>
            </w:rPr>
          </w:pPr>
          <w:hyperlink w:anchor="_Toc46156765" w:history="1">
            <w:r w:rsidR="00950604" w:rsidRPr="003E6E4C">
              <w:rPr>
                <w:rStyle w:val="a3"/>
                <w:noProof/>
              </w:rPr>
              <w:t>Часть 1.</w:t>
            </w:r>
            <w:r w:rsidR="00950604">
              <w:rPr>
                <w:rFonts w:eastAsiaTheme="minorEastAsia"/>
                <w:noProof/>
                <w:lang w:eastAsia="ru-RU"/>
              </w:rPr>
              <w:tab/>
            </w:r>
            <w:r w:rsidR="00950604" w:rsidRPr="003E6E4C">
              <w:rPr>
                <w:rStyle w:val="a3"/>
                <w:noProof/>
              </w:rPr>
              <w:t>ДАННЫЕ БАЗОВОГО УРОВНЯ ПОТРЕБЛЕНИЯ ТЕПЛА НА ЦЕЛИ ТЕПЛОСНАБЖЕНИЯ</w:t>
            </w:r>
            <w:r w:rsidR="00950604">
              <w:rPr>
                <w:noProof/>
                <w:webHidden/>
              </w:rPr>
              <w:tab/>
            </w:r>
            <w:r w:rsidR="00EA6EC8">
              <w:rPr>
                <w:noProof/>
                <w:webHidden/>
              </w:rPr>
              <w:t>8</w:t>
            </w:r>
          </w:hyperlink>
        </w:p>
        <w:p w:rsidR="00950604" w:rsidRDefault="001B3247" w:rsidP="00950604">
          <w:pPr>
            <w:pStyle w:val="24"/>
            <w:tabs>
              <w:tab w:val="right" w:leader="dot" w:pos="9345"/>
            </w:tabs>
            <w:rPr>
              <w:rFonts w:eastAsiaTheme="minorEastAsia"/>
              <w:noProof/>
              <w:lang w:eastAsia="ru-RU"/>
            </w:rPr>
          </w:pPr>
          <w:hyperlink w:anchor="_Toc46156766" w:history="1">
            <w:r w:rsidR="00950604" w:rsidRPr="003E6E4C">
              <w:rPr>
                <w:rStyle w:val="a3"/>
                <w:noProof/>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СТРИОТЕЛЬСТВА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00950604">
              <w:rPr>
                <w:noProof/>
                <w:webHidden/>
              </w:rPr>
              <w:tab/>
            </w:r>
            <w:r w:rsidR="00EA6EC8">
              <w:rPr>
                <w:noProof/>
                <w:webHidden/>
              </w:rPr>
              <w:t>8</w:t>
            </w:r>
          </w:hyperlink>
        </w:p>
        <w:p w:rsidR="00950604" w:rsidRDefault="001B3247" w:rsidP="00950604">
          <w:pPr>
            <w:pStyle w:val="24"/>
            <w:tabs>
              <w:tab w:val="right" w:leader="dot" w:pos="9345"/>
            </w:tabs>
            <w:rPr>
              <w:rFonts w:eastAsiaTheme="minorEastAsia"/>
              <w:noProof/>
              <w:lang w:eastAsia="ru-RU"/>
            </w:rPr>
          </w:pPr>
          <w:hyperlink w:anchor="_Toc46156767" w:history="1">
            <w:r w:rsidR="00950604" w:rsidRPr="003E6E4C">
              <w:rPr>
                <w:rStyle w:val="a3"/>
                <w:noProof/>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950604">
              <w:rPr>
                <w:noProof/>
                <w:webHidden/>
              </w:rPr>
              <w:tab/>
            </w:r>
            <w:r w:rsidR="00EA6EC8">
              <w:rPr>
                <w:noProof/>
                <w:webHidden/>
              </w:rPr>
              <w:t>8</w:t>
            </w:r>
          </w:hyperlink>
        </w:p>
        <w:p w:rsidR="00950604" w:rsidRDefault="001B3247" w:rsidP="00950604">
          <w:pPr>
            <w:pStyle w:val="24"/>
            <w:tabs>
              <w:tab w:val="right" w:leader="dot" w:pos="9345"/>
            </w:tabs>
            <w:rPr>
              <w:rFonts w:eastAsiaTheme="minorEastAsia"/>
              <w:noProof/>
              <w:lang w:eastAsia="ru-RU"/>
            </w:rPr>
          </w:pPr>
          <w:hyperlink w:anchor="_Toc46156768" w:history="1">
            <w:r w:rsidR="00950604" w:rsidRPr="003E6E4C">
              <w:rPr>
                <w:rStyle w:val="a3"/>
                <w:noProof/>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950604">
              <w:rPr>
                <w:noProof/>
                <w:webHidden/>
              </w:rPr>
              <w:tab/>
            </w:r>
            <w:r w:rsidR="00EA6EC8">
              <w:rPr>
                <w:noProof/>
                <w:webHidden/>
              </w:rPr>
              <w:t>9</w:t>
            </w:r>
          </w:hyperlink>
        </w:p>
        <w:p w:rsidR="00950604" w:rsidRDefault="001B3247" w:rsidP="00950604">
          <w:pPr>
            <w:pStyle w:val="24"/>
            <w:tabs>
              <w:tab w:val="right" w:leader="dot" w:pos="9345"/>
            </w:tabs>
            <w:rPr>
              <w:rFonts w:eastAsiaTheme="minorEastAsia"/>
              <w:noProof/>
              <w:lang w:eastAsia="ru-RU"/>
            </w:rPr>
          </w:pPr>
          <w:hyperlink w:anchor="_Toc46156769" w:history="1">
            <w:r w:rsidR="00950604" w:rsidRPr="003E6E4C">
              <w:rPr>
                <w:rStyle w:val="a3"/>
                <w:noProof/>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00950604">
              <w:rPr>
                <w:noProof/>
                <w:webHidden/>
              </w:rPr>
              <w:tab/>
            </w:r>
            <w:r w:rsidR="00EA6EC8">
              <w:rPr>
                <w:noProof/>
                <w:webHidden/>
              </w:rPr>
              <w:t>9</w:t>
            </w:r>
          </w:hyperlink>
        </w:p>
        <w:p w:rsidR="00950604" w:rsidRDefault="001B3247" w:rsidP="00950604">
          <w:pPr>
            <w:pStyle w:val="24"/>
            <w:tabs>
              <w:tab w:val="left" w:pos="1100"/>
              <w:tab w:val="right" w:leader="dot" w:pos="9345"/>
            </w:tabs>
            <w:rPr>
              <w:rFonts w:eastAsiaTheme="minorEastAsia"/>
              <w:noProof/>
              <w:lang w:eastAsia="ru-RU"/>
            </w:rPr>
          </w:pPr>
          <w:hyperlink w:anchor="_Toc46156770" w:history="1">
            <w:r w:rsidR="00950604" w:rsidRPr="003E6E4C">
              <w:rPr>
                <w:rStyle w:val="a3"/>
                <w:noProof/>
              </w:rPr>
              <w:t>Часть</w:t>
            </w:r>
            <w:r w:rsidR="00950604">
              <w:rPr>
                <w:rFonts w:eastAsiaTheme="minorEastAsia"/>
                <w:noProof/>
                <w:lang w:eastAsia="ru-RU"/>
              </w:rPr>
              <w:tab/>
            </w:r>
            <w:r w:rsidR="00950604" w:rsidRPr="003E6E4C">
              <w:rPr>
                <w:rStyle w:val="a3"/>
                <w:noProof/>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950604">
              <w:rPr>
                <w:noProof/>
                <w:webHidden/>
              </w:rPr>
              <w:tab/>
            </w:r>
            <w:r w:rsidR="00EA6EC8">
              <w:rPr>
                <w:noProof/>
                <w:webHidden/>
              </w:rPr>
              <w:t>9</w:t>
            </w:r>
          </w:hyperlink>
        </w:p>
        <w:p w:rsidR="00950604" w:rsidRDefault="001B3247" w:rsidP="00950604">
          <w:pPr>
            <w:pStyle w:val="24"/>
            <w:tabs>
              <w:tab w:val="right" w:leader="dot" w:pos="9345"/>
            </w:tabs>
            <w:rPr>
              <w:rFonts w:eastAsiaTheme="minorEastAsia"/>
              <w:noProof/>
              <w:lang w:eastAsia="ru-RU"/>
            </w:rPr>
          </w:pPr>
          <w:hyperlink w:anchor="_Toc46156771" w:history="1">
            <w:r w:rsidR="00950604" w:rsidRPr="003E6E4C">
              <w:rPr>
                <w:rStyle w:val="a3"/>
                <w:noProof/>
              </w:rPr>
              <w:t>Часть 7.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950604">
              <w:rPr>
                <w:noProof/>
                <w:webHidden/>
              </w:rPr>
              <w:tab/>
            </w:r>
            <w:r w:rsidR="00EA6EC8">
              <w:rPr>
                <w:noProof/>
                <w:webHidden/>
              </w:rPr>
              <w:t>10</w:t>
            </w:r>
          </w:hyperlink>
        </w:p>
        <w:p w:rsidR="00950604" w:rsidRDefault="001B3247" w:rsidP="00950604">
          <w:pPr>
            <w:pStyle w:val="24"/>
            <w:tabs>
              <w:tab w:val="right" w:leader="dot" w:pos="9345"/>
            </w:tabs>
            <w:rPr>
              <w:rFonts w:eastAsiaTheme="minorEastAsia"/>
              <w:noProof/>
              <w:lang w:eastAsia="ru-RU"/>
            </w:rPr>
          </w:pPr>
          <w:hyperlink w:anchor="_Toc46156772" w:history="1">
            <w:r w:rsidR="00950604" w:rsidRPr="003E6E4C">
              <w:rPr>
                <w:rStyle w:val="a3"/>
                <w:noProof/>
              </w:rPr>
              <w:t>Часть 8.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950604">
              <w:rPr>
                <w:noProof/>
                <w:webHidden/>
              </w:rPr>
              <w:tab/>
            </w:r>
            <w:r w:rsidR="00950604">
              <w:rPr>
                <w:noProof/>
                <w:webHidden/>
              </w:rPr>
              <w:fldChar w:fldCharType="begin"/>
            </w:r>
            <w:r w:rsidR="00950604">
              <w:rPr>
                <w:noProof/>
                <w:webHidden/>
              </w:rPr>
              <w:instrText xml:space="preserve"> PAGEREF _Toc46156772 \h </w:instrText>
            </w:r>
            <w:r w:rsidR="00950604">
              <w:rPr>
                <w:noProof/>
                <w:webHidden/>
              </w:rPr>
            </w:r>
            <w:r w:rsidR="00950604">
              <w:rPr>
                <w:noProof/>
                <w:webHidden/>
              </w:rPr>
              <w:fldChar w:fldCharType="separate"/>
            </w:r>
            <w:r w:rsidR="003F3F8B">
              <w:rPr>
                <w:noProof/>
                <w:webHidden/>
              </w:rPr>
              <w:t>36</w:t>
            </w:r>
            <w:r w:rsidR="00950604">
              <w:rPr>
                <w:noProof/>
                <w:webHidden/>
              </w:rPr>
              <w:fldChar w:fldCharType="end"/>
            </w:r>
          </w:hyperlink>
        </w:p>
        <w:p w:rsidR="00950604" w:rsidRDefault="001B3247" w:rsidP="00950604">
          <w:pPr>
            <w:pStyle w:val="24"/>
            <w:tabs>
              <w:tab w:val="right" w:leader="dot" w:pos="9345"/>
            </w:tabs>
            <w:rPr>
              <w:rFonts w:eastAsiaTheme="minorEastAsia"/>
              <w:noProof/>
              <w:lang w:eastAsia="ru-RU"/>
            </w:rPr>
          </w:pPr>
          <w:hyperlink w:anchor="_Toc46156773" w:history="1">
            <w:r w:rsidR="00950604" w:rsidRPr="003E6E4C">
              <w:rPr>
                <w:rStyle w:val="a3"/>
                <w:noProof/>
              </w:rPr>
              <w:t>Часть 9.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00950604">
              <w:rPr>
                <w:noProof/>
                <w:webHidden/>
              </w:rPr>
              <w:tab/>
            </w:r>
            <w:r w:rsidR="00EA6EC8">
              <w:rPr>
                <w:noProof/>
                <w:webHidden/>
              </w:rPr>
              <w:t>11</w:t>
            </w:r>
          </w:hyperlink>
        </w:p>
        <w:p w:rsidR="00950604" w:rsidRDefault="001B3247" w:rsidP="00950604">
          <w:pPr>
            <w:pStyle w:val="24"/>
            <w:tabs>
              <w:tab w:val="right" w:leader="dot" w:pos="9345"/>
            </w:tabs>
            <w:rPr>
              <w:rFonts w:eastAsiaTheme="minorEastAsia"/>
              <w:noProof/>
              <w:lang w:eastAsia="ru-RU"/>
            </w:rPr>
          </w:pPr>
          <w:hyperlink w:anchor="_Toc46156774" w:history="1">
            <w:r w:rsidR="00950604" w:rsidRPr="003E6E4C">
              <w:rPr>
                <w:rStyle w:val="a3"/>
                <w:noProof/>
              </w:rPr>
              <w:t>ГЛАВА 3.  ЭЛЕКТРОННАЯ  МОДЕЛЬ  СИСТЕМЫ  ТЕПЛОСНАБЖЕНИЯ  ПОСЕЛЕНИЯ, ГОРОДСКОГО ОКРУГА</w:t>
            </w:r>
            <w:r w:rsidR="00950604">
              <w:rPr>
                <w:noProof/>
                <w:webHidden/>
              </w:rPr>
              <w:tab/>
            </w:r>
            <w:r w:rsidR="00EA6EC8">
              <w:rPr>
                <w:noProof/>
                <w:webHidden/>
              </w:rPr>
              <w:t>11</w:t>
            </w:r>
          </w:hyperlink>
        </w:p>
        <w:p w:rsidR="00950604" w:rsidRDefault="001B3247" w:rsidP="00950604">
          <w:pPr>
            <w:pStyle w:val="24"/>
            <w:tabs>
              <w:tab w:val="right" w:leader="dot" w:pos="9345"/>
            </w:tabs>
            <w:rPr>
              <w:rFonts w:eastAsiaTheme="minorEastAsia"/>
              <w:noProof/>
              <w:lang w:eastAsia="ru-RU"/>
            </w:rPr>
          </w:pPr>
          <w:hyperlink w:anchor="_Toc46156775" w:history="1">
            <w:r w:rsidR="00950604" w:rsidRPr="003E6E4C">
              <w:rPr>
                <w:rStyle w:val="a3"/>
                <w:noProof/>
              </w:rPr>
              <w:t>Часть 1. ГРАФИЧЕСКОЕ ПРЕДСТАВЛЕНИЕ ОБЪЕКТОВ СИСТЕМЫ ТЕПЛОСНАБЖЕНИЯ С ПРИВЯЗКОЙ К ТОПОГРАФИЧЕСКОЙ ОСНОВЕ ПОСЕЛЕНИЯ, СЕЛЬСКОГО ОКРУГА И С ПОЛНЫМ ТОПОЛОГИЧЕСКИМ ОПИСАНИЕМ СВЯЗНОСТИ ОБЪЕКТОВ.</w:t>
            </w:r>
            <w:r w:rsidR="00950604">
              <w:rPr>
                <w:noProof/>
                <w:webHidden/>
              </w:rPr>
              <w:tab/>
            </w:r>
            <w:r w:rsidR="00EA6EC8">
              <w:rPr>
                <w:noProof/>
                <w:webHidden/>
              </w:rPr>
              <w:t>11</w:t>
            </w:r>
          </w:hyperlink>
        </w:p>
        <w:p w:rsidR="00950604" w:rsidRDefault="001B3247" w:rsidP="00950604">
          <w:pPr>
            <w:pStyle w:val="24"/>
            <w:tabs>
              <w:tab w:val="right" w:leader="dot" w:pos="9345"/>
            </w:tabs>
            <w:rPr>
              <w:rFonts w:eastAsiaTheme="minorEastAsia"/>
              <w:noProof/>
              <w:lang w:eastAsia="ru-RU"/>
            </w:rPr>
          </w:pPr>
          <w:hyperlink w:anchor="_Toc46156776" w:history="1">
            <w:r w:rsidR="00950604" w:rsidRPr="003E6E4C">
              <w:rPr>
                <w:rStyle w:val="a3"/>
                <w:noProof/>
              </w:rPr>
              <w:t>Часть 2. ПАСПОРТИЗАЦИЮ ОБЪЕКТОВ СИСТЕМЫ ТЕПЛОСНАБЖЕНИЯ.</w:t>
            </w:r>
            <w:r w:rsidR="00950604">
              <w:rPr>
                <w:noProof/>
                <w:webHidden/>
              </w:rPr>
              <w:tab/>
            </w:r>
            <w:r w:rsidR="00EA6EC8">
              <w:rPr>
                <w:noProof/>
                <w:webHidden/>
              </w:rPr>
              <w:t>12</w:t>
            </w:r>
          </w:hyperlink>
        </w:p>
        <w:p w:rsidR="00950604" w:rsidRDefault="001B3247" w:rsidP="00950604">
          <w:pPr>
            <w:pStyle w:val="24"/>
            <w:tabs>
              <w:tab w:val="left" w:pos="2944"/>
              <w:tab w:val="right" w:leader="dot" w:pos="9345"/>
            </w:tabs>
            <w:rPr>
              <w:rFonts w:eastAsiaTheme="minorEastAsia"/>
              <w:noProof/>
              <w:lang w:eastAsia="ru-RU"/>
            </w:rPr>
          </w:pPr>
          <w:hyperlink w:anchor="_Toc46156777" w:history="1">
            <w:r w:rsidR="00950604" w:rsidRPr="003E6E4C">
              <w:rPr>
                <w:rStyle w:val="a3"/>
                <w:noProof/>
              </w:rPr>
              <w:t>ГЛАВА 4. СУЩЕСТВУЮЩИЕ</w:t>
            </w:r>
            <w:r w:rsidR="00950604">
              <w:rPr>
                <w:rFonts w:eastAsiaTheme="minorEastAsia"/>
                <w:noProof/>
                <w:lang w:eastAsia="ru-RU"/>
              </w:rPr>
              <w:tab/>
            </w:r>
            <w:r w:rsidR="00950604" w:rsidRPr="003E6E4C">
              <w:rPr>
                <w:rStyle w:val="a3"/>
                <w:noProof/>
              </w:rPr>
              <w:t>И ПЕРСПЕКТИВНЫЕ БАЛАНСЫ ТЕПЛОВОЙ МОЩНОСТИ ИСТОЧНИКОВ ТЕПЛОВОЙ ЭНЕРГИИ И ТЕПЛОВОЙ НАГРУЗКИ</w:t>
            </w:r>
            <w:r w:rsidR="00950604">
              <w:rPr>
                <w:noProof/>
                <w:webHidden/>
              </w:rPr>
              <w:tab/>
            </w:r>
            <w:r w:rsidR="00EA6EC8">
              <w:rPr>
                <w:noProof/>
                <w:webHidden/>
              </w:rPr>
              <w:t>14</w:t>
            </w:r>
          </w:hyperlink>
        </w:p>
        <w:p w:rsidR="00950604" w:rsidRDefault="001B3247" w:rsidP="00950604">
          <w:pPr>
            <w:pStyle w:val="24"/>
            <w:tabs>
              <w:tab w:val="right" w:leader="dot" w:pos="9345"/>
            </w:tabs>
            <w:rPr>
              <w:rFonts w:eastAsiaTheme="minorEastAsia"/>
              <w:noProof/>
              <w:lang w:eastAsia="ru-RU"/>
            </w:rPr>
          </w:pPr>
          <w:hyperlink w:anchor="_Toc46156778" w:history="1">
            <w:r w:rsidR="00950604" w:rsidRPr="003E6E4C">
              <w:rPr>
                <w:rStyle w:val="a3"/>
                <w:noProof/>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00950604">
              <w:rPr>
                <w:noProof/>
                <w:webHidden/>
              </w:rPr>
              <w:tab/>
            </w:r>
            <w:r w:rsidR="00EA6EC8">
              <w:rPr>
                <w:noProof/>
                <w:webHidden/>
              </w:rPr>
              <w:t>14</w:t>
            </w:r>
          </w:hyperlink>
        </w:p>
        <w:p w:rsidR="00950604" w:rsidRDefault="001B3247" w:rsidP="00950604">
          <w:pPr>
            <w:pStyle w:val="24"/>
            <w:tabs>
              <w:tab w:val="right" w:leader="dot" w:pos="9345"/>
            </w:tabs>
            <w:rPr>
              <w:rFonts w:eastAsiaTheme="minorEastAsia"/>
              <w:noProof/>
              <w:lang w:eastAsia="ru-RU"/>
            </w:rPr>
          </w:pPr>
          <w:hyperlink w:anchor="_Toc46156779" w:history="1">
            <w:r w:rsidR="00950604" w:rsidRPr="003E6E4C">
              <w:rPr>
                <w:rStyle w:val="a3"/>
                <w:noProof/>
              </w:rPr>
              <w:t>Часть 2. ВЫВОДЫ О РЕЗЕРВАХ (ДЕФИЦИТАХ) СУЩЕСТВУЮЩЕЙ СИСТЕМЫ ТЕПЛОСНАБЖЕНИЯ ПРИ ОБЕСПЕЧЕНИИ ПЕРСПЕКТИВНОЙ ТЕПЛОВОЙ НАГРУЗКИ ПОТРЕБИТЕЛЕЙ</w:t>
            </w:r>
            <w:r w:rsidR="00950604">
              <w:rPr>
                <w:noProof/>
                <w:webHidden/>
              </w:rPr>
              <w:tab/>
            </w:r>
            <w:r w:rsidR="00EA6EC8">
              <w:rPr>
                <w:noProof/>
                <w:webHidden/>
              </w:rPr>
              <w:t>15</w:t>
            </w:r>
          </w:hyperlink>
        </w:p>
        <w:p w:rsidR="00950604" w:rsidRDefault="001B3247" w:rsidP="00950604">
          <w:pPr>
            <w:pStyle w:val="24"/>
            <w:tabs>
              <w:tab w:val="right" w:leader="dot" w:pos="9345"/>
            </w:tabs>
            <w:rPr>
              <w:rFonts w:eastAsiaTheme="minorEastAsia"/>
              <w:noProof/>
              <w:lang w:eastAsia="ru-RU"/>
            </w:rPr>
          </w:pPr>
          <w:hyperlink w:anchor="_Toc46156780" w:history="1">
            <w:r w:rsidR="00950604" w:rsidRPr="003E6E4C">
              <w:rPr>
                <w:rStyle w:val="a3"/>
                <w:noProof/>
              </w:rPr>
              <w:t>ГЛАВА 5. МАСТЕР-ПЛАН  РАЗВИТИЯ  СИСТЕМ  ТЕПЛОСНАБЖЕНИЯ  ПОСЕЛЕНИЯ, ГОРОДСКОГО ОКРУГА</w:t>
            </w:r>
            <w:r w:rsidR="00950604">
              <w:rPr>
                <w:noProof/>
                <w:webHidden/>
              </w:rPr>
              <w:tab/>
            </w:r>
            <w:r w:rsidR="00EA6EC8">
              <w:rPr>
                <w:noProof/>
                <w:webHidden/>
              </w:rPr>
              <w:t>15</w:t>
            </w:r>
          </w:hyperlink>
        </w:p>
        <w:p w:rsidR="00950604" w:rsidRDefault="001B3247" w:rsidP="00950604">
          <w:pPr>
            <w:pStyle w:val="24"/>
            <w:tabs>
              <w:tab w:val="right" w:leader="dot" w:pos="9345"/>
            </w:tabs>
            <w:rPr>
              <w:rFonts w:eastAsiaTheme="minorEastAsia"/>
              <w:noProof/>
              <w:lang w:eastAsia="ru-RU"/>
            </w:rPr>
          </w:pPr>
          <w:hyperlink w:anchor="_Toc46156781" w:history="1">
            <w:r w:rsidR="00950604" w:rsidRPr="003E6E4C">
              <w:rPr>
                <w:rStyle w:val="a3"/>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50604">
              <w:rPr>
                <w:noProof/>
                <w:webHidden/>
              </w:rPr>
              <w:tab/>
            </w:r>
            <w:r w:rsidR="00EA6EC8">
              <w:rPr>
                <w:noProof/>
                <w:webHidden/>
              </w:rPr>
              <w:t>15</w:t>
            </w:r>
          </w:hyperlink>
        </w:p>
        <w:p w:rsidR="00950604" w:rsidRDefault="001B3247" w:rsidP="00950604">
          <w:pPr>
            <w:pStyle w:val="24"/>
            <w:tabs>
              <w:tab w:val="right" w:leader="dot" w:pos="9345"/>
            </w:tabs>
            <w:rPr>
              <w:rFonts w:eastAsiaTheme="minorEastAsia"/>
              <w:noProof/>
              <w:lang w:eastAsia="ru-RU"/>
            </w:rPr>
          </w:pPr>
          <w:hyperlink w:anchor="_Toc46156782" w:history="1">
            <w:r w:rsidR="00950604" w:rsidRPr="003E6E4C">
              <w:rPr>
                <w:rStyle w:val="a3"/>
                <w:noProof/>
              </w:rPr>
              <w:t>Часть 1. ОПРЕДЕЛЕНИЕ НОРМАТИВОВ ТЕХНОЛОГИЧЕСКИХ ПОТЕРЬ И ЗАТРАТ ТЕПЛОНОСИТЕЛЯ   РАСЧЕТНАЯ ВЕЛИЧИНА НОРМАТИВНЫХ ПОТЕРЬ ТЕПЛОНОСИТЕЛЯ</w:t>
            </w:r>
            <w:r w:rsidR="00950604">
              <w:rPr>
                <w:noProof/>
                <w:webHidden/>
              </w:rPr>
              <w:tab/>
            </w:r>
            <w:r w:rsidR="00EA6EC8">
              <w:rPr>
                <w:noProof/>
                <w:webHidden/>
              </w:rPr>
              <w:t>15</w:t>
            </w:r>
          </w:hyperlink>
        </w:p>
        <w:p w:rsidR="00950604" w:rsidRDefault="001B3247" w:rsidP="00950604">
          <w:pPr>
            <w:pStyle w:val="24"/>
            <w:tabs>
              <w:tab w:val="right" w:leader="dot" w:pos="9345"/>
            </w:tabs>
            <w:rPr>
              <w:rFonts w:eastAsiaTheme="minorEastAsia"/>
              <w:noProof/>
              <w:lang w:eastAsia="ru-RU"/>
            </w:rPr>
          </w:pPr>
          <w:hyperlink w:anchor="_Toc46156783" w:history="1">
            <w:r w:rsidR="00950604" w:rsidRPr="003E6E4C">
              <w:rPr>
                <w:rStyle w:val="a3"/>
                <w:noProof/>
              </w:rPr>
              <w:t xml:space="preserve">Часть 2. </w:t>
            </w:r>
            <w:r w:rsidR="00950604" w:rsidRPr="003E6E4C">
              <w:rPr>
                <w:rStyle w:val="a3"/>
                <w:rFonts w:eastAsia="Calibri"/>
                <w:noProof/>
                <w:spacing w:val="-10"/>
                <w:kern w:val="28"/>
                <w:lang w:bidi="ru-RU"/>
              </w:rPr>
              <w:t>РАСЧЕТ ПЕРСПЕКТИВНЫХ БАЛАНСОВ ПРОИЗВОДИТЕЛЬНОСТИ ВПУ И МАКСИМАЛЬНОГО ПОТРЕБЛЕНИЯ ТЕПЛОНОСИТЕЛЯ ТЕПЛОПОТРЕБЛЯЮЩИМИ УСТАНОВКАМИ ПОТРЕБИТЕЛЕЙ, В ТОМ ЧИСЛЕ В АВАРИЙНЫХ РЕЖИМАХ</w:t>
            </w:r>
            <w:r w:rsidR="00950604">
              <w:rPr>
                <w:noProof/>
                <w:webHidden/>
              </w:rPr>
              <w:tab/>
            </w:r>
            <w:r w:rsidR="00EA6EC8">
              <w:rPr>
                <w:noProof/>
                <w:webHidden/>
              </w:rPr>
              <w:t>15</w:t>
            </w:r>
          </w:hyperlink>
        </w:p>
        <w:p w:rsidR="00950604" w:rsidRDefault="001B3247" w:rsidP="00950604">
          <w:pPr>
            <w:pStyle w:val="24"/>
            <w:tabs>
              <w:tab w:val="right" w:leader="dot" w:pos="9345"/>
            </w:tabs>
            <w:rPr>
              <w:rFonts w:eastAsiaTheme="minorEastAsia"/>
              <w:noProof/>
              <w:lang w:eastAsia="ru-RU"/>
            </w:rPr>
          </w:pPr>
          <w:hyperlink w:anchor="_Toc46156784" w:history="1">
            <w:r w:rsidR="00950604" w:rsidRPr="003E6E4C">
              <w:rPr>
                <w:rStyle w:val="a3"/>
                <w:noProof/>
              </w:rPr>
              <w:t>Часть 3. СРАВНИТЕЛЬНЫЙ АНАЛИЗ НОРМАТИВНЫХ И ФАКТИЧЕСКИХ ПОТЕРЬ ТЕПЛОНОСИТЕЛЯ В ТЕПЛОВЫХ СЕТЯХ ЗА ОТЧЕТНЫЙ ПЕРИОД</w:t>
            </w:r>
            <w:r w:rsidR="00950604">
              <w:rPr>
                <w:noProof/>
                <w:webHidden/>
              </w:rPr>
              <w:tab/>
            </w:r>
            <w:r w:rsidR="00EA6EC8">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6156785" w:history="1">
            <w:r w:rsidR="00950604" w:rsidRPr="003E6E4C">
              <w:rPr>
                <w:rStyle w:val="a3"/>
                <w:noProof/>
              </w:rPr>
              <w:t>Часть 4.  БАЛАНС ПРОИЗВОДИТЕЛЬНОСТИ ВПУ И ПОДПИТКИ ТЕПЛОВЫХ СЕТЕЙ ИСТОЧНИКОВ С КОМБИНИРОВАННОЙ ВЫРАБОТКОЙ ЭЛЕКТРИЧЕСКОЙ И ТЕПЛОВОЙ ЭНЕРГИИ</w:t>
            </w:r>
            <w:r w:rsidR="00950604">
              <w:rPr>
                <w:noProof/>
                <w:webHidden/>
              </w:rPr>
              <w:tab/>
            </w:r>
            <w:r w:rsidR="00EA6EC8">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6156786" w:history="1">
            <w:r w:rsidR="00950604" w:rsidRPr="003E6E4C">
              <w:rPr>
                <w:rStyle w:val="a3"/>
                <w:noProof/>
              </w:rPr>
              <w:t>Часть 5.  ОПРЕДЕЛЕНИЕ РАСЧЕТНОЙ ПРОИЗВОДИТЕЛЬНОСТИ ВПУ ИСТОЧНИКОВ ТЕПЛОВОЙ ЭНЕРГИИ И АВАРИЙНОЙ ПОДПИТКИ ТЕПЛОСЕТИ</w:t>
            </w:r>
            <w:r w:rsidR="00950604">
              <w:rPr>
                <w:noProof/>
                <w:webHidden/>
              </w:rPr>
              <w:tab/>
            </w:r>
            <w:r w:rsidR="00EA6EC8">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6156787" w:history="1">
            <w:r w:rsidR="00950604" w:rsidRPr="003E6E4C">
              <w:rPr>
                <w:rStyle w:val="a3"/>
                <w:noProof/>
              </w:rPr>
              <w:t>ГЛАВА 7. ПРЕДЛОЖЕНИЯ ПО СТРОИТЕЛЬСТВУ, РЕКОНСТРУКЦИИ И ТЕХНИЧЕСКОМУ ПЕРЕВООРУЖЕНИЮ ИСТОЧНИКОВ ТЕПЛОВОЙ ЭНЕРГИИ</w:t>
            </w:r>
            <w:r w:rsidR="00950604">
              <w:rPr>
                <w:noProof/>
                <w:webHidden/>
              </w:rPr>
              <w:tab/>
            </w:r>
            <w:r w:rsidR="00EA6EC8">
              <w:rPr>
                <w:noProof/>
                <w:webHidden/>
              </w:rPr>
              <w:t>17</w:t>
            </w:r>
          </w:hyperlink>
        </w:p>
        <w:p w:rsidR="00950604" w:rsidRDefault="001B3247" w:rsidP="00950604">
          <w:pPr>
            <w:pStyle w:val="24"/>
            <w:tabs>
              <w:tab w:val="right" w:leader="dot" w:pos="9345"/>
            </w:tabs>
            <w:rPr>
              <w:rFonts w:eastAsiaTheme="minorEastAsia"/>
              <w:noProof/>
              <w:lang w:eastAsia="ru-RU"/>
            </w:rPr>
          </w:pPr>
          <w:hyperlink w:anchor="_Toc46156788" w:history="1">
            <w:r w:rsidR="00950604" w:rsidRPr="003E6E4C">
              <w:rPr>
                <w:rStyle w:val="a3"/>
                <w:noProof/>
              </w:rPr>
              <w:t>Часть 1. ОПИСАНИЕ УСЛОВИЙ ОРГАНИЗАЦИИ ЦЕНТРАЛИЗОВАННОГО ТЕПЛОСНАБЖЕНИЯ, ИНДИВИДУАЛЬНОГО ТЕПЛОСНАБЖЕНИЯ, А ТАКЖЕ ПОКВАРТИРНОГО ОТОПЛЕНИЯ</w:t>
            </w:r>
            <w:r w:rsidR="00950604">
              <w:rPr>
                <w:noProof/>
                <w:webHidden/>
              </w:rPr>
              <w:tab/>
            </w:r>
            <w:r w:rsidR="00EA6EC8">
              <w:rPr>
                <w:noProof/>
                <w:webHidden/>
              </w:rPr>
              <w:t>17</w:t>
            </w:r>
          </w:hyperlink>
        </w:p>
        <w:p w:rsidR="00950604" w:rsidRDefault="001B3247" w:rsidP="00950604">
          <w:pPr>
            <w:pStyle w:val="24"/>
            <w:tabs>
              <w:tab w:val="right" w:leader="dot" w:pos="9345"/>
            </w:tabs>
            <w:rPr>
              <w:rFonts w:eastAsiaTheme="minorEastAsia"/>
              <w:noProof/>
              <w:lang w:eastAsia="ru-RU"/>
            </w:rPr>
          </w:pPr>
          <w:hyperlink w:anchor="_Toc46156789" w:history="1">
            <w:r w:rsidR="00950604" w:rsidRPr="003E6E4C">
              <w:rPr>
                <w:rStyle w:val="a3"/>
                <w:noProof/>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950604">
              <w:rPr>
                <w:noProof/>
                <w:webHidden/>
              </w:rPr>
              <w:tab/>
            </w:r>
            <w:r w:rsidR="00EA6EC8">
              <w:rPr>
                <w:noProof/>
                <w:webHidden/>
              </w:rPr>
              <w:t>19</w:t>
            </w:r>
          </w:hyperlink>
        </w:p>
        <w:p w:rsidR="00950604" w:rsidRDefault="001B3247" w:rsidP="00950604">
          <w:pPr>
            <w:pStyle w:val="24"/>
            <w:tabs>
              <w:tab w:val="right" w:leader="dot" w:pos="9345"/>
            </w:tabs>
            <w:rPr>
              <w:rFonts w:eastAsiaTheme="minorEastAsia"/>
              <w:noProof/>
              <w:lang w:eastAsia="ru-RU"/>
            </w:rPr>
          </w:pPr>
          <w:hyperlink w:anchor="_Toc46156790" w:history="1">
            <w:r w:rsidR="00950604" w:rsidRPr="003E6E4C">
              <w:rPr>
                <w:rStyle w:val="a3"/>
                <w:noProof/>
              </w:rPr>
              <w:t>Часть 3. АНАЛИЗ НАДЕЖНОСТИ И КАЧЕСТВА ТЕПЛОСНАБЖЕНИЯ ДЛЯ СЛУЧАЕВ ОТНЕСЕНИЯ ГЕНЕРИРУЮЩЕГО ОБЪЕКТА К ОБЪЕКТАМ, ВЫВОД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950604">
              <w:rPr>
                <w:noProof/>
                <w:webHidden/>
              </w:rPr>
              <w:tab/>
            </w:r>
            <w:r w:rsidR="00EA6EC8">
              <w:rPr>
                <w:noProof/>
                <w:webHidden/>
              </w:rPr>
              <w:t>19</w:t>
            </w:r>
          </w:hyperlink>
        </w:p>
        <w:p w:rsidR="00950604" w:rsidRDefault="001B3247" w:rsidP="00950604">
          <w:pPr>
            <w:pStyle w:val="24"/>
            <w:tabs>
              <w:tab w:val="right" w:leader="dot" w:pos="9345"/>
            </w:tabs>
            <w:rPr>
              <w:rFonts w:eastAsiaTheme="minorEastAsia"/>
              <w:noProof/>
              <w:lang w:eastAsia="ru-RU"/>
            </w:rPr>
          </w:pPr>
          <w:hyperlink w:anchor="_Toc46156791" w:history="1">
            <w:r w:rsidR="00950604" w:rsidRPr="003E6E4C">
              <w:rPr>
                <w:rStyle w:val="a3"/>
                <w:noProof/>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00950604">
              <w:rPr>
                <w:noProof/>
                <w:webHidden/>
              </w:rPr>
              <w:tab/>
            </w:r>
            <w:r w:rsidR="00EA6EC8">
              <w:rPr>
                <w:noProof/>
                <w:webHidden/>
              </w:rPr>
              <w:t>20</w:t>
            </w:r>
          </w:hyperlink>
        </w:p>
        <w:p w:rsidR="00950604" w:rsidRDefault="001B3247" w:rsidP="00950604">
          <w:pPr>
            <w:pStyle w:val="24"/>
            <w:tabs>
              <w:tab w:val="right" w:leader="dot" w:pos="9345"/>
            </w:tabs>
            <w:rPr>
              <w:rFonts w:eastAsiaTheme="minorEastAsia"/>
              <w:noProof/>
              <w:lang w:eastAsia="ru-RU"/>
            </w:rPr>
          </w:pPr>
          <w:hyperlink w:anchor="_Toc46156792" w:history="1">
            <w:r w:rsidR="00950604" w:rsidRPr="003E6E4C">
              <w:rPr>
                <w:rStyle w:val="a3"/>
                <w:noProof/>
              </w:rPr>
              <w:t>Часть 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НАГРУЗОК</w:t>
            </w:r>
            <w:r w:rsidR="00950604">
              <w:rPr>
                <w:noProof/>
                <w:webHidden/>
              </w:rPr>
              <w:tab/>
            </w:r>
            <w:r w:rsidR="00EA6EC8">
              <w:rPr>
                <w:noProof/>
                <w:webHidden/>
              </w:rPr>
              <w:t>20</w:t>
            </w:r>
          </w:hyperlink>
        </w:p>
        <w:p w:rsidR="00950604" w:rsidRDefault="001B3247" w:rsidP="00950604">
          <w:pPr>
            <w:pStyle w:val="24"/>
            <w:tabs>
              <w:tab w:val="right" w:leader="dot" w:pos="9345"/>
            </w:tabs>
            <w:rPr>
              <w:rFonts w:eastAsiaTheme="minorEastAsia"/>
              <w:noProof/>
              <w:lang w:eastAsia="ru-RU"/>
            </w:rPr>
          </w:pPr>
          <w:hyperlink w:anchor="_Toc46156793" w:history="1">
            <w:r w:rsidR="00950604" w:rsidRPr="003E6E4C">
              <w:rPr>
                <w:rStyle w:val="a3"/>
                <w:noProof/>
              </w:rPr>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950604">
              <w:rPr>
                <w:noProof/>
                <w:webHidden/>
              </w:rPr>
              <w:tab/>
            </w:r>
            <w:r w:rsidR="00EA6EC8">
              <w:rPr>
                <w:noProof/>
                <w:webHidden/>
              </w:rPr>
              <w:t>20</w:t>
            </w:r>
          </w:hyperlink>
        </w:p>
        <w:p w:rsidR="00950604" w:rsidRDefault="001B3247" w:rsidP="00950604">
          <w:pPr>
            <w:pStyle w:val="24"/>
            <w:tabs>
              <w:tab w:val="right" w:leader="dot" w:pos="9345"/>
            </w:tabs>
            <w:rPr>
              <w:rFonts w:eastAsiaTheme="minorEastAsia"/>
              <w:noProof/>
              <w:lang w:eastAsia="ru-RU"/>
            </w:rPr>
          </w:pPr>
          <w:hyperlink w:anchor="_Toc46156794" w:history="1">
            <w:r w:rsidR="00950604" w:rsidRPr="003E6E4C">
              <w:rPr>
                <w:rStyle w:val="a3"/>
                <w:noProof/>
              </w:rPr>
              <w:t>Часть 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950604">
              <w:rPr>
                <w:noProof/>
                <w:webHidden/>
              </w:rPr>
              <w:tab/>
            </w:r>
            <w:r w:rsidR="00EA6EC8">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6156795" w:history="1">
            <w:r w:rsidR="00950604" w:rsidRPr="003E6E4C">
              <w:rPr>
                <w:rStyle w:val="a3"/>
                <w:noProof/>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950604">
              <w:rPr>
                <w:noProof/>
                <w:webHidden/>
              </w:rPr>
              <w:tab/>
            </w:r>
            <w:r w:rsidR="00EA6EC8">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6156796" w:history="1">
            <w:r w:rsidR="00950604" w:rsidRPr="003E6E4C">
              <w:rPr>
                <w:rStyle w:val="a3"/>
                <w:noProof/>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950604">
              <w:rPr>
                <w:noProof/>
                <w:webHidden/>
              </w:rPr>
              <w:tab/>
            </w:r>
            <w:r w:rsidR="00EA6EC8">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6156797" w:history="1">
            <w:r w:rsidR="00950604" w:rsidRPr="003E6E4C">
              <w:rPr>
                <w:rStyle w:val="a3"/>
                <w:noProof/>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950604">
              <w:rPr>
                <w:noProof/>
                <w:webHidden/>
              </w:rPr>
              <w:tab/>
            </w:r>
            <w:r w:rsidR="00EA6EC8">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6156798" w:history="1">
            <w:r w:rsidR="00950604" w:rsidRPr="003E6E4C">
              <w:rPr>
                <w:rStyle w:val="a3"/>
                <w:noProof/>
              </w:rPr>
              <w:t>Часть 11. ОБОСНОВАНИЕ ОРГАНИЗАЦИИ ИНДИВИДУАЛЬНОГО ТЕПЛОСНАБЖЕНИЯ В ЗОНАХ ЗАСТРОЙКИ ПОСЕЛЕНИЯ МАЛОЭТАЖНЫМИ ЖИЛЫМИ ЗДАНИЯМИ</w:t>
            </w:r>
            <w:r w:rsidR="00950604">
              <w:rPr>
                <w:noProof/>
                <w:webHidden/>
              </w:rPr>
              <w:tab/>
            </w:r>
            <w:r w:rsidR="00EA6EC8">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6156799" w:history="1">
            <w:r w:rsidR="00950604" w:rsidRPr="003E6E4C">
              <w:rPr>
                <w:rStyle w:val="a3"/>
                <w:noProof/>
              </w:rPr>
              <w:t>Часть 12. ОБОСНОВАНИЕ ПЕРСПЕКТИВНЫХ БАЛАНСОВ ПРОИЗВОДСТВА И ПОТРЕБЛЕНИ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950604">
              <w:rPr>
                <w:noProof/>
                <w:webHidden/>
              </w:rPr>
              <w:tab/>
            </w:r>
            <w:r w:rsidR="00EA6EC8">
              <w:rPr>
                <w:noProof/>
                <w:webHidden/>
              </w:rPr>
              <w:t>22</w:t>
            </w:r>
          </w:hyperlink>
        </w:p>
        <w:p w:rsidR="00950604" w:rsidRDefault="001B3247" w:rsidP="00950604">
          <w:pPr>
            <w:pStyle w:val="24"/>
            <w:tabs>
              <w:tab w:val="right" w:leader="dot" w:pos="9345"/>
            </w:tabs>
            <w:rPr>
              <w:rFonts w:eastAsiaTheme="minorEastAsia"/>
              <w:noProof/>
              <w:lang w:eastAsia="ru-RU"/>
            </w:rPr>
          </w:pPr>
          <w:hyperlink w:anchor="_Toc46156800" w:history="1">
            <w:r w:rsidR="00950604" w:rsidRPr="003E6E4C">
              <w:rPr>
                <w:rStyle w:val="a3"/>
                <w:noProof/>
              </w:rPr>
              <w:t>Часть 13. АНАЛИЗ ЦЕЛЕСООБРАЗНОСТИ ВВОДА НОВЫХ И РЕКОНСТРУКЦИЯ СУЩЕСТВУЮЩИХ ИСТОЧНИКОВ ТЕПЛОВОЙ ЭНЕРГИИ С ИСПОЛЬЗОВАНИЕМ ВОЗОБНОВЛЯЕМЫХ ИСТОЧНИКОВ ЭНЕРГИИ, А ТАКЖЕ МЕСТНЫХ ВИДОВ ТОПЛИВА</w:t>
            </w:r>
            <w:r w:rsidR="00950604">
              <w:rPr>
                <w:noProof/>
                <w:webHidden/>
              </w:rPr>
              <w:tab/>
            </w:r>
            <w:r w:rsidR="00EA6EC8">
              <w:rPr>
                <w:noProof/>
                <w:webHidden/>
              </w:rPr>
              <w:t>22</w:t>
            </w:r>
          </w:hyperlink>
        </w:p>
        <w:p w:rsidR="00950604" w:rsidRDefault="001B3247" w:rsidP="00950604">
          <w:pPr>
            <w:pStyle w:val="24"/>
            <w:tabs>
              <w:tab w:val="right" w:leader="dot" w:pos="9345"/>
            </w:tabs>
            <w:rPr>
              <w:rFonts w:eastAsiaTheme="minorEastAsia"/>
              <w:noProof/>
              <w:lang w:eastAsia="ru-RU"/>
            </w:rPr>
          </w:pPr>
          <w:hyperlink w:anchor="_Toc46156801" w:history="1">
            <w:r w:rsidR="00950604" w:rsidRPr="003E6E4C">
              <w:rPr>
                <w:rStyle w:val="a3"/>
                <w:noProof/>
              </w:rPr>
              <w:t>Часть 14. ОРГАНИЗАЦИЯ ТЕПЛОСНАБЖЕНИЯ В ПРОИЗВОДСТВЕННЫХ ЗОНАХ НА ТЕРРИТОРИИ ПОСЕЛЕНИЯ</w:t>
            </w:r>
            <w:r w:rsidR="00950604">
              <w:rPr>
                <w:noProof/>
                <w:webHidden/>
              </w:rPr>
              <w:tab/>
            </w:r>
            <w:r w:rsidR="00EA6EC8">
              <w:rPr>
                <w:noProof/>
                <w:webHidden/>
              </w:rPr>
              <w:t>22</w:t>
            </w:r>
          </w:hyperlink>
        </w:p>
        <w:p w:rsidR="00950604" w:rsidRDefault="001B3247" w:rsidP="00950604">
          <w:pPr>
            <w:pStyle w:val="24"/>
            <w:tabs>
              <w:tab w:val="right" w:leader="dot" w:pos="9345"/>
            </w:tabs>
            <w:rPr>
              <w:rFonts w:eastAsiaTheme="minorEastAsia"/>
              <w:noProof/>
              <w:lang w:eastAsia="ru-RU"/>
            </w:rPr>
          </w:pPr>
          <w:hyperlink w:anchor="_Toc46156802" w:history="1">
            <w:r w:rsidR="00950604" w:rsidRPr="003E6E4C">
              <w:rPr>
                <w:rStyle w:val="a3"/>
                <w:noProof/>
              </w:rPr>
              <w:t>Часть 15. РЕЗУЛЬТАТЫ РАСЧЕТОВ РАДИУСА ЭФФЕКТИВНОГО ТЕПЛОСНАБЖЕНИЯ</w:t>
            </w:r>
            <w:r w:rsidR="00950604">
              <w:rPr>
                <w:noProof/>
                <w:webHidden/>
              </w:rPr>
              <w:tab/>
            </w:r>
            <w:r w:rsidR="00EA6EC8">
              <w:rPr>
                <w:noProof/>
                <w:webHidden/>
              </w:rPr>
              <w:t>22</w:t>
            </w:r>
          </w:hyperlink>
        </w:p>
        <w:p w:rsidR="00950604" w:rsidRDefault="001B3247" w:rsidP="00950604">
          <w:pPr>
            <w:pStyle w:val="24"/>
            <w:tabs>
              <w:tab w:val="right" w:leader="dot" w:pos="9345"/>
            </w:tabs>
            <w:rPr>
              <w:rFonts w:eastAsiaTheme="minorEastAsia"/>
              <w:noProof/>
              <w:lang w:eastAsia="ru-RU"/>
            </w:rPr>
          </w:pPr>
          <w:hyperlink w:anchor="_Toc46156803" w:history="1">
            <w:r w:rsidR="00950604" w:rsidRPr="003E6E4C">
              <w:rPr>
                <w:rStyle w:val="a3"/>
                <w:noProof/>
              </w:rPr>
              <w:t>ГЛАВА 8.  ПРЕДЛОЖЕНИЯ ПО СТРОИТЕЛЬСТВУ И РЕКОНСТРУКЦИИ  ТЕПЛОВЫХ СЕТЕЙ И СООРУЖЕНИЙ НА НИХ</w:t>
            </w:r>
            <w:r w:rsidR="00950604">
              <w:rPr>
                <w:noProof/>
                <w:webHidden/>
              </w:rPr>
              <w:tab/>
            </w:r>
            <w:r w:rsidR="00EA6EC8">
              <w:rPr>
                <w:noProof/>
                <w:webHidden/>
              </w:rPr>
              <w:t>24</w:t>
            </w:r>
          </w:hyperlink>
        </w:p>
        <w:p w:rsidR="00950604" w:rsidRDefault="001B3247" w:rsidP="00950604">
          <w:pPr>
            <w:pStyle w:val="24"/>
            <w:tabs>
              <w:tab w:val="right" w:leader="dot" w:pos="9345"/>
            </w:tabs>
            <w:rPr>
              <w:rFonts w:eastAsiaTheme="minorEastAsia"/>
              <w:noProof/>
              <w:lang w:eastAsia="ru-RU"/>
            </w:rPr>
          </w:pPr>
          <w:hyperlink w:anchor="_Toc46156804" w:history="1">
            <w:r w:rsidR="00950604" w:rsidRPr="003E6E4C">
              <w:rPr>
                <w:rStyle w:val="a3"/>
                <w:noProof/>
              </w:rPr>
              <w:t>Часть 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950604">
              <w:rPr>
                <w:noProof/>
                <w:webHidden/>
              </w:rPr>
              <w:tab/>
            </w:r>
            <w:r w:rsidR="00EA6EC8">
              <w:rPr>
                <w:noProof/>
                <w:webHidden/>
              </w:rPr>
              <w:t>24</w:t>
            </w:r>
          </w:hyperlink>
        </w:p>
        <w:p w:rsidR="00950604" w:rsidRDefault="001B3247" w:rsidP="00950604">
          <w:pPr>
            <w:pStyle w:val="24"/>
            <w:tabs>
              <w:tab w:val="right" w:leader="dot" w:pos="9345"/>
            </w:tabs>
            <w:rPr>
              <w:rFonts w:eastAsiaTheme="minorEastAsia"/>
              <w:noProof/>
              <w:lang w:eastAsia="ru-RU"/>
            </w:rPr>
          </w:pPr>
          <w:hyperlink w:anchor="_Toc46156805" w:history="1">
            <w:r w:rsidR="00950604" w:rsidRPr="003E6E4C">
              <w:rPr>
                <w:rStyle w:val="a3"/>
                <w:noProof/>
              </w:rPr>
              <w:t>Часть 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950604">
              <w:rPr>
                <w:noProof/>
                <w:webHidden/>
              </w:rPr>
              <w:tab/>
            </w:r>
            <w:r w:rsidR="00EA6EC8">
              <w:rPr>
                <w:noProof/>
                <w:webHidden/>
              </w:rPr>
              <w:t>24</w:t>
            </w:r>
          </w:hyperlink>
        </w:p>
        <w:p w:rsidR="00950604" w:rsidRDefault="001B3247" w:rsidP="00950604">
          <w:pPr>
            <w:pStyle w:val="24"/>
            <w:tabs>
              <w:tab w:val="right" w:leader="dot" w:pos="9345"/>
            </w:tabs>
            <w:rPr>
              <w:rFonts w:eastAsiaTheme="minorEastAsia"/>
              <w:noProof/>
              <w:lang w:eastAsia="ru-RU"/>
            </w:rPr>
          </w:pPr>
          <w:hyperlink w:anchor="_Toc46156806" w:history="1">
            <w:r w:rsidR="00950604" w:rsidRPr="003E6E4C">
              <w:rPr>
                <w:rStyle w:val="a3"/>
                <w:noProof/>
              </w:rPr>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50604">
              <w:rPr>
                <w:noProof/>
                <w:webHidden/>
              </w:rPr>
              <w:tab/>
            </w:r>
            <w:r w:rsidR="00EA6EC8">
              <w:rPr>
                <w:noProof/>
                <w:webHidden/>
              </w:rPr>
              <w:t>24</w:t>
            </w:r>
          </w:hyperlink>
        </w:p>
        <w:p w:rsidR="00950604" w:rsidRDefault="001B3247" w:rsidP="00950604">
          <w:pPr>
            <w:pStyle w:val="24"/>
            <w:tabs>
              <w:tab w:val="right" w:leader="dot" w:pos="9345"/>
            </w:tabs>
            <w:rPr>
              <w:rFonts w:eastAsiaTheme="minorEastAsia"/>
              <w:noProof/>
              <w:lang w:eastAsia="ru-RU"/>
            </w:rPr>
          </w:pPr>
          <w:hyperlink w:anchor="_Toc46156807" w:history="1">
            <w:r w:rsidR="00950604" w:rsidRPr="003E6E4C">
              <w:rPr>
                <w:rStyle w:val="a3"/>
                <w:noProof/>
              </w:rPr>
              <w:t>Часть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950604">
              <w:rPr>
                <w:noProof/>
                <w:webHidden/>
              </w:rPr>
              <w:tab/>
            </w:r>
            <w:r w:rsidR="00EA6EC8">
              <w:rPr>
                <w:noProof/>
                <w:webHidden/>
              </w:rPr>
              <w:t>25</w:t>
            </w:r>
          </w:hyperlink>
        </w:p>
        <w:p w:rsidR="00950604" w:rsidRDefault="001B3247" w:rsidP="00950604">
          <w:pPr>
            <w:pStyle w:val="24"/>
            <w:tabs>
              <w:tab w:val="right" w:leader="dot" w:pos="9345"/>
            </w:tabs>
            <w:rPr>
              <w:rFonts w:eastAsiaTheme="minorEastAsia"/>
              <w:noProof/>
              <w:lang w:eastAsia="ru-RU"/>
            </w:rPr>
          </w:pPr>
          <w:hyperlink w:anchor="_Toc46156808" w:history="1">
            <w:r w:rsidR="00950604" w:rsidRPr="003E6E4C">
              <w:rPr>
                <w:rStyle w:val="a3"/>
                <w:noProof/>
              </w:rPr>
              <w:t>Часть 5. СТРОИТЕЛЬСТВО ТЕПЛОВЫХ СЕТЕЙ ДЛЯ ОБЕСПЕЧЕНИЯ НОРМАТИВНОЙ НАДЕЖНОСТИ ТЕПЛОСНАБЖЕНИЯ</w:t>
            </w:r>
            <w:r w:rsidR="00950604">
              <w:rPr>
                <w:noProof/>
                <w:webHidden/>
              </w:rPr>
              <w:tab/>
            </w:r>
            <w:r w:rsidR="00EA6EC8">
              <w:rPr>
                <w:noProof/>
                <w:webHidden/>
              </w:rPr>
              <w:t>25</w:t>
            </w:r>
          </w:hyperlink>
        </w:p>
        <w:p w:rsidR="00950604" w:rsidRDefault="001B3247" w:rsidP="00950604">
          <w:pPr>
            <w:pStyle w:val="24"/>
            <w:tabs>
              <w:tab w:val="right" w:leader="dot" w:pos="9345"/>
            </w:tabs>
            <w:rPr>
              <w:rFonts w:eastAsiaTheme="minorEastAsia"/>
              <w:noProof/>
              <w:lang w:eastAsia="ru-RU"/>
            </w:rPr>
          </w:pPr>
          <w:hyperlink w:anchor="_Toc46156809" w:history="1">
            <w:r w:rsidR="00950604" w:rsidRPr="003E6E4C">
              <w:rPr>
                <w:rStyle w:val="a3"/>
                <w:noProof/>
              </w:rPr>
              <w:t>Часть 6. РЕКОНСТРУКЦИЯ ТЕПЛОВЫХ СЕТЕЙ С ИЗМЕНЕНИЕМ ДИАМЕТРА ТРУБОПРОВОДОВ ДЛЯ ОБЕСПЕЧЕНИЯ ПЕРСПЕКТИВНЫХ ПРИРОСТОВ ТЕПЛОВОЙ НАГРУЗКИ</w:t>
            </w:r>
            <w:r w:rsidR="00950604">
              <w:rPr>
                <w:noProof/>
                <w:webHidden/>
              </w:rPr>
              <w:tab/>
            </w:r>
            <w:r w:rsidR="00EA6EC8">
              <w:rPr>
                <w:noProof/>
                <w:webHidden/>
              </w:rPr>
              <w:t>25</w:t>
            </w:r>
          </w:hyperlink>
        </w:p>
        <w:p w:rsidR="00950604" w:rsidRDefault="001B3247" w:rsidP="00950604">
          <w:pPr>
            <w:pStyle w:val="24"/>
            <w:tabs>
              <w:tab w:val="right" w:leader="dot" w:pos="9345"/>
            </w:tabs>
            <w:rPr>
              <w:rFonts w:eastAsiaTheme="minorEastAsia"/>
              <w:noProof/>
              <w:lang w:eastAsia="ru-RU"/>
            </w:rPr>
          </w:pPr>
          <w:hyperlink w:anchor="_Toc46156810" w:history="1">
            <w:r w:rsidR="00950604" w:rsidRPr="003E6E4C">
              <w:rPr>
                <w:rStyle w:val="a3"/>
                <w:noProof/>
              </w:rPr>
              <w:t>Часть 7. РЕКОНСТРУКЦИЯ ТЕПЛОВЫХ СЕТЕЙ, ПОДЛЕЖАЩИХ ЗАМЕНЕ В СВЯЗИ С ИСЧЕРПАНИЕМ ЭКСПЛУАТАЦИОННОГО РЕСУРСА</w:t>
            </w:r>
            <w:r w:rsidR="00950604">
              <w:rPr>
                <w:noProof/>
                <w:webHidden/>
              </w:rPr>
              <w:tab/>
            </w:r>
            <w:r w:rsidR="00EA6EC8">
              <w:rPr>
                <w:noProof/>
                <w:webHidden/>
              </w:rPr>
              <w:t>25</w:t>
            </w:r>
          </w:hyperlink>
        </w:p>
        <w:p w:rsidR="00950604" w:rsidRDefault="001B3247" w:rsidP="00950604">
          <w:pPr>
            <w:pStyle w:val="24"/>
            <w:tabs>
              <w:tab w:val="right" w:leader="dot" w:pos="9345"/>
            </w:tabs>
            <w:rPr>
              <w:rFonts w:eastAsiaTheme="minorEastAsia"/>
              <w:noProof/>
              <w:lang w:eastAsia="ru-RU"/>
            </w:rPr>
          </w:pPr>
          <w:hyperlink w:anchor="_Toc46156811" w:history="1">
            <w:r w:rsidR="00950604" w:rsidRPr="003E6E4C">
              <w:rPr>
                <w:rStyle w:val="a3"/>
                <w:noProof/>
              </w:rPr>
              <w:t>Часть 8. СТРОИТЕЛЬСТВО И РЕКОНСТРУКЦИЯ НАСОСНЫХ СТАНЦИЙ</w:t>
            </w:r>
            <w:r w:rsidR="00950604">
              <w:rPr>
                <w:noProof/>
                <w:webHidden/>
              </w:rPr>
              <w:tab/>
            </w:r>
            <w:r w:rsidR="00EA6EC8">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6156812" w:history="1">
            <w:r w:rsidR="00950604" w:rsidRPr="003E6E4C">
              <w:rPr>
                <w:rStyle w:val="a3"/>
                <w:noProof/>
              </w:rPr>
              <w:t>ГЛАВА 9. ПРЕДЛОЖЕНИЯ ПО ПЕРЕВОДУ ОТКРЫТЫХ СИСТЕМ ТЕПЛОСНАБЖЕНИЯ (ГОРЯЧГО ВОДОСНАБЖЕНИЯ) В ЗАКРЫТЫЕ СИСТЕМЫ ГОРЯЧЕГО ВОДОСНАБЖЕНИЯ</w:t>
            </w:r>
            <w:r w:rsidR="00950604">
              <w:rPr>
                <w:noProof/>
                <w:webHidden/>
              </w:rPr>
              <w:tab/>
            </w:r>
            <w:r w:rsidR="00EA6EC8">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6156813" w:history="1">
            <w:r w:rsidR="00950604" w:rsidRPr="003E6E4C">
              <w:rPr>
                <w:rStyle w:val="a3"/>
                <w:noProof/>
              </w:rPr>
              <w:t>ГЛАВА 10.  ПЕРСПЕКТИВНЫЕ ТОПЛИВНЫЕ БАЛАНСЫ</w:t>
            </w:r>
            <w:r w:rsidR="00950604">
              <w:rPr>
                <w:noProof/>
                <w:webHidden/>
              </w:rPr>
              <w:tab/>
            </w:r>
            <w:r w:rsidR="00EA6EC8">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6156814" w:history="1">
            <w:r w:rsidR="00950604" w:rsidRPr="003E6E4C">
              <w:rPr>
                <w:rStyle w:val="a3"/>
                <w:noProof/>
              </w:rPr>
              <w:t>Часть 1. РАСЧЕТЫ ПО КАЖДОМУ ИСТОЧНИКУ ТЕПЛОВОЙ ЭНЕРГИИ ПЕРСПЕКТИВНЫХ МАКСИМАЛЬНЫХ ЧАСОВЫХ И ГОДОВЫХ РАСХОДОВ ОСНОВНОГО ВИДА ТОПЛИВА ДЛЯ ОБЕСПЕЧЕНИЯ НОРМАТИВНОГО ФУНКЦИОНИРОВАНИЯ ИСТОЧНИКОВ ТЕПЛОВОЙ ЭНЕРГИИ НА ТЕРРИТОРИИ ПОСЕЛЕНИЯ, ГОРОДСКОГО ОКРУГА</w:t>
            </w:r>
            <w:r w:rsidR="00950604">
              <w:rPr>
                <w:noProof/>
                <w:webHidden/>
              </w:rPr>
              <w:tab/>
            </w:r>
            <w:r w:rsidR="00EA6EC8">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6156815" w:history="1">
            <w:r w:rsidR="00950604" w:rsidRPr="003E6E4C">
              <w:rPr>
                <w:rStyle w:val="a3"/>
                <w:noProof/>
              </w:rPr>
              <w:t>Часть 2. РАСЧЕТЫ НОРМАТИВНЫХ ЗАПАСОВ АВАРИЙНОГО И РЕЗЕРВНОГО ТОПЛИВА НА ИСТОЧНИКАХ ТЕПЛОВОЙ ЭНЕРГИИ</w:t>
            </w:r>
            <w:r w:rsidR="00950604">
              <w:rPr>
                <w:noProof/>
                <w:webHidden/>
              </w:rPr>
              <w:tab/>
            </w:r>
            <w:r w:rsidR="00EA6EC8">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6156816" w:history="1">
            <w:r w:rsidR="00950604" w:rsidRPr="003E6E4C">
              <w:rPr>
                <w:rStyle w:val="a3"/>
                <w:noProof/>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950604">
              <w:rPr>
                <w:noProof/>
                <w:webHidden/>
              </w:rPr>
              <w:tab/>
            </w:r>
            <w:r w:rsidR="00EA6EC8">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6156817" w:history="1">
            <w:r w:rsidR="00950604" w:rsidRPr="003E6E4C">
              <w:rPr>
                <w:rStyle w:val="a3"/>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00950604">
              <w:rPr>
                <w:noProof/>
                <w:webHidden/>
              </w:rPr>
              <w:tab/>
            </w:r>
            <w:r w:rsidR="00EA6EC8">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6156818" w:history="1">
            <w:r w:rsidR="00950604" w:rsidRPr="003E6E4C">
              <w:rPr>
                <w:rStyle w:val="a3"/>
                <w:noProof/>
              </w:rPr>
              <w:t>Часть 5. ПРИОРИТЕТНОЕ НАПРАВЛЕНИЕ РАЗВИИЯ ТОПЛИВНОГО БАЛАНСА ПОСЕЛЕНИЯ, ГОРОДСКОГО ОКРУГА.</w:t>
            </w:r>
            <w:r w:rsidR="00950604">
              <w:rPr>
                <w:noProof/>
                <w:webHidden/>
              </w:rPr>
              <w:tab/>
            </w:r>
            <w:r w:rsidR="00EA6EC8">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6156819" w:history="1">
            <w:r w:rsidR="00950604" w:rsidRPr="003E6E4C">
              <w:rPr>
                <w:rStyle w:val="a3"/>
                <w:noProof/>
              </w:rPr>
              <w:t>ГЛАВА 11. ОЦЕНКА НАДЕЖНОСТИ ТЕПЛОСНАБЖЕНИЯ</w:t>
            </w:r>
            <w:r w:rsidR="00950604">
              <w:rPr>
                <w:noProof/>
                <w:webHidden/>
              </w:rPr>
              <w:tab/>
            </w:r>
            <w:r w:rsidR="00EA6EC8">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6156820" w:history="1">
            <w:r w:rsidR="00950604" w:rsidRPr="003E6E4C">
              <w:rPr>
                <w:rStyle w:val="a3"/>
                <w:noProof/>
              </w:rPr>
              <w:t>Часть 1. ОПРЕДЕЛЕНИЕ ПЕРСПЕКТИВНЫХ ПОКАЗАТЕЛЕЙ НАДЕЖНОСТИ, ОПРЕДЕЛЯЕМЫХ ЧИСЛОМ НАРУШЕНИЙ В ПОДАЧЕ ТЕПЛОВОЙ ЭНЕРГИИ</w:t>
            </w:r>
            <w:r w:rsidR="00950604">
              <w:rPr>
                <w:noProof/>
                <w:webHidden/>
              </w:rPr>
              <w:tab/>
            </w:r>
            <w:r w:rsidR="00EA6EC8">
              <w:rPr>
                <w:noProof/>
                <w:webHidden/>
              </w:rPr>
              <w:t>28</w:t>
            </w:r>
          </w:hyperlink>
        </w:p>
        <w:p w:rsidR="00950604" w:rsidRDefault="001B3247" w:rsidP="00950604">
          <w:pPr>
            <w:pStyle w:val="24"/>
            <w:tabs>
              <w:tab w:val="right" w:leader="dot" w:pos="9345"/>
            </w:tabs>
            <w:rPr>
              <w:rFonts w:eastAsiaTheme="minorEastAsia"/>
              <w:noProof/>
              <w:lang w:eastAsia="ru-RU"/>
            </w:rPr>
          </w:pPr>
          <w:hyperlink w:anchor="_Toc46156821" w:history="1">
            <w:r w:rsidR="00950604" w:rsidRPr="003E6E4C">
              <w:rPr>
                <w:rStyle w:val="a3"/>
                <w:noProof/>
              </w:rPr>
              <w:t>Часть 2. ОПРЕДЕЛЕНИЕ ПЕРСПЕКТИВНЫХ ПОКАЗАТЕЛЕЙ, ОПРЕДЕЛЯЕМЫХ ПРИВЕДЕННОЙ ПРОДОЛЖИТЕЛЬНОСТЬЮ ПРЕКРАЩЕНИЙ ПОДАЧИ ТЕПЛОВОЙ ЭНЕРГИИ</w:t>
            </w:r>
            <w:r w:rsidR="00950604">
              <w:rPr>
                <w:noProof/>
                <w:webHidden/>
              </w:rPr>
              <w:tab/>
            </w:r>
            <w:r w:rsidR="00EA6EC8">
              <w:rPr>
                <w:noProof/>
                <w:webHidden/>
              </w:rPr>
              <w:t>29</w:t>
            </w:r>
          </w:hyperlink>
        </w:p>
        <w:p w:rsidR="00950604" w:rsidRDefault="001B3247" w:rsidP="00950604">
          <w:pPr>
            <w:pStyle w:val="24"/>
            <w:tabs>
              <w:tab w:val="right" w:leader="dot" w:pos="9345"/>
            </w:tabs>
            <w:rPr>
              <w:rFonts w:eastAsiaTheme="minorEastAsia"/>
              <w:noProof/>
              <w:lang w:eastAsia="ru-RU"/>
            </w:rPr>
          </w:pPr>
          <w:hyperlink w:anchor="_Toc46156822" w:history="1">
            <w:r w:rsidR="00950604" w:rsidRPr="003E6E4C">
              <w:rPr>
                <w:rStyle w:val="a3"/>
                <w:noProof/>
              </w:rPr>
              <w:t>Часть 3. ОПРЕДЕЛЕНИЕ ПЕРСПЕКТИВНЫХ ПОКАЗАТЕЛЕЙ, ОПРЕДЕЛЯЕМЫХ ПРИВЕДЕННЫМ ОБЪЕМОМ НЕДООТПУСКА ТЕПЛА В РЕЗУЛЬТАТЕ НАРУШЕНИЙ В ПОДАЧЕ ТЕПЛОВОЙ ЭНЕРГИИ</w:t>
            </w:r>
            <w:r w:rsidR="00950604">
              <w:rPr>
                <w:noProof/>
                <w:webHidden/>
              </w:rPr>
              <w:tab/>
            </w:r>
            <w:r w:rsidR="00EA6EC8">
              <w:rPr>
                <w:noProof/>
                <w:webHidden/>
              </w:rPr>
              <w:t>29</w:t>
            </w:r>
          </w:hyperlink>
        </w:p>
        <w:p w:rsidR="00950604" w:rsidRDefault="001B3247" w:rsidP="00950604">
          <w:pPr>
            <w:pStyle w:val="24"/>
            <w:tabs>
              <w:tab w:val="right" w:leader="dot" w:pos="9345"/>
            </w:tabs>
            <w:rPr>
              <w:rFonts w:eastAsiaTheme="minorEastAsia"/>
              <w:noProof/>
              <w:lang w:eastAsia="ru-RU"/>
            </w:rPr>
          </w:pPr>
          <w:hyperlink w:anchor="_Toc46156823" w:history="1">
            <w:r w:rsidR="00950604" w:rsidRPr="003E6E4C">
              <w:rPr>
                <w:rStyle w:val="a3"/>
                <w:noProof/>
              </w:rPr>
              <w:t>Часть 4. ОПРЕДЕЛЕНИЕ ПЕРСПЕКТИВНЫХ ПОКАЗАТЕЛЕЙ, ОПРЕДЕЛЯЕМЫХ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r w:rsidR="00950604">
              <w:rPr>
                <w:noProof/>
                <w:webHidden/>
              </w:rPr>
              <w:tab/>
            </w:r>
            <w:r w:rsidR="00EA6EC8">
              <w:rPr>
                <w:noProof/>
                <w:webHidden/>
              </w:rPr>
              <w:t>29</w:t>
            </w:r>
          </w:hyperlink>
        </w:p>
        <w:p w:rsidR="00950604" w:rsidRDefault="001B3247" w:rsidP="00950604">
          <w:pPr>
            <w:pStyle w:val="24"/>
            <w:tabs>
              <w:tab w:val="right" w:leader="dot" w:pos="9345"/>
            </w:tabs>
            <w:rPr>
              <w:rFonts w:eastAsiaTheme="minorEastAsia"/>
              <w:noProof/>
              <w:lang w:eastAsia="ru-RU"/>
            </w:rPr>
          </w:pPr>
          <w:hyperlink w:anchor="_Toc46156824" w:history="1">
            <w:r w:rsidR="00950604" w:rsidRPr="003E6E4C">
              <w:rPr>
                <w:rStyle w:val="a3"/>
                <w:noProof/>
              </w:rPr>
              <w:t>Часть. 5 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r w:rsidR="00950604">
              <w:rPr>
                <w:noProof/>
                <w:webHidden/>
              </w:rPr>
              <w:tab/>
            </w:r>
            <w:r w:rsidR="00EA6EC8">
              <w:rPr>
                <w:noProof/>
                <w:webHidden/>
              </w:rPr>
              <w:t>29</w:t>
            </w:r>
          </w:hyperlink>
        </w:p>
        <w:p w:rsidR="00950604" w:rsidRDefault="001B3247" w:rsidP="00950604">
          <w:pPr>
            <w:pStyle w:val="24"/>
            <w:tabs>
              <w:tab w:val="right" w:leader="dot" w:pos="9345"/>
            </w:tabs>
            <w:rPr>
              <w:rFonts w:eastAsiaTheme="minorEastAsia"/>
              <w:noProof/>
              <w:lang w:eastAsia="ru-RU"/>
            </w:rPr>
          </w:pPr>
          <w:hyperlink w:anchor="_Toc46156825" w:history="1">
            <w:r w:rsidR="00950604" w:rsidRPr="003E6E4C">
              <w:rPr>
                <w:rStyle w:val="a3"/>
                <w:noProof/>
              </w:rPr>
              <w:t>ГЛАВА 12. ОБОСНОВАНИЕ ИНВЕСТИЦИЙ В СТРОИТЕЛЬСТВО, РЕКОНСТРУКЦИЮ И ТЕХНИЧЕСКОЕ ПЕРЕВООРУЖЕНИЕ</w:t>
            </w:r>
            <w:r w:rsidR="00950604">
              <w:rPr>
                <w:noProof/>
                <w:webHidden/>
              </w:rPr>
              <w:tab/>
            </w:r>
            <w:r w:rsidR="00EA6EC8">
              <w:rPr>
                <w:noProof/>
                <w:webHidden/>
              </w:rPr>
              <w:t>30</w:t>
            </w:r>
          </w:hyperlink>
        </w:p>
        <w:p w:rsidR="00950604" w:rsidRDefault="001B3247" w:rsidP="00950604">
          <w:pPr>
            <w:pStyle w:val="24"/>
            <w:tabs>
              <w:tab w:val="right" w:leader="dot" w:pos="9345"/>
            </w:tabs>
            <w:rPr>
              <w:rFonts w:eastAsiaTheme="minorEastAsia"/>
              <w:noProof/>
              <w:lang w:eastAsia="ru-RU"/>
            </w:rPr>
          </w:pPr>
          <w:hyperlink w:anchor="_Toc46156826" w:history="1">
            <w:r w:rsidR="00950604" w:rsidRPr="003E6E4C">
              <w:rPr>
                <w:rStyle w:val="a3"/>
                <w:noProof/>
              </w:rPr>
              <w:t>Часть 1. ОЦЕНКА ФИНАНСОВЫХ ПОТРЕБНОСТЕЙ, ЭФФЕКТИВНОСТИ ИНВЕСТИЦИЙ И ЦЕНОВЫХ ПОСЛЕДСТВИЙ ДЛЯ ПОТРЕБИТЕЛЕЙ</w:t>
            </w:r>
            <w:r w:rsidR="00950604">
              <w:rPr>
                <w:noProof/>
                <w:webHidden/>
              </w:rPr>
              <w:tab/>
            </w:r>
            <w:r w:rsidR="00EA6EC8">
              <w:rPr>
                <w:noProof/>
                <w:webHidden/>
              </w:rPr>
              <w:t>30</w:t>
            </w:r>
          </w:hyperlink>
        </w:p>
        <w:p w:rsidR="00950604" w:rsidRDefault="001B3247" w:rsidP="00950604">
          <w:pPr>
            <w:pStyle w:val="24"/>
            <w:tabs>
              <w:tab w:val="right" w:leader="dot" w:pos="9345"/>
            </w:tabs>
            <w:rPr>
              <w:rFonts w:eastAsiaTheme="minorEastAsia"/>
              <w:noProof/>
              <w:lang w:eastAsia="ru-RU"/>
            </w:rPr>
          </w:pPr>
          <w:hyperlink w:anchor="_Toc46156827" w:history="1">
            <w:r w:rsidR="00950604" w:rsidRPr="003E6E4C">
              <w:rPr>
                <w:rStyle w:val="a3"/>
                <w:noProof/>
              </w:rPr>
              <w:t xml:space="preserve">Таблица 12.1.1 - </w:t>
            </w:r>
            <w:r w:rsidR="00950604" w:rsidRPr="003E6E4C">
              <w:rPr>
                <w:rStyle w:val="a3"/>
                <w:rFonts w:eastAsia="Courier New"/>
                <w:noProof/>
                <w:lang w:bidi="ru-RU"/>
              </w:rPr>
              <w:t>Ориентировочные финансовые потребности, необходимые на выполнение работ по реконструкции и новому строительству тепловых сетей</w:t>
            </w:r>
            <w:r w:rsidR="00950604">
              <w:rPr>
                <w:noProof/>
                <w:webHidden/>
              </w:rPr>
              <w:tab/>
            </w:r>
            <w:r w:rsidR="00EA6EC8">
              <w:rPr>
                <w:noProof/>
                <w:webHidden/>
              </w:rPr>
              <w:t>31</w:t>
            </w:r>
          </w:hyperlink>
        </w:p>
        <w:p w:rsidR="00950604" w:rsidRDefault="001B3247" w:rsidP="00950604">
          <w:pPr>
            <w:pStyle w:val="24"/>
            <w:tabs>
              <w:tab w:val="right" w:leader="dot" w:pos="9345"/>
            </w:tabs>
            <w:rPr>
              <w:rFonts w:eastAsiaTheme="minorEastAsia"/>
              <w:noProof/>
              <w:lang w:eastAsia="ru-RU"/>
            </w:rPr>
          </w:pPr>
          <w:hyperlink w:anchor="_Toc46156828" w:history="1">
            <w:r w:rsidR="00950604" w:rsidRPr="003E6E4C">
              <w:rPr>
                <w:rStyle w:val="a3"/>
                <w:noProof/>
              </w:rPr>
              <w:t>Часть 2. ПРЕДЛОЖЕНИЯ ПО ИСТОЧНИКАМ ИНВЕСТИЦИЙ, ОБЕСПЕЧИВАЮЩИХ ФИНАНСОВЫЕ ПОТРЕБНОСТИ</w:t>
            </w:r>
            <w:r w:rsidR="00950604">
              <w:rPr>
                <w:noProof/>
                <w:webHidden/>
              </w:rPr>
              <w:tab/>
            </w:r>
            <w:r w:rsidR="00EA6EC8">
              <w:rPr>
                <w:noProof/>
                <w:webHidden/>
              </w:rPr>
              <w:t>31</w:t>
            </w:r>
          </w:hyperlink>
        </w:p>
        <w:p w:rsidR="00950604" w:rsidRDefault="001B3247" w:rsidP="00950604">
          <w:pPr>
            <w:pStyle w:val="24"/>
            <w:tabs>
              <w:tab w:val="right" w:leader="dot" w:pos="9345"/>
            </w:tabs>
            <w:rPr>
              <w:rFonts w:eastAsiaTheme="minorEastAsia"/>
              <w:noProof/>
              <w:lang w:eastAsia="ru-RU"/>
            </w:rPr>
          </w:pPr>
          <w:hyperlink w:anchor="_Toc46156829" w:history="1">
            <w:r w:rsidR="00950604" w:rsidRPr="003E6E4C">
              <w:rPr>
                <w:rStyle w:val="a3"/>
                <w:noProof/>
              </w:rPr>
              <w:t>Часть 3.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950604">
              <w:rPr>
                <w:noProof/>
                <w:webHidden/>
              </w:rPr>
              <w:tab/>
            </w:r>
            <w:r w:rsidR="00EA6EC8">
              <w:rPr>
                <w:noProof/>
                <w:webHidden/>
              </w:rPr>
              <w:t>32</w:t>
            </w:r>
          </w:hyperlink>
        </w:p>
        <w:p w:rsidR="00950604" w:rsidRDefault="001B3247" w:rsidP="00950604">
          <w:pPr>
            <w:pStyle w:val="24"/>
            <w:tabs>
              <w:tab w:val="right" w:leader="dot" w:pos="9345"/>
            </w:tabs>
            <w:rPr>
              <w:rFonts w:eastAsiaTheme="minorEastAsia"/>
              <w:noProof/>
              <w:lang w:eastAsia="ru-RU"/>
            </w:rPr>
          </w:pPr>
          <w:hyperlink w:anchor="_Toc46156830" w:history="1">
            <w:r w:rsidR="00950604" w:rsidRPr="003E6E4C">
              <w:rPr>
                <w:rStyle w:val="a3"/>
                <w:noProof/>
              </w:rPr>
              <w:t>ГЛАВА 13.  ИНДИКАТОРЫ РАЗВИТИЯ СИСТЕМ  ТЕПЛОСНАБЖЕНИЯ ПОСЕЛЕНИЯ, ГОРОДСКОГО ОКРУГА</w:t>
            </w:r>
            <w:r w:rsidR="00950604">
              <w:rPr>
                <w:noProof/>
                <w:webHidden/>
              </w:rPr>
              <w:tab/>
            </w:r>
            <w:r w:rsidR="00EA6EC8">
              <w:rPr>
                <w:noProof/>
                <w:webHidden/>
              </w:rPr>
              <w:t>32</w:t>
            </w:r>
          </w:hyperlink>
        </w:p>
        <w:p w:rsidR="00950604" w:rsidRDefault="001B3247" w:rsidP="00950604">
          <w:pPr>
            <w:pStyle w:val="24"/>
            <w:tabs>
              <w:tab w:val="right" w:leader="dot" w:pos="9345"/>
            </w:tabs>
            <w:rPr>
              <w:rFonts w:eastAsiaTheme="minorEastAsia"/>
              <w:noProof/>
              <w:lang w:eastAsia="ru-RU"/>
            </w:rPr>
          </w:pPr>
          <w:hyperlink w:anchor="_Toc46156831" w:history="1">
            <w:r w:rsidR="00950604" w:rsidRPr="003E6E4C">
              <w:rPr>
                <w:rStyle w:val="a3"/>
                <w:noProof/>
              </w:rPr>
              <w:t xml:space="preserve">ГЛАВА </w:t>
            </w:r>
            <w:r w:rsidR="00950604" w:rsidRPr="003E6E4C">
              <w:rPr>
                <w:rStyle w:val="a3"/>
                <w:noProof/>
                <w:lang w:val="en-US"/>
              </w:rPr>
              <w:t>14</w:t>
            </w:r>
            <w:r w:rsidR="00950604" w:rsidRPr="003E6E4C">
              <w:rPr>
                <w:rStyle w:val="a3"/>
                <w:noProof/>
              </w:rPr>
              <w:t>. ЦЕНОВЫЕ (ТАРИФНЫЕ) ПОСЛЕДСТВИЯ</w:t>
            </w:r>
            <w:r w:rsidR="00950604">
              <w:rPr>
                <w:noProof/>
                <w:webHidden/>
              </w:rPr>
              <w:tab/>
            </w:r>
            <w:r w:rsidR="00EA6EC8">
              <w:rPr>
                <w:noProof/>
                <w:webHidden/>
              </w:rPr>
              <w:t>33</w:t>
            </w:r>
          </w:hyperlink>
        </w:p>
        <w:p w:rsidR="00950604" w:rsidRDefault="001B3247" w:rsidP="00950604">
          <w:pPr>
            <w:pStyle w:val="24"/>
            <w:tabs>
              <w:tab w:val="right" w:leader="dot" w:pos="9345"/>
            </w:tabs>
            <w:rPr>
              <w:rFonts w:eastAsiaTheme="minorEastAsia"/>
              <w:noProof/>
              <w:lang w:eastAsia="ru-RU"/>
            </w:rPr>
          </w:pPr>
          <w:hyperlink w:anchor="_Toc46156832" w:history="1">
            <w:r w:rsidR="00950604" w:rsidRPr="003E6E4C">
              <w:rPr>
                <w:rStyle w:val="a3"/>
                <w:noProof/>
              </w:rPr>
              <w:t>Часть 1. ТАРИФНО-БАЛАНСОВЫЕ РАСЧЕТНЫЕ МОДЕЛИ ТЕПЛОСНАБЖЕНИЯ ПОТРЕБИТЕЛЕЙ ПО КАЖДОЙ СИСТЕМЕ ТЕПЛОСНАБЖЕНИЯ</w:t>
            </w:r>
            <w:r w:rsidR="00950604">
              <w:rPr>
                <w:noProof/>
                <w:webHidden/>
              </w:rPr>
              <w:tab/>
            </w:r>
            <w:r w:rsidR="00EA6EC8">
              <w:rPr>
                <w:noProof/>
                <w:webHidden/>
              </w:rPr>
              <w:t>33</w:t>
            </w:r>
          </w:hyperlink>
        </w:p>
        <w:p w:rsidR="00950604" w:rsidRDefault="001B3247" w:rsidP="00950604">
          <w:pPr>
            <w:pStyle w:val="24"/>
            <w:tabs>
              <w:tab w:val="right" w:leader="dot" w:pos="9345"/>
            </w:tabs>
            <w:rPr>
              <w:rFonts w:eastAsiaTheme="minorEastAsia"/>
              <w:noProof/>
              <w:lang w:eastAsia="ru-RU"/>
            </w:rPr>
          </w:pPr>
          <w:hyperlink w:anchor="_Toc46156833" w:history="1">
            <w:r w:rsidR="00950604" w:rsidRPr="003E6E4C">
              <w:rPr>
                <w:rStyle w:val="a3"/>
                <w:noProof/>
              </w:rPr>
              <w:t>Часть 2. ТАРИФНО-БАЛАНСОВЫЕ РАСЧЕТНЫЕ МОДЕЛИ ТЕПЛОСНАБЖЕНИЯ ПОТРЕБИТЕЛЕЙ ПО КАЖДОЙ ЕДИНОЙ ТЕПЛОСНАБЖАЮЩЕЙ ОРГАНИЗАЦИИ</w:t>
            </w:r>
            <w:r w:rsidR="00950604">
              <w:rPr>
                <w:noProof/>
                <w:webHidden/>
              </w:rPr>
              <w:tab/>
            </w:r>
            <w:r w:rsidR="00EA6EC8">
              <w:rPr>
                <w:noProof/>
                <w:webHidden/>
              </w:rPr>
              <w:t>39</w:t>
            </w:r>
          </w:hyperlink>
        </w:p>
        <w:p w:rsidR="00950604" w:rsidRDefault="001B3247" w:rsidP="00950604">
          <w:pPr>
            <w:pStyle w:val="24"/>
            <w:tabs>
              <w:tab w:val="right" w:leader="dot" w:pos="9345"/>
            </w:tabs>
            <w:rPr>
              <w:rFonts w:eastAsiaTheme="minorEastAsia"/>
              <w:noProof/>
              <w:lang w:eastAsia="ru-RU"/>
            </w:rPr>
          </w:pPr>
          <w:hyperlink w:anchor="_Toc46156834" w:history="1">
            <w:r w:rsidR="00950604" w:rsidRPr="003E6E4C">
              <w:rPr>
                <w:rStyle w:val="a3"/>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950604">
              <w:rPr>
                <w:noProof/>
                <w:webHidden/>
              </w:rPr>
              <w:tab/>
            </w:r>
            <w:r w:rsidR="00EA6EC8">
              <w:rPr>
                <w:noProof/>
                <w:webHidden/>
              </w:rPr>
              <w:t>39</w:t>
            </w:r>
          </w:hyperlink>
        </w:p>
        <w:p w:rsidR="00950604" w:rsidRDefault="001B3247" w:rsidP="00950604">
          <w:pPr>
            <w:pStyle w:val="24"/>
            <w:tabs>
              <w:tab w:val="right" w:leader="dot" w:pos="9345"/>
            </w:tabs>
            <w:rPr>
              <w:rFonts w:eastAsiaTheme="minorEastAsia"/>
              <w:noProof/>
              <w:lang w:eastAsia="ru-RU"/>
            </w:rPr>
          </w:pPr>
          <w:hyperlink w:anchor="_Toc46156835" w:history="1">
            <w:r w:rsidR="00950604" w:rsidRPr="003E6E4C">
              <w:rPr>
                <w:rStyle w:val="a3"/>
                <w:noProof/>
              </w:rPr>
              <w:t>ГЛАВА 15. РЕЕСТР ЕДИНЫХ ТЕПЛОСНАБЖАЮЩИХ ОРГАНИЗАЦИЙ</w:t>
            </w:r>
            <w:r w:rsidR="00950604">
              <w:rPr>
                <w:noProof/>
                <w:webHidden/>
              </w:rPr>
              <w:tab/>
            </w:r>
            <w:r w:rsidR="00EA6EC8">
              <w:rPr>
                <w:noProof/>
                <w:webHidden/>
              </w:rPr>
              <w:t>39</w:t>
            </w:r>
          </w:hyperlink>
        </w:p>
        <w:p w:rsidR="00950604" w:rsidRDefault="001B3247" w:rsidP="00950604">
          <w:pPr>
            <w:pStyle w:val="24"/>
            <w:tabs>
              <w:tab w:val="right" w:leader="dot" w:pos="9345"/>
            </w:tabs>
            <w:rPr>
              <w:rFonts w:eastAsiaTheme="minorEastAsia"/>
              <w:noProof/>
              <w:lang w:eastAsia="ru-RU"/>
            </w:rPr>
          </w:pPr>
          <w:hyperlink w:anchor="_Toc46156836" w:history="1">
            <w:r w:rsidR="00950604" w:rsidRPr="003E6E4C">
              <w:rPr>
                <w:rStyle w:val="a3"/>
                <w:noProof/>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950604">
              <w:rPr>
                <w:noProof/>
                <w:webHidden/>
              </w:rPr>
              <w:tab/>
            </w:r>
            <w:r w:rsidR="00EA6EC8">
              <w:rPr>
                <w:noProof/>
                <w:webHidden/>
              </w:rPr>
              <w:t>39</w:t>
            </w:r>
          </w:hyperlink>
        </w:p>
        <w:p w:rsidR="00950604" w:rsidRDefault="001B3247" w:rsidP="00950604">
          <w:pPr>
            <w:pStyle w:val="24"/>
            <w:tabs>
              <w:tab w:val="right" w:leader="dot" w:pos="9345"/>
            </w:tabs>
            <w:rPr>
              <w:rFonts w:eastAsiaTheme="minorEastAsia"/>
              <w:noProof/>
              <w:lang w:eastAsia="ru-RU"/>
            </w:rPr>
          </w:pPr>
          <w:hyperlink w:anchor="_Toc46156837" w:history="1">
            <w:r w:rsidR="00950604" w:rsidRPr="003E6E4C">
              <w:rPr>
                <w:rStyle w:val="a3"/>
                <w:noProof/>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00950604">
              <w:rPr>
                <w:noProof/>
                <w:webHidden/>
              </w:rPr>
              <w:tab/>
            </w:r>
            <w:r w:rsidR="00EA6EC8">
              <w:rPr>
                <w:noProof/>
                <w:webHidden/>
              </w:rPr>
              <w:t>39</w:t>
            </w:r>
          </w:hyperlink>
        </w:p>
        <w:p w:rsidR="00950604" w:rsidRDefault="001B3247" w:rsidP="00950604">
          <w:pPr>
            <w:pStyle w:val="24"/>
            <w:tabs>
              <w:tab w:val="right" w:leader="dot" w:pos="9345"/>
            </w:tabs>
            <w:rPr>
              <w:rFonts w:eastAsiaTheme="minorEastAsia"/>
              <w:noProof/>
              <w:lang w:eastAsia="ru-RU"/>
            </w:rPr>
          </w:pPr>
          <w:hyperlink w:anchor="_Toc46156838" w:history="1">
            <w:r w:rsidR="00950604" w:rsidRPr="003E6E4C">
              <w:rPr>
                <w:rStyle w:val="a3"/>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950604">
              <w:rPr>
                <w:noProof/>
                <w:webHidden/>
              </w:rPr>
              <w:tab/>
            </w:r>
            <w:r w:rsidR="00EA6EC8">
              <w:rPr>
                <w:noProof/>
                <w:webHidden/>
              </w:rPr>
              <w:t>40</w:t>
            </w:r>
          </w:hyperlink>
        </w:p>
        <w:p w:rsidR="00950604" w:rsidRDefault="001B3247" w:rsidP="00950604">
          <w:pPr>
            <w:pStyle w:val="24"/>
            <w:tabs>
              <w:tab w:val="right" w:leader="dot" w:pos="9345"/>
            </w:tabs>
            <w:rPr>
              <w:rFonts w:eastAsiaTheme="minorEastAsia"/>
              <w:noProof/>
              <w:lang w:eastAsia="ru-RU"/>
            </w:rPr>
          </w:pPr>
          <w:hyperlink w:anchor="_Toc46156839" w:history="1">
            <w:r w:rsidR="00950604" w:rsidRPr="003E6E4C">
              <w:rPr>
                <w:rStyle w:val="a3"/>
                <w:noProof/>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950604">
              <w:rPr>
                <w:noProof/>
                <w:webHidden/>
              </w:rPr>
              <w:tab/>
            </w:r>
            <w:r w:rsidR="00EA6EC8">
              <w:rPr>
                <w:noProof/>
                <w:webHidden/>
              </w:rPr>
              <w:t>42</w:t>
            </w:r>
          </w:hyperlink>
        </w:p>
        <w:p w:rsidR="00950604" w:rsidRDefault="001B3247" w:rsidP="00950604">
          <w:pPr>
            <w:pStyle w:val="24"/>
            <w:tabs>
              <w:tab w:val="right" w:leader="dot" w:pos="9345"/>
            </w:tabs>
            <w:rPr>
              <w:rFonts w:eastAsiaTheme="minorEastAsia"/>
              <w:noProof/>
              <w:lang w:eastAsia="ru-RU"/>
            </w:rPr>
          </w:pPr>
          <w:hyperlink w:anchor="_Toc46156840" w:history="1">
            <w:r w:rsidR="00950604" w:rsidRPr="003E6E4C">
              <w:rPr>
                <w:rStyle w:val="a3"/>
                <w:noProof/>
              </w:rPr>
              <w:t>Часть 5. ОПИСАНИЕ ГРАНИЦ ЗОН ДЕЯТЕЛЬНОСТИ ЕДИНОЙ ТЕПЛОСНАБЖАЮЩЕЙ ОРГАНИЗАЦИИ (ОРГАНИЗАЦИЙ)</w:t>
            </w:r>
            <w:r w:rsidR="00950604">
              <w:rPr>
                <w:noProof/>
                <w:webHidden/>
              </w:rPr>
              <w:tab/>
            </w:r>
            <w:r w:rsidR="00EA6EC8">
              <w:rPr>
                <w:noProof/>
                <w:webHidden/>
              </w:rPr>
              <w:t>42</w:t>
            </w:r>
          </w:hyperlink>
        </w:p>
        <w:p w:rsidR="00950604" w:rsidRDefault="001B3247" w:rsidP="00950604">
          <w:pPr>
            <w:pStyle w:val="24"/>
            <w:tabs>
              <w:tab w:val="right" w:leader="dot" w:pos="9345"/>
            </w:tabs>
            <w:rPr>
              <w:rFonts w:eastAsiaTheme="minorEastAsia"/>
              <w:noProof/>
              <w:lang w:eastAsia="ru-RU"/>
            </w:rPr>
          </w:pPr>
          <w:hyperlink w:anchor="_Toc46156841" w:history="1">
            <w:r w:rsidR="00950604" w:rsidRPr="003E6E4C">
              <w:rPr>
                <w:rStyle w:val="a3"/>
                <w:noProof/>
              </w:rPr>
              <w:t>ГЛАВА 16. РЕЕСТР ПРОЕКТОВ СХЕМЫ ТЕПЛОСНАБЖЕНИЯ</w:t>
            </w:r>
            <w:r w:rsidR="00950604">
              <w:rPr>
                <w:noProof/>
                <w:webHidden/>
              </w:rPr>
              <w:tab/>
            </w:r>
            <w:r w:rsidR="00EA6EC8">
              <w:rPr>
                <w:noProof/>
                <w:webHidden/>
              </w:rPr>
              <w:t>42</w:t>
            </w:r>
          </w:hyperlink>
        </w:p>
        <w:p w:rsidR="00950604" w:rsidRDefault="001B3247" w:rsidP="00950604">
          <w:pPr>
            <w:pStyle w:val="24"/>
            <w:tabs>
              <w:tab w:val="right" w:leader="dot" w:pos="9345"/>
            </w:tabs>
            <w:rPr>
              <w:rFonts w:eastAsiaTheme="minorEastAsia"/>
              <w:noProof/>
              <w:lang w:eastAsia="ru-RU"/>
            </w:rPr>
          </w:pPr>
          <w:hyperlink w:anchor="_Toc46156842" w:history="1">
            <w:r w:rsidR="00950604" w:rsidRPr="003E6E4C">
              <w:rPr>
                <w:rStyle w:val="a3"/>
                <w:noProof/>
              </w:rPr>
              <w:t>Часть 1. ПЕРЕЧЕНЬ МЕРОПРИЯТИЙ ПО СТРОИТЕЛЬСТВУ, РЕКОНСТРУКЦИИ ИЛИ ТЕХНИЧЕСКОМУ ПЕРЕВООРУЖЕНИЮ ИСТОЧНИКОВ ТЕПЛОВОЙ ЭНЕРГИИ</w:t>
            </w:r>
            <w:r w:rsidR="00950604">
              <w:rPr>
                <w:noProof/>
                <w:webHidden/>
              </w:rPr>
              <w:tab/>
            </w:r>
            <w:r w:rsidR="00EA6EC8">
              <w:rPr>
                <w:noProof/>
                <w:webHidden/>
              </w:rPr>
              <w:t>42</w:t>
            </w:r>
          </w:hyperlink>
        </w:p>
        <w:p w:rsidR="00950604" w:rsidRDefault="001B3247" w:rsidP="00950604">
          <w:pPr>
            <w:pStyle w:val="24"/>
            <w:tabs>
              <w:tab w:val="right" w:leader="dot" w:pos="9345"/>
            </w:tabs>
            <w:rPr>
              <w:rFonts w:eastAsiaTheme="minorEastAsia"/>
              <w:noProof/>
              <w:lang w:eastAsia="ru-RU"/>
            </w:rPr>
          </w:pPr>
          <w:hyperlink w:anchor="_Toc46156843" w:history="1">
            <w:r w:rsidR="00950604" w:rsidRPr="003E6E4C">
              <w:rPr>
                <w:rStyle w:val="a3"/>
                <w:noProof/>
              </w:rPr>
              <w:t>Часть 2. ПЕРЕЧЕНЬ МЕРОПРИЯТИЙ ПО СТРОИТЕЛЬСТВУ, РЕКОНСТРУКЦИИ И ТЕХНИЧЕСКОМУ ПЕРЕВООРУЖЕНИЮ ТЕПЛОВЫХ СЕТЕЙ И СООРУЖЕНИЙ НА НИХ</w:t>
            </w:r>
            <w:r w:rsidR="00950604">
              <w:rPr>
                <w:noProof/>
                <w:webHidden/>
              </w:rPr>
              <w:tab/>
            </w:r>
            <w:r w:rsidR="00EA6EC8">
              <w:rPr>
                <w:noProof/>
                <w:webHidden/>
              </w:rPr>
              <w:t>42</w:t>
            </w:r>
          </w:hyperlink>
        </w:p>
        <w:p w:rsidR="00950604" w:rsidRDefault="001B3247" w:rsidP="00950604">
          <w:pPr>
            <w:pStyle w:val="24"/>
            <w:tabs>
              <w:tab w:val="right" w:leader="dot" w:pos="9345"/>
            </w:tabs>
            <w:rPr>
              <w:rFonts w:eastAsiaTheme="minorEastAsia"/>
              <w:noProof/>
              <w:lang w:eastAsia="ru-RU"/>
            </w:rPr>
          </w:pPr>
          <w:hyperlink w:anchor="_Toc46156844" w:history="1">
            <w:r w:rsidR="00950604" w:rsidRPr="003E6E4C">
              <w:rPr>
                <w:rStyle w:val="a3"/>
                <w:noProof/>
              </w:rPr>
              <w:t>Часть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950604">
              <w:rPr>
                <w:noProof/>
                <w:webHidden/>
              </w:rPr>
              <w:tab/>
            </w:r>
            <w:r w:rsidR="00EA6EC8">
              <w:rPr>
                <w:noProof/>
                <w:webHidden/>
              </w:rPr>
              <w:t>43</w:t>
            </w:r>
          </w:hyperlink>
        </w:p>
        <w:p w:rsidR="00950604" w:rsidRDefault="001B3247" w:rsidP="00950604">
          <w:pPr>
            <w:pStyle w:val="24"/>
            <w:tabs>
              <w:tab w:val="right" w:leader="dot" w:pos="9345"/>
            </w:tabs>
            <w:rPr>
              <w:rFonts w:eastAsiaTheme="minorEastAsia"/>
              <w:noProof/>
              <w:lang w:eastAsia="ru-RU"/>
            </w:rPr>
          </w:pPr>
          <w:hyperlink w:anchor="_Toc46156845" w:history="1">
            <w:r w:rsidR="00950604" w:rsidRPr="003E6E4C">
              <w:rPr>
                <w:rStyle w:val="a3"/>
                <w:noProof/>
              </w:rPr>
              <w:t>ГЛАВА 17. ЗАМЕЧАНИЯ И ПРЕДЛОЖЕНИЯ К ПРОЕКТУ СХЕМЫ ТЕПЛОСНАБЖЕНИЯ</w:t>
            </w:r>
            <w:r w:rsidR="00950604">
              <w:rPr>
                <w:noProof/>
                <w:webHidden/>
              </w:rPr>
              <w:tab/>
            </w:r>
            <w:r w:rsidR="00950604">
              <w:rPr>
                <w:noProof/>
                <w:webHidden/>
              </w:rPr>
              <w:fldChar w:fldCharType="begin"/>
            </w:r>
            <w:r w:rsidR="00950604">
              <w:rPr>
                <w:noProof/>
                <w:webHidden/>
              </w:rPr>
              <w:instrText xml:space="preserve"> PAGEREF _Toc46156845 \h </w:instrText>
            </w:r>
            <w:r w:rsidR="00950604">
              <w:rPr>
                <w:noProof/>
                <w:webHidden/>
              </w:rPr>
            </w:r>
            <w:r w:rsidR="00950604">
              <w:rPr>
                <w:noProof/>
                <w:webHidden/>
              </w:rPr>
              <w:fldChar w:fldCharType="separate"/>
            </w:r>
            <w:r w:rsidR="003F3F8B">
              <w:rPr>
                <w:noProof/>
                <w:webHidden/>
              </w:rPr>
              <w:t>73</w:t>
            </w:r>
            <w:r w:rsidR="00950604">
              <w:rPr>
                <w:noProof/>
                <w:webHidden/>
              </w:rPr>
              <w:fldChar w:fldCharType="end"/>
            </w:r>
          </w:hyperlink>
        </w:p>
        <w:p w:rsidR="00950604" w:rsidRDefault="001B3247" w:rsidP="00950604">
          <w:pPr>
            <w:pStyle w:val="24"/>
            <w:tabs>
              <w:tab w:val="right" w:leader="dot" w:pos="9345"/>
            </w:tabs>
            <w:rPr>
              <w:rFonts w:eastAsiaTheme="minorEastAsia"/>
              <w:noProof/>
              <w:lang w:eastAsia="ru-RU"/>
            </w:rPr>
          </w:pPr>
          <w:hyperlink w:anchor="_Toc46156846" w:history="1">
            <w:r w:rsidR="00950604" w:rsidRPr="003E6E4C">
              <w:rPr>
                <w:rStyle w:val="a3"/>
                <w:noProof/>
              </w:rPr>
              <w:t>ГЛАВА  18.  СВОДНЫЙ  ТОМ  ИЗМЕНЕНИЙ,  ВЫПОЛНЕННЫХ  В ДОРАБОТАННОЙ И (ИЛИ) АКТУАЛИЗИРОВАННОЙ СХЕМЕ ТЕПЛОСНАБЖЕНИЯ</w:t>
            </w:r>
            <w:r w:rsidR="00950604">
              <w:rPr>
                <w:noProof/>
                <w:webHidden/>
              </w:rPr>
              <w:tab/>
            </w:r>
            <w:r w:rsidR="00EA6EC8">
              <w:rPr>
                <w:noProof/>
                <w:webHidden/>
              </w:rPr>
              <w:t>43</w:t>
            </w:r>
          </w:hyperlink>
        </w:p>
        <w:p w:rsidR="00950604" w:rsidRPr="00B11776" w:rsidRDefault="00950604" w:rsidP="00950604">
          <w:pPr>
            <w:rPr>
              <w:rFonts w:cs="Times New Roman"/>
            </w:rPr>
          </w:pPr>
          <w:r w:rsidRPr="00B11776">
            <w:rPr>
              <w:rFonts w:cs="Times New Roman"/>
              <w:b/>
              <w:bCs/>
            </w:rPr>
            <w:fldChar w:fldCharType="end"/>
          </w:r>
        </w:p>
      </w:sdtContent>
    </w:sdt>
    <w:p w:rsidR="00950604" w:rsidRPr="00B11776" w:rsidRDefault="001B3247" w:rsidP="00950604">
      <w:pPr>
        <w:pStyle w:val="2"/>
        <w:ind w:left="0" w:firstLine="0"/>
      </w:pPr>
      <w:hyperlink r:id="rId157" w:anchor="bookmark0" w:history="1">
        <w:bookmarkStart w:id="211" w:name="_Toc30081802"/>
        <w:bookmarkStart w:id="212" w:name="_Toc30085036"/>
        <w:bookmarkStart w:id="213" w:name="_Toc32845302"/>
        <w:bookmarkStart w:id="214" w:name="_Toc46156764"/>
        <w:r w:rsidR="00950604" w:rsidRPr="00B11776">
          <w:t>ГЛАВА 2. СУЩЕСТВУЮЩЕЕ И ПЕРСПЕКТИВНОЕ ПОТРЕБЛЕНИЕ ТЕПЛОВОЙ</w:t>
        </w:r>
      </w:hyperlink>
      <w:r w:rsidR="00950604" w:rsidRPr="00B11776">
        <w:t xml:space="preserve"> </w:t>
      </w:r>
      <w:hyperlink r:id="rId158" w:anchor="bookmark0" w:history="1">
        <w:r w:rsidR="00950604" w:rsidRPr="00B11776">
          <w:t>ЭНЕРГИИ НА ЦЕЛИ ТЕПЛОСНАБЖЕНИЯ</w:t>
        </w:r>
        <w:bookmarkEnd w:id="211"/>
        <w:bookmarkEnd w:id="212"/>
        <w:bookmarkEnd w:id="213"/>
        <w:bookmarkEnd w:id="214"/>
        <w:r w:rsidR="00950604" w:rsidRPr="00B11776">
          <w:tab/>
        </w:r>
      </w:hyperlink>
    </w:p>
    <w:p w:rsidR="00950604" w:rsidRPr="00B11776" w:rsidRDefault="00950604" w:rsidP="00950604">
      <w:pPr>
        <w:pStyle w:val="aa"/>
        <w:rPr>
          <w:rFonts w:cs="Times New Roman"/>
        </w:rPr>
      </w:pPr>
    </w:p>
    <w:p w:rsidR="00950604" w:rsidRPr="00B11776" w:rsidRDefault="001B3247" w:rsidP="00950604">
      <w:pPr>
        <w:pStyle w:val="2"/>
        <w:ind w:left="0" w:firstLine="0"/>
      </w:pPr>
      <w:hyperlink r:id="rId159" w:anchor="bookmark1" w:history="1">
        <w:bookmarkStart w:id="215" w:name="_Toc30081803"/>
        <w:bookmarkStart w:id="216" w:name="_Toc30085037"/>
        <w:bookmarkStart w:id="217" w:name="_Toc32845303"/>
        <w:bookmarkStart w:id="218" w:name="_Toc46156765"/>
        <w:r w:rsidR="00950604" w:rsidRPr="00B11776">
          <w:t>Часть 1.</w:t>
        </w:r>
        <w:r w:rsidR="00950604" w:rsidRPr="00B11776">
          <w:tab/>
          <w:t>ДАННЫЕ</w:t>
        </w:r>
        <w:r w:rsidR="00950604" w:rsidRPr="00B11776">
          <w:tab/>
          <w:t>БАЗОВОГО</w:t>
        </w:r>
        <w:r w:rsidR="00950604" w:rsidRPr="00B11776">
          <w:tab/>
          <w:t>УРОВНЯ</w:t>
        </w:r>
        <w:r w:rsidR="00950604" w:rsidRPr="00B11776">
          <w:tab/>
          <w:t>ПОТРЕБЛЕНИЯ</w:t>
        </w:r>
        <w:r w:rsidR="00950604" w:rsidRPr="00B11776">
          <w:tab/>
          <w:t>ТЕПЛА НА ЦЕЛИ</w:t>
        </w:r>
      </w:hyperlink>
      <w:r w:rsidR="00950604" w:rsidRPr="00B11776">
        <w:t xml:space="preserve"> </w:t>
      </w:r>
      <w:hyperlink r:id="rId160" w:anchor="bookmark1" w:history="1">
        <w:r w:rsidR="00950604" w:rsidRPr="00B11776">
          <w:t>ТЕПЛОСНАБЖЕНИЯ</w:t>
        </w:r>
        <w:bookmarkEnd w:id="215"/>
        <w:bookmarkEnd w:id="216"/>
        <w:bookmarkEnd w:id="217"/>
        <w:bookmarkEnd w:id="218"/>
        <w:r w:rsidR="00950604" w:rsidRPr="00B11776">
          <w:tab/>
        </w:r>
        <w:r w:rsidR="00950604" w:rsidRPr="00B11776">
          <w:tab/>
        </w:r>
        <w:r w:rsidR="00950604" w:rsidRPr="00B11776">
          <w:tab/>
        </w:r>
        <w:r w:rsidR="00950604" w:rsidRPr="00B11776">
          <w:tab/>
        </w:r>
        <w:r w:rsidR="00950604" w:rsidRPr="00B11776">
          <w:tab/>
        </w:r>
        <w:r w:rsidR="00950604" w:rsidRPr="00B11776">
          <w:tab/>
        </w:r>
      </w:hyperlink>
    </w:p>
    <w:p w:rsidR="00950604" w:rsidRPr="00B11776" w:rsidRDefault="00950604" w:rsidP="00950604">
      <w:pPr>
        <w:pStyle w:val="aa"/>
        <w:rPr>
          <w:rFonts w:cs="Times New Roman"/>
          <w:lang w:eastAsia="ru-RU"/>
        </w:rPr>
      </w:pPr>
    </w:p>
    <w:p w:rsidR="00950604" w:rsidRPr="00B11776" w:rsidRDefault="00950604" w:rsidP="00950604">
      <w:pPr>
        <w:spacing w:before="400"/>
        <w:rPr>
          <w:rFonts w:cs="Times New Roman"/>
        </w:rPr>
      </w:pPr>
      <w:r>
        <w:rPr>
          <w:rFonts w:cs="Times New Roman"/>
          <w:b/>
        </w:rPr>
        <w:t xml:space="preserve">Таблица 2.1.1 </w:t>
      </w:r>
      <w:r w:rsidRPr="00B11776">
        <w:rPr>
          <w:rFonts w:cs="Times New Roman"/>
          <w:b/>
        </w:rPr>
        <w:t>- Объем потребления тепловой энергии от Котельной "Ура-Губа"</w:t>
      </w:r>
    </w:p>
    <w:tbl>
      <w:tblPr>
        <w:tblStyle w:val="a8"/>
        <w:tblW w:w="5000" w:type="pct"/>
        <w:jc w:val="center"/>
        <w:tblLook w:val="04A0" w:firstRow="1" w:lastRow="0" w:firstColumn="1" w:lastColumn="0" w:noHBand="0" w:noVBand="1"/>
      </w:tblPr>
      <w:tblGrid>
        <w:gridCol w:w="880"/>
        <w:gridCol w:w="4158"/>
        <w:gridCol w:w="1958"/>
        <w:gridCol w:w="2659"/>
      </w:tblGrid>
      <w:tr w:rsidR="00950604" w:rsidRPr="00B11776" w:rsidTr="00942068">
        <w:trPr>
          <w:jc w:val="center"/>
        </w:trPr>
        <w:tc>
          <w:tcPr>
            <w:tcW w:w="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w:t>
            </w:r>
          </w:p>
        </w:tc>
        <w:tc>
          <w:tcPr>
            <w:tcW w:w="0" w:type="dxa"/>
            <w:shd w:val="clear" w:color="auto" w:fill="F2F2F2"/>
            <w:tcMar>
              <w:top w:w="40" w:type="dxa"/>
              <w:left w:w="200" w:type="dxa"/>
              <w:bottom w:w="40" w:type="dxa"/>
              <w:right w:w="400" w:type="dxa"/>
            </w:tcMar>
            <w:vAlign w:val="center"/>
          </w:tcPr>
          <w:p w:rsidR="00950604" w:rsidRPr="00B11776" w:rsidRDefault="00950604" w:rsidP="00942068">
            <w:pPr>
              <w:jc w:val="center"/>
              <w:rPr>
                <w:rFonts w:cs="Times New Roman"/>
              </w:rPr>
            </w:pPr>
            <w:r w:rsidRPr="00B11776">
              <w:rPr>
                <w:rFonts w:eastAsia="Calibri" w:cs="Times New Roman"/>
              </w:rPr>
              <w:t>Наименование</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Ед.изм</w:t>
            </w:r>
          </w:p>
        </w:tc>
        <w:tc>
          <w:tcPr>
            <w:tcW w:w="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Значение</w:t>
            </w:r>
          </w:p>
        </w:tc>
      </w:tr>
      <w:tr w:rsidR="00950604" w:rsidRPr="00B11776" w:rsidTr="00942068">
        <w:trPr>
          <w:jc w:val="center"/>
        </w:trPr>
        <w:tc>
          <w:tcPr>
            <w:tcW w:w="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w:t>
            </w: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Выработка ТЭ</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4470,76</w:t>
            </w:r>
          </w:p>
        </w:tc>
      </w:tr>
      <w:tr w:rsidR="00950604" w:rsidRPr="00B11776" w:rsidTr="00942068">
        <w:trPr>
          <w:jc w:val="center"/>
        </w:trPr>
        <w:tc>
          <w:tcPr>
            <w:tcW w:w="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w:t>
            </w: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 xml:space="preserve">Собственные нужды </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0,00</w:t>
            </w:r>
          </w:p>
        </w:tc>
      </w:tr>
      <w:tr w:rsidR="00950604" w:rsidRPr="00B11776" w:rsidTr="00942068">
        <w:trPr>
          <w:jc w:val="center"/>
        </w:trPr>
        <w:tc>
          <w:tcPr>
            <w:tcW w:w="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3</w:t>
            </w: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Отпуск в сеть</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4470,76</w:t>
            </w:r>
          </w:p>
        </w:tc>
      </w:tr>
      <w:tr w:rsidR="00950604" w:rsidRPr="00B11776" w:rsidTr="00942068">
        <w:trPr>
          <w:jc w:val="center"/>
        </w:trPr>
        <w:tc>
          <w:tcPr>
            <w:tcW w:w="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4</w:t>
            </w: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 xml:space="preserve">Потери в сетях </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641,00</w:t>
            </w:r>
          </w:p>
        </w:tc>
      </w:tr>
      <w:tr w:rsidR="00950604" w:rsidRPr="00B11776" w:rsidTr="00942068">
        <w:trPr>
          <w:jc w:val="center"/>
        </w:trPr>
        <w:tc>
          <w:tcPr>
            <w:tcW w:w="0" w:type="dxa"/>
            <w:vMerge w:val="restart"/>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5</w:t>
            </w: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Полезный отпуск:</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3829,76</w:t>
            </w:r>
          </w:p>
        </w:tc>
      </w:tr>
      <w:tr w:rsidR="00950604" w:rsidRPr="00B11776" w:rsidTr="00942068">
        <w:trPr>
          <w:jc w:val="center"/>
        </w:trPr>
        <w:tc>
          <w:tcPr>
            <w:tcW w:w="0" w:type="dxa"/>
            <w:vMerge/>
          </w:tcPr>
          <w:p w:rsidR="00950604" w:rsidRPr="00B11776" w:rsidRDefault="00950604" w:rsidP="00942068">
            <w:pPr>
              <w:rPr>
                <w:rFonts w:cs="Times New Roman"/>
              </w:rPr>
            </w:pP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 Население</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3184,04</w:t>
            </w:r>
          </w:p>
        </w:tc>
      </w:tr>
      <w:tr w:rsidR="00950604" w:rsidRPr="00B11776" w:rsidTr="00942068">
        <w:trPr>
          <w:jc w:val="center"/>
        </w:trPr>
        <w:tc>
          <w:tcPr>
            <w:tcW w:w="0" w:type="dxa"/>
            <w:vMerge/>
          </w:tcPr>
          <w:p w:rsidR="00950604" w:rsidRPr="00B11776" w:rsidRDefault="00950604" w:rsidP="00942068">
            <w:pPr>
              <w:rPr>
                <w:rFonts w:cs="Times New Roman"/>
              </w:rPr>
            </w:pP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 Бюджет</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629,86</w:t>
            </w:r>
          </w:p>
        </w:tc>
      </w:tr>
      <w:tr w:rsidR="00950604" w:rsidRPr="00B11776" w:rsidTr="00942068">
        <w:trPr>
          <w:jc w:val="center"/>
        </w:trPr>
        <w:tc>
          <w:tcPr>
            <w:tcW w:w="0" w:type="dxa"/>
            <w:vMerge/>
          </w:tcPr>
          <w:p w:rsidR="00950604" w:rsidRPr="00B11776" w:rsidRDefault="00950604" w:rsidP="00942068">
            <w:pPr>
              <w:rPr>
                <w:rFonts w:cs="Times New Roman"/>
              </w:rPr>
            </w:pP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 Производства</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0,00</w:t>
            </w:r>
          </w:p>
        </w:tc>
      </w:tr>
      <w:tr w:rsidR="00950604" w:rsidRPr="00B11776" w:rsidTr="00942068">
        <w:trPr>
          <w:jc w:val="center"/>
        </w:trPr>
        <w:tc>
          <w:tcPr>
            <w:tcW w:w="0" w:type="dxa"/>
            <w:vMerge/>
          </w:tcPr>
          <w:p w:rsidR="00950604" w:rsidRPr="00B11776" w:rsidRDefault="00950604" w:rsidP="00942068">
            <w:pPr>
              <w:rPr>
                <w:rFonts w:cs="Times New Roman"/>
              </w:rPr>
            </w:pPr>
          </w:p>
        </w:tc>
        <w:tc>
          <w:tcPr>
            <w:tcW w:w="0"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 Прочие</w:t>
            </w:r>
          </w:p>
        </w:tc>
        <w:tc>
          <w:tcPr>
            <w:tcW w:w="0"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15,86</w:t>
            </w:r>
          </w:p>
        </w:tc>
      </w:tr>
    </w:tbl>
    <w:p w:rsidR="00950604" w:rsidRPr="00B11776" w:rsidRDefault="00950604" w:rsidP="00950604">
      <w:pPr>
        <w:pStyle w:val="aa"/>
        <w:rPr>
          <w:rFonts w:cs="Times New Roman"/>
          <w:lang w:val="en-US" w:eastAsia="ru-RU"/>
        </w:rPr>
      </w:pPr>
    </w:p>
    <w:p w:rsidR="00950604" w:rsidRPr="00B11776" w:rsidRDefault="001B3247" w:rsidP="00950604">
      <w:pPr>
        <w:pStyle w:val="2"/>
        <w:ind w:left="0" w:firstLine="0"/>
      </w:pPr>
      <w:hyperlink r:id="rId161" w:anchor="bookmark5" w:history="1">
        <w:bookmarkStart w:id="219" w:name="_Toc30081807"/>
        <w:bookmarkStart w:id="220" w:name="_Toc30085041"/>
        <w:bookmarkStart w:id="221" w:name="_Toc32845307"/>
        <w:bookmarkStart w:id="222" w:name="_Toc46156766"/>
        <w:r w:rsidR="00950604" w:rsidRPr="00B11776">
          <w:t>Часть 2. ПРОГНОЗЫ ПРИРОСТОВ СТРОИТЕЛЬНЫХ ПЛОЩАДЕЙ ФОНДОВ,</w:t>
        </w:r>
      </w:hyperlink>
      <w:r w:rsidR="00950604" w:rsidRPr="00B11776">
        <w:t xml:space="preserve"> </w:t>
      </w:r>
      <w:hyperlink r:id="rId162" w:anchor="bookmark5" w:history="1">
        <w:r w:rsidR="00950604" w:rsidRPr="00B11776">
          <w:t>СГРУПИРОВАННЫЕ ПО РАСЧЕТНЫМ ЭЛЕМЕНТАМ ТЕРРИТОРИАЛЬНОГО ДЕЛЕНИЯ</w:t>
        </w:r>
      </w:hyperlink>
      <w:r w:rsidR="00950604" w:rsidRPr="00B11776">
        <w:t xml:space="preserve"> </w:t>
      </w:r>
      <w:hyperlink r:id="rId163" w:anchor="bookmark5" w:history="1">
        <w:r w:rsidR="00950604" w:rsidRPr="00B11776">
          <w:t>И ПО ЗОНАМ ДЕЙСТВИЯ ИСТОЧНИКОВ ТЕПЛОВОЙ ЭНЕРГИИ С РАЗДЕЛЕНИЕМ</w:t>
        </w:r>
      </w:hyperlink>
      <w:r w:rsidR="00950604" w:rsidRPr="00B11776">
        <w:t xml:space="preserve"> </w:t>
      </w:r>
      <w:hyperlink r:id="rId164" w:anchor="bookmark5" w:history="1">
        <w:r w:rsidR="00950604" w:rsidRPr="00B11776">
          <w:t>ОБЪЕКТОВ СТРИОТЕЛЬСТВА НА МНОГКВАРТИРНЫЕ ДОМА, ИНДИВИДУАЛЬНЫЕ</w:t>
        </w:r>
      </w:hyperlink>
      <w:r w:rsidR="00950604" w:rsidRPr="00B11776">
        <w:t xml:space="preserve"> </w:t>
      </w:r>
      <w:hyperlink r:id="rId165" w:anchor="bookmark5" w:history="1">
        <w:r w:rsidR="00950604" w:rsidRPr="00B11776">
          <w:t>ЖИЛЫЕ ДОМА, ОБЩЕСТВЕННЫЕ ЗДАНИЯ, ПРОИЗВОДСТВЕННЫЕ ЗДАНИЯ</w:t>
        </w:r>
      </w:hyperlink>
      <w:r w:rsidR="00950604" w:rsidRPr="00B11776">
        <w:t xml:space="preserve"> </w:t>
      </w:r>
      <w:hyperlink r:id="rId166" w:anchor="bookmark5" w:history="1">
        <w:r w:rsidR="00950604" w:rsidRPr="00B11776">
          <w:t>ПРОМЫШЛЕННЫХ ПРЕДПРИЯТИЙ НА КАЖДОМ ЭТАПЕ</w:t>
        </w:r>
        <w:bookmarkEnd w:id="219"/>
        <w:bookmarkEnd w:id="220"/>
        <w:bookmarkEnd w:id="221"/>
        <w:bookmarkEnd w:id="222"/>
      </w:hyperlink>
    </w:p>
    <w:p w:rsidR="00950604" w:rsidRPr="00B11776" w:rsidRDefault="00950604" w:rsidP="00950604">
      <w:pPr>
        <w:jc w:val="both"/>
        <w:rPr>
          <w:rFonts w:cs="Times New Roman"/>
        </w:rPr>
      </w:pPr>
    </w:p>
    <w:p w:rsidR="00950604" w:rsidRPr="00B11776" w:rsidRDefault="00950604" w:rsidP="00950604">
      <w:pPr>
        <w:widowControl w:val="0"/>
        <w:suppressAutoHyphens/>
        <w:ind w:firstLine="567"/>
        <w:jc w:val="both"/>
        <w:rPr>
          <w:rFonts w:eastAsia="Times New Roman" w:cs="Times New Roman"/>
          <w:szCs w:val="24"/>
          <w:lang w:bidi="ru-RU"/>
        </w:rPr>
      </w:pPr>
      <w:r w:rsidRPr="00B11776">
        <w:rPr>
          <w:rFonts w:cs="Times New Roman"/>
          <w:sz w:val="23"/>
          <w:szCs w:val="23"/>
        </w:rPr>
        <w:tab/>
      </w:r>
      <w:r w:rsidRPr="00B11776">
        <w:rPr>
          <w:rFonts w:eastAsia="Times New Roman" w:cs="Times New Roman"/>
          <w:szCs w:val="24"/>
          <w:lang w:bidi="ru-RU"/>
        </w:rPr>
        <w:t>Согласно Генерального плана с. п. Ура-Губа не планируется прирост малоэтажной, среднеэтажной и многоэтажной застройки. При этом усадебная застройка будет обеспечиваться индивидуальным теплоснабжением (котлы и печи). Подключение новых потребителей к централизованному теплоснабжению (модульная котельная с. п. Ура-Губа) не планируется.</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167" w:anchor="bookmark9" w:history="1">
        <w:bookmarkStart w:id="223" w:name="_Toc46156767"/>
        <w:r w:rsidR="00950604" w:rsidRPr="00B11776">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00950604" w:rsidRPr="00B11776">
        <w:t>СТАНАВЛИВАЕМЫХ В СООТВЕТСТВИИ С ЗАКОНОДАТЕЛЬСТВОМ РОССИЙСКОЙ ФЕДЕРАЦИИ</w:t>
      </w:r>
      <w:bookmarkEnd w:id="223"/>
      <w:r w:rsidR="00950604" w:rsidRPr="00B11776">
        <w:t xml:space="preserve"> </w:t>
      </w:r>
    </w:p>
    <w:p w:rsidR="00950604" w:rsidRPr="00B11776" w:rsidRDefault="00950604" w:rsidP="00950604">
      <w:pPr>
        <w:rPr>
          <w:rFonts w:cs="Times New Roman"/>
        </w:rPr>
      </w:pPr>
    </w:p>
    <w:p w:rsidR="00950604" w:rsidRPr="00B11776" w:rsidRDefault="00950604" w:rsidP="00950604">
      <w:pPr>
        <w:widowControl w:val="0"/>
        <w:suppressAutoHyphens/>
        <w:ind w:firstLine="709"/>
        <w:jc w:val="both"/>
        <w:rPr>
          <w:rFonts w:eastAsia="Times New Roman" w:cs="Times New Roman"/>
          <w:szCs w:val="24"/>
          <w:lang w:bidi="ru-RU"/>
        </w:rPr>
      </w:pPr>
      <w:r w:rsidRPr="00B11776">
        <w:rPr>
          <w:rFonts w:eastAsia="Times New Roman" w:cs="Times New Roman"/>
          <w:szCs w:val="24"/>
          <w:lang w:bidi="ru-RU"/>
        </w:rPr>
        <w:t>Согласно Генерального плана с. п. Ура-Губа развитие централизованной системы теплоснабжения не планируется. Прирост удельных расходов тепловой энергии на отопление, вентиляцию и горячее водоснабжение не планируется ввиду отсутствия перспективной застройки. В таблице 2.3.1 представлен прогноз перспективных удельных расходов тепловой энергии.</w:t>
      </w:r>
    </w:p>
    <w:p w:rsidR="00950604" w:rsidRDefault="00950604" w:rsidP="00950604">
      <w:pPr>
        <w:pStyle w:val="aa"/>
        <w:rPr>
          <w:rFonts w:cs="Times New Roman"/>
          <w:lang w:bidi="ru-RU"/>
        </w:rPr>
      </w:pPr>
    </w:p>
    <w:p w:rsidR="00950604" w:rsidRPr="00B11776" w:rsidRDefault="00950604" w:rsidP="00950604">
      <w:pPr>
        <w:pStyle w:val="aa"/>
        <w:rPr>
          <w:rFonts w:cs="Times New Roman"/>
          <w:lang w:bidi="ru-RU"/>
        </w:rPr>
      </w:pPr>
    </w:p>
    <w:p w:rsidR="00950604" w:rsidRPr="00B11776" w:rsidRDefault="00950604" w:rsidP="00950604">
      <w:pPr>
        <w:widowControl w:val="0"/>
        <w:suppressAutoHyphens/>
        <w:jc w:val="both"/>
        <w:rPr>
          <w:rFonts w:eastAsia="Times New Roman" w:cs="Times New Roman"/>
          <w:b/>
          <w:szCs w:val="24"/>
          <w:lang w:bidi="ru-RU"/>
        </w:rPr>
      </w:pPr>
      <w:r w:rsidRPr="00B11776">
        <w:rPr>
          <w:rFonts w:eastAsia="Times New Roman" w:cs="Times New Roman"/>
          <w:b/>
          <w:szCs w:val="24"/>
          <w:lang w:bidi="ru-RU"/>
        </w:rPr>
        <w:t>Таблица 2.3.1 -  Прогноз перспективных удельных расходов тепловой энергии</w:t>
      </w:r>
    </w:p>
    <w:tbl>
      <w:tblPr>
        <w:tblOverlap w:val="neve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07"/>
        <w:gridCol w:w="773"/>
        <w:gridCol w:w="773"/>
        <w:gridCol w:w="778"/>
        <w:gridCol w:w="773"/>
        <w:gridCol w:w="773"/>
        <w:gridCol w:w="773"/>
        <w:gridCol w:w="782"/>
      </w:tblGrid>
      <w:tr w:rsidR="00950604" w:rsidRPr="00B11776" w:rsidTr="00942068">
        <w:trPr>
          <w:trHeight w:hRule="exact" w:val="317"/>
          <w:jc w:val="center"/>
        </w:trPr>
        <w:tc>
          <w:tcPr>
            <w:tcW w:w="3907"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Расход тепловой энергии</w:t>
            </w:r>
          </w:p>
        </w:tc>
        <w:tc>
          <w:tcPr>
            <w:tcW w:w="773"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2019 г.</w:t>
            </w:r>
          </w:p>
        </w:tc>
        <w:tc>
          <w:tcPr>
            <w:tcW w:w="773"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2020 г.</w:t>
            </w:r>
          </w:p>
        </w:tc>
        <w:tc>
          <w:tcPr>
            <w:tcW w:w="778"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2025 г.</w:t>
            </w:r>
          </w:p>
        </w:tc>
        <w:tc>
          <w:tcPr>
            <w:tcW w:w="773"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2030 г.</w:t>
            </w:r>
          </w:p>
        </w:tc>
        <w:tc>
          <w:tcPr>
            <w:tcW w:w="773"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2031 г.</w:t>
            </w:r>
          </w:p>
        </w:tc>
        <w:tc>
          <w:tcPr>
            <w:tcW w:w="773"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2032 г.</w:t>
            </w:r>
          </w:p>
        </w:tc>
        <w:tc>
          <w:tcPr>
            <w:tcW w:w="782" w:type="dxa"/>
            <w:shd w:val="clear" w:color="auto" w:fill="F2F2F2" w:themeFill="background1" w:themeFillShade="F2"/>
          </w:tcPr>
          <w:p w:rsidR="00950604" w:rsidRPr="00B0546A" w:rsidRDefault="00950604" w:rsidP="00942068">
            <w:pPr>
              <w:jc w:val="center"/>
              <w:rPr>
                <w:rFonts w:eastAsia="Calibri" w:cs="Times New Roman"/>
              </w:rPr>
            </w:pPr>
            <w:r w:rsidRPr="00B0546A">
              <w:rPr>
                <w:rFonts w:eastAsia="Calibri" w:cs="Times New Roman"/>
              </w:rPr>
              <w:t>2033 г.</w:t>
            </w:r>
          </w:p>
        </w:tc>
      </w:tr>
      <w:tr w:rsidR="00950604" w:rsidRPr="00B11776" w:rsidTr="00942068">
        <w:trPr>
          <w:trHeight w:hRule="exact" w:val="1296"/>
          <w:jc w:val="center"/>
        </w:trPr>
        <w:tc>
          <w:tcPr>
            <w:tcW w:w="3907" w:type="dxa"/>
            <w:shd w:val="clear" w:color="auto" w:fill="FFFFFF"/>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Удельный расход тепловой</w:t>
            </w:r>
          </w:p>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энергии на отопление и</w:t>
            </w:r>
          </w:p>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горячее водоснабжение,</w:t>
            </w:r>
          </w:p>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Гкал/м</w:t>
            </w:r>
            <w:r w:rsidRPr="00B11776">
              <w:rPr>
                <w:rFonts w:eastAsia="Times New Roman" w:cs="Times New Roman"/>
                <w:shd w:val="clear" w:color="auto" w:fill="FFFFFF"/>
                <w:vertAlign w:val="superscript"/>
                <w:lang w:bidi="ru-RU"/>
              </w:rPr>
              <w:t>2</w:t>
            </w:r>
            <w:r w:rsidRPr="00B11776">
              <w:rPr>
                <w:rFonts w:eastAsia="Times New Roman" w:cs="Times New Roman"/>
                <w:shd w:val="clear" w:color="auto" w:fill="FFFFFF"/>
                <w:lang w:bidi="ru-RU"/>
              </w:rPr>
              <w:t>/месяц</w:t>
            </w:r>
          </w:p>
        </w:tc>
        <w:tc>
          <w:tcPr>
            <w:tcW w:w="773" w:type="dxa"/>
            <w:shd w:val="clear" w:color="auto" w:fill="FFFFFF"/>
            <w:vAlign w:val="center"/>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0,1189</w:t>
            </w:r>
          </w:p>
        </w:tc>
        <w:tc>
          <w:tcPr>
            <w:tcW w:w="773" w:type="dxa"/>
            <w:shd w:val="clear" w:color="auto" w:fill="FFFFFF"/>
            <w:vAlign w:val="center"/>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0,1189</w:t>
            </w:r>
          </w:p>
        </w:tc>
        <w:tc>
          <w:tcPr>
            <w:tcW w:w="778" w:type="dxa"/>
            <w:shd w:val="clear" w:color="auto" w:fill="FFFFFF"/>
            <w:vAlign w:val="center"/>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0,1189</w:t>
            </w:r>
          </w:p>
        </w:tc>
        <w:tc>
          <w:tcPr>
            <w:tcW w:w="773" w:type="dxa"/>
            <w:shd w:val="clear" w:color="auto" w:fill="FFFFFF"/>
            <w:vAlign w:val="center"/>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0,1189</w:t>
            </w:r>
          </w:p>
        </w:tc>
        <w:tc>
          <w:tcPr>
            <w:tcW w:w="773" w:type="dxa"/>
            <w:shd w:val="clear" w:color="auto" w:fill="FFFFFF"/>
            <w:vAlign w:val="center"/>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0,1189</w:t>
            </w:r>
          </w:p>
        </w:tc>
        <w:tc>
          <w:tcPr>
            <w:tcW w:w="773" w:type="dxa"/>
            <w:shd w:val="clear" w:color="auto" w:fill="FFFFFF"/>
            <w:vAlign w:val="center"/>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0,1189</w:t>
            </w:r>
          </w:p>
        </w:tc>
        <w:tc>
          <w:tcPr>
            <w:tcW w:w="782" w:type="dxa"/>
            <w:shd w:val="clear" w:color="auto" w:fill="FFFFFF"/>
            <w:vAlign w:val="center"/>
          </w:tcPr>
          <w:p w:rsidR="00950604" w:rsidRPr="00B11776" w:rsidRDefault="00950604" w:rsidP="00942068">
            <w:pPr>
              <w:widowControl w:val="0"/>
              <w:suppressAutoHyphens/>
              <w:jc w:val="center"/>
              <w:rPr>
                <w:rFonts w:eastAsia="Times New Roman" w:cs="Times New Roman"/>
                <w:lang w:bidi="ru-RU"/>
              </w:rPr>
            </w:pPr>
            <w:r w:rsidRPr="00B11776">
              <w:rPr>
                <w:rFonts w:eastAsia="Times New Roman" w:cs="Times New Roman"/>
                <w:shd w:val="clear" w:color="auto" w:fill="FFFFFF"/>
                <w:lang w:bidi="ru-RU"/>
              </w:rPr>
              <w:t>0,1189</w:t>
            </w:r>
          </w:p>
        </w:tc>
      </w:tr>
    </w:tbl>
    <w:p w:rsidR="00950604" w:rsidRPr="00B11776" w:rsidRDefault="00950604" w:rsidP="00950604">
      <w:pPr>
        <w:pStyle w:val="aa"/>
        <w:rPr>
          <w:rFonts w:cs="Times New Roman"/>
          <w:lang w:bidi="ru-RU"/>
        </w:rPr>
      </w:pPr>
    </w:p>
    <w:p w:rsidR="00950604" w:rsidRPr="00B11776" w:rsidRDefault="001B3247" w:rsidP="00950604">
      <w:pPr>
        <w:pStyle w:val="2"/>
        <w:ind w:left="0" w:firstLine="0"/>
      </w:pPr>
      <w:hyperlink r:id="rId168" w:anchor="bookmark9" w:history="1">
        <w:bookmarkStart w:id="224" w:name="_Toc30085045"/>
        <w:bookmarkStart w:id="225" w:name="_Toc32845311"/>
        <w:bookmarkStart w:id="226" w:name="_Toc46156768"/>
        <w:r w:rsidR="00950604" w:rsidRPr="00B11776">
          <w:t>Часть 4. ПРОГНОЗЫ ПРИРОСТОВ ОБЪЕМОВ ПОТРЕБЛЕНИЯ ТЕПЛОВОЙ ЭНЕРГИИ</w:t>
        </w:r>
      </w:hyperlink>
      <w:r w:rsidR="00950604" w:rsidRPr="00B11776">
        <w:t xml:space="preserve"> </w:t>
      </w:r>
      <w:hyperlink r:id="rId169" w:anchor="bookmark9" w:history="1">
        <w:r w:rsidR="00950604" w:rsidRPr="00B11776">
          <w:t>(МОЩНОСТИ) И ТЕПЛОНОСИТЕЛЯ С РАЗДЕЛЕНИЕМ ПО ВИДАМ</w:t>
        </w:r>
      </w:hyperlink>
      <w:r w:rsidR="00950604" w:rsidRPr="00B11776">
        <w:t xml:space="preserve"> </w:t>
      </w:r>
      <w:hyperlink r:id="rId170" w:anchor="bookmark9" w:history="1">
        <w:r w:rsidR="00950604" w:rsidRPr="00B11776">
          <w:t>ТЕПЛОПОТРЕБЛЕНИЯ В КАЖДОМ РАСЧЕТНОМ ЭЛЕМЕНТЕ ТЕРРИТОРИАЛЬНОГО</w:t>
        </w:r>
      </w:hyperlink>
      <w:r w:rsidR="00950604" w:rsidRPr="00B11776">
        <w:t xml:space="preserve"> </w:t>
      </w:r>
      <w:hyperlink r:id="rId171" w:anchor="bookmark9" w:history="1">
        <w:r w:rsidR="00950604" w:rsidRPr="00B11776">
          <w:t>ДЕЛЕНИЯ И В ЗОНЕ ДЕЙСТВИЯ КАЖДОГО ИЗ СУЩЕСТВУЮЩИХ ИЛИ</w:t>
        </w:r>
      </w:hyperlink>
      <w:r w:rsidR="00950604" w:rsidRPr="00B11776">
        <w:t xml:space="preserve"> </w:t>
      </w:r>
      <w:hyperlink r:id="rId172" w:anchor="bookmark9" w:history="1">
        <w:r w:rsidR="00950604" w:rsidRPr="00B11776">
          <w:t>ПРЕДЛАГАЕМЫХ ДЛЯ СТРОИТЕЛЬСТВА ИСТОЧНИКОВ ТЕПЛОВОЙ ЭНЕРГИИ НА</w:t>
        </w:r>
      </w:hyperlink>
      <w:r w:rsidR="00950604" w:rsidRPr="00B11776">
        <w:t xml:space="preserve"> </w:t>
      </w:r>
      <w:hyperlink r:id="rId173" w:anchor="bookmark9" w:history="1">
        <w:r w:rsidR="00950604" w:rsidRPr="00B11776">
          <w:t>КАЖДОМ ЭТАПЕ</w:t>
        </w:r>
        <w:bookmarkEnd w:id="224"/>
        <w:bookmarkEnd w:id="225"/>
        <w:bookmarkEnd w:id="226"/>
      </w:hyperlink>
    </w:p>
    <w:p w:rsidR="00950604" w:rsidRPr="00B11776" w:rsidRDefault="00950604" w:rsidP="00950604">
      <w:pPr>
        <w:pStyle w:val="aa"/>
        <w:rPr>
          <w:rFonts w:cs="Times New Roman"/>
          <w:lang w:eastAsia="ru-RU"/>
        </w:rPr>
      </w:pPr>
    </w:p>
    <w:p w:rsidR="00950604" w:rsidRPr="00B11776" w:rsidRDefault="00950604" w:rsidP="00950604">
      <w:pPr>
        <w:widowControl w:val="0"/>
        <w:suppressAutoHyphens/>
        <w:spacing w:after="449"/>
        <w:ind w:firstLine="709"/>
        <w:jc w:val="both"/>
        <w:rPr>
          <w:rFonts w:eastAsia="Times New Roman" w:cs="Times New Roman"/>
          <w:szCs w:val="24"/>
          <w:lang w:bidi="ru-RU"/>
        </w:rPr>
      </w:pPr>
      <w:r w:rsidRPr="00B11776">
        <w:rPr>
          <w:rFonts w:eastAsia="Times New Roman" w:cs="Times New Roman"/>
          <w:szCs w:val="24"/>
          <w:lang w:bidi="ru-RU"/>
        </w:rPr>
        <w:t xml:space="preserve">Согласно Генерального плана с. п. Ура-Губа развитие централизованной системы теплоснабжения не планируется. Приростов объемов потребления тепловой энергии (мощности) и теплоносителя в с. п. Ура-Губа не планируется. </w:t>
      </w:r>
    </w:p>
    <w:p w:rsidR="00950604" w:rsidRPr="00B11776" w:rsidRDefault="001B3247" w:rsidP="00950604">
      <w:pPr>
        <w:pStyle w:val="2"/>
        <w:ind w:left="0" w:firstLine="0"/>
      </w:pPr>
      <w:hyperlink r:id="rId174" w:anchor="bookmark13" w:history="1">
        <w:bookmarkStart w:id="227" w:name="_Toc30081814"/>
        <w:bookmarkStart w:id="228" w:name="_Toc30085049"/>
        <w:bookmarkStart w:id="229" w:name="_Toc32845315"/>
        <w:bookmarkStart w:id="230" w:name="_Toc46156769"/>
        <w:r w:rsidR="00950604" w:rsidRPr="00B11776">
          <w:t>Часть 5. ПРОГНОЗЫ ПРИРОСТОВ ОБЪЕМОВ ПОТРЕБЛЕНИЯ ТЕПЛОВОЙ ЭНЕРГИИ</w:t>
        </w:r>
      </w:hyperlink>
      <w:r w:rsidR="00950604" w:rsidRPr="00B11776">
        <w:t xml:space="preserve"> </w:t>
      </w:r>
      <w:hyperlink r:id="rId175" w:anchor="bookmark13" w:history="1">
        <w:r w:rsidR="00950604" w:rsidRPr="00B11776">
          <w:t>(МОЩНОСТИ) И ТЕПЛОНОСИТЕЛЯ С РАЗДЕЛЕНИЕМ ПО ВИДАМ</w:t>
        </w:r>
      </w:hyperlink>
      <w:r w:rsidR="00950604" w:rsidRPr="00B11776">
        <w:t xml:space="preserve"> </w:t>
      </w:r>
      <w:hyperlink r:id="rId176" w:anchor="bookmark13" w:history="1">
        <w:r w:rsidR="00950604" w:rsidRPr="00B11776">
          <w:t>ТЕПЛОПОТРЕБЛЕНИЯ В РАСЧЕТНЫХ ЭЛЕМЕНТАХ ТЕРРИТОРИАЛЬНОГО ДЕЛЕНИЯ</w:t>
        </w:r>
      </w:hyperlink>
      <w:r w:rsidR="00950604" w:rsidRPr="00B11776">
        <w:t xml:space="preserve"> </w:t>
      </w:r>
      <w:hyperlink r:id="rId177" w:anchor="bookmark13" w:history="1">
        <w:r w:rsidR="00950604" w:rsidRPr="00B11776">
          <w:t>И В ЗОНАХ ИНДИВИДУАЛЬНОГО ТЕПЛОСНАБЖЕНИЯ НА КАЖДОМ ЭТАПЕ</w:t>
        </w:r>
        <w:bookmarkEnd w:id="227"/>
        <w:bookmarkEnd w:id="228"/>
        <w:bookmarkEnd w:id="229"/>
        <w:bookmarkEnd w:id="230"/>
      </w:hyperlink>
    </w:p>
    <w:p w:rsidR="00950604" w:rsidRPr="00B11776" w:rsidRDefault="00950604" w:rsidP="00950604">
      <w:pPr>
        <w:jc w:val="both"/>
        <w:rPr>
          <w:rFonts w:cs="Times New Roman"/>
          <w:sz w:val="23"/>
          <w:szCs w:val="23"/>
        </w:rPr>
      </w:pPr>
    </w:p>
    <w:p w:rsidR="00950604" w:rsidRPr="00B11776" w:rsidRDefault="00950604" w:rsidP="00950604">
      <w:pPr>
        <w:ind w:firstLine="708"/>
        <w:jc w:val="both"/>
        <w:rPr>
          <w:rFonts w:cs="Times New Roman"/>
          <w:sz w:val="23"/>
          <w:szCs w:val="23"/>
        </w:rPr>
      </w:pPr>
      <w:r w:rsidRPr="00B11776">
        <w:rPr>
          <w:rFonts w:cs="Times New Roman"/>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rsidR="00950604" w:rsidRPr="00B11776" w:rsidRDefault="00950604" w:rsidP="00950604">
      <w:pPr>
        <w:pStyle w:val="aa"/>
        <w:rPr>
          <w:rFonts w:cs="Times New Roman"/>
          <w:lang w:eastAsia="ru-RU"/>
        </w:rPr>
      </w:pPr>
    </w:p>
    <w:p w:rsidR="00950604" w:rsidRPr="00B11776" w:rsidRDefault="001B3247" w:rsidP="00950604">
      <w:pPr>
        <w:pStyle w:val="2"/>
        <w:spacing w:before="0"/>
        <w:ind w:left="0" w:firstLine="0"/>
      </w:pPr>
      <w:hyperlink r:id="rId178" w:anchor="bookmark17" w:history="1">
        <w:bookmarkStart w:id="231" w:name="_Toc30081818"/>
        <w:bookmarkStart w:id="232" w:name="_Toc30085053"/>
        <w:bookmarkStart w:id="233" w:name="_Toc32845319"/>
        <w:bookmarkStart w:id="234" w:name="_Toc46156770"/>
        <w:r w:rsidR="00950604" w:rsidRPr="00B11776">
          <w:t>Часть</w:t>
        </w:r>
        <w:r w:rsidR="00950604" w:rsidRPr="00B11776">
          <w:tab/>
          <w:t>6. ПРОГНОЗЫ</w:t>
        </w:r>
        <w:r w:rsidR="00950604" w:rsidRPr="00B11776">
          <w:tab/>
          <w:t xml:space="preserve"> ПРИРОСТОВ ОБЪЕМОВ</w:t>
        </w:r>
        <w:r w:rsidR="00950604" w:rsidRPr="00B11776">
          <w:tab/>
          <w:t xml:space="preserve"> ПОТРЕБЛЕНИИ ТЕПЛОВОЙ</w:t>
        </w:r>
      </w:hyperlink>
      <w:r w:rsidR="00950604" w:rsidRPr="00B11776">
        <w:t xml:space="preserve"> </w:t>
      </w:r>
      <w:hyperlink r:id="rId179" w:anchor="bookmark17" w:history="1">
        <w:r w:rsidR="00950604" w:rsidRPr="00B11776">
          <w:t>ЭНЕРГИИ</w:t>
        </w:r>
        <w:bookmarkEnd w:id="231"/>
        <w:bookmarkEnd w:id="232"/>
        <w:bookmarkEnd w:id="233"/>
      </w:hyperlink>
      <w:r w:rsidR="00950604" w:rsidRPr="00B11776">
        <w:t xml:space="preserve"> </w:t>
      </w:r>
      <w:hyperlink r:id="rId180" w:anchor="bookmark13" w:history="1">
        <w:r w:rsidR="00950604" w:rsidRPr="00B11776">
          <w:t xml:space="preserve">(МОЩНОСТИ) И ТЕПЛОНОСИТЕЛЯ ОБЪЕКТАМИ, РАСПОЛОЖЕННЫМИ В ПРОИЗВОДСТВЕННЫХ ЗОНАХ, ПРИ </w:t>
        </w:r>
      </w:hyperlink>
      <w:r w:rsidR="00950604" w:rsidRPr="00B11776">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34"/>
    </w:p>
    <w:p w:rsidR="00950604" w:rsidRDefault="00950604" w:rsidP="00950604">
      <w:pPr>
        <w:widowControl w:val="0"/>
        <w:suppressAutoHyphens/>
        <w:ind w:firstLine="709"/>
        <w:jc w:val="both"/>
        <w:rPr>
          <w:rFonts w:eastAsia="Times New Roman" w:cs="Times New Roman"/>
          <w:szCs w:val="24"/>
          <w:lang w:bidi="ru-RU"/>
        </w:rPr>
      </w:pPr>
    </w:p>
    <w:p w:rsidR="00950604" w:rsidRPr="00B11776" w:rsidRDefault="00950604" w:rsidP="00950604">
      <w:pPr>
        <w:widowControl w:val="0"/>
        <w:suppressAutoHyphens/>
        <w:ind w:firstLine="709"/>
        <w:jc w:val="both"/>
        <w:rPr>
          <w:rFonts w:eastAsia="Times New Roman" w:cs="Times New Roman"/>
          <w:szCs w:val="24"/>
          <w:lang w:bidi="ru-RU"/>
        </w:rPr>
      </w:pPr>
      <w:r w:rsidRPr="00B11776">
        <w:rPr>
          <w:rFonts w:eastAsia="Times New Roman" w:cs="Times New Roman"/>
          <w:szCs w:val="24"/>
          <w:lang w:bidi="ru-RU"/>
        </w:rPr>
        <w:t>Согласно Генерального плана с. п. Ура-Губа приростов объемов потребления тепловой энергии (мощности) и теплоносителя не планируется. Данный раздел не рассматривается ввиду отсутствия перспективной застройки.</w:t>
      </w:r>
    </w:p>
    <w:p w:rsidR="00950604" w:rsidRPr="00B11776" w:rsidRDefault="00950604" w:rsidP="00950604">
      <w:pPr>
        <w:pStyle w:val="aa"/>
        <w:rPr>
          <w:rFonts w:cs="Times New Roman"/>
          <w:lang w:eastAsia="ru-RU"/>
        </w:rPr>
      </w:pPr>
    </w:p>
    <w:p w:rsidR="00950604" w:rsidRPr="00B11776" w:rsidRDefault="001B3247" w:rsidP="00950604">
      <w:pPr>
        <w:pStyle w:val="2"/>
        <w:ind w:left="0" w:firstLine="0"/>
      </w:pPr>
      <w:hyperlink r:id="rId181" w:anchor="bookmark26" w:history="1">
        <w:bookmarkStart w:id="235" w:name="_Toc30081827"/>
        <w:bookmarkStart w:id="236" w:name="_Toc30085062"/>
        <w:bookmarkStart w:id="237" w:name="_Toc32845328"/>
        <w:bookmarkStart w:id="238" w:name="_Toc46156771"/>
        <w:r w:rsidR="00950604" w:rsidRPr="00B11776">
          <w:t>Часть 7. ПРОГНОЗ ПЕРСПЕКТИВНОГО ПОТРЕБЛЕНИЯ ТЕПЛОВОЙ ЭНЕРГИИ</w:t>
        </w:r>
      </w:hyperlink>
      <w:r w:rsidR="00950604" w:rsidRPr="00B11776">
        <w:t xml:space="preserve"> </w:t>
      </w:r>
      <w:hyperlink r:id="rId182" w:anchor="bookmark26" w:history="1">
        <w:r w:rsidR="00950604" w:rsidRPr="00B11776">
          <w:t>ОТДЕЛЬНЫМИ КАТЕГОРИЯМИ ПОТРЕБИТЕЛЕЙ, В ТОМ ЧИСЛЕ СОЦИАЛЬНО</w:t>
        </w:r>
      </w:hyperlink>
      <w:r w:rsidR="00950604" w:rsidRPr="00B11776">
        <w:t xml:space="preserve"> </w:t>
      </w:r>
      <w:hyperlink r:id="rId183" w:anchor="bookmark26" w:history="1">
        <w:r w:rsidR="00950604" w:rsidRPr="00B11776">
          <w:t>ЗНАЧИМЫХ, ДЛЯ КОТОРЫХ УСТАНАВЛИВАЮТСЯ ЛЬГОТНЫЕ ТАРИФЫ НА</w:t>
        </w:r>
      </w:hyperlink>
      <w:r w:rsidR="00950604" w:rsidRPr="00B11776">
        <w:t xml:space="preserve"> </w:t>
      </w:r>
      <w:hyperlink r:id="rId184" w:anchor="bookmark26" w:history="1">
        <w:r w:rsidR="00950604" w:rsidRPr="00B11776">
          <w:t>ТЕПЛОВУЮ ЭНЕРГИЮ (МОЩНОСТЬ), ТЕПЛОНОСИТЕЛЬ</w:t>
        </w:r>
        <w:bookmarkEnd w:id="235"/>
        <w:bookmarkEnd w:id="236"/>
        <w:bookmarkEnd w:id="237"/>
        <w:bookmarkEnd w:id="238"/>
      </w:hyperlink>
    </w:p>
    <w:p w:rsidR="00950604" w:rsidRPr="00B11776" w:rsidRDefault="00950604" w:rsidP="00950604">
      <w:pPr>
        <w:ind w:firstLine="709"/>
        <w:jc w:val="both"/>
        <w:rPr>
          <w:rFonts w:cs="Times New Roman"/>
        </w:rPr>
      </w:pPr>
    </w:p>
    <w:p w:rsidR="00950604" w:rsidRPr="00B11776" w:rsidRDefault="00950604" w:rsidP="00950604">
      <w:pPr>
        <w:widowControl w:val="0"/>
        <w:suppressAutoHyphens/>
        <w:ind w:firstLine="820"/>
        <w:jc w:val="both"/>
        <w:rPr>
          <w:rFonts w:eastAsia="Times New Roman" w:cs="Times New Roman"/>
          <w:szCs w:val="24"/>
          <w:lang w:bidi="ru-RU"/>
        </w:rPr>
      </w:pPr>
      <w:r w:rsidRPr="00B11776">
        <w:rPr>
          <w:rFonts w:eastAsia="Times New Roman" w:cs="Times New Roman"/>
          <w:szCs w:val="24"/>
          <w:lang w:bidi="ru-RU"/>
        </w:rPr>
        <w:t>Согласно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950604" w:rsidRPr="00B11776" w:rsidRDefault="00950604" w:rsidP="00950604">
      <w:pPr>
        <w:widowControl w:val="0"/>
        <w:suppressAutoHyphens/>
        <w:ind w:firstLine="820"/>
        <w:jc w:val="both"/>
        <w:rPr>
          <w:rFonts w:eastAsia="Times New Roman" w:cs="Times New Roman"/>
          <w:szCs w:val="24"/>
          <w:lang w:bidi="ru-RU"/>
        </w:rPr>
      </w:pPr>
      <w:r w:rsidRPr="00B11776">
        <w:rPr>
          <w:rFonts w:eastAsia="Times New Roman" w:cs="Times New Roman"/>
          <w:szCs w:val="24"/>
          <w:lang w:bidi="ru-RU"/>
        </w:rPr>
        <w:t>Перспективные площади социально-значимых потребителей, для которых могут быть установлены льготные тарифы на тепловую энергию, оцениваются в количестве 5 % от планируемого ввода в эксплуатацию жилых зданий.</w:t>
      </w:r>
    </w:p>
    <w:p w:rsidR="00950604" w:rsidRPr="00B11776" w:rsidRDefault="00950604" w:rsidP="00950604">
      <w:pPr>
        <w:widowControl w:val="0"/>
        <w:suppressAutoHyphens/>
        <w:ind w:firstLine="820"/>
        <w:jc w:val="both"/>
        <w:rPr>
          <w:rFonts w:eastAsia="Times New Roman" w:cs="Times New Roman"/>
          <w:szCs w:val="24"/>
          <w:lang w:bidi="ru-RU"/>
        </w:rPr>
      </w:pPr>
      <w:r w:rsidRPr="00B11776">
        <w:rPr>
          <w:rFonts w:eastAsia="Times New Roman" w:cs="Times New Roman"/>
          <w:szCs w:val="24"/>
          <w:lang w:bidi="ru-RU"/>
        </w:rPr>
        <w:t>Согласно Генерального плана с. п. Ура-Губа приростов объемов потребления тепловой энергии (мощности) и теплоносителя не планируется.</w:t>
      </w:r>
    </w:p>
    <w:p w:rsidR="00950604" w:rsidRPr="00B11776" w:rsidRDefault="00950604" w:rsidP="00950604">
      <w:pPr>
        <w:widowControl w:val="0"/>
        <w:suppressAutoHyphens/>
        <w:spacing w:after="240"/>
        <w:ind w:firstLine="820"/>
        <w:jc w:val="both"/>
        <w:rPr>
          <w:rFonts w:eastAsia="Times New Roman" w:cs="Times New Roman"/>
          <w:szCs w:val="24"/>
          <w:lang w:bidi="ru-RU"/>
        </w:rPr>
      </w:pPr>
      <w:r w:rsidRPr="00B11776">
        <w:rPr>
          <w:rFonts w:eastAsia="Times New Roman" w:cs="Times New Roman"/>
          <w:szCs w:val="24"/>
          <w:lang w:bidi="ru-RU"/>
        </w:rPr>
        <w:t>Социально - значимые потребители отапливаются от индивидуальных источников теплоснабжения.</w:t>
      </w:r>
    </w:p>
    <w:p w:rsidR="00950604" w:rsidRPr="00B11776" w:rsidRDefault="001B3247" w:rsidP="00950604">
      <w:pPr>
        <w:pStyle w:val="2"/>
        <w:ind w:left="0" w:firstLine="0"/>
      </w:pPr>
      <w:hyperlink r:id="rId185" w:anchor="bookmark27" w:history="1">
        <w:bookmarkStart w:id="239" w:name="_Toc30081828"/>
        <w:bookmarkStart w:id="240" w:name="_Toc30085063"/>
        <w:bookmarkStart w:id="241" w:name="_Toc32845329"/>
        <w:bookmarkStart w:id="242" w:name="_Toc46156772"/>
        <w:r w:rsidR="00950604" w:rsidRPr="00B11776">
          <w:t>Часть 8. ПРОГНОЗ ПЕРСПЕКТИВНОГО ПОТРЕБЛЕНИЯ ТЕПЛОВОЙ ЭНЕРГИИ</w:t>
        </w:r>
      </w:hyperlink>
      <w:r w:rsidR="00950604" w:rsidRPr="00B11776">
        <w:t xml:space="preserve"> </w:t>
      </w:r>
      <w:hyperlink r:id="rId186" w:anchor="bookmark27" w:history="1">
        <w:r w:rsidR="00950604" w:rsidRPr="00B11776">
          <w:t>ПОТРЕБИТЕЛЯМИ, С КОТОРЫМИ ЗАКЛЮЧЕНЫ ИЛИ МОГУТ БЫТЬ ЗАКЛЮЧЕНЫ В</w:t>
        </w:r>
      </w:hyperlink>
      <w:r w:rsidR="00950604" w:rsidRPr="00B11776">
        <w:t xml:space="preserve"> </w:t>
      </w:r>
      <w:hyperlink r:id="rId187" w:anchor="bookmark27" w:history="1">
        <w:r w:rsidR="00950604" w:rsidRPr="00B11776">
          <w:t>ПЕРСПЕКТИВЕ СВОБОДНЫЕ ДОЛГОСРОЧНЫЕ ДОГОВОРЫ ТЕПЛОСНАБЖЕНИЯ</w:t>
        </w:r>
        <w:bookmarkEnd w:id="239"/>
        <w:bookmarkEnd w:id="240"/>
        <w:bookmarkEnd w:id="241"/>
        <w:bookmarkEnd w:id="242"/>
      </w:hyperlink>
    </w:p>
    <w:p w:rsidR="00950604" w:rsidRPr="00B11776" w:rsidRDefault="00950604" w:rsidP="00950604">
      <w:pPr>
        <w:ind w:firstLine="709"/>
        <w:jc w:val="both"/>
        <w:rPr>
          <w:rFonts w:cs="Times New Roman"/>
        </w:rPr>
      </w:pPr>
    </w:p>
    <w:p w:rsidR="00950604" w:rsidRPr="00B11776" w:rsidRDefault="00950604" w:rsidP="00950604">
      <w:pPr>
        <w:widowControl w:val="0"/>
        <w:suppressAutoHyphens/>
        <w:ind w:firstLine="851"/>
        <w:jc w:val="both"/>
        <w:rPr>
          <w:rFonts w:eastAsia="Times New Roman" w:cs="Times New Roman"/>
          <w:szCs w:val="19"/>
          <w:lang w:bidi="ru-RU"/>
        </w:rPr>
      </w:pPr>
      <w:r w:rsidRPr="00B11776">
        <w:rPr>
          <w:rFonts w:eastAsia="Times New Roman" w:cs="Times New Roman"/>
          <w:szCs w:val="19"/>
          <w:lang w:bidi="ru-RU"/>
        </w:rPr>
        <w:t>В соответствии с действующим законодательством деятельность по производству, передаче и распределению тепловой энергии регулируется государством, тарифы на тепловую энергию ежегодно устанавливаются тарифными комитетами. Одновременно Федеральным законом от 27.07.2010 г. № 190-ФЗ «О теплоснабжении» определено, что поставки тепловой энергии (мощности) теплоносителя объектами, введенными в эксплуатацию после 1 января 2010 г., могут осуществляться на основе долгосрочных договоров теплоснабжения (на срок более чем 1 год), заключенных между потребителями тепловой энергии и теплоснабжающей организацией по ценам, определенным соглашением сторон. У организаций коммунального комплекса (ОКК) в сфере теплоснабжения появляется возможность осуществления производственной и инвестиционной деятельности в условиях нерегулируемого государством (свободного) ценообразования. При этом возможна реализация инвестиционных проектов по строительству объектов теплоснабжения, обоснование долгосрочной цены поставки тепловой энергии и включение в нее инвестиционной составляющей на цели возврата и обслуживания привлеченных инвестиций.</w:t>
      </w:r>
    </w:p>
    <w:p w:rsidR="00950604" w:rsidRPr="00B11776" w:rsidRDefault="00950604" w:rsidP="00950604">
      <w:pPr>
        <w:widowControl w:val="0"/>
        <w:suppressAutoHyphens/>
        <w:ind w:firstLine="851"/>
        <w:jc w:val="both"/>
        <w:rPr>
          <w:rFonts w:eastAsia="Times New Roman" w:cs="Times New Roman"/>
          <w:szCs w:val="19"/>
          <w:lang w:bidi="ru-RU"/>
        </w:rPr>
      </w:pPr>
      <w:r w:rsidRPr="00B11776">
        <w:rPr>
          <w:rFonts w:eastAsia="Times New Roman" w:cs="Times New Roman"/>
          <w:szCs w:val="19"/>
          <w:lang w:bidi="ru-RU"/>
        </w:rPr>
        <w:t>Основные параметры формирования долгосрочной цены:</w:t>
      </w:r>
    </w:p>
    <w:p w:rsidR="00950604" w:rsidRPr="00B11776" w:rsidRDefault="00950604" w:rsidP="00950604">
      <w:pPr>
        <w:widowControl w:val="0"/>
        <w:numPr>
          <w:ilvl w:val="0"/>
          <w:numId w:val="17"/>
        </w:numPr>
        <w:tabs>
          <w:tab w:val="left" w:pos="1428"/>
        </w:tabs>
        <w:suppressAutoHyphens/>
        <w:spacing w:after="0" w:line="240" w:lineRule="auto"/>
        <w:ind w:firstLine="851"/>
        <w:jc w:val="both"/>
        <w:rPr>
          <w:rFonts w:eastAsia="Times New Roman" w:cs="Times New Roman"/>
          <w:szCs w:val="19"/>
          <w:lang w:bidi="ru-RU"/>
        </w:rPr>
      </w:pPr>
      <w:r w:rsidRPr="00B11776">
        <w:rPr>
          <w:rFonts w:eastAsia="Times New Roman" w:cs="Times New Roman"/>
          <w:szCs w:val="19"/>
          <w:lang w:bidi="ru-RU"/>
        </w:rPr>
        <w:t>обеспечение экономической доступности услуг теплоснабжения потребителям;</w:t>
      </w:r>
    </w:p>
    <w:p w:rsidR="00950604" w:rsidRPr="00B11776" w:rsidRDefault="00950604" w:rsidP="00950604">
      <w:pPr>
        <w:widowControl w:val="0"/>
        <w:numPr>
          <w:ilvl w:val="0"/>
          <w:numId w:val="17"/>
        </w:numPr>
        <w:tabs>
          <w:tab w:val="left" w:pos="1428"/>
        </w:tabs>
        <w:suppressAutoHyphens/>
        <w:spacing w:after="0" w:line="240" w:lineRule="auto"/>
        <w:ind w:firstLine="851"/>
        <w:jc w:val="both"/>
        <w:rPr>
          <w:rFonts w:eastAsia="Times New Roman" w:cs="Times New Roman"/>
          <w:szCs w:val="19"/>
          <w:lang w:bidi="ru-RU"/>
        </w:rPr>
      </w:pPr>
      <w:r w:rsidRPr="00B11776">
        <w:rPr>
          <w:rFonts w:eastAsia="Times New Roman" w:cs="Times New Roman"/>
          <w:szCs w:val="19"/>
          <w:lang w:bidi="ru-RU"/>
        </w:rPr>
        <w:t>в необходимой валовой выручке (НВВ) для расчета цены поставки тепловой энергии включаются экономически обоснованные эксплуатационные издержки;</w:t>
      </w:r>
    </w:p>
    <w:p w:rsidR="00950604" w:rsidRPr="00B11776" w:rsidRDefault="00950604" w:rsidP="00950604">
      <w:pPr>
        <w:widowControl w:val="0"/>
        <w:numPr>
          <w:ilvl w:val="0"/>
          <w:numId w:val="17"/>
        </w:numPr>
        <w:tabs>
          <w:tab w:val="left" w:pos="1428"/>
        </w:tabs>
        <w:suppressAutoHyphens/>
        <w:spacing w:after="0" w:line="240" w:lineRule="auto"/>
        <w:ind w:firstLine="851"/>
        <w:jc w:val="both"/>
        <w:rPr>
          <w:rFonts w:eastAsia="Times New Roman" w:cs="Times New Roman"/>
          <w:szCs w:val="19"/>
          <w:lang w:bidi="ru-RU"/>
        </w:rPr>
      </w:pPr>
      <w:r w:rsidRPr="00B11776">
        <w:rPr>
          <w:rFonts w:eastAsia="Times New Roman" w:cs="Times New Roman"/>
          <w:szCs w:val="19"/>
          <w:lang w:bidi="ru-RU"/>
        </w:rPr>
        <w:t>в НВВ для расчета цены поставки тепловой энергии включается амортизация по объектам инвестирования и расходы на финансирование капитальных вложений (возврат инвестиций инвестору или финансирующей организации) из прибыли; суммарная инвестиционная составляющая в цене складывается из амортизационных отчислений и расходов на финансирование инвестиционной деятельности из прибыли с учетом возникающих налогов;</w:t>
      </w:r>
    </w:p>
    <w:p w:rsidR="00950604" w:rsidRPr="00B11776" w:rsidRDefault="00950604" w:rsidP="00950604">
      <w:pPr>
        <w:widowControl w:val="0"/>
        <w:numPr>
          <w:ilvl w:val="0"/>
          <w:numId w:val="17"/>
        </w:numPr>
        <w:tabs>
          <w:tab w:val="left" w:pos="1428"/>
        </w:tabs>
        <w:suppressAutoHyphens/>
        <w:spacing w:after="0" w:line="240" w:lineRule="auto"/>
        <w:ind w:firstLine="851"/>
        <w:jc w:val="both"/>
        <w:rPr>
          <w:rFonts w:eastAsia="Times New Roman" w:cs="Times New Roman"/>
          <w:szCs w:val="19"/>
          <w:lang w:bidi="ru-RU"/>
        </w:rPr>
      </w:pPr>
      <w:r w:rsidRPr="00B11776">
        <w:rPr>
          <w:rFonts w:eastAsia="Times New Roman" w:cs="Times New Roman"/>
          <w:szCs w:val="19"/>
          <w:lang w:bidi="ru-RU"/>
        </w:rPr>
        <w:t>необходимость выработки мер по сглаживанию ценовых последствий инвестирования (оптимальное «нагружение» цены инвестиционной составляющей);</w:t>
      </w:r>
    </w:p>
    <w:p w:rsidR="00950604" w:rsidRPr="00B11776" w:rsidRDefault="00950604" w:rsidP="00950604">
      <w:pPr>
        <w:widowControl w:val="0"/>
        <w:numPr>
          <w:ilvl w:val="0"/>
          <w:numId w:val="17"/>
        </w:numPr>
        <w:tabs>
          <w:tab w:val="left" w:pos="1428"/>
        </w:tabs>
        <w:suppressAutoHyphens/>
        <w:spacing w:after="0" w:line="240" w:lineRule="auto"/>
        <w:ind w:firstLine="851"/>
        <w:jc w:val="both"/>
        <w:rPr>
          <w:rFonts w:eastAsia="Times New Roman" w:cs="Times New Roman"/>
          <w:szCs w:val="19"/>
          <w:lang w:bidi="ru-RU"/>
        </w:rPr>
      </w:pPr>
      <w:r w:rsidRPr="00B11776">
        <w:rPr>
          <w:rFonts w:eastAsia="Times New Roman" w:cs="Times New Roman"/>
          <w:szCs w:val="19"/>
          <w:lang w:bidi="ru-RU"/>
        </w:rPr>
        <w:t>обеспечение компромисса интересов сторон (инвесторов, потребителей, эксплуатирующей организации) достигается разработкой долгосрочного ценового сценария, обеспечивающего приемлемую коммерческую эффективность инвестиционных проектов и посильные для потребителей расходы за услуги теплоснабжения.</w:t>
      </w:r>
    </w:p>
    <w:p w:rsidR="00950604" w:rsidRPr="00B11776" w:rsidRDefault="00950604" w:rsidP="00950604">
      <w:pPr>
        <w:widowControl w:val="0"/>
        <w:suppressAutoHyphens/>
        <w:ind w:firstLine="851"/>
        <w:jc w:val="both"/>
        <w:rPr>
          <w:rFonts w:eastAsia="Times New Roman" w:cs="Times New Roman"/>
          <w:szCs w:val="19"/>
          <w:lang w:bidi="ru-RU"/>
        </w:rPr>
      </w:pPr>
      <w:r w:rsidRPr="00B11776">
        <w:rPr>
          <w:rFonts w:eastAsia="Times New Roman" w:cs="Times New Roman"/>
          <w:szCs w:val="19"/>
          <w:lang w:bidi="ru-RU"/>
        </w:rPr>
        <w:t>Если перечисленные выше условия не будут выполнены - достичь договорённости сторон по условиям и цене поставки тепловой энергии, будет затруднительно.</w:t>
      </w:r>
    </w:p>
    <w:p w:rsidR="00950604" w:rsidRPr="00B11776" w:rsidRDefault="00950604" w:rsidP="00950604">
      <w:pPr>
        <w:widowControl w:val="0"/>
        <w:suppressAutoHyphens/>
        <w:ind w:firstLine="851"/>
        <w:jc w:val="both"/>
        <w:rPr>
          <w:rFonts w:eastAsia="Times New Roman" w:cs="Times New Roman"/>
          <w:szCs w:val="19"/>
          <w:lang w:bidi="ru-RU"/>
        </w:rPr>
      </w:pPr>
      <w:r w:rsidRPr="00B11776">
        <w:rPr>
          <w:rFonts w:eastAsia="Times New Roman" w:cs="Times New Roman"/>
          <w:szCs w:val="19"/>
          <w:lang w:bidi="ru-RU"/>
        </w:rPr>
        <w:t>Свободные долгосрочные договоры могут заключаться в расчете на разработку и реализацию инвестиционной программы по реконструкции тепловых сетей.</w:t>
      </w:r>
    </w:p>
    <w:p w:rsidR="00950604" w:rsidRPr="00B11776" w:rsidRDefault="00950604" w:rsidP="00950604">
      <w:pPr>
        <w:pStyle w:val="aa"/>
        <w:rPr>
          <w:rFonts w:cs="Times New Roman"/>
          <w:lang w:eastAsia="ru-RU"/>
        </w:rPr>
      </w:pPr>
    </w:p>
    <w:p w:rsidR="00950604" w:rsidRPr="00B11776" w:rsidRDefault="001B3247" w:rsidP="00950604">
      <w:pPr>
        <w:pStyle w:val="2"/>
        <w:ind w:left="0" w:firstLine="0"/>
      </w:pPr>
      <w:hyperlink r:id="rId188" w:anchor="bookmark28" w:history="1">
        <w:bookmarkStart w:id="243" w:name="_Toc30081829"/>
        <w:bookmarkStart w:id="244" w:name="_Toc30085064"/>
        <w:bookmarkStart w:id="245" w:name="_Toc32845330"/>
        <w:bookmarkStart w:id="246" w:name="_Toc46156773"/>
        <w:r w:rsidR="00950604" w:rsidRPr="00B11776">
          <w:t>Часть 9. ПРОГНОЗ ПЕРСПЕКТИВНОГО ПОТРЕБЛЕНИЯ ТЕПЛОВОЙ ЭНЕРГИИ</w:t>
        </w:r>
      </w:hyperlink>
      <w:r w:rsidR="00950604" w:rsidRPr="00B11776">
        <w:t xml:space="preserve"> </w:t>
      </w:r>
      <w:hyperlink r:id="rId189" w:anchor="bookmark28" w:history="1">
        <w:r w:rsidR="00950604" w:rsidRPr="00B11776">
          <w:t>ПОТРЕБИТЕЛЯМИ, С КОТОРЫМИ ЗАКЛЮЧЕНЫ ИЛИ МОГУТ БЫТЬ ЗАКЛЮЧЕНЫ</w:t>
        </w:r>
      </w:hyperlink>
      <w:r w:rsidR="00950604" w:rsidRPr="00B11776">
        <w:t xml:space="preserve"> </w:t>
      </w:r>
      <w:hyperlink r:id="rId190" w:anchor="bookmark28" w:history="1">
        <w:r w:rsidR="00950604" w:rsidRPr="00B11776">
          <w:t>ДОЛГОСРОЧНЫЕ ДОГОВОРЫ ТЕПЛОСНАБЖЕНИЯ ПО РЕГУЛИРУЕМОЙ ЦЕНЕ</w:t>
        </w:r>
        <w:bookmarkEnd w:id="243"/>
        <w:bookmarkEnd w:id="244"/>
        <w:bookmarkEnd w:id="245"/>
        <w:bookmarkEnd w:id="246"/>
      </w:hyperlink>
    </w:p>
    <w:p w:rsidR="00950604" w:rsidRPr="00B11776" w:rsidRDefault="00950604" w:rsidP="00950604">
      <w:pPr>
        <w:ind w:firstLine="709"/>
        <w:jc w:val="both"/>
        <w:rPr>
          <w:rFonts w:cs="Times New Roman"/>
        </w:rPr>
      </w:pPr>
    </w:p>
    <w:p w:rsidR="00950604" w:rsidRPr="00B11776" w:rsidRDefault="00950604" w:rsidP="00950604">
      <w:pPr>
        <w:ind w:firstLine="709"/>
        <w:jc w:val="both"/>
        <w:rPr>
          <w:rFonts w:cs="Times New Roman"/>
        </w:rPr>
      </w:pPr>
      <w:r w:rsidRPr="00B11776">
        <w:rPr>
          <w:rFonts w:cs="Times New Roman"/>
        </w:rPr>
        <w:t>Долгосрочные договоры теплоснабжения по регулируемой цене не заключены и не планируются к заключению.</w:t>
      </w:r>
    </w:p>
    <w:p w:rsidR="00950604" w:rsidRPr="00B11776" w:rsidRDefault="00950604" w:rsidP="00950604">
      <w:pPr>
        <w:pStyle w:val="aa"/>
        <w:rPr>
          <w:rFonts w:cs="Times New Roman"/>
          <w:lang w:eastAsia="ru-RU"/>
        </w:rPr>
      </w:pPr>
    </w:p>
    <w:p w:rsidR="00950604" w:rsidRPr="00E365A3" w:rsidRDefault="001B3247" w:rsidP="00950604">
      <w:pPr>
        <w:pStyle w:val="2"/>
        <w:ind w:left="0" w:firstLine="0"/>
      </w:pPr>
      <w:hyperlink r:id="rId191" w:anchor="bookmark29" w:history="1">
        <w:bookmarkStart w:id="247" w:name="_Toc30081830"/>
        <w:bookmarkStart w:id="248" w:name="_Toc30085065"/>
        <w:bookmarkStart w:id="249" w:name="_Toc32845331"/>
        <w:bookmarkStart w:id="250" w:name="_Toc46156774"/>
        <w:r w:rsidR="00950604" w:rsidRPr="00E365A3">
          <w:t>ГЛАВА 3.  ЭЛЕКТРОННАЯ  МОДЕЛЬ  СИСТЕМЫ  ТЕПЛОСНАБЖЕНИЯ  ПОСЕЛЕНИЯ,</w:t>
        </w:r>
      </w:hyperlink>
      <w:r w:rsidR="00950604" w:rsidRPr="00E365A3">
        <w:t xml:space="preserve"> </w:t>
      </w:r>
      <w:hyperlink r:id="rId192" w:anchor="bookmark29" w:history="1">
        <w:r w:rsidR="00950604" w:rsidRPr="00E365A3">
          <w:t>ГОРОДСКОГО ОКРУГА</w:t>
        </w:r>
        <w:bookmarkEnd w:id="247"/>
        <w:bookmarkEnd w:id="248"/>
        <w:bookmarkEnd w:id="249"/>
        <w:bookmarkEnd w:id="250"/>
      </w:hyperlink>
    </w:p>
    <w:p w:rsidR="00950604" w:rsidRPr="00B11776" w:rsidRDefault="00950604" w:rsidP="00950604">
      <w:pPr>
        <w:rPr>
          <w:rFonts w:cs="Times New Roman"/>
          <w:highlight w:val="yellow"/>
        </w:rPr>
      </w:pPr>
    </w:p>
    <w:p w:rsidR="00950604" w:rsidRPr="00AF1394" w:rsidRDefault="00950604" w:rsidP="00950604">
      <w:pPr>
        <w:pStyle w:val="2"/>
        <w:ind w:left="0" w:firstLine="0"/>
      </w:pPr>
      <w:bookmarkStart w:id="251" w:name="_Toc43792757"/>
      <w:bookmarkStart w:id="252" w:name="_Toc46156775"/>
      <w:r w:rsidRPr="00AF1394">
        <w:t>Часть 1. ГРАФИЧЕСКОЕ ПРЕДСТАВЛЕНИЕ ОБЪЕКТОВ СИСТЕМЫ ТЕПЛОСНАБЖЕНИЯ С ПРИВЯЗКОЙ К ТОПОГРАФИЧЕСКОЙ ОСНОВЕ ПОСЕЛЕНИЯ, СЕЛЬСКОГО ОКРУГА И С ПОЛНЫМ ТОПОЛОГИЧЕСКИМ ОПИСАНИЕМ СВЯЗНОСТИ ОБЪЕКТОВ.</w:t>
      </w:r>
      <w:bookmarkEnd w:id="251"/>
      <w:bookmarkEnd w:id="252"/>
    </w:p>
    <w:p w:rsidR="00950604" w:rsidRPr="00AF1394" w:rsidRDefault="00950604" w:rsidP="00950604">
      <w:pPr>
        <w:widowControl w:val="0"/>
        <w:suppressAutoHyphens/>
        <w:ind w:firstLine="709"/>
        <w:jc w:val="both"/>
        <w:rPr>
          <w:rFonts w:eastAsia="Courier New" w:cs="Times New Roman"/>
          <w:lang w:bidi="ru-RU"/>
        </w:rPr>
      </w:pPr>
      <w:r w:rsidRPr="00AF1394">
        <w:rPr>
          <w:rFonts w:eastAsia="Courier New" w:cs="Times New Roman"/>
          <w:lang w:bidi="ru-RU"/>
        </w:rPr>
        <w:t>Zulu Thermo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950604" w:rsidRPr="00AF1394" w:rsidRDefault="00950604" w:rsidP="00950604">
      <w:pPr>
        <w:widowControl w:val="0"/>
        <w:suppressAutoHyphens/>
        <w:ind w:firstLine="709"/>
        <w:jc w:val="both"/>
        <w:rPr>
          <w:rFonts w:eastAsia="Courier New" w:cs="Times New Roman"/>
          <w:lang w:bidi="ru-RU"/>
        </w:rPr>
      </w:pPr>
      <w:r w:rsidRPr="00AF1394">
        <w:rPr>
          <w:rFonts w:eastAsia="Courier New" w:cs="Times New Roman"/>
          <w:lang w:bidi="ru-RU"/>
        </w:rPr>
        <w:t>Расчету подлежат тупиковые и кольцевые тепловые сети, в том числе с повысительными насосными станциями и дросселирующими устройствами, работающие от одного или нескольких источников.</w:t>
      </w:r>
    </w:p>
    <w:p w:rsidR="00950604" w:rsidRPr="00AF1394" w:rsidRDefault="00950604" w:rsidP="00950604">
      <w:pPr>
        <w:widowControl w:val="0"/>
        <w:suppressAutoHyphens/>
        <w:ind w:firstLine="709"/>
        <w:jc w:val="both"/>
        <w:rPr>
          <w:rFonts w:eastAsia="Courier New" w:cs="Times New Roman"/>
          <w:lang w:bidi="ru-RU"/>
        </w:rPr>
      </w:pPr>
      <w:r w:rsidRPr="00AF1394">
        <w:rPr>
          <w:rFonts w:eastAsia="Courier New" w:cs="Times New Roman"/>
          <w:lang w:bidi="ru-RU"/>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950604" w:rsidRPr="00AF1394" w:rsidRDefault="00950604" w:rsidP="00950604">
      <w:pPr>
        <w:widowControl w:val="0"/>
        <w:suppressAutoHyphens/>
        <w:ind w:firstLine="709"/>
        <w:jc w:val="both"/>
        <w:rPr>
          <w:rFonts w:eastAsia="Courier New" w:cs="Times New Roman"/>
          <w:lang w:bidi="ru-RU"/>
        </w:rPr>
      </w:pPr>
      <w:r w:rsidRPr="00AF1394">
        <w:rPr>
          <w:rFonts w:eastAsia="Courier New" w:cs="Times New Roman"/>
          <w:lang w:bidi="ru-RU"/>
        </w:rPr>
        <w:t>Графическое отображение электронной модели представлено на рисунке.</w:t>
      </w:r>
    </w:p>
    <w:p w:rsidR="00950604" w:rsidRPr="00AF1394" w:rsidRDefault="00950604" w:rsidP="00950604">
      <w:pPr>
        <w:widowControl w:val="0"/>
        <w:suppressAutoHyphens/>
        <w:ind w:right="44"/>
        <w:jc w:val="center"/>
        <w:rPr>
          <w:rFonts w:eastAsia="Courier New" w:cs="Times New Roman"/>
          <w:lang w:bidi="ru-RU"/>
        </w:rPr>
      </w:pPr>
      <w:r w:rsidRPr="00AF1394">
        <w:rPr>
          <w:rFonts w:eastAsia="Courier New" w:cs="Times New Roman"/>
          <w:noProof/>
        </w:rPr>
        <w:drawing>
          <wp:inline distT="0" distB="0" distL="0" distR="0" wp14:anchorId="7C8646A4" wp14:editId="4650FA70">
            <wp:extent cx="2941092" cy="21576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2963916" cy="2174359"/>
                    </a:xfrm>
                    <a:prstGeom prst="rect">
                      <a:avLst/>
                    </a:prstGeom>
                  </pic:spPr>
                </pic:pic>
              </a:graphicData>
            </a:graphic>
          </wp:inline>
        </w:drawing>
      </w:r>
    </w:p>
    <w:p w:rsidR="00950604" w:rsidRPr="00AF1394" w:rsidRDefault="00950604" w:rsidP="00950604">
      <w:pPr>
        <w:suppressAutoHyphens/>
        <w:jc w:val="center"/>
        <w:rPr>
          <w:rFonts w:cs="Times New Roman"/>
          <w:b/>
          <w:iCs/>
        </w:rPr>
      </w:pPr>
      <w:r w:rsidRPr="00AF1394">
        <w:rPr>
          <w:rFonts w:cs="Times New Roman"/>
          <w:b/>
          <w:iCs/>
        </w:rPr>
        <w:t>Рисунок 5</w:t>
      </w:r>
      <w:r w:rsidRPr="00AF1394">
        <w:rPr>
          <w:rFonts w:cs="Times New Roman"/>
          <w:b/>
          <w:bCs/>
          <w:iCs/>
        </w:rPr>
        <w:t xml:space="preserve"> - </w:t>
      </w:r>
      <w:r w:rsidRPr="00AF1394">
        <w:rPr>
          <w:rFonts w:cs="Times New Roman"/>
          <w:bCs/>
          <w:iCs/>
        </w:rPr>
        <w:t>Графическое представление электронной модели</w:t>
      </w:r>
    </w:p>
    <w:p w:rsidR="00950604" w:rsidRPr="00AF1394" w:rsidRDefault="00950604" w:rsidP="00950604">
      <w:pPr>
        <w:pStyle w:val="2"/>
        <w:ind w:left="0" w:firstLine="0"/>
      </w:pPr>
      <w:bookmarkStart w:id="253" w:name="_Toc43792758"/>
      <w:bookmarkStart w:id="254" w:name="_Toc46156776"/>
      <w:r w:rsidRPr="00AF1394">
        <w:t>Часть 2. ПАСПОРТИЗАЦИЮ ОБЪЕКТОВ СИСТЕМЫ ТЕПЛОСНАБЖЕНИЯ.</w:t>
      </w:r>
      <w:bookmarkEnd w:id="253"/>
      <w:bookmarkEnd w:id="254"/>
    </w:p>
    <w:p w:rsidR="00950604" w:rsidRPr="00AF1394" w:rsidRDefault="00950604" w:rsidP="00950604">
      <w:pPr>
        <w:widowControl w:val="0"/>
        <w:suppressAutoHyphens/>
        <w:spacing w:after="240"/>
        <w:ind w:right="44" w:firstLine="709"/>
        <w:jc w:val="both"/>
        <w:rPr>
          <w:rFonts w:eastAsia="Courier New" w:cs="Times New Roman"/>
          <w:lang w:bidi="ru-RU"/>
        </w:rPr>
      </w:pPr>
      <w:r w:rsidRPr="00AF1394">
        <w:rPr>
          <w:rFonts w:eastAsia="Courier New" w:cs="Times New Roman"/>
          <w:lang w:bidi="ru-RU"/>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Книге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3. ПАСПОРТИЗАЦИЮ И ОПИСАНИЕ РАСЧЕТНЫХ ЕДИНИЦ</w:t>
      </w:r>
      <w:r w:rsidRPr="00AF1394">
        <w:rPr>
          <w:rFonts w:eastAsia="Calibri" w:cs="Times New Roman"/>
          <w:i/>
          <w:spacing w:val="-10"/>
          <w:kern w:val="28"/>
          <w:sz w:val="26"/>
          <w:szCs w:val="56"/>
          <w:lang w:bidi="ru-RU"/>
        </w:rPr>
        <w:t xml:space="preserve"> </w:t>
      </w:r>
      <w:r w:rsidRPr="00AF1394">
        <w:rPr>
          <w:rFonts w:eastAsia="Times New Roman" w:cs="Times New Roman"/>
          <w:b/>
          <w:bCs/>
          <w:szCs w:val="24"/>
        </w:rPr>
        <w:t>ТЕРРИТОРИАЛЬНОГО ДЕЛЕНИЯ, ВКЛЮЧАЯ АДМИНИСТРАТИВНОЕ</w:t>
      </w:r>
    </w:p>
    <w:p w:rsidR="00950604" w:rsidRPr="00AF1394" w:rsidRDefault="00950604" w:rsidP="00950604">
      <w:pPr>
        <w:pStyle w:val="aa"/>
        <w:rPr>
          <w:rFonts w:cs="Times New Roman"/>
          <w:lang w:bidi="ru-RU"/>
        </w:rPr>
      </w:pPr>
    </w:p>
    <w:p w:rsidR="00950604" w:rsidRPr="00AF1394" w:rsidRDefault="00950604" w:rsidP="00950604">
      <w:pPr>
        <w:widowControl w:val="0"/>
        <w:suppressAutoHyphens/>
        <w:spacing w:after="240"/>
        <w:ind w:firstLine="709"/>
        <w:jc w:val="both"/>
        <w:rPr>
          <w:rFonts w:eastAsia="Courier New" w:cs="Times New Roman"/>
          <w:lang w:bidi="ru-RU"/>
        </w:rPr>
      </w:pPr>
      <w:r w:rsidRPr="00AF1394">
        <w:rPr>
          <w:rFonts w:eastAsia="Courier New" w:cs="Times New Roman"/>
          <w:lang w:bidi="ru-RU"/>
        </w:rPr>
        <w:t>В паспортизацию объектов тепловой сети так же включена привязка к административным районам поселения, что позволяет получать справочную информацию по объектам базы данных в разрезе территориального деления расчетных единиц.</w:t>
      </w: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950604" w:rsidRPr="00AF1394" w:rsidRDefault="00950604" w:rsidP="00950604">
      <w:pPr>
        <w:pStyle w:val="aa"/>
        <w:rPr>
          <w:rFonts w:cs="Times New Roman"/>
          <w:lang w:eastAsia="ru-RU"/>
        </w:rPr>
      </w:pPr>
    </w:p>
    <w:p w:rsidR="00950604" w:rsidRPr="00AF1394" w:rsidRDefault="00950604" w:rsidP="00950604">
      <w:pPr>
        <w:widowControl w:val="0"/>
        <w:suppressAutoHyphens/>
        <w:spacing w:after="240"/>
        <w:ind w:firstLine="709"/>
        <w:jc w:val="both"/>
        <w:rPr>
          <w:rFonts w:eastAsia="Courier New" w:cs="Times New Roman"/>
          <w:lang w:bidi="ru-RU"/>
        </w:rPr>
      </w:pPr>
      <w:r w:rsidRPr="00AF1394">
        <w:rPr>
          <w:rFonts w:eastAsia="Courier New" w:cs="Times New Roman"/>
          <w:lang w:bidi="ru-RU"/>
        </w:rPr>
        <w:t xml:space="preserve">Модель тепловых сетей сельского поселения </w:t>
      </w:r>
      <w:r>
        <w:rPr>
          <w:rFonts w:eastAsia="Courier New" w:cs="Times New Roman"/>
          <w:lang w:bidi="ru-RU"/>
        </w:rPr>
        <w:t>Ура-Губа</w:t>
      </w:r>
      <w:r w:rsidRPr="00AF1394">
        <w:rPr>
          <w:rFonts w:eastAsia="Courier New" w:cs="Times New Roman"/>
          <w:lang w:bidi="ru-RU"/>
        </w:rPr>
        <w:t xml:space="preserve"> в своем расчете имитирует фактический гидравлический режим тепловых сетей с учетом имеющихся закольцовок. Гидравлический расчет тепловых сетей от котельных сельского поселения представлен в Электронной модели.</w:t>
      </w: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950604" w:rsidRPr="00AF1394" w:rsidRDefault="00950604" w:rsidP="00950604">
      <w:pPr>
        <w:pStyle w:val="aa"/>
        <w:rPr>
          <w:rFonts w:cs="Times New Roman"/>
          <w:lang w:bidi="ru-RU"/>
        </w:rPr>
      </w:pPr>
    </w:p>
    <w:p w:rsidR="00950604" w:rsidRPr="00AF1394" w:rsidRDefault="00950604" w:rsidP="00950604">
      <w:pPr>
        <w:widowControl w:val="0"/>
        <w:tabs>
          <w:tab w:val="left" w:pos="1520"/>
        </w:tabs>
        <w:suppressAutoHyphens/>
        <w:spacing w:after="240"/>
        <w:ind w:firstLine="709"/>
        <w:jc w:val="both"/>
        <w:rPr>
          <w:rFonts w:eastAsia="Courier New" w:cs="Times New Roman"/>
          <w:bCs/>
          <w:lang w:bidi="ru-RU"/>
        </w:rPr>
      </w:pPr>
      <w:r w:rsidRPr="00AF1394">
        <w:rPr>
          <w:rFonts w:eastAsia="Courier New" w:cs="Times New Roman"/>
          <w:bCs/>
          <w:lang w:bidi="ru-RU"/>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w:t>
      </w: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6. РАСЧЕТ БАЛАНСОВ ТЕПЛОВОЙ ЭНЕРГИИ ПО ИСТОЧНИКАМ ТЕПЛОВОЙ ЭНЕРГИИ И ПО ТЕРРИТОРИАЛЬНОМУ ПРИЗНАКУ</w:t>
      </w:r>
    </w:p>
    <w:p w:rsidR="00950604" w:rsidRPr="00AF1394" w:rsidRDefault="00950604" w:rsidP="00950604">
      <w:pPr>
        <w:pStyle w:val="aa"/>
        <w:rPr>
          <w:rFonts w:cs="Times New Roman"/>
          <w:lang w:bidi="ru-RU"/>
        </w:rPr>
      </w:pPr>
    </w:p>
    <w:p w:rsidR="00950604" w:rsidRPr="00AF1394" w:rsidRDefault="00950604" w:rsidP="00950604">
      <w:pPr>
        <w:widowControl w:val="0"/>
        <w:tabs>
          <w:tab w:val="left" w:pos="1520"/>
        </w:tabs>
        <w:suppressAutoHyphens/>
        <w:spacing w:after="240"/>
        <w:ind w:firstLine="709"/>
        <w:jc w:val="both"/>
        <w:rPr>
          <w:rFonts w:eastAsia="Courier New" w:cs="Times New Roman"/>
          <w:bCs/>
          <w:lang w:bidi="ru-RU"/>
        </w:rPr>
      </w:pPr>
      <w:r w:rsidRPr="00AF1394">
        <w:rPr>
          <w:rFonts w:eastAsia="Courier New" w:cs="Times New Roman"/>
          <w:bCs/>
          <w:lang w:bidi="ru-RU"/>
        </w:rPr>
        <w:t xml:space="preserve">Расчет балансов тепловой энергии по источникам в модели тепловых сетей сельского поселения </w:t>
      </w:r>
      <w:r>
        <w:rPr>
          <w:rFonts w:eastAsia="Courier New" w:cs="Times New Roman"/>
          <w:bCs/>
          <w:lang w:bidi="ru-RU"/>
        </w:rPr>
        <w:t>Ура-Губа</w:t>
      </w:r>
      <w:r w:rsidRPr="00AF1394">
        <w:rPr>
          <w:rFonts w:eastAsia="Courier New" w:cs="Times New Roman"/>
          <w:bCs/>
          <w:lang w:bidi="ru-RU"/>
        </w:rPr>
        <w:t xml:space="preserve">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Книге 4.</w:t>
      </w: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7. РАСЧЕТ ПОТЕРЬ ТЕПЛОВОЙ ЭНЕРГИИ ЧЕРЕЗ ИЗОЛЯЦИЮ И С УТЕЧКАМИ ТЕПЛОНОСИТЕЛЯ</w:t>
      </w:r>
    </w:p>
    <w:p w:rsidR="00950604" w:rsidRPr="00AF1394" w:rsidRDefault="00950604" w:rsidP="00950604">
      <w:pPr>
        <w:widowControl w:val="0"/>
        <w:tabs>
          <w:tab w:val="left" w:pos="1520"/>
        </w:tabs>
        <w:suppressAutoHyphens/>
        <w:spacing w:after="240"/>
        <w:ind w:firstLine="709"/>
        <w:jc w:val="both"/>
        <w:rPr>
          <w:rFonts w:eastAsia="Courier New" w:cs="Times New Roman"/>
          <w:bCs/>
          <w:lang w:bidi="ru-RU"/>
        </w:rPr>
      </w:pPr>
      <w:r w:rsidRPr="00AF1394">
        <w:rPr>
          <w:rFonts w:eastAsia="Courier New" w:cs="Times New Roman"/>
          <w:bCs/>
          <w:lang w:bidi="ru-RU"/>
        </w:rPr>
        <w:t>Расчет потерь тепловой энергии через изоляцию и с утечками теплоносителя представлен в Электронной модели.</w:t>
      </w: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8. РАСЧЕТ ПОКАЗАТЕЛЕЙ НАДЕЖНОСТИ ТЕПЛОСНАБЖЕНИЯ</w:t>
      </w:r>
    </w:p>
    <w:p w:rsidR="00950604" w:rsidRPr="00AF1394" w:rsidRDefault="00950604" w:rsidP="00950604">
      <w:pPr>
        <w:pStyle w:val="aa"/>
        <w:rPr>
          <w:rFonts w:cs="Times New Roman"/>
          <w:lang w:eastAsia="ru-RU"/>
        </w:rPr>
      </w:pPr>
      <w:r w:rsidRPr="00AF1394">
        <w:rPr>
          <w:rFonts w:eastAsia="Courier New" w:cs="Times New Roman"/>
          <w:szCs w:val="24"/>
          <w:lang w:bidi="ru-RU"/>
        </w:rPr>
        <w:t>Расчет показателей надежности представлен в главе 10 «Обосновывающей части».</w:t>
      </w:r>
    </w:p>
    <w:p w:rsidR="00950604" w:rsidRPr="00AF1394" w:rsidRDefault="00950604" w:rsidP="00950604">
      <w:pPr>
        <w:widowControl w:val="0"/>
        <w:suppressAutoHyphens/>
        <w:spacing w:before="120" w:after="120"/>
        <w:contextualSpacing/>
        <w:jc w:val="both"/>
        <w:rPr>
          <w:rFonts w:eastAsia="Times New Roman" w:cs="Times New Roman"/>
          <w:b/>
          <w:bCs/>
          <w:szCs w:val="24"/>
        </w:rPr>
      </w:pP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950604" w:rsidRPr="00AF1394" w:rsidRDefault="00950604" w:rsidP="00950604">
      <w:pPr>
        <w:pStyle w:val="aa"/>
        <w:rPr>
          <w:rFonts w:cs="Times New Roman"/>
          <w:lang w:eastAsia="ru-RU"/>
        </w:rPr>
      </w:pPr>
    </w:p>
    <w:p w:rsidR="00950604" w:rsidRPr="00AF1394" w:rsidRDefault="00950604" w:rsidP="00950604">
      <w:pPr>
        <w:widowControl w:val="0"/>
        <w:tabs>
          <w:tab w:val="left" w:pos="1520"/>
        </w:tabs>
        <w:suppressAutoHyphens/>
        <w:spacing w:after="240"/>
        <w:ind w:firstLine="709"/>
        <w:jc w:val="both"/>
        <w:rPr>
          <w:rFonts w:eastAsia="Courier New" w:cs="Times New Roman"/>
          <w:bCs/>
          <w:lang w:bidi="ru-RU"/>
        </w:rPr>
      </w:pPr>
      <w:r w:rsidRPr="00AF1394">
        <w:rPr>
          <w:rFonts w:eastAsia="Courier New" w:cs="Times New Roman"/>
          <w:bCs/>
          <w:lang w:bidi="ru-RU"/>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950604" w:rsidRPr="00AF1394" w:rsidRDefault="00950604" w:rsidP="00950604">
      <w:pPr>
        <w:widowControl w:val="0"/>
        <w:suppressAutoHyphens/>
        <w:spacing w:before="120" w:after="120"/>
        <w:contextualSpacing/>
        <w:jc w:val="both"/>
        <w:rPr>
          <w:rFonts w:eastAsia="Times New Roman" w:cs="Times New Roman"/>
          <w:b/>
          <w:bCs/>
          <w:szCs w:val="24"/>
        </w:rPr>
      </w:pPr>
      <w:r w:rsidRPr="00AF1394">
        <w:rPr>
          <w:rFonts w:eastAsia="Times New Roman" w:cs="Times New Roman"/>
          <w:b/>
          <w:bCs/>
          <w:szCs w:val="24"/>
        </w:rPr>
        <w:t>Часть 10. СРАВНИТЕЛЬНЫЕ ПЬЕЗОМЕТРИЧЕСКИЕ ГРАФИКИ ДЛЯ РАЗРАБОТКИ И АНАЛИЗА СЦЕНАРИЕВ ПЕРСПЕКТИВНОГО РАЗВИТИЯ ТЕПЛОВЫХ СЕТЕЙ</w:t>
      </w:r>
    </w:p>
    <w:p w:rsidR="00950604" w:rsidRPr="00AF1394" w:rsidRDefault="00950604" w:rsidP="00950604">
      <w:pPr>
        <w:pStyle w:val="aa"/>
        <w:rPr>
          <w:rFonts w:cs="Times New Roman"/>
          <w:lang w:eastAsia="ru-RU"/>
        </w:rPr>
      </w:pPr>
    </w:p>
    <w:p w:rsidR="00950604" w:rsidRPr="00AF1394" w:rsidRDefault="00950604" w:rsidP="00950604">
      <w:pPr>
        <w:widowControl w:val="0"/>
        <w:suppressAutoHyphens/>
        <w:autoSpaceDE w:val="0"/>
        <w:autoSpaceDN w:val="0"/>
        <w:adjustRightInd w:val="0"/>
        <w:ind w:firstLine="720"/>
        <w:jc w:val="both"/>
        <w:rPr>
          <w:rFonts w:eastAsia="Courier New" w:cs="Times New Roman"/>
          <w:lang w:bidi="ru-RU"/>
        </w:rPr>
      </w:pPr>
      <w:r w:rsidRPr="00AF1394">
        <w:rPr>
          <w:rFonts w:eastAsia="Courier New" w:cs="Times New Roman"/>
          <w:lang w:bidi="ru-RU"/>
        </w:rPr>
        <w:t>Сравнительные пьезометрические графики отображают графики давлений в тепловой сети, рассчитанные в двух ситуациях:</w:t>
      </w:r>
    </w:p>
    <w:p w:rsidR="00950604" w:rsidRPr="00AF1394" w:rsidRDefault="00950604" w:rsidP="00950604">
      <w:pPr>
        <w:widowControl w:val="0"/>
        <w:numPr>
          <w:ilvl w:val="0"/>
          <w:numId w:val="25"/>
        </w:numPr>
        <w:suppressAutoHyphens/>
        <w:autoSpaceDE w:val="0"/>
        <w:autoSpaceDN w:val="0"/>
        <w:adjustRightInd w:val="0"/>
        <w:spacing w:after="0"/>
        <w:ind w:left="0" w:firstLine="709"/>
        <w:contextualSpacing/>
        <w:jc w:val="both"/>
        <w:rPr>
          <w:rFonts w:eastAsia="Courier New" w:cs="Times New Roman"/>
          <w:lang w:bidi="ru-RU"/>
        </w:rPr>
      </w:pPr>
      <w:r w:rsidRPr="00AF1394">
        <w:rPr>
          <w:rFonts w:eastAsia="Courier New" w:cs="Times New Roman"/>
          <w:lang w:bidi="ru-RU"/>
        </w:rPr>
        <w:t xml:space="preserve">существующий гидравлический режим; </w:t>
      </w:r>
    </w:p>
    <w:p w:rsidR="00950604" w:rsidRPr="00AF1394" w:rsidRDefault="00950604" w:rsidP="00950604">
      <w:pPr>
        <w:widowControl w:val="0"/>
        <w:numPr>
          <w:ilvl w:val="0"/>
          <w:numId w:val="25"/>
        </w:numPr>
        <w:suppressAutoHyphens/>
        <w:autoSpaceDE w:val="0"/>
        <w:autoSpaceDN w:val="0"/>
        <w:adjustRightInd w:val="0"/>
        <w:spacing w:after="0"/>
        <w:ind w:left="0" w:firstLine="709"/>
        <w:contextualSpacing/>
        <w:jc w:val="both"/>
        <w:rPr>
          <w:rFonts w:eastAsia="Courier New" w:cs="Times New Roman"/>
          <w:lang w:bidi="ru-RU"/>
        </w:rPr>
      </w:pPr>
      <w:r w:rsidRPr="00AF1394">
        <w:rPr>
          <w:rFonts w:eastAsia="Courier New" w:cs="Times New Roman"/>
          <w:lang w:bidi="ru-RU"/>
        </w:rPr>
        <w:t>перспективный гидравлический режим.</w:t>
      </w:r>
    </w:p>
    <w:p w:rsidR="00950604" w:rsidRPr="00AF1394" w:rsidRDefault="00950604" w:rsidP="00950604">
      <w:pPr>
        <w:widowControl w:val="0"/>
        <w:suppressAutoHyphens/>
        <w:autoSpaceDE w:val="0"/>
        <w:autoSpaceDN w:val="0"/>
        <w:adjustRightInd w:val="0"/>
        <w:ind w:firstLine="720"/>
        <w:jc w:val="both"/>
        <w:rPr>
          <w:rFonts w:eastAsia="Courier New" w:cs="Times New Roman"/>
          <w:lang w:bidi="ru-RU"/>
        </w:rPr>
      </w:pPr>
      <w:r w:rsidRPr="00AF1394">
        <w:rPr>
          <w:rFonts w:eastAsia="Courier New" w:cs="Times New Roman"/>
          <w:lang w:bidi="ru-RU"/>
        </w:rPr>
        <w:t xml:space="preserve">Данный инструментарий реализован в модели тепловых сетей сельского поселения </w:t>
      </w:r>
      <w:r>
        <w:rPr>
          <w:rFonts w:eastAsia="Courier New" w:cs="Times New Roman"/>
          <w:lang w:bidi="ru-RU"/>
        </w:rPr>
        <w:t>Ура-Губа</w:t>
      </w:r>
      <w:r w:rsidRPr="00AF1394">
        <w:rPr>
          <w:rFonts w:eastAsia="Courier New" w:cs="Times New Roman"/>
          <w:lang w:bidi="ru-RU"/>
        </w:rPr>
        <w:t xml:space="preserve"> и является удобным средством анализа.</w:t>
      </w:r>
    </w:p>
    <w:p w:rsidR="00950604" w:rsidRPr="00B11776" w:rsidRDefault="00950604" w:rsidP="00950604">
      <w:pPr>
        <w:pStyle w:val="aa"/>
        <w:rPr>
          <w:rFonts w:cs="Times New Roman"/>
        </w:rPr>
      </w:pPr>
    </w:p>
    <w:p w:rsidR="00950604" w:rsidRPr="00B11776" w:rsidRDefault="001B3247" w:rsidP="00950604">
      <w:pPr>
        <w:pStyle w:val="2"/>
        <w:ind w:left="0" w:firstLine="0"/>
      </w:pPr>
      <w:hyperlink r:id="rId194" w:anchor="bookmark46" w:history="1">
        <w:bookmarkStart w:id="255" w:name="_Toc30081847"/>
        <w:bookmarkStart w:id="256" w:name="_Toc30085082"/>
        <w:bookmarkStart w:id="257" w:name="_Toc32845348"/>
        <w:bookmarkStart w:id="258" w:name="_Toc46156777"/>
        <w:r w:rsidR="00950604" w:rsidRPr="00B11776">
          <w:t>ГЛАВА 4. СУЩЕСТВУЮЩИЕ</w:t>
        </w:r>
        <w:r w:rsidR="00950604" w:rsidRPr="00B11776">
          <w:tab/>
          <w:t>И ПЕРСПЕКТИВНЫЕ БАЛАНСЫ ТЕПЛОВОЙ</w:t>
        </w:r>
      </w:hyperlink>
      <w:r w:rsidR="00950604" w:rsidRPr="00B11776">
        <w:t xml:space="preserve"> </w:t>
      </w:r>
      <w:hyperlink r:id="rId195" w:anchor="bookmark46" w:history="1">
        <w:r w:rsidR="00950604" w:rsidRPr="00B11776">
          <w:t>МОЩНОСТИ ИСТОЧНИКОВ ТЕПЛОВОЙ ЭНЕРГИИ И ТЕПЛОВОЙ НАГРУЗКИ</w:t>
        </w:r>
        <w:bookmarkEnd w:id="255"/>
        <w:bookmarkEnd w:id="256"/>
        <w:bookmarkEnd w:id="257"/>
        <w:bookmarkEnd w:id="258"/>
        <w:r w:rsidR="00950604" w:rsidRPr="00B11776">
          <w:tab/>
        </w:r>
      </w:hyperlink>
    </w:p>
    <w:p w:rsidR="00950604" w:rsidRPr="00B11776" w:rsidRDefault="00950604" w:rsidP="00950604">
      <w:pPr>
        <w:pStyle w:val="aa"/>
        <w:rPr>
          <w:rFonts w:cs="Times New Roman"/>
        </w:rPr>
      </w:pPr>
    </w:p>
    <w:p w:rsidR="00950604" w:rsidRPr="00B11776" w:rsidRDefault="001B3247" w:rsidP="00950604">
      <w:pPr>
        <w:pStyle w:val="2"/>
        <w:ind w:left="0" w:firstLine="0"/>
      </w:pPr>
      <w:hyperlink r:id="rId196" w:anchor="bookmark47" w:history="1">
        <w:bookmarkStart w:id="259" w:name="_Toc30081848"/>
        <w:bookmarkStart w:id="260" w:name="_Toc30085083"/>
        <w:bookmarkStart w:id="261" w:name="_Toc32845349"/>
        <w:bookmarkStart w:id="262" w:name="_Toc46156778"/>
        <w:r w:rsidR="00950604" w:rsidRPr="00B11776">
          <w:t>Часть 1. БАЛАНСЫ СУЩЕСТВУЮЩЕЙ НА БАЗОВЫЙ ПЕРИОД СХЕМЫ</w:t>
        </w:r>
      </w:hyperlink>
      <w:r w:rsidR="00950604" w:rsidRPr="00B11776">
        <w:t xml:space="preserve"> </w:t>
      </w:r>
      <w:hyperlink r:id="rId197" w:anchor="bookmark47" w:history="1">
        <w:r w:rsidR="00950604" w:rsidRPr="00B11776">
          <w:t>ТЕПЛОСНАБЖЕНИЯ (АКТУАЛИЗАЦИИ СХЕМЫ ТЕПЛОСНАБЖЕНИЯ) ТЕПЛОВО</w:t>
        </w:r>
      </w:hyperlink>
      <w:r w:rsidR="00950604" w:rsidRPr="00B11776">
        <w:t xml:space="preserve">Й </w:t>
      </w:r>
      <w:hyperlink r:id="rId198" w:anchor="bookmark47" w:history="1">
        <w:r w:rsidR="00950604" w:rsidRPr="00B11776">
          <w:t>МОЩНОСТИ И ПЕРСПЕКТИВНОЙ ТЕПЛОВОЙ НАГРУЗКИ В КАЖДОМ ИЗ ЗОН</w:t>
        </w:r>
      </w:hyperlink>
      <w:r w:rsidR="00950604" w:rsidRPr="00B11776">
        <w:t xml:space="preserve"> </w:t>
      </w:r>
      <w:hyperlink r:id="rId199" w:anchor="bookmark47" w:history="1">
        <w:r w:rsidR="00950604" w:rsidRPr="00B11776">
          <w:t>ДЕЙСТВИЯ ИСТОЧНИКОВ ТЕПЛОВОЙ ЭНЕРГИИ С ОПРЕДЕЛЕНИЕМ РЕЗЕРВОВ</w:t>
        </w:r>
      </w:hyperlink>
      <w:r w:rsidR="00950604" w:rsidRPr="00B11776">
        <w:t xml:space="preserve"> </w:t>
      </w:r>
      <w:hyperlink r:id="rId200" w:anchor="bookmark47" w:history="1">
        <w:r w:rsidR="00950604" w:rsidRPr="00B11776">
          <w:t>(ДЕФИЦИТОВ) СУЩЕСТВУЮЩЕЙ РАСПОЛАГАЕМОЙ ТЕПЛОВОЙ МОЩНОСТИ</w:t>
        </w:r>
      </w:hyperlink>
      <w:r w:rsidR="00950604" w:rsidRPr="00B11776">
        <w:t xml:space="preserve"> </w:t>
      </w:r>
      <w:hyperlink r:id="rId201" w:anchor="bookmark47" w:history="1">
        <w:r w:rsidR="00950604" w:rsidRPr="00B11776">
          <w:t>ИСТОЧНИКОВ ТЕПЛОВОЙ ЭНЕРГИИ, УСТАНАВЛИВАЕМЫХ НА ОСНОВАНИИ</w:t>
        </w:r>
      </w:hyperlink>
      <w:r w:rsidR="00950604" w:rsidRPr="00B11776">
        <w:t xml:space="preserve"> </w:t>
      </w:r>
      <w:hyperlink r:id="rId202" w:anchor="bookmark47" w:history="1">
        <w:r w:rsidR="00950604" w:rsidRPr="00B11776">
          <w:t>ВЕЛИЧИН РАСЧЕТНОЙ ТЕПЛОВОЙ НАГРУЗКИ</w:t>
        </w:r>
        <w:bookmarkEnd w:id="259"/>
        <w:bookmarkEnd w:id="260"/>
        <w:bookmarkEnd w:id="261"/>
        <w:bookmarkEnd w:id="262"/>
      </w:hyperlink>
    </w:p>
    <w:p w:rsidR="00950604" w:rsidRPr="00B11776" w:rsidRDefault="00950604" w:rsidP="00950604">
      <w:pPr>
        <w:ind w:firstLine="709"/>
        <w:jc w:val="both"/>
        <w:rPr>
          <w:rFonts w:cs="Times New Roman"/>
        </w:rPr>
      </w:pPr>
    </w:p>
    <w:p w:rsidR="00950604" w:rsidRPr="00B11776" w:rsidRDefault="00950604" w:rsidP="00950604">
      <w:pPr>
        <w:ind w:firstLine="709"/>
        <w:jc w:val="both"/>
        <w:rPr>
          <w:rFonts w:cs="Times New Roman"/>
          <w:color w:val="FF0000"/>
        </w:rPr>
      </w:pPr>
      <w:r w:rsidRPr="00B11776">
        <w:rPr>
          <w:rFonts w:cs="Times New Roman"/>
        </w:rPr>
        <w:t>Установленная мощность 2,48</w:t>
      </w:r>
      <w:r w:rsidRPr="00B11776">
        <w:rPr>
          <w:rFonts w:cs="Times New Roman"/>
          <w:color w:val="FF0000"/>
        </w:rPr>
        <w:t xml:space="preserve"> </w:t>
      </w:r>
      <w:r w:rsidRPr="00B11776">
        <w:rPr>
          <w:rFonts w:cs="Times New Roman"/>
        </w:rPr>
        <w:t>Гкал/ч. Суммарная присоединенная тепловая нагрузка потребителей тепловой энергии на начало 2020 г. составляет 1,732</w:t>
      </w:r>
      <w:r w:rsidRPr="00B11776">
        <w:rPr>
          <w:rFonts w:cs="Times New Roman"/>
          <w:color w:val="FF0000"/>
        </w:rPr>
        <w:t xml:space="preserve"> </w:t>
      </w:r>
      <w:r w:rsidRPr="00B11776">
        <w:rPr>
          <w:rFonts w:cs="Times New Roman"/>
        </w:rPr>
        <w:t>Гкал/ч.</w:t>
      </w:r>
    </w:p>
    <w:p w:rsidR="00950604" w:rsidRPr="00B11776" w:rsidRDefault="00950604" w:rsidP="00950604">
      <w:pPr>
        <w:spacing w:before="400"/>
        <w:rPr>
          <w:rFonts w:cs="Times New Roman"/>
        </w:rPr>
      </w:pPr>
      <w:r w:rsidRPr="00B11776">
        <w:rPr>
          <w:rFonts w:cs="Times New Roman"/>
          <w:b/>
        </w:rPr>
        <w:t>Таблица 4.1.1. - Существующий баланс тепловой мощности и подключенной нагрузки</w:t>
      </w:r>
    </w:p>
    <w:tbl>
      <w:tblPr>
        <w:tblStyle w:val="a8"/>
        <w:tblW w:w="5000" w:type="pct"/>
        <w:jc w:val="center"/>
        <w:tblLook w:val="04A0" w:firstRow="1" w:lastRow="0" w:firstColumn="1" w:lastColumn="0" w:noHBand="0" w:noVBand="1"/>
      </w:tblPr>
      <w:tblGrid>
        <w:gridCol w:w="800"/>
        <w:gridCol w:w="4228"/>
        <w:gridCol w:w="2159"/>
        <w:gridCol w:w="2468"/>
      </w:tblGrid>
      <w:tr w:rsidR="00950604" w:rsidRPr="00B11776" w:rsidTr="00942068">
        <w:trPr>
          <w:jc w:val="center"/>
        </w:trPr>
        <w:tc>
          <w:tcPr>
            <w:tcW w:w="799"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w:t>
            </w:r>
          </w:p>
        </w:tc>
        <w:tc>
          <w:tcPr>
            <w:tcW w:w="4228" w:type="dxa"/>
            <w:shd w:val="clear" w:color="auto" w:fill="F2F2F2"/>
            <w:tcMar>
              <w:top w:w="40" w:type="dxa"/>
              <w:left w:w="200" w:type="dxa"/>
              <w:bottom w:w="40" w:type="dxa"/>
              <w:right w:w="400" w:type="dxa"/>
            </w:tcMar>
            <w:vAlign w:val="center"/>
          </w:tcPr>
          <w:p w:rsidR="00950604" w:rsidRPr="00B11776" w:rsidRDefault="00950604" w:rsidP="00942068">
            <w:pPr>
              <w:jc w:val="center"/>
              <w:rPr>
                <w:rFonts w:cs="Times New Roman"/>
              </w:rPr>
            </w:pPr>
            <w:r w:rsidRPr="00B11776">
              <w:rPr>
                <w:rFonts w:eastAsia="Calibri" w:cs="Times New Roman"/>
              </w:rPr>
              <w:t>Показатель</w:t>
            </w:r>
          </w:p>
        </w:tc>
        <w:tc>
          <w:tcPr>
            <w:tcW w:w="2159"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Ед.изм</w:t>
            </w:r>
          </w:p>
        </w:tc>
        <w:tc>
          <w:tcPr>
            <w:tcW w:w="2468"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Значение</w:t>
            </w:r>
          </w:p>
        </w:tc>
      </w:tr>
      <w:tr w:rsidR="00950604" w:rsidRPr="00B11776" w:rsidTr="00942068">
        <w:trPr>
          <w:jc w:val="center"/>
        </w:trPr>
        <w:tc>
          <w:tcPr>
            <w:tcW w:w="799"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w:t>
            </w:r>
          </w:p>
        </w:tc>
        <w:tc>
          <w:tcPr>
            <w:tcW w:w="4228"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Установленная мощность</w:t>
            </w:r>
          </w:p>
        </w:tc>
        <w:tc>
          <w:tcPr>
            <w:tcW w:w="2159"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Гкал/час</w:t>
            </w:r>
          </w:p>
        </w:tc>
        <w:tc>
          <w:tcPr>
            <w:tcW w:w="2468"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r>
      <w:tr w:rsidR="00950604" w:rsidRPr="00B11776" w:rsidTr="00942068">
        <w:trPr>
          <w:jc w:val="center"/>
        </w:trPr>
        <w:tc>
          <w:tcPr>
            <w:tcW w:w="799"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w:t>
            </w:r>
          </w:p>
        </w:tc>
        <w:tc>
          <w:tcPr>
            <w:tcW w:w="4228"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Присоединенная нагрузка</w:t>
            </w:r>
          </w:p>
        </w:tc>
        <w:tc>
          <w:tcPr>
            <w:tcW w:w="2159"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Гкал/час</w:t>
            </w:r>
          </w:p>
        </w:tc>
        <w:tc>
          <w:tcPr>
            <w:tcW w:w="2468"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r>
      <w:tr w:rsidR="00950604" w:rsidRPr="00B11776" w:rsidTr="00942068">
        <w:trPr>
          <w:jc w:val="center"/>
        </w:trPr>
        <w:tc>
          <w:tcPr>
            <w:tcW w:w="799"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3</w:t>
            </w:r>
          </w:p>
        </w:tc>
        <w:tc>
          <w:tcPr>
            <w:tcW w:w="4228"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Потери в сетях</w:t>
            </w:r>
          </w:p>
        </w:tc>
        <w:tc>
          <w:tcPr>
            <w:tcW w:w="2159"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Гкал/час</w:t>
            </w:r>
          </w:p>
        </w:tc>
        <w:tc>
          <w:tcPr>
            <w:tcW w:w="2468"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r>
      <w:tr w:rsidR="00950604" w:rsidRPr="00B11776" w:rsidTr="00942068">
        <w:trPr>
          <w:jc w:val="center"/>
        </w:trPr>
        <w:tc>
          <w:tcPr>
            <w:tcW w:w="799"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4</w:t>
            </w:r>
          </w:p>
        </w:tc>
        <w:tc>
          <w:tcPr>
            <w:tcW w:w="4228"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Резерв/дефицит</w:t>
            </w:r>
          </w:p>
        </w:tc>
        <w:tc>
          <w:tcPr>
            <w:tcW w:w="2159"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Гкал/час</w:t>
            </w:r>
          </w:p>
        </w:tc>
        <w:tc>
          <w:tcPr>
            <w:tcW w:w="2468"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r>
    </w:tbl>
    <w:p w:rsidR="00950604" w:rsidRPr="00B11776" w:rsidRDefault="00950604" w:rsidP="00950604">
      <w:pPr>
        <w:pStyle w:val="aa"/>
        <w:jc w:val="center"/>
        <w:rPr>
          <w:rFonts w:cs="Times New Roman"/>
          <w:lang w:val="en-US" w:eastAsia="ru-RU"/>
        </w:rPr>
      </w:pPr>
    </w:p>
    <w:p w:rsidR="00950604" w:rsidRPr="00B11776" w:rsidRDefault="00950604" w:rsidP="00950604">
      <w:pPr>
        <w:spacing w:before="400"/>
        <w:rPr>
          <w:rFonts w:cs="Times New Roman"/>
        </w:rPr>
      </w:pPr>
      <w:r w:rsidRPr="00B11776">
        <w:rPr>
          <w:rFonts w:cs="Times New Roman"/>
          <w:b/>
        </w:rPr>
        <w:t xml:space="preserve">Таблица 4.1.1.2 - Перспективный баланс тепловой мощности и подключенной нагрузки </w:t>
      </w:r>
    </w:p>
    <w:tbl>
      <w:tblPr>
        <w:tblStyle w:val="a8"/>
        <w:tblW w:w="4797" w:type="pct"/>
        <w:jc w:val="center"/>
        <w:tblLook w:val="04A0" w:firstRow="1" w:lastRow="0" w:firstColumn="1" w:lastColumn="0" w:noHBand="0" w:noVBand="1"/>
      </w:tblPr>
      <w:tblGrid>
        <w:gridCol w:w="426"/>
        <w:gridCol w:w="2204"/>
        <w:gridCol w:w="947"/>
        <w:gridCol w:w="806"/>
        <w:gridCol w:w="806"/>
        <w:gridCol w:w="806"/>
        <w:gridCol w:w="806"/>
        <w:gridCol w:w="806"/>
        <w:gridCol w:w="867"/>
        <w:gridCol w:w="867"/>
      </w:tblGrid>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jc w:val="center"/>
              <w:rPr>
                <w:rFonts w:cs="Times New Roman"/>
              </w:rPr>
            </w:pPr>
            <w:r w:rsidRPr="00B11776">
              <w:rPr>
                <w:rFonts w:eastAsia="Calibri" w:cs="Times New Roman"/>
              </w:rPr>
              <w:t>Показатель</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Ед.изм</w:t>
            </w:r>
          </w:p>
        </w:tc>
        <w:tc>
          <w:tcPr>
            <w:tcW w:w="80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sz w:val="20"/>
              </w:rPr>
            </w:pPr>
            <w:r w:rsidRPr="00B11776">
              <w:rPr>
                <w:rFonts w:eastAsia="Calibri" w:cs="Times New Roman"/>
                <w:sz w:val="20"/>
              </w:rPr>
              <w:t>2020</w:t>
            </w:r>
          </w:p>
        </w:tc>
        <w:tc>
          <w:tcPr>
            <w:tcW w:w="80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sz w:val="20"/>
              </w:rPr>
            </w:pPr>
            <w:r w:rsidRPr="00B11776">
              <w:rPr>
                <w:rFonts w:eastAsia="Calibri" w:cs="Times New Roman"/>
                <w:sz w:val="20"/>
              </w:rPr>
              <w:t>2021</w:t>
            </w:r>
          </w:p>
        </w:tc>
        <w:tc>
          <w:tcPr>
            <w:tcW w:w="80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sz w:val="20"/>
              </w:rPr>
            </w:pPr>
            <w:r w:rsidRPr="00B11776">
              <w:rPr>
                <w:rFonts w:eastAsia="Calibri" w:cs="Times New Roman"/>
                <w:sz w:val="20"/>
              </w:rPr>
              <w:t>2022</w:t>
            </w:r>
          </w:p>
        </w:tc>
        <w:tc>
          <w:tcPr>
            <w:tcW w:w="80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sz w:val="20"/>
              </w:rPr>
            </w:pPr>
            <w:r w:rsidRPr="00B11776">
              <w:rPr>
                <w:rFonts w:eastAsia="Calibri" w:cs="Times New Roman"/>
                <w:sz w:val="20"/>
              </w:rPr>
              <w:t>2023</w:t>
            </w:r>
          </w:p>
        </w:tc>
        <w:tc>
          <w:tcPr>
            <w:tcW w:w="80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sz w:val="20"/>
              </w:rPr>
            </w:pPr>
            <w:r w:rsidRPr="00B11776">
              <w:rPr>
                <w:rFonts w:eastAsia="Calibri" w:cs="Times New Roman"/>
                <w:sz w:val="20"/>
              </w:rPr>
              <w:t>2024</w:t>
            </w:r>
          </w:p>
        </w:tc>
        <w:tc>
          <w:tcPr>
            <w:tcW w:w="867"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sz w:val="20"/>
              </w:rPr>
            </w:pPr>
            <w:r w:rsidRPr="00B11776">
              <w:rPr>
                <w:rFonts w:eastAsia="Calibri" w:cs="Times New Roman"/>
                <w:sz w:val="20"/>
              </w:rPr>
              <w:t>2025- 2029</w:t>
            </w:r>
          </w:p>
        </w:tc>
        <w:tc>
          <w:tcPr>
            <w:tcW w:w="867"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sz w:val="20"/>
              </w:rPr>
            </w:pPr>
            <w:r w:rsidRPr="00B11776">
              <w:rPr>
                <w:rFonts w:eastAsia="Calibri" w:cs="Times New Roman"/>
                <w:sz w:val="20"/>
              </w:rPr>
              <w:t>2030- 2033</w:t>
            </w:r>
          </w:p>
        </w:tc>
      </w:tr>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Установленная мощность</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2,48</w:t>
            </w:r>
          </w:p>
        </w:tc>
      </w:tr>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2</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Распологаемая мощность</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2,369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2,369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2,369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2,369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2,369</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2,369</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2,369</w:t>
            </w:r>
          </w:p>
        </w:tc>
      </w:tr>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3</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Затраты на собственные и хозяйственные нужды</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0,02</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0,02</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0,02</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0,02</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0,02</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0,02</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0,02</w:t>
            </w:r>
          </w:p>
        </w:tc>
      </w:tr>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4</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Мощность нетто</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2,349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2,349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2,349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2,349</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2,349</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2,349</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2,349</w:t>
            </w:r>
          </w:p>
        </w:tc>
      </w:tr>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5</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Присоединенная нагрузка</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1,73</w:t>
            </w:r>
          </w:p>
        </w:tc>
      </w:tr>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6</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Потери в сетях</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0,38</w:t>
            </w:r>
          </w:p>
        </w:tc>
      </w:tr>
      <w:tr w:rsidR="00950604" w:rsidRPr="00B11776" w:rsidTr="00942068">
        <w:trPr>
          <w:jc w:val="center"/>
        </w:trPr>
        <w:tc>
          <w:tcPr>
            <w:tcW w:w="410" w:type="dxa"/>
            <w:shd w:val="clear" w:color="auto" w:fill="F2F2F2"/>
            <w:tcMar>
              <w:top w:w="40" w:type="dxa"/>
              <w:left w:w="1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7</w:t>
            </w:r>
          </w:p>
        </w:tc>
        <w:tc>
          <w:tcPr>
            <w:tcW w:w="2172" w:type="dxa"/>
            <w:shd w:val="clear" w:color="auto" w:fill="F2F2F2"/>
            <w:tcMar>
              <w:top w:w="40" w:type="dxa"/>
              <w:left w:w="200" w:type="dxa"/>
              <w:bottom w:w="40" w:type="dxa"/>
              <w:right w:w="400" w:type="dxa"/>
            </w:tcMar>
            <w:vAlign w:val="center"/>
          </w:tcPr>
          <w:p w:rsidR="00950604" w:rsidRPr="00B11776" w:rsidRDefault="00950604" w:rsidP="00942068">
            <w:pPr>
              <w:rPr>
                <w:rFonts w:cs="Times New Roman"/>
              </w:rPr>
            </w:pPr>
            <w:r w:rsidRPr="00B11776">
              <w:rPr>
                <w:rFonts w:eastAsia="Calibri" w:cs="Times New Roman"/>
              </w:rPr>
              <w:t>Резерв/дефицит</w:t>
            </w:r>
          </w:p>
        </w:tc>
        <w:tc>
          <w:tcPr>
            <w:tcW w:w="946" w:type="dxa"/>
            <w:shd w:val="clear" w:color="auto" w:fill="F2F2F2"/>
            <w:tcMar>
              <w:top w:w="40" w:type="dxa"/>
              <w:left w:w="200" w:type="dxa"/>
              <w:bottom w:w="40" w:type="dxa"/>
              <w:right w:w="100" w:type="dxa"/>
            </w:tcMar>
            <w:vAlign w:val="center"/>
          </w:tcPr>
          <w:p w:rsidR="00950604" w:rsidRPr="00B11776" w:rsidRDefault="00950604" w:rsidP="00942068">
            <w:pPr>
              <w:jc w:val="center"/>
              <w:rPr>
                <w:rFonts w:cs="Times New Roman"/>
              </w:rPr>
            </w:pPr>
            <w:r w:rsidRPr="00B11776">
              <w:rPr>
                <w:rFonts w:eastAsia="Calibri" w:cs="Times New Roman"/>
              </w:rPr>
              <w:t>Гкал/ч</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c>
          <w:tcPr>
            <w:tcW w:w="800"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c>
          <w:tcPr>
            <w:tcW w:w="867" w:type="dxa"/>
            <w:shd w:val="clear" w:color="auto" w:fill="FFFFFF"/>
            <w:tcMar>
              <w:top w:w="40" w:type="dxa"/>
              <w:left w:w="100" w:type="dxa"/>
              <w:bottom w:w="40" w:type="dxa"/>
              <w:right w:w="100" w:type="dxa"/>
            </w:tcMar>
            <w:vAlign w:val="center"/>
          </w:tcPr>
          <w:p w:rsidR="00950604" w:rsidRPr="00B11776" w:rsidRDefault="00950604" w:rsidP="00942068">
            <w:pPr>
              <w:jc w:val="center"/>
              <w:rPr>
                <w:rFonts w:cs="Times New Roman"/>
              </w:rPr>
            </w:pPr>
            <w:r>
              <w:rPr>
                <w:rFonts w:eastAsia="Calibri" w:cs="Times New Roman"/>
              </w:rPr>
              <w:t>0,237</w:t>
            </w:r>
          </w:p>
        </w:tc>
      </w:tr>
    </w:tbl>
    <w:p w:rsidR="00950604" w:rsidRPr="00B11776" w:rsidRDefault="00950604" w:rsidP="00950604">
      <w:pPr>
        <w:pStyle w:val="aa"/>
        <w:rPr>
          <w:rFonts w:cs="Times New Roman"/>
          <w:lang w:val="en-US" w:eastAsia="ru-RU"/>
        </w:rPr>
      </w:pPr>
    </w:p>
    <w:p w:rsidR="00950604" w:rsidRPr="00B11776" w:rsidRDefault="00950604" w:rsidP="00950604">
      <w:pPr>
        <w:pStyle w:val="aa"/>
        <w:rPr>
          <w:rFonts w:cs="Times New Roman"/>
          <w:lang w:eastAsia="ru-RU"/>
        </w:rPr>
      </w:pPr>
    </w:p>
    <w:p w:rsidR="00950604" w:rsidRPr="00B11776" w:rsidRDefault="001B3247" w:rsidP="00950604">
      <w:pPr>
        <w:pStyle w:val="2"/>
        <w:ind w:left="0" w:firstLine="0"/>
      </w:pPr>
      <w:hyperlink r:id="rId203" w:anchor="bookmark55" w:history="1">
        <w:bookmarkStart w:id="263" w:name="_Toc30081856"/>
        <w:bookmarkStart w:id="264" w:name="_Toc30085091"/>
        <w:bookmarkStart w:id="265" w:name="_Toc32845357"/>
        <w:r w:rsidR="00950604" w:rsidRPr="00B11776">
          <w:t xml:space="preserve"> </w:t>
        </w:r>
        <w:bookmarkStart w:id="266" w:name="_Toc46156779"/>
        <w:r w:rsidR="00950604" w:rsidRPr="00B11776">
          <w:t xml:space="preserve">Часть </w:t>
        </w:r>
        <w:r w:rsidR="00950604">
          <w:t>2</w:t>
        </w:r>
        <w:r w:rsidR="00950604" w:rsidRPr="00B11776">
          <w:t>. ВЫВОДЫ О РЕЗЕРВАХ (ДЕФИЦИТАХ) СУЩЕСТВУЮЩЕЙ СИСТЕМЫ</w:t>
        </w:r>
      </w:hyperlink>
      <w:r w:rsidR="00950604" w:rsidRPr="00B11776">
        <w:t xml:space="preserve"> </w:t>
      </w:r>
      <w:hyperlink r:id="rId204" w:anchor="bookmark55" w:history="1">
        <w:r w:rsidR="00950604" w:rsidRPr="00B11776">
          <w:t>ТЕПЛОСНАБЖЕНИЯ ПРИ ОБЕСПЕЧЕНИИ ПЕРСПЕКТИВНОЙ ТЕПЛОВОЙ НАГРУЗКИ</w:t>
        </w:r>
      </w:hyperlink>
      <w:r w:rsidR="00950604" w:rsidRPr="00B11776">
        <w:t xml:space="preserve"> </w:t>
      </w:r>
      <w:hyperlink r:id="rId205" w:anchor="bookmark55" w:history="1">
        <w:r w:rsidR="00950604" w:rsidRPr="00B11776">
          <w:t>ПОТРЕБИТЕЛЕЙ</w:t>
        </w:r>
        <w:bookmarkEnd w:id="263"/>
        <w:bookmarkEnd w:id="264"/>
        <w:bookmarkEnd w:id="265"/>
        <w:bookmarkEnd w:id="266"/>
      </w:hyperlink>
    </w:p>
    <w:p w:rsidR="00950604" w:rsidRPr="00B11776" w:rsidRDefault="00950604" w:rsidP="00950604">
      <w:pPr>
        <w:pStyle w:val="a9"/>
        <w:spacing w:line="240" w:lineRule="atLeast"/>
        <w:ind w:firstLine="0"/>
        <w:jc w:val="both"/>
        <w:rPr>
          <w:color w:val="000000"/>
        </w:rPr>
      </w:pPr>
    </w:p>
    <w:p w:rsidR="00950604" w:rsidRPr="00EB617F" w:rsidRDefault="00950604" w:rsidP="00950604">
      <w:pPr>
        <w:pStyle w:val="aa"/>
        <w:ind w:firstLine="708"/>
        <w:rPr>
          <w:rFonts w:cs="Times New Roman"/>
          <w:color w:val="000000"/>
          <w:szCs w:val="24"/>
        </w:rPr>
      </w:pPr>
      <w:r w:rsidRPr="00EB617F">
        <w:rPr>
          <w:rFonts w:cs="Times New Roman"/>
          <w:szCs w:val="24"/>
        </w:rPr>
        <w:t xml:space="preserve">Установленная тепловая мощность Котельной "Ура-Губа", выделенной для теплоснабжения, </w:t>
      </w:r>
      <w:r>
        <w:rPr>
          <w:rFonts w:cs="Times New Roman"/>
          <w:szCs w:val="24"/>
        </w:rPr>
        <w:t xml:space="preserve">с  резервом (около 0,237 </w:t>
      </w:r>
      <w:r w:rsidRPr="00EB617F">
        <w:rPr>
          <w:rFonts w:cs="Times New Roman"/>
          <w:szCs w:val="24"/>
        </w:rPr>
        <w:t xml:space="preserve"> Гкал/ч) покрывает перспективные потребности с. </w:t>
      </w:r>
      <w:r>
        <w:rPr>
          <w:rFonts w:cs="Times New Roman"/>
          <w:szCs w:val="24"/>
        </w:rPr>
        <w:t xml:space="preserve">п. </w:t>
      </w:r>
      <w:r w:rsidRPr="00EB617F">
        <w:rPr>
          <w:rFonts w:cs="Times New Roman"/>
          <w:szCs w:val="24"/>
        </w:rPr>
        <w:t>Ура-Губа в тепловой энергии.</w:t>
      </w:r>
    </w:p>
    <w:p w:rsidR="00950604" w:rsidRPr="00EB617F" w:rsidRDefault="00950604" w:rsidP="00950604">
      <w:pPr>
        <w:pStyle w:val="aa"/>
        <w:ind w:firstLine="708"/>
        <w:rPr>
          <w:rFonts w:cs="Times New Roman"/>
          <w:szCs w:val="24"/>
        </w:rPr>
      </w:pPr>
      <w:r w:rsidRPr="00EB617F">
        <w:rPr>
          <w:rFonts w:cs="Times New Roman"/>
          <w:szCs w:val="24"/>
        </w:rPr>
        <w:t xml:space="preserve">Котельная "Ура-Губа" имеет значительный резерв тепловой мощности (порядка </w:t>
      </w:r>
      <w:bookmarkStart w:id="267" w:name="OLE_LINK14"/>
      <w:bookmarkStart w:id="268" w:name="OLE_LINK15"/>
      <w:bookmarkEnd w:id="267"/>
      <w:bookmarkEnd w:id="268"/>
      <w:r>
        <w:rPr>
          <w:rFonts w:cs="Times New Roman"/>
          <w:szCs w:val="24"/>
        </w:rPr>
        <w:t xml:space="preserve">0,237 </w:t>
      </w:r>
      <w:r w:rsidRPr="00EB617F">
        <w:rPr>
          <w:rFonts w:cs="Times New Roman"/>
          <w:szCs w:val="24"/>
        </w:rPr>
        <w:t xml:space="preserve"> Гкал/ч), однако резерв сетевых подогревателей с учетом тепловых потерь составляет 0,38 Гкал/ч (около </w:t>
      </w:r>
      <w:bookmarkStart w:id="269" w:name="OLE_LINK16"/>
      <w:bookmarkStart w:id="270" w:name="OLE_LINK17"/>
      <w:bookmarkStart w:id="271" w:name="OLE_LINK18"/>
      <w:bookmarkEnd w:id="269"/>
      <w:bookmarkEnd w:id="270"/>
      <w:bookmarkEnd w:id="271"/>
      <w:r w:rsidRPr="00EB617F">
        <w:rPr>
          <w:rFonts w:cs="Times New Roman"/>
          <w:szCs w:val="24"/>
        </w:rPr>
        <w:t>15% от установленной мощности).</w:t>
      </w:r>
    </w:p>
    <w:p w:rsidR="00950604" w:rsidRPr="00B11776" w:rsidRDefault="00950604" w:rsidP="00950604">
      <w:pPr>
        <w:pStyle w:val="a9"/>
        <w:spacing w:line="240" w:lineRule="atLeast"/>
        <w:ind w:firstLine="0"/>
        <w:rPr>
          <w:color w:val="000000"/>
        </w:rPr>
      </w:pPr>
    </w:p>
    <w:p w:rsidR="00950604" w:rsidRDefault="001B3247" w:rsidP="00950604">
      <w:pPr>
        <w:pStyle w:val="2"/>
        <w:ind w:left="0" w:firstLine="0"/>
      </w:pPr>
      <w:hyperlink r:id="rId206" w:anchor="bookmark59" w:history="1">
        <w:bookmarkStart w:id="272" w:name="_Toc30081860"/>
        <w:bookmarkStart w:id="273" w:name="_Toc30085095"/>
        <w:bookmarkStart w:id="274" w:name="_Toc32845361"/>
        <w:bookmarkStart w:id="275" w:name="_Toc46156780"/>
        <w:r w:rsidR="00950604" w:rsidRPr="00B11776">
          <w:t>ГЛАВА 5. МАСТЕР-ПЛАН  РАЗВИТИЯ  СИСТЕМ  ТЕПЛОСНАБЖЕНИЯ  ПОСЕЛЕНИЯ,</w:t>
        </w:r>
      </w:hyperlink>
      <w:r w:rsidR="00950604" w:rsidRPr="00B11776">
        <w:t xml:space="preserve"> </w:t>
      </w:r>
      <w:hyperlink r:id="rId207" w:anchor="bookmark59" w:history="1">
        <w:r w:rsidR="00950604" w:rsidRPr="00B11776">
          <w:t>ГОРОДСКОГО ОКРУГА</w:t>
        </w:r>
        <w:bookmarkEnd w:id="272"/>
        <w:bookmarkEnd w:id="273"/>
        <w:bookmarkEnd w:id="274"/>
        <w:bookmarkEnd w:id="275"/>
      </w:hyperlink>
    </w:p>
    <w:p w:rsidR="00950604" w:rsidRDefault="00950604" w:rsidP="00950604"/>
    <w:p w:rsidR="00950604" w:rsidRPr="00EB617F" w:rsidRDefault="00950604" w:rsidP="00950604">
      <w:pPr>
        <w:pStyle w:val="aa"/>
        <w:ind w:firstLine="567"/>
        <w:rPr>
          <w:lang w:eastAsia="ru-RU"/>
        </w:rPr>
      </w:pPr>
      <w:r>
        <w:rPr>
          <w:lang w:eastAsia="ru-RU"/>
        </w:rPr>
        <w:t>В сельском поселении Ура-Губа мастер-план перспективного развития систем теплоснабжения, на основании генерального плана, не предусмотрен.</w:t>
      </w:r>
    </w:p>
    <w:p w:rsidR="00950604" w:rsidRPr="00B11776" w:rsidRDefault="00950604" w:rsidP="00950604">
      <w:pPr>
        <w:pStyle w:val="aa"/>
        <w:rPr>
          <w:rFonts w:cs="Times New Roman"/>
        </w:rPr>
      </w:pPr>
    </w:p>
    <w:p w:rsidR="00950604" w:rsidRDefault="00950604" w:rsidP="00950604">
      <w:pPr>
        <w:pStyle w:val="2"/>
        <w:ind w:left="0" w:firstLine="0"/>
      </w:pPr>
      <w:bookmarkStart w:id="276" w:name="_Toc46156781"/>
      <w:r w:rsidRPr="00B11776">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76"/>
      <w:r>
        <w:t xml:space="preserve"> </w:t>
      </w:r>
    </w:p>
    <w:p w:rsidR="00950604" w:rsidRPr="00B11776" w:rsidRDefault="00950604" w:rsidP="00950604">
      <w:pPr>
        <w:rPr>
          <w:rFonts w:cs="Times New Roman"/>
        </w:rPr>
      </w:pPr>
    </w:p>
    <w:bookmarkStart w:id="277" w:name="_Toc32845312"/>
    <w:p w:rsidR="00950604" w:rsidRPr="00B11776" w:rsidRDefault="00950604" w:rsidP="00950604">
      <w:pPr>
        <w:pStyle w:val="2"/>
        <w:ind w:left="0" w:firstLine="0"/>
      </w:pPr>
      <w:r w:rsidRPr="00B11776">
        <w:fldChar w:fldCharType="begin"/>
      </w:r>
      <w:r w:rsidRPr="00B11776">
        <w:instrText xml:space="preserve"> HYPERLINK "file:///D:\\Source\\Ses\\Docs\\Оглавление%20том%202%20%20О.М..docx" \l "bookmark64" </w:instrText>
      </w:r>
      <w:r w:rsidRPr="00B11776">
        <w:fldChar w:fldCharType="separate"/>
      </w:r>
      <w:bookmarkStart w:id="278" w:name="_Toc46156782"/>
      <w:bookmarkStart w:id="279" w:name="_Toc30081865"/>
      <w:bookmarkStart w:id="280" w:name="_Toc30085100"/>
      <w:bookmarkStart w:id="281" w:name="_Toc32845366"/>
      <w:r w:rsidRPr="00B11776">
        <w:t xml:space="preserve">Часть 1. </w:t>
      </w:r>
      <w:r>
        <w:t xml:space="preserve">ОПРЕДЕЛЕНИЕ НОРМАТИВОВ ТЕХНОЛОГИЧЕСКИХ ПОТЕРЬ И ЗАТРАТ ТЕПЛОНОСИТЕЛЯ   </w:t>
      </w:r>
      <w:r w:rsidRPr="00B11776">
        <w:t>РАСЧЕТНАЯ ВЕЛИЧИНА НОРМАТИВНЫХ ПОТЕРЬ ТЕПЛОНОСИТЕЛЯ</w:t>
      </w:r>
      <w:bookmarkEnd w:id="278"/>
      <w:r w:rsidRPr="00B11776">
        <w:fldChar w:fldCharType="end"/>
      </w:r>
      <w:bookmarkEnd w:id="279"/>
      <w:bookmarkEnd w:id="280"/>
      <w:bookmarkEnd w:id="281"/>
    </w:p>
    <w:bookmarkEnd w:id="277"/>
    <w:p w:rsidR="00950604" w:rsidRPr="00B11776" w:rsidRDefault="00950604" w:rsidP="00950604">
      <w:pPr>
        <w:pStyle w:val="aa"/>
        <w:jc w:val="center"/>
        <w:rPr>
          <w:rFonts w:cs="Times New Roman"/>
          <w:lang w:eastAsia="ru-RU"/>
        </w:rPr>
      </w:pPr>
    </w:p>
    <w:p w:rsidR="00950604" w:rsidRDefault="00950604" w:rsidP="00950604">
      <w:pPr>
        <w:spacing w:before="400"/>
        <w:rPr>
          <w:rFonts w:cs="Times New Roman"/>
          <w:b/>
        </w:rPr>
      </w:pPr>
      <w:r w:rsidRPr="00B11776">
        <w:rPr>
          <w:rFonts w:cs="Times New Roman"/>
          <w:b/>
        </w:rPr>
        <w:t>Таблица 6.1.1.1 - Нормативные потери теплоносителя в тепловых сетях в зонах действия источников тепловой энергии</w:t>
      </w:r>
    </w:p>
    <w:tbl>
      <w:tblPr>
        <w:tblOverlap w:val="never"/>
        <w:tblW w:w="9868" w:type="dxa"/>
        <w:jc w:val="center"/>
        <w:tblLayout w:type="fixed"/>
        <w:tblCellMar>
          <w:left w:w="10" w:type="dxa"/>
          <w:right w:w="10" w:type="dxa"/>
        </w:tblCellMar>
        <w:tblLook w:val="04A0" w:firstRow="1" w:lastRow="0" w:firstColumn="1" w:lastColumn="0" w:noHBand="0" w:noVBand="1"/>
      </w:tblPr>
      <w:tblGrid>
        <w:gridCol w:w="2064"/>
        <w:gridCol w:w="2798"/>
        <w:gridCol w:w="3192"/>
        <w:gridCol w:w="1814"/>
      </w:tblGrid>
      <w:tr w:rsidR="00950604" w:rsidRPr="00892FA3" w:rsidTr="00942068">
        <w:trPr>
          <w:trHeight w:hRule="exact" w:val="706"/>
          <w:jc w:val="center"/>
        </w:trPr>
        <w:tc>
          <w:tcPr>
            <w:tcW w:w="2064" w:type="dxa"/>
            <w:tcBorders>
              <w:top w:val="single" w:sz="4" w:space="0" w:color="auto"/>
              <w:lef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Наименование</w:t>
            </w:r>
          </w:p>
          <w:p w:rsidR="00950604" w:rsidRPr="006553ED" w:rsidRDefault="00950604" w:rsidP="00942068">
            <w:pPr>
              <w:widowControl w:val="0"/>
              <w:jc w:val="center"/>
              <w:rPr>
                <w:rFonts w:eastAsia="Times New Roman" w:cs="Times New Roman"/>
                <w:lang w:bidi="ru-RU"/>
              </w:rPr>
            </w:pPr>
            <w:r w:rsidRPr="006553ED">
              <w:rPr>
                <w:rFonts w:cs="Times New Roman"/>
              </w:rPr>
              <w:t>котельной</w:t>
            </w:r>
          </w:p>
        </w:tc>
        <w:tc>
          <w:tcPr>
            <w:tcW w:w="2798" w:type="dxa"/>
            <w:tcBorders>
              <w:top w:val="single" w:sz="4" w:space="0" w:color="auto"/>
              <w:lef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Наименование технологической зоны</w:t>
            </w:r>
          </w:p>
        </w:tc>
        <w:tc>
          <w:tcPr>
            <w:tcW w:w="3192" w:type="dxa"/>
            <w:tcBorders>
              <w:top w:val="single" w:sz="4" w:space="0" w:color="auto"/>
              <w:lef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Существующие показатели</w:t>
            </w:r>
          </w:p>
        </w:tc>
        <w:tc>
          <w:tcPr>
            <w:tcW w:w="1814"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Расход сетевой воды, т/ч</w:t>
            </w:r>
          </w:p>
        </w:tc>
      </w:tr>
      <w:tr w:rsidR="00950604" w:rsidRPr="00892FA3" w:rsidTr="00942068">
        <w:trPr>
          <w:trHeight w:hRule="exact" w:val="633"/>
          <w:jc w:val="center"/>
        </w:trPr>
        <w:tc>
          <w:tcPr>
            <w:tcW w:w="2064" w:type="dxa"/>
            <w:vMerge w:val="restart"/>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shd w:val="clear" w:color="auto" w:fill="FFFFFF"/>
                <w:lang w:bidi="ru-RU"/>
              </w:rPr>
              <w:t>Котельная «Ура-Губа»</w:t>
            </w:r>
          </w:p>
        </w:tc>
        <w:tc>
          <w:tcPr>
            <w:tcW w:w="2798" w:type="dxa"/>
            <w:vMerge w:val="restart"/>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с.п. Ура-Губа</w:t>
            </w:r>
          </w:p>
        </w:tc>
        <w:tc>
          <w:tcPr>
            <w:tcW w:w="3192" w:type="dxa"/>
            <w:tcBorders>
              <w:top w:val="single" w:sz="4" w:space="0" w:color="auto"/>
              <w:lef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отопления и вентиляции</w:t>
            </w:r>
          </w:p>
        </w:tc>
        <w:tc>
          <w:tcPr>
            <w:tcW w:w="181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27,17</w:t>
            </w:r>
          </w:p>
        </w:tc>
      </w:tr>
      <w:tr w:rsidR="00950604" w:rsidRPr="00892FA3" w:rsidTr="00942068">
        <w:trPr>
          <w:trHeight w:hRule="exact" w:val="264"/>
          <w:jc w:val="center"/>
        </w:trPr>
        <w:tc>
          <w:tcPr>
            <w:tcW w:w="2064" w:type="dxa"/>
            <w:vMerge/>
            <w:tcBorders>
              <w:left w:val="single" w:sz="4" w:space="0" w:color="auto"/>
            </w:tcBorders>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2798" w:type="dxa"/>
            <w:vMerge/>
            <w:tcBorders>
              <w:left w:val="single" w:sz="4" w:space="0" w:color="auto"/>
            </w:tcBorders>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3192" w:type="dxa"/>
            <w:tcBorders>
              <w:top w:val="single" w:sz="4" w:space="0" w:color="auto"/>
              <w:lef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ГВС</w:t>
            </w:r>
          </w:p>
        </w:tc>
        <w:tc>
          <w:tcPr>
            <w:tcW w:w="1814" w:type="dxa"/>
            <w:tcBorders>
              <w:top w:val="single" w:sz="4" w:space="0" w:color="auto"/>
              <w:left w:val="single" w:sz="4" w:space="0" w:color="auto"/>
              <w:righ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2,99</w:t>
            </w:r>
          </w:p>
        </w:tc>
      </w:tr>
      <w:tr w:rsidR="00950604" w:rsidRPr="00892FA3" w:rsidTr="00942068">
        <w:trPr>
          <w:trHeight w:hRule="exact" w:val="264"/>
          <w:jc w:val="center"/>
        </w:trPr>
        <w:tc>
          <w:tcPr>
            <w:tcW w:w="2064" w:type="dxa"/>
            <w:vMerge/>
            <w:tcBorders>
              <w:left w:val="single" w:sz="4" w:space="0" w:color="auto"/>
            </w:tcBorders>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2798" w:type="dxa"/>
            <w:vMerge/>
            <w:tcBorders>
              <w:left w:val="single" w:sz="4" w:space="0" w:color="auto"/>
            </w:tcBorders>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3192" w:type="dxa"/>
            <w:tcBorders>
              <w:top w:val="single" w:sz="4" w:space="0" w:color="auto"/>
              <w:lef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w:t>
            </w:r>
          </w:p>
        </w:tc>
        <w:tc>
          <w:tcPr>
            <w:tcW w:w="1814" w:type="dxa"/>
            <w:tcBorders>
              <w:top w:val="single" w:sz="4" w:space="0" w:color="auto"/>
              <w:left w:val="single" w:sz="4" w:space="0" w:color="auto"/>
              <w:righ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30,16</w:t>
            </w:r>
          </w:p>
        </w:tc>
      </w:tr>
      <w:tr w:rsidR="00950604" w:rsidRPr="00892FA3" w:rsidTr="00942068">
        <w:trPr>
          <w:trHeight w:hRule="exact" w:val="275"/>
          <w:jc w:val="center"/>
        </w:trPr>
        <w:tc>
          <w:tcPr>
            <w:tcW w:w="2064" w:type="dxa"/>
            <w:vMerge/>
            <w:tcBorders>
              <w:left w:val="single" w:sz="4" w:space="0" w:color="auto"/>
              <w:bottom w:val="single" w:sz="4" w:space="0" w:color="auto"/>
            </w:tcBorders>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2798" w:type="dxa"/>
            <w:vMerge/>
            <w:tcBorders>
              <w:left w:val="single" w:sz="4" w:space="0" w:color="auto"/>
              <w:bottom w:val="single" w:sz="4" w:space="0" w:color="auto"/>
            </w:tcBorders>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3192"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Подпитка</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0,075</w:t>
            </w:r>
          </w:p>
        </w:tc>
      </w:tr>
    </w:tbl>
    <w:p w:rsidR="00950604" w:rsidRPr="00B11776" w:rsidRDefault="00950604" w:rsidP="00950604">
      <w:pPr>
        <w:pStyle w:val="aa"/>
        <w:rPr>
          <w:rFonts w:cs="Times New Roman"/>
          <w:lang w:val="en-US" w:eastAsia="ru-RU"/>
        </w:rPr>
      </w:pPr>
    </w:p>
    <w:p w:rsidR="00950604" w:rsidRDefault="001B3247" w:rsidP="00950604">
      <w:pPr>
        <w:pStyle w:val="2"/>
        <w:ind w:left="0" w:firstLine="0"/>
      </w:pPr>
      <w:hyperlink r:id="rId208" w:anchor="bookmark65" w:history="1">
        <w:bookmarkStart w:id="282" w:name="_Toc46156783"/>
        <w:bookmarkStart w:id="283" w:name="_Toc30081866"/>
        <w:bookmarkStart w:id="284" w:name="_Toc30085101"/>
        <w:bookmarkStart w:id="285" w:name="_Toc32845367"/>
        <w:r w:rsidR="00950604" w:rsidRPr="00B11776">
          <w:t xml:space="preserve">Часть 2. </w:t>
        </w:r>
        <w:r w:rsidR="00950604" w:rsidRPr="005D2F72">
          <w:rPr>
            <w:rFonts w:eastAsia="Calibri"/>
            <w:spacing w:val="-10"/>
            <w:kern w:val="28"/>
            <w:lang w:eastAsia="en-US" w:bidi="ru-RU"/>
          </w:rPr>
          <w:t>РАСЧЕТ ПЕРСПЕКТИВНЫХ БАЛАНСОВ ПРОИЗВОДИТЕЛЬНОСТИ ВПУ И МАКСИМАЛЬНОГО ПОТРЕБЛЕНИЯ ТЕПЛОНОСИТЕЛЯ ТЕПЛОПОТРЕБЛЯЮЩИМИ УСТАНОВКАМИ ПОТРЕБИТЕЛЕЙ, В ТОМ ЧИСЛЕ В АВАРИЙНЫХ РЕЖИМАХ</w:t>
        </w:r>
        <w:bookmarkEnd w:id="282"/>
        <w:r w:rsidR="00950604" w:rsidRPr="00B11776">
          <w:t xml:space="preserve"> </w:t>
        </w:r>
      </w:hyperlink>
      <w:bookmarkStart w:id="286" w:name="OLE_LINK115"/>
      <w:bookmarkStart w:id="287" w:name="OLE_LINK116"/>
      <w:bookmarkEnd w:id="283"/>
      <w:bookmarkEnd w:id="284"/>
      <w:bookmarkEnd w:id="285"/>
      <w:bookmarkEnd w:id="286"/>
      <w:bookmarkEnd w:id="287"/>
    </w:p>
    <w:p w:rsidR="00950604" w:rsidRDefault="00950604" w:rsidP="00950604"/>
    <w:p w:rsidR="00950604" w:rsidRDefault="00950604" w:rsidP="00950604">
      <w:pPr>
        <w:widowControl w:val="0"/>
        <w:tabs>
          <w:tab w:val="left" w:pos="1651"/>
        </w:tabs>
        <w:suppressAutoHyphens/>
        <w:spacing w:after="240"/>
        <w:ind w:firstLine="567"/>
        <w:jc w:val="both"/>
        <w:rPr>
          <w:rFonts w:eastAsia="Times New Roman" w:cs="Times New Roman"/>
          <w:szCs w:val="24"/>
          <w:lang w:bidi="ru-RU"/>
        </w:rPr>
      </w:pPr>
      <w:r w:rsidRPr="00892FA3">
        <w:rPr>
          <w:rFonts w:eastAsia="Times New Roman" w:cs="Times New Roman"/>
          <w:szCs w:val="24"/>
          <w:lang w:bidi="ru-RU"/>
        </w:rPr>
        <w:t>В связи с отсутствием развития централизованного теплоснабжения в с.п. Ура-Губа балансы производительности водоподготовительных установок и максимального потребления теплоносителя на расчетный период не изменятся. Согласно Генерального плана подключение перспективных потребителей к системе централизованного теплоснабжения не планируется.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существующих технологических зон на текущий момент и расчетный период (203</w:t>
      </w:r>
      <w:r>
        <w:rPr>
          <w:rFonts w:eastAsia="Times New Roman" w:cs="Times New Roman"/>
          <w:szCs w:val="24"/>
          <w:lang w:bidi="ru-RU"/>
        </w:rPr>
        <w:t>3 год) представлены в таблице 6.2.1</w:t>
      </w:r>
      <w:r w:rsidRPr="00892FA3">
        <w:rPr>
          <w:rFonts w:eastAsia="Times New Roman" w:cs="Times New Roman"/>
          <w:szCs w:val="24"/>
          <w:lang w:bidi="ru-RU"/>
        </w:rPr>
        <w:t>.</w:t>
      </w:r>
    </w:p>
    <w:p w:rsidR="00950604" w:rsidRPr="00B0546A" w:rsidRDefault="00950604" w:rsidP="00950604">
      <w:pPr>
        <w:pStyle w:val="aa"/>
        <w:rPr>
          <w:lang w:bidi="ru-RU"/>
        </w:rPr>
      </w:pPr>
    </w:p>
    <w:p w:rsidR="00950604" w:rsidRPr="005D2F72" w:rsidRDefault="00950604" w:rsidP="00950604">
      <w:pPr>
        <w:widowControl w:val="0"/>
        <w:tabs>
          <w:tab w:val="left" w:pos="1651"/>
        </w:tabs>
        <w:suppressAutoHyphens/>
        <w:jc w:val="both"/>
        <w:rPr>
          <w:rFonts w:eastAsia="Times New Roman" w:cs="Times New Roman"/>
          <w:b/>
          <w:szCs w:val="24"/>
          <w:lang w:bidi="ru-RU"/>
        </w:rPr>
      </w:pPr>
      <w:r>
        <w:rPr>
          <w:rFonts w:eastAsia="Times New Roman" w:cs="Times New Roman"/>
          <w:b/>
          <w:szCs w:val="24"/>
          <w:lang w:bidi="ru-RU"/>
        </w:rPr>
        <w:t>Таблица 6.2.1</w:t>
      </w:r>
      <w:r w:rsidRPr="005D2F72">
        <w:rPr>
          <w:rFonts w:eastAsia="Times New Roman" w:cs="Times New Roman"/>
          <w:b/>
          <w:szCs w:val="24"/>
          <w:lang w:bidi="ru-RU"/>
        </w:rPr>
        <w:tab/>
        <w:t>- Балансы производительности водоподготовительных установок и максимального потребления теплоносителя теплопотребляющими установками существующей котельной на текущий и расчетный период (2033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4"/>
        <w:gridCol w:w="2798"/>
        <w:gridCol w:w="3192"/>
        <w:gridCol w:w="1814"/>
      </w:tblGrid>
      <w:tr w:rsidR="00950604" w:rsidRPr="00892FA3" w:rsidTr="00942068">
        <w:trPr>
          <w:trHeight w:hRule="exact" w:val="706"/>
          <w:jc w:val="center"/>
        </w:trPr>
        <w:tc>
          <w:tcPr>
            <w:tcW w:w="2064" w:type="dxa"/>
            <w:tcBorders>
              <w:top w:val="single" w:sz="4" w:space="0" w:color="auto"/>
              <w:lef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Наименование</w:t>
            </w:r>
          </w:p>
          <w:p w:rsidR="00950604" w:rsidRPr="006553ED" w:rsidRDefault="00950604" w:rsidP="00942068">
            <w:pPr>
              <w:widowControl w:val="0"/>
              <w:jc w:val="center"/>
              <w:rPr>
                <w:rFonts w:cs="Times New Roman"/>
              </w:rPr>
            </w:pPr>
            <w:r w:rsidRPr="006553ED">
              <w:rPr>
                <w:rFonts w:cs="Times New Roman"/>
              </w:rPr>
              <w:t>котельной</w:t>
            </w:r>
          </w:p>
        </w:tc>
        <w:tc>
          <w:tcPr>
            <w:tcW w:w="2798" w:type="dxa"/>
            <w:tcBorders>
              <w:top w:val="single" w:sz="4" w:space="0" w:color="auto"/>
              <w:lef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Наименование технологической зоны</w:t>
            </w:r>
          </w:p>
        </w:tc>
        <w:tc>
          <w:tcPr>
            <w:tcW w:w="3192" w:type="dxa"/>
            <w:tcBorders>
              <w:top w:val="single" w:sz="4" w:space="0" w:color="auto"/>
              <w:lef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Существующие показатели</w:t>
            </w:r>
          </w:p>
        </w:tc>
        <w:tc>
          <w:tcPr>
            <w:tcW w:w="1814"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6553ED" w:rsidRDefault="00950604" w:rsidP="00942068">
            <w:pPr>
              <w:widowControl w:val="0"/>
              <w:jc w:val="center"/>
              <w:rPr>
                <w:rFonts w:cs="Times New Roman"/>
              </w:rPr>
            </w:pPr>
            <w:r w:rsidRPr="006553ED">
              <w:rPr>
                <w:rFonts w:cs="Times New Roman"/>
              </w:rPr>
              <w:t>Расход сетевой воды, т/ч</w:t>
            </w:r>
          </w:p>
        </w:tc>
      </w:tr>
      <w:tr w:rsidR="00950604" w:rsidRPr="00892FA3" w:rsidTr="00942068">
        <w:trPr>
          <w:trHeight w:hRule="exact" w:val="663"/>
          <w:jc w:val="center"/>
        </w:trPr>
        <w:tc>
          <w:tcPr>
            <w:tcW w:w="2064" w:type="dxa"/>
            <w:vMerge w:val="restart"/>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shd w:val="clear" w:color="auto" w:fill="FFFFFF"/>
                <w:lang w:bidi="ru-RU"/>
              </w:rPr>
              <w:t>Котельная «Ура-Губа»</w:t>
            </w:r>
          </w:p>
        </w:tc>
        <w:tc>
          <w:tcPr>
            <w:tcW w:w="2798" w:type="dxa"/>
            <w:vMerge w:val="restart"/>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с.п. Ура-Губа</w:t>
            </w:r>
          </w:p>
        </w:tc>
        <w:tc>
          <w:tcPr>
            <w:tcW w:w="3192" w:type="dxa"/>
            <w:tcBorders>
              <w:top w:val="single" w:sz="4" w:space="0" w:color="auto"/>
              <w:lef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отопления и вентиляции</w:t>
            </w:r>
          </w:p>
        </w:tc>
        <w:tc>
          <w:tcPr>
            <w:tcW w:w="181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27,17</w:t>
            </w:r>
          </w:p>
        </w:tc>
      </w:tr>
      <w:tr w:rsidR="00950604" w:rsidRPr="00892FA3" w:rsidTr="00942068">
        <w:trPr>
          <w:trHeight w:hRule="exact" w:val="264"/>
          <w:jc w:val="center"/>
        </w:trPr>
        <w:tc>
          <w:tcPr>
            <w:tcW w:w="2064" w:type="dxa"/>
            <w:vMerge/>
            <w:tcBorders>
              <w:left w:val="single" w:sz="4" w:space="0" w:color="auto"/>
            </w:tcBorders>
            <w:shd w:val="clear" w:color="auto" w:fill="FFFFFF"/>
            <w:vAlign w:val="center"/>
          </w:tcPr>
          <w:p w:rsidR="00950604" w:rsidRPr="00892FA3" w:rsidRDefault="00950604" w:rsidP="00942068">
            <w:pPr>
              <w:widowControl w:val="0"/>
              <w:suppressAutoHyphens/>
              <w:rPr>
                <w:rFonts w:eastAsia="Courier New" w:cs="Times New Roman"/>
                <w:lang w:bidi="ru-RU"/>
              </w:rPr>
            </w:pPr>
          </w:p>
        </w:tc>
        <w:tc>
          <w:tcPr>
            <w:tcW w:w="2798" w:type="dxa"/>
            <w:vMerge/>
            <w:tcBorders>
              <w:left w:val="single" w:sz="4" w:space="0" w:color="auto"/>
            </w:tcBorders>
            <w:shd w:val="clear" w:color="auto" w:fill="FFFFFF"/>
            <w:vAlign w:val="center"/>
          </w:tcPr>
          <w:p w:rsidR="00950604" w:rsidRPr="00892FA3" w:rsidRDefault="00950604" w:rsidP="00942068">
            <w:pPr>
              <w:widowControl w:val="0"/>
              <w:suppressAutoHyphens/>
              <w:rPr>
                <w:rFonts w:eastAsia="Courier New" w:cs="Times New Roman"/>
                <w:lang w:bidi="ru-RU"/>
              </w:rPr>
            </w:pPr>
          </w:p>
        </w:tc>
        <w:tc>
          <w:tcPr>
            <w:tcW w:w="3192" w:type="dxa"/>
            <w:tcBorders>
              <w:top w:val="single" w:sz="4" w:space="0" w:color="auto"/>
              <w:lef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ГВС</w:t>
            </w:r>
          </w:p>
        </w:tc>
        <w:tc>
          <w:tcPr>
            <w:tcW w:w="1814" w:type="dxa"/>
            <w:tcBorders>
              <w:top w:val="single" w:sz="4" w:space="0" w:color="auto"/>
              <w:left w:val="single" w:sz="4" w:space="0" w:color="auto"/>
              <w:righ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2,99</w:t>
            </w:r>
          </w:p>
        </w:tc>
      </w:tr>
      <w:tr w:rsidR="00950604" w:rsidRPr="00892FA3" w:rsidTr="00942068">
        <w:trPr>
          <w:trHeight w:hRule="exact" w:val="264"/>
          <w:jc w:val="center"/>
        </w:trPr>
        <w:tc>
          <w:tcPr>
            <w:tcW w:w="2064" w:type="dxa"/>
            <w:vMerge/>
            <w:tcBorders>
              <w:left w:val="single" w:sz="4" w:space="0" w:color="auto"/>
            </w:tcBorders>
            <w:shd w:val="clear" w:color="auto" w:fill="FFFFFF"/>
            <w:vAlign w:val="center"/>
          </w:tcPr>
          <w:p w:rsidR="00950604" w:rsidRPr="00892FA3" w:rsidRDefault="00950604" w:rsidP="00942068">
            <w:pPr>
              <w:widowControl w:val="0"/>
              <w:suppressAutoHyphens/>
              <w:rPr>
                <w:rFonts w:eastAsia="Courier New" w:cs="Times New Roman"/>
                <w:lang w:bidi="ru-RU"/>
              </w:rPr>
            </w:pPr>
          </w:p>
        </w:tc>
        <w:tc>
          <w:tcPr>
            <w:tcW w:w="2798" w:type="dxa"/>
            <w:vMerge/>
            <w:tcBorders>
              <w:left w:val="single" w:sz="4" w:space="0" w:color="auto"/>
            </w:tcBorders>
            <w:shd w:val="clear" w:color="auto" w:fill="FFFFFF"/>
            <w:vAlign w:val="center"/>
          </w:tcPr>
          <w:p w:rsidR="00950604" w:rsidRPr="00892FA3" w:rsidRDefault="00950604" w:rsidP="00942068">
            <w:pPr>
              <w:widowControl w:val="0"/>
              <w:suppressAutoHyphens/>
              <w:rPr>
                <w:rFonts w:eastAsia="Courier New" w:cs="Times New Roman"/>
                <w:lang w:bidi="ru-RU"/>
              </w:rPr>
            </w:pPr>
          </w:p>
        </w:tc>
        <w:tc>
          <w:tcPr>
            <w:tcW w:w="3192" w:type="dxa"/>
            <w:tcBorders>
              <w:top w:val="single" w:sz="4" w:space="0" w:color="auto"/>
              <w:lef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w:t>
            </w:r>
          </w:p>
        </w:tc>
        <w:tc>
          <w:tcPr>
            <w:tcW w:w="1814" w:type="dxa"/>
            <w:tcBorders>
              <w:top w:val="single" w:sz="4" w:space="0" w:color="auto"/>
              <w:left w:val="single" w:sz="4" w:space="0" w:color="auto"/>
              <w:right w:val="single" w:sz="4" w:space="0" w:color="auto"/>
            </w:tcBorders>
            <w:shd w:val="clear" w:color="auto" w:fill="FFFFFF"/>
            <w:vAlign w:val="bottom"/>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30,16</w:t>
            </w:r>
          </w:p>
        </w:tc>
      </w:tr>
      <w:tr w:rsidR="00950604" w:rsidRPr="00892FA3" w:rsidTr="00942068">
        <w:trPr>
          <w:trHeight w:hRule="exact" w:val="325"/>
          <w:jc w:val="center"/>
        </w:trPr>
        <w:tc>
          <w:tcPr>
            <w:tcW w:w="2064" w:type="dxa"/>
            <w:vMerge/>
            <w:tcBorders>
              <w:left w:val="single" w:sz="4" w:space="0" w:color="auto"/>
              <w:bottom w:val="single" w:sz="4" w:space="0" w:color="auto"/>
            </w:tcBorders>
            <w:shd w:val="clear" w:color="auto" w:fill="FFFFFF"/>
            <w:vAlign w:val="center"/>
          </w:tcPr>
          <w:p w:rsidR="00950604" w:rsidRPr="00892FA3" w:rsidRDefault="00950604" w:rsidP="00942068">
            <w:pPr>
              <w:widowControl w:val="0"/>
              <w:suppressAutoHyphens/>
              <w:rPr>
                <w:rFonts w:eastAsia="Courier New" w:cs="Times New Roman"/>
                <w:lang w:bidi="ru-RU"/>
              </w:rPr>
            </w:pPr>
          </w:p>
        </w:tc>
        <w:tc>
          <w:tcPr>
            <w:tcW w:w="2798" w:type="dxa"/>
            <w:vMerge/>
            <w:tcBorders>
              <w:left w:val="single" w:sz="4" w:space="0" w:color="auto"/>
              <w:bottom w:val="single" w:sz="4" w:space="0" w:color="auto"/>
            </w:tcBorders>
            <w:shd w:val="clear" w:color="auto" w:fill="FFFFFF"/>
            <w:vAlign w:val="center"/>
          </w:tcPr>
          <w:p w:rsidR="00950604" w:rsidRPr="00892FA3" w:rsidRDefault="00950604" w:rsidP="00942068">
            <w:pPr>
              <w:widowControl w:val="0"/>
              <w:suppressAutoHyphens/>
              <w:rPr>
                <w:rFonts w:eastAsia="Courier New" w:cs="Times New Roman"/>
                <w:lang w:bidi="ru-RU"/>
              </w:rPr>
            </w:pPr>
          </w:p>
        </w:tc>
        <w:tc>
          <w:tcPr>
            <w:tcW w:w="3192"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Подпитка</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0,075</w:t>
            </w:r>
          </w:p>
        </w:tc>
      </w:tr>
    </w:tbl>
    <w:p w:rsidR="00950604" w:rsidRDefault="00950604" w:rsidP="00950604">
      <w:pPr>
        <w:pStyle w:val="2"/>
        <w:ind w:left="0" w:firstLine="0"/>
      </w:pPr>
      <w:bookmarkStart w:id="288" w:name="_Toc46156784"/>
      <w:r w:rsidRPr="005D2F72">
        <w:t>Часть 3. СРАВНИТЕЛЬНЫЙ АНАЛИЗ НОРМАТИВНЫХ И ФАКТИЧЕСКИХ ПОТЕРЬ ТЕПЛОНОСИТЕЛЯ В ТЕПЛОВЫХ СЕТЯХ ЗА ОТЧЕТНЫЙ ПЕРИОД</w:t>
      </w:r>
      <w:bookmarkEnd w:id="288"/>
      <w:r w:rsidRPr="005D2F72">
        <w:t xml:space="preserve"> </w:t>
      </w:r>
    </w:p>
    <w:p w:rsidR="00950604" w:rsidRDefault="00950604" w:rsidP="00950604">
      <w:pPr>
        <w:widowControl w:val="0"/>
        <w:suppressAutoHyphens/>
        <w:spacing w:after="240"/>
        <w:ind w:firstLine="709"/>
        <w:jc w:val="both"/>
        <w:rPr>
          <w:rFonts w:eastAsia="Times New Roman" w:cs="Times New Roman"/>
          <w:szCs w:val="24"/>
          <w:lang w:bidi="ru-RU"/>
        </w:rPr>
      </w:pPr>
    </w:p>
    <w:p w:rsidR="00950604" w:rsidRPr="009C2ED3" w:rsidRDefault="00950604" w:rsidP="00950604">
      <w:pPr>
        <w:widowControl w:val="0"/>
        <w:suppressAutoHyphens/>
        <w:spacing w:after="240"/>
        <w:ind w:firstLine="709"/>
        <w:jc w:val="both"/>
        <w:rPr>
          <w:rFonts w:eastAsia="Times New Roman" w:cs="Times New Roman"/>
          <w:szCs w:val="24"/>
          <w:lang w:bidi="ru-RU"/>
        </w:rPr>
      </w:pPr>
      <w:r w:rsidRPr="00892FA3">
        <w:rPr>
          <w:rFonts w:eastAsia="Times New Roman" w:cs="Times New Roman"/>
          <w:szCs w:val="24"/>
          <w:lang w:bidi="ru-RU"/>
        </w:rPr>
        <w:t>Фактические потери теплоносителя не превышают нормативных потерь.</w:t>
      </w:r>
    </w:p>
    <w:p w:rsidR="00950604" w:rsidRPr="00B11776" w:rsidRDefault="00950604" w:rsidP="00950604">
      <w:pPr>
        <w:rPr>
          <w:rFonts w:cs="Times New Roman"/>
        </w:rPr>
      </w:pPr>
      <w:r w:rsidRPr="00B11776">
        <w:t xml:space="preserve">  </w:t>
      </w:r>
    </w:p>
    <w:p w:rsidR="00950604" w:rsidRPr="00B11776" w:rsidRDefault="001B3247" w:rsidP="00950604">
      <w:pPr>
        <w:pStyle w:val="2"/>
        <w:ind w:left="0" w:firstLine="0"/>
      </w:pPr>
      <w:hyperlink r:id="rId209" w:anchor="bookmark51" w:history="1">
        <w:bookmarkStart w:id="289" w:name="_Toc30081852"/>
        <w:bookmarkStart w:id="290" w:name="_Toc30085087"/>
        <w:bookmarkStart w:id="291" w:name="_Toc32845353"/>
        <w:bookmarkStart w:id="292" w:name="_Toc46156785"/>
        <w:r w:rsidR="00950604">
          <w:t>Часть</w:t>
        </w:r>
        <w:r w:rsidR="00950604" w:rsidRPr="00B11776">
          <w:t xml:space="preserve"> </w:t>
        </w:r>
        <w:r w:rsidR="00950604">
          <w:t>4</w:t>
        </w:r>
        <w:r w:rsidR="00950604" w:rsidRPr="00B11776">
          <w:t xml:space="preserve">. </w:t>
        </w:r>
      </w:hyperlink>
      <w:bookmarkEnd w:id="289"/>
      <w:bookmarkEnd w:id="290"/>
      <w:bookmarkEnd w:id="291"/>
      <w:r w:rsidR="00950604" w:rsidRPr="009C2ED3">
        <w:t xml:space="preserve"> БАЛАНС ПРОИЗВОДИТЕЛЬНОСТИ ВПУ И ПОДПИТКИ ТЕПЛОВЫХ СЕТЕЙ ИСТОЧНИКОВ С КОМБИНИРОВАННОЙ ВЫРАБОТКОЙ ЭЛЕКТРИЧЕСКОЙ И ТЕПЛОВОЙ ЭНЕРГИИ</w:t>
      </w:r>
      <w:bookmarkEnd w:id="292"/>
    </w:p>
    <w:p w:rsidR="00950604" w:rsidRPr="00B11776" w:rsidRDefault="00950604" w:rsidP="00950604">
      <w:pPr>
        <w:pStyle w:val="aa"/>
        <w:rPr>
          <w:rFonts w:cs="Times New Roman"/>
          <w:lang w:eastAsia="ru-RU"/>
        </w:rPr>
      </w:pPr>
    </w:p>
    <w:p w:rsidR="00950604" w:rsidRPr="00892FA3" w:rsidRDefault="00950604" w:rsidP="00950604">
      <w:pPr>
        <w:widowControl w:val="0"/>
        <w:suppressAutoHyphens/>
        <w:spacing w:after="240"/>
        <w:ind w:firstLine="820"/>
        <w:jc w:val="both"/>
        <w:rPr>
          <w:rFonts w:eastAsia="Times New Roman" w:cs="Times New Roman"/>
          <w:szCs w:val="24"/>
          <w:lang w:bidi="ru-RU"/>
        </w:rPr>
      </w:pPr>
      <w:r w:rsidRPr="00892FA3">
        <w:rPr>
          <w:rFonts w:eastAsia="Times New Roman" w:cs="Times New Roman"/>
          <w:szCs w:val="24"/>
          <w:lang w:bidi="ru-RU"/>
        </w:rPr>
        <w:t>Источники с комбинированной выработкой электрической и тепловой энергии отсутствуют.</w:t>
      </w:r>
    </w:p>
    <w:p w:rsidR="00950604" w:rsidRPr="00B11776" w:rsidRDefault="00950604" w:rsidP="00950604">
      <w:pPr>
        <w:pStyle w:val="2"/>
        <w:ind w:left="0" w:firstLine="0"/>
      </w:pPr>
    </w:p>
    <w:p w:rsidR="00950604" w:rsidRDefault="001B3247" w:rsidP="00950604">
      <w:pPr>
        <w:pStyle w:val="2"/>
        <w:ind w:left="0" w:firstLine="0"/>
      </w:pPr>
      <w:hyperlink r:id="rId210" w:anchor="bookmark67" w:history="1">
        <w:bookmarkStart w:id="293" w:name="_Toc46156786"/>
        <w:bookmarkStart w:id="294" w:name="_Toc30081868"/>
        <w:bookmarkStart w:id="295" w:name="_Toc30085103"/>
        <w:bookmarkStart w:id="296" w:name="_Toc32845369"/>
        <w:r w:rsidR="00950604">
          <w:t>Часть 5</w:t>
        </w:r>
        <w:r w:rsidR="00950604" w:rsidRPr="00B11776">
          <w:t xml:space="preserve">. </w:t>
        </w:r>
        <w:r w:rsidR="00950604" w:rsidRPr="009C2ED3">
          <w:t xml:space="preserve"> ОПРЕДЕЛЕНИЕ РАСЧЕТНОЙ ПРОИЗВОДИТЕЛЬНОСТИ ВПУ ИСТОЧНИКОВ ТЕПЛОВОЙ ЭНЕРГИИ И АВАРИЙНОЙ ПОДПИТКИ ТЕПЛОСЕТИ</w:t>
        </w:r>
        <w:bookmarkEnd w:id="293"/>
        <w:r w:rsidR="00950604" w:rsidRPr="00B11776">
          <w:t xml:space="preserve"> </w:t>
        </w:r>
      </w:hyperlink>
      <w:bookmarkEnd w:id="294"/>
      <w:bookmarkEnd w:id="295"/>
      <w:bookmarkEnd w:id="296"/>
    </w:p>
    <w:p w:rsidR="00950604" w:rsidRDefault="00950604" w:rsidP="00950604"/>
    <w:p w:rsidR="00950604" w:rsidRDefault="00950604" w:rsidP="00950604">
      <w:pPr>
        <w:widowControl w:val="0"/>
        <w:suppressAutoHyphens/>
        <w:ind w:firstLine="567"/>
        <w:jc w:val="both"/>
        <w:rPr>
          <w:rFonts w:eastAsia="Times New Roman" w:cs="Times New Roman"/>
          <w:szCs w:val="24"/>
          <w:lang w:bidi="ru-RU"/>
        </w:rPr>
      </w:pPr>
      <w:r w:rsidRPr="00892FA3">
        <w:rPr>
          <w:rFonts w:eastAsia="Times New Roman" w:cs="Times New Roman"/>
          <w:szCs w:val="24"/>
          <w:lang w:bidi="ru-RU"/>
        </w:rPr>
        <w:t>В соответствии со СНИП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 Объем теплоносителя необходимый для подпитки тепловой сети в аварийном</w:t>
      </w:r>
      <w:r>
        <w:rPr>
          <w:rFonts w:eastAsia="Times New Roman" w:cs="Times New Roman"/>
          <w:szCs w:val="24"/>
          <w:lang w:bidi="ru-RU"/>
        </w:rPr>
        <w:t xml:space="preserve"> режиме представлен в таблице 6.5.1</w:t>
      </w:r>
      <w:r w:rsidRPr="00892FA3">
        <w:rPr>
          <w:rFonts w:eastAsia="Times New Roman" w:cs="Times New Roman"/>
          <w:szCs w:val="24"/>
          <w:lang w:bidi="ru-RU"/>
        </w:rPr>
        <w:t>.</w:t>
      </w:r>
    </w:p>
    <w:p w:rsidR="00942068" w:rsidRPr="00892FA3" w:rsidRDefault="00942068" w:rsidP="00950604">
      <w:pPr>
        <w:widowControl w:val="0"/>
        <w:suppressAutoHyphens/>
        <w:ind w:firstLine="567"/>
        <w:jc w:val="both"/>
        <w:rPr>
          <w:rFonts w:eastAsia="Times New Roman" w:cs="Times New Roman"/>
          <w:szCs w:val="24"/>
          <w:lang w:bidi="ru-RU"/>
        </w:rPr>
      </w:pPr>
    </w:p>
    <w:p w:rsidR="00950604" w:rsidRPr="009C2ED3" w:rsidRDefault="00950604" w:rsidP="00950604">
      <w:pPr>
        <w:pStyle w:val="aa"/>
        <w:rPr>
          <w:lang w:eastAsia="ru-RU"/>
        </w:rPr>
      </w:pPr>
    </w:p>
    <w:p w:rsidR="00950604" w:rsidRDefault="00950604" w:rsidP="00950604">
      <w:pPr>
        <w:spacing w:before="400"/>
        <w:rPr>
          <w:rFonts w:cs="Times New Roman"/>
          <w:b/>
        </w:rPr>
      </w:pPr>
      <w:r w:rsidRPr="009C2ED3">
        <w:rPr>
          <w:rFonts w:cs="Times New Roman"/>
          <w:b/>
        </w:rPr>
        <w:t xml:space="preserve">Таблица 6.5.1 - </w:t>
      </w:r>
      <w:r w:rsidRPr="009C2ED3">
        <w:rPr>
          <w:rFonts w:eastAsia="Times New Roman" w:cs="Times New Roman"/>
          <w:b/>
          <w:szCs w:val="24"/>
          <w:lang w:bidi="ru-RU"/>
        </w:rPr>
        <w:t>Объем теплоносителя необходимый для подпитки тепловой сети в аварийном режиме</w:t>
      </w:r>
      <w:r w:rsidRPr="009C2ED3">
        <w:rPr>
          <w:rFonts w:cs="Times New Roman"/>
          <w:b/>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3245"/>
        <w:gridCol w:w="3240"/>
        <w:gridCol w:w="3384"/>
      </w:tblGrid>
      <w:tr w:rsidR="00950604" w:rsidRPr="009C2ED3" w:rsidTr="00942068">
        <w:trPr>
          <w:trHeight w:hRule="exact" w:val="550"/>
        </w:trPr>
        <w:tc>
          <w:tcPr>
            <w:tcW w:w="3245" w:type="dxa"/>
            <w:tcBorders>
              <w:top w:val="single" w:sz="4" w:space="0" w:color="auto"/>
              <w:left w:val="single" w:sz="4" w:space="0" w:color="auto"/>
            </w:tcBorders>
            <w:shd w:val="clear" w:color="auto" w:fill="F2F2F2" w:themeFill="background1" w:themeFillShade="F2"/>
            <w:vAlign w:val="center"/>
          </w:tcPr>
          <w:p w:rsidR="00950604" w:rsidRPr="009C2ED3" w:rsidRDefault="00950604" w:rsidP="00942068">
            <w:pPr>
              <w:widowControl w:val="0"/>
              <w:jc w:val="center"/>
              <w:rPr>
                <w:rFonts w:eastAsia="Calibri" w:cs="Times New Roman"/>
                <w:szCs w:val="24"/>
              </w:rPr>
            </w:pPr>
            <w:r w:rsidRPr="009C2ED3">
              <w:rPr>
                <w:rFonts w:eastAsia="Calibri" w:cs="Times New Roman"/>
                <w:szCs w:val="24"/>
              </w:rPr>
              <w:t>Наименование котельной</w:t>
            </w:r>
          </w:p>
        </w:tc>
        <w:tc>
          <w:tcPr>
            <w:tcW w:w="3240" w:type="dxa"/>
            <w:tcBorders>
              <w:top w:val="single" w:sz="4" w:space="0" w:color="auto"/>
              <w:left w:val="single" w:sz="4" w:space="0" w:color="auto"/>
            </w:tcBorders>
            <w:shd w:val="clear" w:color="auto" w:fill="F2F2F2" w:themeFill="background1" w:themeFillShade="F2"/>
            <w:vAlign w:val="center"/>
          </w:tcPr>
          <w:p w:rsidR="00950604" w:rsidRPr="009C2ED3" w:rsidRDefault="00950604" w:rsidP="00942068">
            <w:pPr>
              <w:widowControl w:val="0"/>
              <w:jc w:val="center"/>
              <w:rPr>
                <w:rFonts w:eastAsia="Calibri" w:cs="Times New Roman"/>
                <w:szCs w:val="24"/>
              </w:rPr>
            </w:pPr>
            <w:r w:rsidRPr="009C2ED3">
              <w:rPr>
                <w:rFonts w:eastAsia="Calibri" w:cs="Times New Roman"/>
                <w:szCs w:val="24"/>
              </w:rPr>
              <w:t>Наименование технологической</w:t>
            </w:r>
          </w:p>
          <w:p w:rsidR="00950604" w:rsidRPr="009C2ED3" w:rsidRDefault="00950604" w:rsidP="00942068">
            <w:pPr>
              <w:widowControl w:val="0"/>
              <w:jc w:val="center"/>
              <w:rPr>
                <w:rFonts w:eastAsia="Calibri" w:cs="Times New Roman"/>
                <w:szCs w:val="24"/>
              </w:rPr>
            </w:pPr>
            <w:r w:rsidRPr="009C2ED3">
              <w:rPr>
                <w:rFonts w:eastAsia="Calibri" w:cs="Times New Roman"/>
                <w:szCs w:val="24"/>
              </w:rPr>
              <w:t>зоны</w:t>
            </w:r>
          </w:p>
        </w:tc>
        <w:tc>
          <w:tcPr>
            <w:tcW w:w="3384"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9C2ED3" w:rsidRDefault="00950604" w:rsidP="00942068">
            <w:pPr>
              <w:widowControl w:val="0"/>
              <w:jc w:val="center"/>
              <w:rPr>
                <w:rFonts w:eastAsia="Calibri" w:cs="Times New Roman"/>
                <w:szCs w:val="24"/>
              </w:rPr>
            </w:pPr>
            <w:r w:rsidRPr="009C2ED3">
              <w:rPr>
                <w:rFonts w:eastAsia="Calibri" w:cs="Times New Roman"/>
                <w:szCs w:val="24"/>
              </w:rPr>
              <w:t>Объем теплоносителя, т/ч</w:t>
            </w:r>
          </w:p>
        </w:tc>
      </w:tr>
      <w:tr w:rsidR="00950604" w:rsidRPr="00892FA3" w:rsidTr="00942068">
        <w:trPr>
          <w:trHeight w:hRule="exact" w:val="286"/>
        </w:trPr>
        <w:tc>
          <w:tcPr>
            <w:tcW w:w="3245"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shd w:val="clear" w:color="auto" w:fill="FFFFFF"/>
                <w:lang w:bidi="ru-RU"/>
              </w:rPr>
              <w:t>Котельная «Ура-Губа»</w:t>
            </w:r>
          </w:p>
        </w:tc>
        <w:tc>
          <w:tcPr>
            <w:tcW w:w="3240"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с.п. Ура-Губа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0,55</w:t>
            </w:r>
          </w:p>
        </w:tc>
      </w:tr>
    </w:tbl>
    <w:p w:rsidR="00950604" w:rsidRPr="009C2ED3" w:rsidRDefault="00950604" w:rsidP="00950604">
      <w:pPr>
        <w:pStyle w:val="aa"/>
      </w:pPr>
    </w:p>
    <w:p w:rsidR="00950604" w:rsidRPr="00B11776" w:rsidRDefault="00950604" w:rsidP="00950604">
      <w:pPr>
        <w:pStyle w:val="aa"/>
        <w:jc w:val="center"/>
        <w:rPr>
          <w:rFonts w:cs="Times New Roman"/>
          <w:lang w:val="en-US" w:eastAsia="ru-RU"/>
        </w:rPr>
      </w:pPr>
    </w:p>
    <w:p w:rsidR="00950604" w:rsidRPr="00B11776" w:rsidRDefault="001B3247" w:rsidP="00950604">
      <w:pPr>
        <w:pStyle w:val="2"/>
        <w:ind w:left="0" w:firstLine="0"/>
        <w:rPr>
          <w:sz w:val="28"/>
          <w:szCs w:val="28"/>
        </w:rPr>
      </w:pPr>
      <w:hyperlink r:id="rId211" w:anchor="bookmark69" w:history="1">
        <w:bookmarkStart w:id="297" w:name="_Toc30081870"/>
        <w:bookmarkStart w:id="298" w:name="_Toc30085105"/>
        <w:bookmarkStart w:id="299" w:name="_Toc32845371"/>
        <w:bookmarkStart w:id="300" w:name="_Toc46156787"/>
        <w:r w:rsidR="00950604" w:rsidRPr="00B11776">
          <w:rPr>
            <w:sz w:val="28"/>
            <w:szCs w:val="28"/>
          </w:rPr>
          <w:t>ГЛАВА 7. ПРЕДЛОЖЕНИЯ ПО СТРОИТЕЛЬСТВУ, РЕКОНСТРУКЦИИ И</w:t>
        </w:r>
      </w:hyperlink>
      <w:r w:rsidR="00950604" w:rsidRPr="00B11776">
        <w:rPr>
          <w:sz w:val="28"/>
          <w:szCs w:val="28"/>
        </w:rPr>
        <w:t xml:space="preserve"> </w:t>
      </w:r>
      <w:hyperlink r:id="rId212" w:anchor="bookmark69" w:history="1">
        <w:r w:rsidR="00950604" w:rsidRPr="00B11776">
          <w:rPr>
            <w:sz w:val="28"/>
            <w:szCs w:val="28"/>
          </w:rPr>
          <w:t>ТЕХНИЧЕСКОМУ ПЕРЕВООРУЖЕНИЮ ИСТОЧНИКОВ ТЕПЛОВОЙ ЭНЕРГИИ</w:t>
        </w:r>
        <w:bookmarkEnd w:id="297"/>
        <w:bookmarkEnd w:id="298"/>
        <w:bookmarkEnd w:id="299"/>
        <w:bookmarkEnd w:id="300"/>
      </w:hyperlink>
    </w:p>
    <w:p w:rsidR="00950604" w:rsidRPr="00B11776" w:rsidRDefault="00950604" w:rsidP="00950604">
      <w:pPr>
        <w:pStyle w:val="2"/>
        <w:ind w:left="0" w:firstLine="0"/>
      </w:pPr>
    </w:p>
    <w:p w:rsidR="00950604" w:rsidRPr="00B11776" w:rsidRDefault="001B3247" w:rsidP="00950604">
      <w:pPr>
        <w:pStyle w:val="2"/>
        <w:ind w:left="0" w:firstLine="0"/>
      </w:pPr>
      <w:hyperlink r:id="rId213" w:anchor="bookmark70" w:history="1">
        <w:bookmarkStart w:id="301" w:name="_Toc30081871"/>
        <w:bookmarkStart w:id="302" w:name="_Toc30085106"/>
        <w:bookmarkStart w:id="303" w:name="_Toc32845372"/>
        <w:bookmarkStart w:id="304" w:name="_Toc46156788"/>
        <w:r w:rsidR="00950604" w:rsidRPr="00B11776">
          <w:t>Часть 1. ОПИСАНИЕ УСЛОВИЙ ОРГАНИЗАЦИИ ЦЕНТРАЛИЗОВАННОГО</w:t>
        </w:r>
      </w:hyperlink>
      <w:r w:rsidR="00950604" w:rsidRPr="00B11776">
        <w:t xml:space="preserve"> </w:t>
      </w:r>
      <w:hyperlink r:id="rId214" w:anchor="bookmark70" w:history="1">
        <w:r w:rsidR="00950604" w:rsidRPr="00B11776">
          <w:t>ТЕПЛОСНАБЖЕНИЯ, ИНДИВИДУАЛЬНОГО ТЕПЛОСНАБЖЕНИЯ, А ТАКЖЕ</w:t>
        </w:r>
      </w:hyperlink>
      <w:r w:rsidR="00950604" w:rsidRPr="00B11776">
        <w:t xml:space="preserve"> </w:t>
      </w:r>
      <w:hyperlink r:id="rId215" w:anchor="bookmark70" w:history="1">
        <w:r w:rsidR="00950604" w:rsidRPr="00B11776">
          <w:t>ПОКВАРТИРНОГО ОТОПЛЕНИЯ</w:t>
        </w:r>
        <w:bookmarkEnd w:id="301"/>
        <w:bookmarkEnd w:id="302"/>
        <w:bookmarkEnd w:id="303"/>
        <w:bookmarkEnd w:id="304"/>
      </w:hyperlink>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Согласно статье 14, ФЗ №190 «О теплоснабжении» от 27.07.2010 года,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заключение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 дискриминационного доступа к товарам.</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950604" w:rsidRPr="00892FA3" w:rsidRDefault="00950604" w:rsidP="00950604">
      <w:pPr>
        <w:widowControl w:val="0"/>
        <w:numPr>
          <w:ilvl w:val="0"/>
          <w:numId w:val="18"/>
        </w:numPr>
        <w:tabs>
          <w:tab w:val="left" w:pos="1439"/>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значительной удаленности от существующих и перспективных тепловых сетей;</w:t>
      </w:r>
    </w:p>
    <w:p w:rsidR="00950604" w:rsidRPr="00892FA3" w:rsidRDefault="00950604" w:rsidP="00950604">
      <w:pPr>
        <w:widowControl w:val="0"/>
        <w:numPr>
          <w:ilvl w:val="0"/>
          <w:numId w:val="18"/>
        </w:numPr>
        <w:tabs>
          <w:tab w:val="left" w:pos="1439"/>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малой подключаемой нагрузки (менее 0,01 Гкал/ч);</w:t>
      </w:r>
    </w:p>
    <w:p w:rsidR="00950604" w:rsidRPr="00892FA3" w:rsidRDefault="00950604" w:rsidP="00950604">
      <w:pPr>
        <w:widowControl w:val="0"/>
        <w:numPr>
          <w:ilvl w:val="0"/>
          <w:numId w:val="18"/>
        </w:numPr>
        <w:tabs>
          <w:tab w:val="left" w:pos="1439"/>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отсутствия резервов тепловой мощности в границах застройки на данный момент и в рассматриваемой перспективе;</w:t>
      </w:r>
    </w:p>
    <w:p w:rsidR="00950604" w:rsidRPr="00892FA3" w:rsidRDefault="00950604" w:rsidP="00950604">
      <w:pPr>
        <w:widowControl w:val="0"/>
        <w:numPr>
          <w:ilvl w:val="0"/>
          <w:numId w:val="18"/>
        </w:numPr>
        <w:tabs>
          <w:tab w:val="left" w:pos="1439"/>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использования тепловой энергии в технологических целях.</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Согласно п.15, с. 14, ФЗ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rsidR="00950604" w:rsidRPr="00892FA3" w:rsidRDefault="00950604" w:rsidP="00950604">
      <w:pPr>
        <w:widowControl w:val="0"/>
        <w:suppressAutoHyphens/>
        <w:ind w:firstLine="709"/>
        <w:jc w:val="both"/>
        <w:rPr>
          <w:rFonts w:eastAsia="Times New Roman" w:cs="Times New Roman"/>
          <w:sz w:val="19"/>
          <w:szCs w:val="19"/>
          <w:lang w:bidi="ru-RU"/>
        </w:rPr>
      </w:pPr>
      <w:r w:rsidRPr="00892FA3">
        <w:rPr>
          <w:rFonts w:eastAsia="Times New Roman" w:cs="Times New Roman"/>
          <w:szCs w:val="24"/>
          <w:lang w:bidi="ru-RU"/>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rsidR="00950604" w:rsidRPr="00892FA3" w:rsidRDefault="00950604" w:rsidP="00950604">
      <w:pPr>
        <w:widowControl w:val="0"/>
        <w:suppressAutoHyphens/>
        <w:spacing w:before="120" w:after="120"/>
        <w:ind w:firstLine="709"/>
        <w:contextualSpacing/>
        <w:jc w:val="both"/>
        <w:rPr>
          <w:rFonts w:eastAsia="Calibri" w:cs="Times New Roman"/>
          <w:i/>
          <w:spacing w:val="-10"/>
          <w:kern w:val="28"/>
          <w:sz w:val="26"/>
          <w:szCs w:val="56"/>
          <w:lang w:bidi="ru-RU"/>
        </w:rPr>
      </w:pPr>
    </w:p>
    <w:p w:rsidR="00950604" w:rsidRPr="00B11776" w:rsidRDefault="001B3247" w:rsidP="00950604">
      <w:pPr>
        <w:pStyle w:val="2"/>
        <w:ind w:left="0" w:firstLine="0"/>
      </w:pPr>
      <w:hyperlink r:id="rId216" w:anchor="bookmark71" w:history="1">
        <w:bookmarkStart w:id="305" w:name="_Toc30081872"/>
        <w:bookmarkStart w:id="306" w:name="_Toc30085107"/>
        <w:bookmarkStart w:id="307" w:name="_Toc32845373"/>
        <w:bookmarkStart w:id="308" w:name="_Toc46156789"/>
        <w:r w:rsidR="00950604" w:rsidRPr="00B11776">
          <w:t>Часть 2. ОПИСАНИЕ ТЕКУЩЕЙ СИТУАЦИИ, СВЯЗАННОЙ С РАНЕЕ ПРИНЯТЫМИ В</w:t>
        </w:r>
      </w:hyperlink>
      <w:r w:rsidR="00950604" w:rsidRPr="00B11776">
        <w:t xml:space="preserve"> </w:t>
      </w:r>
      <w:hyperlink r:id="rId217" w:anchor="bookmark71" w:history="1">
        <w:r w:rsidR="00950604" w:rsidRPr="00B11776">
          <w:t>СООТВЕТСТВИИ С ЗАКОНОДАТЕЛЬСТВОМ РОССИЙСКОЙ ФЕДЕРАЦИИ ОБ</w:t>
        </w:r>
      </w:hyperlink>
      <w:r w:rsidR="00950604" w:rsidRPr="00B11776">
        <w:t xml:space="preserve"> </w:t>
      </w:r>
      <w:hyperlink r:id="rId218" w:anchor="bookmark71" w:history="1">
        <w:r w:rsidR="00950604" w:rsidRPr="00B11776">
          <w:t>ЭЛЕКТРОЭНЕРГЕТИКЕ РЕШЕНИЯМИ ОБ ОТНЕСЕНИИ ГЕНЕРИРУЮЩИХ ОБЪЕКТОВ</w:t>
        </w:r>
      </w:hyperlink>
      <w:r w:rsidR="00950604" w:rsidRPr="00B11776">
        <w:t xml:space="preserve"> </w:t>
      </w:r>
      <w:hyperlink r:id="rId219" w:anchor="bookmark71" w:history="1">
        <w:r w:rsidR="00950604" w:rsidRPr="00B11776">
          <w:t>К ГЕНЕРИРУЮЩИМ ОБЪЕКТАМ, МОЩНОСТЬ КОТОРЫХ ПОСТАВЛЯЕТСЯ В</w:t>
        </w:r>
      </w:hyperlink>
      <w:r w:rsidR="00950604" w:rsidRPr="00B11776">
        <w:t xml:space="preserve"> </w:t>
      </w:r>
      <w:hyperlink r:id="rId220" w:anchor="bookmark71" w:history="1">
        <w:r w:rsidR="00950604" w:rsidRPr="00B11776">
          <w:t>ВЫНУЖДЕННОМ РЕЖИМЕ В ЦЕЛЯХ ОБЕСПЕЧЕНИЯ НАДЕЖНОГО</w:t>
        </w:r>
      </w:hyperlink>
      <w:r w:rsidR="00950604" w:rsidRPr="00B11776">
        <w:t xml:space="preserve"> </w:t>
      </w:r>
      <w:hyperlink r:id="rId221" w:anchor="bookmark71" w:history="1">
        <w:r w:rsidR="00950604" w:rsidRPr="00B11776">
          <w:t>ТЕПЛОСНАБЖЕНИЯ ПОТРЕБИТЕЛЕЙ</w:t>
        </w:r>
        <w:bookmarkEnd w:id="305"/>
        <w:bookmarkEnd w:id="306"/>
        <w:bookmarkEnd w:id="307"/>
        <w:bookmarkEnd w:id="308"/>
      </w:hyperlink>
    </w:p>
    <w:p w:rsidR="00950604" w:rsidRPr="00B11776" w:rsidRDefault="00950604" w:rsidP="00950604">
      <w:pPr>
        <w:ind w:firstLine="709"/>
        <w:jc w:val="both"/>
        <w:rPr>
          <w:rFonts w:cs="Times New Roman"/>
          <w:sz w:val="23"/>
          <w:szCs w:val="23"/>
        </w:rPr>
      </w:pPr>
    </w:p>
    <w:p w:rsidR="00950604" w:rsidRPr="00B11776" w:rsidRDefault="00950604" w:rsidP="00950604">
      <w:pPr>
        <w:ind w:firstLine="709"/>
        <w:jc w:val="both"/>
        <w:rPr>
          <w:rFonts w:cs="Times New Roman"/>
          <w:spacing w:val="-1"/>
          <w:szCs w:val="24"/>
        </w:rPr>
      </w:pPr>
      <w:r w:rsidRPr="00B11776">
        <w:rPr>
          <w:rFonts w:cs="Times New Roman"/>
          <w:sz w:val="23"/>
          <w:szCs w:val="23"/>
        </w:rPr>
        <w:t>Указанные объекты отсутствуют.</w:t>
      </w:r>
    </w:p>
    <w:p w:rsidR="00950604" w:rsidRPr="00B11776" w:rsidRDefault="00950604" w:rsidP="00950604">
      <w:pPr>
        <w:jc w:val="both"/>
        <w:rPr>
          <w:rFonts w:cs="Times New Roman"/>
          <w:szCs w:val="24"/>
        </w:rPr>
      </w:pPr>
    </w:p>
    <w:p w:rsidR="00950604" w:rsidRPr="00B11776" w:rsidRDefault="001B3247" w:rsidP="00950604">
      <w:pPr>
        <w:pStyle w:val="2"/>
        <w:ind w:left="0" w:firstLine="0"/>
      </w:pPr>
      <w:hyperlink r:id="rId222" w:anchor="bookmark72" w:history="1">
        <w:bookmarkStart w:id="309" w:name="_Toc30081873"/>
        <w:bookmarkStart w:id="310" w:name="_Toc30085108"/>
        <w:bookmarkStart w:id="311" w:name="_Toc32845374"/>
        <w:bookmarkStart w:id="312" w:name="_Toc46156790"/>
        <w:r w:rsidR="00950604" w:rsidRPr="00B11776">
          <w:t>Часть 3. АНАЛИЗ НАДЕЖНОСТИ И КАЧЕСТВА ТЕПЛОСНАБЖЕНИЯ ДЛЯ СЛУЧАЕВ</w:t>
        </w:r>
      </w:hyperlink>
      <w:r w:rsidR="00950604" w:rsidRPr="00B11776">
        <w:t xml:space="preserve"> </w:t>
      </w:r>
      <w:hyperlink r:id="rId223" w:anchor="bookmark72" w:history="1">
        <w:r w:rsidR="00950604" w:rsidRPr="00B11776">
          <w:t>ОТНЕСЕНИЯ ГЕНЕРИРУЮЩЕГО ОБЪЕКТА К ОБЪЕКТАМ, ВЫВОД ИЗ</w:t>
        </w:r>
      </w:hyperlink>
      <w:r w:rsidR="00950604" w:rsidRPr="00B11776">
        <w:t xml:space="preserve"> </w:t>
      </w:r>
      <w:hyperlink r:id="rId224" w:anchor="bookmark72" w:history="1">
        <w:r w:rsidR="00950604" w:rsidRPr="00B11776">
          <w:t>ЭКСПЛУАТАЦИИ МОЖЕТ ПРИВЕСТИ К НАРУШЕНИЮ НАДЕЖНОСТИ</w:t>
        </w:r>
      </w:hyperlink>
      <w:r w:rsidR="00950604" w:rsidRPr="00B11776">
        <w:t xml:space="preserve"> </w:t>
      </w:r>
      <w:hyperlink r:id="rId225" w:anchor="bookmark72" w:history="1">
        <w:r w:rsidR="00950604" w:rsidRPr="00B11776">
          <w:t>ТЕПЛОСНАБЖЕНИЯ (ПРИ ОТНЕСЕНИИ ТАКОГО ГЕНЕРИРУЮЩЕГО ОБЪЕКТА К</w:t>
        </w:r>
      </w:hyperlink>
      <w:r w:rsidR="00950604" w:rsidRPr="00B11776">
        <w:t xml:space="preserve"> </w:t>
      </w:r>
      <w:hyperlink r:id="rId226" w:anchor="bookmark72" w:history="1">
        <w:r w:rsidR="00950604" w:rsidRPr="00B11776">
          <w:t>ОБЪЕКТАМ, ЭЛЕКТРИЧЕСКАЯ МОЩНОСТЬ КОТОРЫХ ПОСТАВЛЯЕТСЯ В</w:t>
        </w:r>
      </w:hyperlink>
      <w:r w:rsidR="00950604" w:rsidRPr="00B11776">
        <w:t xml:space="preserve"> </w:t>
      </w:r>
      <w:hyperlink r:id="rId227" w:anchor="bookmark72" w:history="1">
        <w:r w:rsidR="00950604" w:rsidRPr="00B11776">
          <w:t>ВЫНУЖДЕНОМ РЕЖИМЕ В ЦЕЛЯХ ОБЕСПЕЧЕНИЯ НАДЕЖНОГО</w:t>
        </w:r>
      </w:hyperlink>
      <w:r w:rsidR="00950604" w:rsidRPr="00B11776">
        <w:t xml:space="preserve"> </w:t>
      </w:r>
      <w:hyperlink r:id="rId228" w:anchor="bookmark72" w:history="1">
        <w:r w:rsidR="00950604" w:rsidRPr="00B11776">
          <w:t>ТЕПЛОСНАБЖЕНИЯ ПОТРЕБИТЕЛЕЙ, В СООТВЕТСТВУЮЩЕМ ГОДУ</w:t>
        </w:r>
      </w:hyperlink>
      <w:r w:rsidR="00950604" w:rsidRPr="00B11776">
        <w:t xml:space="preserve"> </w:t>
      </w:r>
      <w:hyperlink r:id="rId229" w:anchor="bookmark72" w:history="1">
        <w:r w:rsidR="00950604" w:rsidRPr="00B11776">
          <w:t>ДОЛГОСРОЧНОГО КОНКУРЕНТНОГО ОТБОРА МОЩНОСТИ НА ОПТОВОМ РЫНКЕ</w:t>
        </w:r>
      </w:hyperlink>
      <w:r w:rsidR="00950604" w:rsidRPr="00B11776">
        <w:t xml:space="preserve"> </w:t>
      </w:r>
      <w:hyperlink r:id="rId230" w:anchor="bookmark72" w:history="1">
        <w:r w:rsidR="00950604" w:rsidRPr="00B11776">
          <w:t>ЭЛЕКТРИЧЕСКОЙ ЭНЕРГИИ (МОЩНОСТИ) НА СООТВЕТСТВУЮЩИЙ ПЕРИОД), В</w:t>
        </w:r>
      </w:hyperlink>
      <w:r w:rsidR="00950604" w:rsidRPr="00B11776">
        <w:t xml:space="preserve"> </w:t>
      </w:r>
      <w:hyperlink r:id="rId231" w:anchor="bookmark72" w:history="1">
        <w:r w:rsidR="00950604" w:rsidRPr="00B11776">
          <w:t>СООТВЕТСТВИИ С МЕТОДИЧЕСКИМИ УКАЗАНИЯМИ ПО РАЗРАБОТКЕ СХЕМ</w:t>
        </w:r>
      </w:hyperlink>
      <w:r w:rsidR="00950604" w:rsidRPr="00B11776">
        <w:t xml:space="preserve"> </w:t>
      </w:r>
      <w:hyperlink r:id="rId232" w:anchor="bookmark72" w:history="1">
        <w:r w:rsidR="00950604" w:rsidRPr="00B11776">
          <w:t>ТЕПЛОСНАБЖЕНИЯ</w:t>
        </w:r>
        <w:bookmarkEnd w:id="309"/>
        <w:bookmarkEnd w:id="310"/>
        <w:bookmarkEnd w:id="311"/>
        <w:bookmarkEnd w:id="312"/>
        <w:r w:rsidR="00950604" w:rsidRPr="00B11776">
          <w:tab/>
        </w:r>
      </w:hyperlink>
    </w:p>
    <w:p w:rsidR="00950604" w:rsidRPr="00B11776" w:rsidRDefault="00950604" w:rsidP="00950604">
      <w:pPr>
        <w:ind w:firstLine="709"/>
        <w:jc w:val="both"/>
        <w:rPr>
          <w:rFonts w:cs="Times New Roman"/>
          <w:sz w:val="23"/>
          <w:szCs w:val="23"/>
        </w:rPr>
      </w:pPr>
    </w:p>
    <w:p w:rsidR="00950604" w:rsidRPr="00B11776" w:rsidRDefault="00950604" w:rsidP="00950604">
      <w:pPr>
        <w:ind w:firstLine="709"/>
        <w:jc w:val="both"/>
        <w:rPr>
          <w:rFonts w:cs="Times New Roman"/>
        </w:rPr>
      </w:pPr>
      <w:r w:rsidRPr="00B11776">
        <w:rPr>
          <w:rFonts w:cs="Times New Roman"/>
          <w:sz w:val="23"/>
          <w:szCs w:val="23"/>
        </w:rPr>
        <w:t>Указанные объекты отсутствуют.</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233" w:anchor="bookmark73" w:history="1">
        <w:bookmarkStart w:id="313" w:name="_Toc30081874"/>
        <w:bookmarkStart w:id="314" w:name="_Toc30085109"/>
        <w:bookmarkStart w:id="315" w:name="_Toc32845375"/>
        <w:bookmarkStart w:id="316" w:name="_Toc46156791"/>
        <w:r w:rsidR="00950604" w:rsidRPr="00B11776">
          <w:t>Часть 4. ОБОСНОВАНИЕ ПРЕДЛАГАЕМЫХ ДЛЯ СТРОИТЕЛЬСТВА ИСТОЧНИКОВ</w:t>
        </w:r>
      </w:hyperlink>
      <w:r w:rsidR="00950604" w:rsidRPr="00B11776">
        <w:t xml:space="preserve"> </w:t>
      </w:r>
      <w:hyperlink r:id="rId234" w:anchor="bookmark73" w:history="1">
        <w:r w:rsidR="00950604" w:rsidRPr="00B11776">
          <w:t>ТЕПЛОВОЙ ЭНЕРГИИ, ФУНКЦИОНИРУЮЩИХ В РЕЖИМЕ КОМБИНИРОВАННОЙ</w:t>
        </w:r>
      </w:hyperlink>
      <w:r w:rsidR="00950604" w:rsidRPr="00B11776">
        <w:t xml:space="preserve"> </w:t>
      </w:r>
      <w:hyperlink r:id="rId235" w:anchor="bookmark73" w:history="1">
        <w:r w:rsidR="00950604" w:rsidRPr="00B11776">
          <w:t>ВЫРАБОТКОЙ ЭЛЕКТРИЧЕСКОЙ И ТЕПЛОВОЙ ЭНЕРГИИ, ДЛЯ ОБЕСПЕЧЕНИЯ</w:t>
        </w:r>
      </w:hyperlink>
      <w:r w:rsidR="00950604" w:rsidRPr="00B11776">
        <w:t xml:space="preserve"> </w:t>
      </w:r>
      <w:hyperlink r:id="rId236" w:anchor="bookmark73" w:history="1">
        <w:r w:rsidR="00950604" w:rsidRPr="00B11776">
          <w:t>ПЕРСПЕКТИВНЫХ ТЕПЛОВЫХ НАГРУЗОК</w:t>
        </w:r>
        <w:bookmarkEnd w:id="313"/>
        <w:bookmarkEnd w:id="314"/>
        <w:bookmarkEnd w:id="315"/>
        <w:bookmarkEnd w:id="316"/>
      </w:hyperlink>
    </w:p>
    <w:p w:rsidR="00950604" w:rsidRPr="00B11776" w:rsidRDefault="00950604" w:rsidP="00950604">
      <w:pPr>
        <w:rPr>
          <w:rFonts w:cs="Times New Roman"/>
        </w:rPr>
      </w:pPr>
    </w:p>
    <w:p w:rsidR="00950604" w:rsidRPr="00B11776" w:rsidRDefault="00950604" w:rsidP="00950604">
      <w:pPr>
        <w:ind w:firstLine="709"/>
        <w:jc w:val="both"/>
        <w:rPr>
          <w:rFonts w:cs="Times New Roman"/>
          <w:sz w:val="23"/>
          <w:szCs w:val="23"/>
        </w:rPr>
      </w:pPr>
      <w:r w:rsidRPr="00B11776">
        <w:rPr>
          <w:rFonts w:cs="Times New Roman"/>
          <w:sz w:val="23"/>
          <w:szCs w:val="23"/>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p>
    <w:p w:rsidR="00950604" w:rsidRPr="00B11776" w:rsidRDefault="00950604" w:rsidP="00950604">
      <w:pPr>
        <w:jc w:val="both"/>
        <w:rPr>
          <w:rFonts w:cs="Times New Roman"/>
        </w:rPr>
      </w:pPr>
    </w:p>
    <w:p w:rsidR="00950604" w:rsidRPr="00B11776" w:rsidRDefault="00950604" w:rsidP="00950604">
      <w:pPr>
        <w:pStyle w:val="2"/>
        <w:ind w:left="0" w:firstLine="0"/>
      </w:pPr>
      <w:bookmarkStart w:id="317" w:name="_Toc46156792"/>
      <w:r w:rsidRPr="00B11776">
        <w:t>Часть 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НАГРУЗОК</w:t>
      </w:r>
      <w:bookmarkEnd w:id="317"/>
    </w:p>
    <w:p w:rsidR="00950604" w:rsidRPr="00B11776" w:rsidRDefault="00950604" w:rsidP="00950604">
      <w:pPr>
        <w:jc w:val="both"/>
        <w:rPr>
          <w:rFonts w:cs="Times New Roman"/>
        </w:rPr>
      </w:pPr>
    </w:p>
    <w:p w:rsidR="00950604" w:rsidRPr="00B11776" w:rsidRDefault="00950604" w:rsidP="00950604">
      <w:pPr>
        <w:jc w:val="both"/>
        <w:rPr>
          <w:rFonts w:cs="Times New Roman"/>
          <w:sz w:val="23"/>
          <w:szCs w:val="23"/>
        </w:rPr>
      </w:pPr>
      <w:r w:rsidRPr="00B11776">
        <w:rPr>
          <w:rFonts w:cs="Times New Roman"/>
          <w:sz w:val="23"/>
          <w:szCs w:val="23"/>
        </w:rPr>
        <w:tab/>
        <w:t>Объекты работающие в режиме комбинированной выработки отсутствуют.</w:t>
      </w:r>
    </w:p>
    <w:p w:rsidR="00950604" w:rsidRPr="00B11776" w:rsidRDefault="00950604" w:rsidP="00950604">
      <w:pPr>
        <w:pStyle w:val="aa"/>
        <w:rPr>
          <w:rFonts w:cs="Times New Roman"/>
          <w:lang w:eastAsia="ru-RU"/>
        </w:rPr>
      </w:pPr>
    </w:p>
    <w:p w:rsidR="00950604" w:rsidRPr="00B11776" w:rsidRDefault="00950604" w:rsidP="00950604">
      <w:pPr>
        <w:pStyle w:val="2"/>
        <w:ind w:left="0" w:firstLine="0"/>
      </w:pPr>
      <w:bookmarkStart w:id="318" w:name="_Toc46156793"/>
      <w:r w:rsidRPr="00B11776">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18"/>
    </w:p>
    <w:p w:rsidR="00950604" w:rsidRPr="00B11776" w:rsidRDefault="00950604" w:rsidP="00950604">
      <w:pPr>
        <w:jc w:val="both"/>
        <w:rPr>
          <w:rFonts w:cs="Times New Roman"/>
        </w:rPr>
      </w:pPr>
    </w:p>
    <w:p w:rsidR="00950604" w:rsidRPr="00B11776" w:rsidRDefault="00950604" w:rsidP="00950604">
      <w:pPr>
        <w:ind w:firstLine="709"/>
        <w:jc w:val="both"/>
        <w:rPr>
          <w:rFonts w:cs="Times New Roman"/>
        </w:rPr>
      </w:pPr>
      <w:r w:rsidRPr="00B11776">
        <w:rPr>
          <w:rFonts w:cs="Times New Roman"/>
          <w:sz w:val="23"/>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237" w:anchor="bookmark76" w:history="1">
        <w:bookmarkStart w:id="319" w:name="_Toc30081877"/>
        <w:bookmarkStart w:id="320" w:name="_Toc30085112"/>
        <w:bookmarkStart w:id="321" w:name="_Toc32845378"/>
        <w:bookmarkStart w:id="322" w:name="_Toc46156794"/>
        <w:r w:rsidR="00950604" w:rsidRPr="00B11776">
          <w:t>Часть 7. ОБОСНОВАНИЕ ПРЕДЛАГАЕМЫХ ДЛЯ РЕКОНСТРУКЦИИ КОТЕЛЬНЫХ С</w:t>
        </w:r>
      </w:hyperlink>
      <w:r w:rsidR="00950604" w:rsidRPr="00B11776">
        <w:t xml:space="preserve"> </w:t>
      </w:r>
      <w:hyperlink r:id="rId238" w:anchor="bookmark76" w:history="1">
        <w:r w:rsidR="00950604" w:rsidRPr="00B11776">
          <w:t>УВЕЛИЧЕНИЕМ ЗОНЫ ИХ ДЕЙСТВИЯ ПУТЕМ ВКЛЮЧЕНИЯ В НЕЕ ЗОН ДЕЙСТВИЯ</w:t>
        </w:r>
      </w:hyperlink>
      <w:r w:rsidR="00950604" w:rsidRPr="00B11776">
        <w:t xml:space="preserve"> </w:t>
      </w:r>
      <w:hyperlink r:id="rId239" w:anchor="bookmark76" w:history="1">
        <w:r w:rsidR="00950604" w:rsidRPr="00B11776">
          <w:t>СУЩЕСТВУЮЩИХ ИСТОЧНИКОВ ТЕПЛОВОЙ ЭНЕРГИИ</w:t>
        </w:r>
        <w:bookmarkEnd w:id="319"/>
        <w:bookmarkEnd w:id="320"/>
        <w:bookmarkEnd w:id="321"/>
        <w:bookmarkEnd w:id="322"/>
      </w:hyperlink>
    </w:p>
    <w:p w:rsidR="00950604" w:rsidRPr="00B11776" w:rsidRDefault="00950604" w:rsidP="00950604">
      <w:pPr>
        <w:ind w:firstLine="709"/>
        <w:jc w:val="both"/>
        <w:rPr>
          <w:rFonts w:cs="Times New Roman"/>
          <w:sz w:val="23"/>
          <w:szCs w:val="23"/>
        </w:rPr>
      </w:pPr>
    </w:p>
    <w:p w:rsidR="00950604" w:rsidRPr="00892FA3" w:rsidRDefault="00950604" w:rsidP="00950604">
      <w:pPr>
        <w:widowControl w:val="0"/>
        <w:suppressAutoHyphens/>
        <w:spacing w:after="240"/>
        <w:ind w:firstLine="709"/>
        <w:jc w:val="both"/>
        <w:rPr>
          <w:rFonts w:eastAsia="Times New Roman" w:cs="Times New Roman"/>
          <w:szCs w:val="24"/>
          <w:lang w:bidi="ru-RU"/>
        </w:rPr>
      </w:pPr>
      <w:r w:rsidRPr="00892FA3">
        <w:rPr>
          <w:rFonts w:eastAsia="Times New Roman" w:cs="Times New Roman"/>
          <w:szCs w:val="24"/>
          <w:lang w:bidi="ru-RU"/>
        </w:rPr>
        <w:t>Данные мероприятия не планируются в связи с отсутствием перспективной застройки.</w:t>
      </w:r>
    </w:p>
    <w:p w:rsidR="00950604" w:rsidRPr="00B11776" w:rsidRDefault="001B3247" w:rsidP="00950604">
      <w:pPr>
        <w:pStyle w:val="2"/>
        <w:ind w:left="0" w:firstLine="0"/>
      </w:pPr>
      <w:hyperlink r:id="rId240" w:anchor="bookmark77" w:history="1">
        <w:bookmarkStart w:id="323" w:name="_Toc30081878"/>
        <w:bookmarkStart w:id="324" w:name="_Toc30085113"/>
        <w:bookmarkStart w:id="325" w:name="_Toc32845379"/>
        <w:bookmarkStart w:id="326" w:name="_Toc46156795"/>
        <w:r w:rsidR="00950604" w:rsidRPr="00B11776">
          <w:t>Часть 8. ОБОСНОВАНИЕ ПРЕДЛАГАЕМЫХ ДЛЯ ПЕРЕВОДА В ПИКОВЫЙ РЕЖИМ</w:t>
        </w:r>
      </w:hyperlink>
      <w:r w:rsidR="00950604" w:rsidRPr="00B11776">
        <w:t xml:space="preserve"> </w:t>
      </w:r>
      <w:hyperlink r:id="rId241" w:anchor="bookmark77" w:history="1">
        <w:r w:rsidR="00950604" w:rsidRPr="00B11776">
          <w:t>РАБОТЫ КОТЕЛЬНЫХ ПО ОТНОШЕНИЮ К ИСТОЧНИКАМ ТЕПЛОВОЙ ЭНЕРГИИ,</w:t>
        </w:r>
      </w:hyperlink>
      <w:r w:rsidR="00950604" w:rsidRPr="00B11776">
        <w:t xml:space="preserve"> </w:t>
      </w:r>
      <w:hyperlink r:id="rId242" w:anchor="bookmark77" w:history="1">
        <w:r w:rsidR="00950604" w:rsidRPr="00B11776">
          <w:t>ФУНКЦИОНИРУЮЩИМ В РЕЖИМЕ КОМБИНИРОВАННОЙ ВЫРАБОТКИ</w:t>
        </w:r>
      </w:hyperlink>
      <w:r w:rsidR="00950604" w:rsidRPr="00B11776">
        <w:t xml:space="preserve"> </w:t>
      </w:r>
      <w:hyperlink r:id="rId243" w:anchor="bookmark77" w:history="1">
        <w:r w:rsidR="00950604" w:rsidRPr="00B11776">
          <w:t>ЭЛЕКТРИЧЕСКОЙ И ТЕПЛОВОЙ ЭНЕРГИИ</w:t>
        </w:r>
        <w:bookmarkEnd w:id="323"/>
        <w:bookmarkEnd w:id="324"/>
        <w:bookmarkEnd w:id="325"/>
        <w:bookmarkEnd w:id="326"/>
      </w:hyperlink>
    </w:p>
    <w:p w:rsidR="00950604" w:rsidRPr="00B11776" w:rsidRDefault="00950604" w:rsidP="00950604">
      <w:pPr>
        <w:ind w:firstLine="709"/>
        <w:jc w:val="both"/>
        <w:rPr>
          <w:rFonts w:cs="Times New Roman"/>
          <w:sz w:val="23"/>
          <w:szCs w:val="23"/>
        </w:rPr>
      </w:pPr>
    </w:p>
    <w:p w:rsidR="00950604" w:rsidRPr="00B11776" w:rsidRDefault="00950604" w:rsidP="00950604">
      <w:pPr>
        <w:ind w:firstLine="567"/>
        <w:jc w:val="both"/>
        <w:rPr>
          <w:rFonts w:cs="Times New Roman"/>
          <w:sz w:val="23"/>
          <w:szCs w:val="23"/>
        </w:rPr>
      </w:pPr>
      <w:r w:rsidRPr="00B11776">
        <w:rPr>
          <w:rFonts w:cs="Times New Roman"/>
          <w:sz w:val="23"/>
          <w:szCs w:val="23"/>
        </w:rPr>
        <w:t>Объекты работающие в режиме комбинированной выработки отсутствуют.</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244" w:anchor="bookmark78" w:history="1">
        <w:bookmarkStart w:id="327" w:name="_Toc30081879"/>
        <w:bookmarkStart w:id="328" w:name="_Toc30085114"/>
        <w:bookmarkStart w:id="329" w:name="_Toc32845380"/>
        <w:bookmarkStart w:id="330" w:name="_Toc46156796"/>
        <w:r w:rsidR="00950604" w:rsidRPr="00B11776">
          <w:t>Часть 9. ОБОСНОВАНИЕ ПРЕДЛОЖЕНИЙ ПО РАСШИРЕНИЮ ЗОН ДЕЙСТВИЯ</w:t>
        </w:r>
      </w:hyperlink>
      <w:r w:rsidR="00950604" w:rsidRPr="00B11776">
        <w:t xml:space="preserve"> </w:t>
      </w:r>
      <w:hyperlink r:id="rId245" w:anchor="bookmark78" w:history="1">
        <w:r w:rsidR="00950604" w:rsidRPr="00B11776">
          <w:t>ДЕЙСТВУЮЩИХ ИСТОЧНИКОВ ТЕПЛОВОЙ ЭНЕРГИИ, ФУНКЦИОНИРУЮЩИХ В</w:t>
        </w:r>
      </w:hyperlink>
      <w:r w:rsidR="00950604" w:rsidRPr="00B11776">
        <w:t xml:space="preserve"> </w:t>
      </w:r>
      <w:hyperlink r:id="rId246" w:anchor="bookmark78" w:history="1">
        <w:r w:rsidR="00950604" w:rsidRPr="00B11776">
          <w:t>РЕЖИМЕ КОМБИНИРОВАННОЙ ВЫРАБОТКИ ЭЛЕКТРИЧЕСКОЙ И ТЕПЛОВОЙ</w:t>
        </w:r>
      </w:hyperlink>
      <w:r w:rsidR="00950604" w:rsidRPr="00B11776">
        <w:t xml:space="preserve"> </w:t>
      </w:r>
      <w:hyperlink r:id="rId247" w:anchor="bookmark78" w:history="1">
        <w:r w:rsidR="00950604" w:rsidRPr="00B11776">
          <w:t>ЭНЕРГИИ</w:t>
        </w:r>
        <w:bookmarkEnd w:id="327"/>
        <w:bookmarkEnd w:id="328"/>
        <w:bookmarkEnd w:id="329"/>
        <w:bookmarkEnd w:id="330"/>
      </w:hyperlink>
    </w:p>
    <w:p w:rsidR="00950604" w:rsidRPr="00B11776" w:rsidRDefault="00950604" w:rsidP="00950604">
      <w:pPr>
        <w:ind w:firstLine="709"/>
        <w:jc w:val="both"/>
        <w:rPr>
          <w:rFonts w:cs="Times New Roman"/>
          <w:sz w:val="23"/>
          <w:szCs w:val="23"/>
        </w:rPr>
      </w:pPr>
    </w:p>
    <w:p w:rsidR="00950604" w:rsidRPr="00B11776" w:rsidRDefault="00950604" w:rsidP="00950604">
      <w:pPr>
        <w:ind w:firstLine="709"/>
        <w:jc w:val="both"/>
        <w:rPr>
          <w:rFonts w:cs="Times New Roman"/>
        </w:rPr>
      </w:pPr>
      <w:r w:rsidRPr="00B11776">
        <w:rPr>
          <w:rFonts w:cs="Times New Roman"/>
          <w:sz w:val="23"/>
          <w:szCs w:val="23"/>
        </w:rPr>
        <w:t>Указанные объекты отсутствуют.</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248" w:anchor="bookmark79" w:history="1">
        <w:bookmarkStart w:id="331" w:name="_Toc30081880"/>
        <w:bookmarkStart w:id="332" w:name="_Toc30085115"/>
        <w:bookmarkStart w:id="333" w:name="_Toc32845381"/>
        <w:bookmarkStart w:id="334" w:name="_Toc46156797"/>
        <w:r w:rsidR="00950604" w:rsidRPr="00B11776">
          <w:t>Часть 10. ОБОСНОВАНИЕ ПРЕДЛАГАЕМЫХ ДЛЯ ВЫВОДА В РЕЗЕРВ И (ИЛИ)</w:t>
        </w:r>
      </w:hyperlink>
      <w:r w:rsidR="00950604" w:rsidRPr="00B11776">
        <w:t xml:space="preserve"> </w:t>
      </w:r>
      <w:hyperlink r:id="rId249" w:anchor="bookmark79" w:history="1">
        <w:r w:rsidR="00950604" w:rsidRPr="00B11776">
          <w:t>ВЫВОДА ИЗ ЭКСПЛУАТАЦИИ КОТЕЛЬНЫХ ПРИ ПЕРЕДАЧЕ ТЕПЛОВЫХ НАГРУЗОК</w:t>
        </w:r>
      </w:hyperlink>
      <w:r w:rsidR="00950604" w:rsidRPr="00B11776">
        <w:t xml:space="preserve"> </w:t>
      </w:r>
      <w:hyperlink r:id="rId250" w:anchor="bookmark79" w:history="1">
        <w:r w:rsidR="00950604" w:rsidRPr="00B11776">
          <w:t>НА ДРУГИЕ ИСТОЧНИКИ ТЕПЛОВОЙ ЭНЕРГИИ</w:t>
        </w:r>
        <w:bookmarkEnd w:id="331"/>
        <w:bookmarkEnd w:id="332"/>
        <w:bookmarkEnd w:id="333"/>
        <w:bookmarkEnd w:id="334"/>
      </w:hyperlink>
    </w:p>
    <w:p w:rsidR="00950604" w:rsidRPr="00B11776" w:rsidRDefault="00950604" w:rsidP="00950604">
      <w:pPr>
        <w:ind w:firstLine="709"/>
        <w:jc w:val="both"/>
        <w:rPr>
          <w:rFonts w:cs="Times New Roman"/>
          <w:sz w:val="23"/>
          <w:szCs w:val="23"/>
        </w:rPr>
      </w:pPr>
    </w:p>
    <w:p w:rsidR="00950604" w:rsidRPr="00B11776" w:rsidRDefault="00950604" w:rsidP="00950604">
      <w:pPr>
        <w:ind w:firstLine="709"/>
        <w:jc w:val="both"/>
        <w:rPr>
          <w:rFonts w:cs="Times New Roman"/>
        </w:rPr>
      </w:pPr>
      <w:r w:rsidRPr="00B11776">
        <w:rPr>
          <w:rFonts w:cs="Times New Roman"/>
          <w:sz w:val="23"/>
          <w:szCs w:val="23"/>
        </w:rPr>
        <w:t>Указанные объекты отсутствуют.</w:t>
      </w:r>
    </w:p>
    <w:p w:rsidR="00950604" w:rsidRPr="00B11776" w:rsidRDefault="00950604" w:rsidP="00950604">
      <w:pPr>
        <w:tabs>
          <w:tab w:val="left" w:pos="2340"/>
        </w:tabs>
        <w:jc w:val="both"/>
        <w:rPr>
          <w:rFonts w:cs="Times New Roman"/>
          <w:szCs w:val="24"/>
        </w:rPr>
      </w:pPr>
    </w:p>
    <w:p w:rsidR="00950604" w:rsidRPr="00B11776" w:rsidRDefault="001B3247" w:rsidP="00950604">
      <w:pPr>
        <w:pStyle w:val="2"/>
        <w:ind w:left="0" w:firstLine="0"/>
      </w:pPr>
      <w:hyperlink r:id="rId251" w:anchor="bookmark80" w:history="1">
        <w:bookmarkStart w:id="335" w:name="_Toc30081881"/>
        <w:bookmarkStart w:id="336" w:name="_Toc30085116"/>
        <w:bookmarkStart w:id="337" w:name="_Toc32845382"/>
        <w:bookmarkStart w:id="338" w:name="_Toc46156798"/>
        <w:r w:rsidR="00950604" w:rsidRPr="00B11776">
          <w:t>Часть 11. ОБОСНОВАНИЕ ОРГАНИЗАЦИИ ИНДИВИДУАЛЬНОГО</w:t>
        </w:r>
      </w:hyperlink>
      <w:r w:rsidR="00950604" w:rsidRPr="00B11776">
        <w:t xml:space="preserve"> </w:t>
      </w:r>
      <w:hyperlink r:id="rId252" w:anchor="bookmark80" w:history="1">
        <w:r w:rsidR="00950604" w:rsidRPr="00B11776">
          <w:t>ТЕПЛОСНАБЖЕНИЯ В ЗОНАХ ЗАСТРОЙКИ ПОСЕЛЕНИЯ МАЛОЭТАЖНЫМИ</w:t>
        </w:r>
      </w:hyperlink>
      <w:r w:rsidR="00950604" w:rsidRPr="00B11776">
        <w:t xml:space="preserve"> </w:t>
      </w:r>
      <w:hyperlink r:id="rId253" w:anchor="bookmark80" w:history="1">
        <w:r w:rsidR="00950604" w:rsidRPr="00B11776">
          <w:t>ЖИЛЫМИ ЗДАНИЯМИ</w:t>
        </w:r>
        <w:bookmarkEnd w:id="335"/>
        <w:bookmarkEnd w:id="336"/>
        <w:bookmarkEnd w:id="337"/>
        <w:bookmarkEnd w:id="338"/>
        <w:r w:rsidR="00950604" w:rsidRPr="00B11776">
          <w:tab/>
        </w:r>
      </w:hyperlink>
    </w:p>
    <w:p w:rsidR="00950604" w:rsidRPr="00B11776" w:rsidRDefault="00950604" w:rsidP="00950604">
      <w:pPr>
        <w:ind w:firstLine="709"/>
        <w:jc w:val="both"/>
        <w:rPr>
          <w:rFonts w:cs="Times New Roman"/>
          <w:sz w:val="23"/>
          <w:szCs w:val="23"/>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В зонах застройки малоэтажными жилыми домами предусматривается использование индивидуальных источников тепловой энергии. Обоснованием для данной концепции обеспечения тепловой энергией населения является:</w:t>
      </w:r>
    </w:p>
    <w:p w:rsidR="00950604" w:rsidRPr="00892FA3" w:rsidRDefault="00950604" w:rsidP="00950604">
      <w:pPr>
        <w:widowControl w:val="0"/>
        <w:numPr>
          <w:ilvl w:val="0"/>
          <w:numId w:val="19"/>
        </w:numPr>
        <w:tabs>
          <w:tab w:val="left" w:pos="1442"/>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большая разрозненность зон застройки;</w:t>
      </w:r>
    </w:p>
    <w:p w:rsidR="00950604" w:rsidRPr="00892FA3" w:rsidRDefault="00950604" w:rsidP="00950604">
      <w:pPr>
        <w:widowControl w:val="0"/>
        <w:numPr>
          <w:ilvl w:val="0"/>
          <w:numId w:val="19"/>
        </w:numPr>
        <w:tabs>
          <w:tab w:val="left" w:pos="1442"/>
        </w:tabs>
        <w:suppressAutoHyphens/>
        <w:spacing w:after="0" w:line="240" w:lineRule="auto"/>
        <w:ind w:firstLine="709"/>
        <w:jc w:val="both"/>
        <w:rPr>
          <w:rFonts w:eastAsia="Times New Roman" w:cs="Times New Roman"/>
          <w:szCs w:val="24"/>
          <w:lang w:bidi="ru-RU"/>
        </w:rPr>
      </w:pPr>
      <w:r w:rsidRPr="00892FA3">
        <w:rPr>
          <w:rFonts w:eastAsia="Times New Roman" w:cs="Times New Roman"/>
          <w:szCs w:val="24"/>
          <w:lang w:bidi="ru-RU"/>
        </w:rPr>
        <w:t>низкая тепловая нагрузка перспективных потребителей;</w:t>
      </w:r>
    </w:p>
    <w:p w:rsidR="00950604" w:rsidRDefault="00950604" w:rsidP="00950604">
      <w:pPr>
        <w:widowControl w:val="0"/>
        <w:numPr>
          <w:ilvl w:val="0"/>
          <w:numId w:val="19"/>
        </w:numPr>
        <w:tabs>
          <w:tab w:val="left" w:pos="1442"/>
        </w:tabs>
        <w:suppressAutoHyphens/>
        <w:spacing w:after="337" w:line="240" w:lineRule="auto"/>
        <w:ind w:firstLine="709"/>
        <w:jc w:val="both"/>
        <w:rPr>
          <w:rFonts w:eastAsia="Times New Roman" w:cs="Times New Roman"/>
          <w:szCs w:val="24"/>
          <w:lang w:bidi="ru-RU"/>
        </w:rPr>
      </w:pPr>
      <w:r w:rsidRPr="00892FA3">
        <w:rPr>
          <w:rFonts w:eastAsia="Times New Roman" w:cs="Times New Roman"/>
          <w:szCs w:val="24"/>
          <w:lang w:bidi="ru-RU"/>
        </w:rPr>
        <w:t>неэффективность использования централизованного теплоснабжения для малоэтажного жилья.</w:t>
      </w:r>
    </w:p>
    <w:p w:rsidR="00942068" w:rsidRPr="00892FA3" w:rsidRDefault="00942068" w:rsidP="00942068">
      <w:pPr>
        <w:widowControl w:val="0"/>
        <w:tabs>
          <w:tab w:val="left" w:pos="1442"/>
        </w:tabs>
        <w:suppressAutoHyphens/>
        <w:spacing w:after="337" w:line="240" w:lineRule="auto"/>
        <w:ind w:left="709"/>
        <w:jc w:val="both"/>
        <w:rPr>
          <w:rFonts w:eastAsia="Times New Roman" w:cs="Times New Roman"/>
          <w:szCs w:val="24"/>
          <w:lang w:bidi="ru-RU"/>
        </w:rPr>
      </w:pPr>
    </w:p>
    <w:p w:rsidR="00950604" w:rsidRPr="00B11776" w:rsidRDefault="001B3247" w:rsidP="00950604">
      <w:pPr>
        <w:pStyle w:val="2"/>
        <w:ind w:left="0" w:firstLine="0"/>
      </w:pPr>
      <w:hyperlink r:id="rId254" w:anchor="bookmark81" w:history="1">
        <w:bookmarkStart w:id="339" w:name="_Toc30081882"/>
        <w:bookmarkStart w:id="340" w:name="_Toc30085117"/>
        <w:bookmarkStart w:id="341" w:name="_Toc32845383"/>
        <w:bookmarkStart w:id="342" w:name="_Toc46156799"/>
        <w:r w:rsidR="00950604" w:rsidRPr="00B11776">
          <w:t>Часть 12. ОБОСНОВАНИЕ ПЕРСПЕКТИВНЫХ БАЛАНСОВ ПРОИЗВОДСТВА И</w:t>
        </w:r>
      </w:hyperlink>
      <w:r w:rsidR="00950604" w:rsidRPr="00B11776">
        <w:t xml:space="preserve"> </w:t>
      </w:r>
      <w:hyperlink r:id="rId255" w:anchor="bookmark81" w:history="1">
        <w:r w:rsidR="00950604" w:rsidRPr="00B11776">
          <w:t>ПОТРЕБЛЕНИ ТЕПЛОВОЙ МОЩНОСТИ ИСТОЧНИКОВ ТЕПЛОВОЙ ЭНЕРГИИ И</w:t>
        </w:r>
      </w:hyperlink>
      <w:r w:rsidR="00950604" w:rsidRPr="00B11776">
        <w:t xml:space="preserve"> </w:t>
      </w:r>
      <w:hyperlink r:id="rId256" w:anchor="bookmark81" w:history="1">
        <w:r w:rsidR="00950604" w:rsidRPr="00B11776">
          <w:t>ТЕПЛОНОСИТЕЛЯ И ПРИСОЕДИНЕННОЙ ТЕПЛОВОЙ НАГРУЗКИ В КАЖДОЙ ИЗ</w:t>
        </w:r>
      </w:hyperlink>
      <w:r w:rsidR="00950604" w:rsidRPr="00B11776">
        <w:t xml:space="preserve"> </w:t>
      </w:r>
      <w:hyperlink r:id="rId257" w:anchor="bookmark81" w:history="1">
        <w:r w:rsidR="00950604" w:rsidRPr="00B11776">
          <w:t>СИСТЕМ ТЕПЛОСНАБЖЕНИЯ ПОСЕЛЕНИЯ</w:t>
        </w:r>
        <w:bookmarkEnd w:id="339"/>
        <w:bookmarkEnd w:id="340"/>
        <w:bookmarkEnd w:id="341"/>
        <w:bookmarkEnd w:id="342"/>
      </w:hyperlink>
    </w:p>
    <w:p w:rsidR="00950604" w:rsidRDefault="00950604" w:rsidP="00950604">
      <w:pPr>
        <w:rPr>
          <w:rFonts w:cs="Times New Roman"/>
        </w:rPr>
      </w:pPr>
    </w:p>
    <w:p w:rsidR="00950604" w:rsidRPr="00892FA3" w:rsidRDefault="00950604" w:rsidP="00950604">
      <w:pPr>
        <w:widowControl w:val="0"/>
        <w:suppressAutoHyphens/>
        <w:spacing w:after="240"/>
        <w:ind w:firstLine="709"/>
        <w:jc w:val="both"/>
        <w:rPr>
          <w:rFonts w:eastAsia="Times New Roman" w:cs="Times New Roman"/>
          <w:szCs w:val="24"/>
          <w:lang w:bidi="ru-RU"/>
        </w:rPr>
      </w:pPr>
      <w:r w:rsidRPr="00892FA3">
        <w:rPr>
          <w:rFonts w:eastAsia="Times New Roman" w:cs="Times New Roman"/>
          <w:szCs w:val="24"/>
          <w:lang w:bidi="ru-RU"/>
        </w:rPr>
        <w:t>В связи с отсутствием развития централизованного теплоснабжения в с.п. Ура-Губа балансы на расчетный период не изменятся. Балансы тепловой мощности котельных и перспективной тепловой нагрузки в каждой зоне действия источников тепловой энергии с определением резервов и дефицитов относительно существующей тепловой мощности нетто источников те</w:t>
      </w:r>
      <w:r>
        <w:rPr>
          <w:rFonts w:eastAsia="Times New Roman" w:cs="Times New Roman"/>
          <w:szCs w:val="24"/>
          <w:lang w:bidi="ru-RU"/>
        </w:rPr>
        <w:t>пловой энергии приведены в Главе</w:t>
      </w:r>
      <w:r w:rsidRPr="00892FA3">
        <w:rPr>
          <w:rFonts w:eastAsia="Times New Roman" w:cs="Times New Roman"/>
          <w:szCs w:val="24"/>
          <w:lang w:bidi="ru-RU"/>
        </w:rPr>
        <w:t xml:space="preserve"> 4.</w:t>
      </w:r>
    </w:p>
    <w:p w:rsidR="00950604" w:rsidRPr="00B11776" w:rsidRDefault="00950604" w:rsidP="00950604">
      <w:pPr>
        <w:rPr>
          <w:rFonts w:cs="Times New Roman"/>
        </w:rPr>
      </w:pPr>
    </w:p>
    <w:p w:rsidR="00950604" w:rsidRPr="00B11776" w:rsidRDefault="001B3247" w:rsidP="00950604">
      <w:pPr>
        <w:pStyle w:val="2"/>
        <w:ind w:left="0" w:firstLine="0"/>
      </w:pPr>
      <w:hyperlink r:id="rId258" w:anchor="bookmark82" w:history="1">
        <w:bookmarkStart w:id="343" w:name="_Toc30081883"/>
        <w:bookmarkStart w:id="344" w:name="_Toc30085118"/>
        <w:bookmarkStart w:id="345" w:name="_Toc32845384"/>
        <w:bookmarkStart w:id="346" w:name="_Toc46156800"/>
        <w:r w:rsidR="00950604" w:rsidRPr="00B11776">
          <w:t>Часть 13. АНАЛИЗ ЦЕЛЕСООБРАЗНОСТИ ВВОДА НОВЫХ И РЕКОНСТРУКЦИЯ</w:t>
        </w:r>
      </w:hyperlink>
      <w:r w:rsidR="00950604" w:rsidRPr="00B11776">
        <w:t xml:space="preserve"> </w:t>
      </w:r>
      <w:hyperlink r:id="rId259" w:anchor="bookmark82" w:history="1">
        <w:r w:rsidR="00950604" w:rsidRPr="00B11776">
          <w:t>СУЩЕСТВУЮЩИХ ИСТОЧНИКОВ ТЕПЛОВОЙ ЭНЕРГИИ С ИСПОЛЬЗОВАНИЕМ</w:t>
        </w:r>
      </w:hyperlink>
      <w:r w:rsidR="00950604" w:rsidRPr="00B11776">
        <w:t xml:space="preserve"> </w:t>
      </w:r>
      <w:hyperlink r:id="rId260" w:anchor="bookmark82" w:history="1">
        <w:r w:rsidR="00950604" w:rsidRPr="00B11776">
          <w:t>ВОЗОБНОВЛЯЕМЫХ ИСТОЧНИКОВ ЭНЕРГИИ, А ТАКЖЕ МЕСТНЫХ ВИДОВ</w:t>
        </w:r>
      </w:hyperlink>
      <w:r w:rsidR="00950604" w:rsidRPr="00B11776">
        <w:t xml:space="preserve"> </w:t>
      </w:r>
      <w:hyperlink r:id="rId261" w:anchor="bookmark82" w:history="1">
        <w:r w:rsidR="00950604" w:rsidRPr="00B11776">
          <w:t>ТОПЛИВА</w:t>
        </w:r>
        <w:bookmarkEnd w:id="343"/>
        <w:bookmarkEnd w:id="344"/>
        <w:bookmarkEnd w:id="345"/>
        <w:bookmarkEnd w:id="346"/>
      </w:hyperlink>
    </w:p>
    <w:p w:rsidR="00950604" w:rsidRPr="00B11776" w:rsidRDefault="00950604" w:rsidP="00950604">
      <w:pPr>
        <w:jc w:val="both"/>
        <w:rPr>
          <w:rFonts w:cs="Times New Roman"/>
          <w:sz w:val="23"/>
          <w:szCs w:val="23"/>
        </w:rPr>
      </w:pPr>
    </w:p>
    <w:p w:rsidR="00950604" w:rsidRPr="00B11776" w:rsidRDefault="00950604" w:rsidP="00950604">
      <w:pPr>
        <w:ind w:firstLine="567"/>
        <w:jc w:val="both"/>
        <w:rPr>
          <w:rFonts w:cs="Times New Roman"/>
        </w:rPr>
      </w:pPr>
      <w:r w:rsidRPr="00B11776">
        <w:rPr>
          <w:rFonts w:cs="Times New Roman"/>
          <w:sz w:val="23"/>
          <w:szCs w:val="23"/>
        </w:rPr>
        <w:t>Указанные мероприятия не планируются.</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262" w:anchor="bookmark83" w:history="1">
        <w:bookmarkStart w:id="347" w:name="_Toc30081884"/>
        <w:bookmarkStart w:id="348" w:name="_Toc30085119"/>
        <w:bookmarkStart w:id="349" w:name="_Toc32845385"/>
        <w:bookmarkStart w:id="350" w:name="_Toc46156801"/>
        <w:r w:rsidR="00950604" w:rsidRPr="00B11776">
          <w:t>Часть 14. ОРГАНИЗАЦИЯ ТЕПЛОСНАБЖЕНИЯ В ПРОИЗВОДСТВЕННЫХ ЗОНАХ НА</w:t>
        </w:r>
      </w:hyperlink>
      <w:r w:rsidR="00950604" w:rsidRPr="00B11776">
        <w:t xml:space="preserve"> </w:t>
      </w:r>
      <w:hyperlink r:id="rId263" w:anchor="bookmark83" w:history="1">
        <w:r w:rsidR="00950604" w:rsidRPr="00B11776">
          <w:t>ТЕРРИТОРИИ ПОСЕЛЕНИЯ</w:t>
        </w:r>
        <w:bookmarkEnd w:id="347"/>
        <w:bookmarkEnd w:id="348"/>
        <w:bookmarkEnd w:id="349"/>
        <w:bookmarkEnd w:id="350"/>
      </w:hyperlink>
    </w:p>
    <w:p w:rsidR="00950604" w:rsidRPr="00B11776" w:rsidRDefault="00950604" w:rsidP="00950604">
      <w:pPr>
        <w:ind w:firstLine="709"/>
        <w:jc w:val="both"/>
        <w:rPr>
          <w:rFonts w:cs="Times New Roman"/>
          <w:sz w:val="23"/>
          <w:szCs w:val="23"/>
          <w:highlight w:val="yellow"/>
        </w:rPr>
      </w:pPr>
    </w:p>
    <w:p w:rsidR="00950604" w:rsidRPr="00892FA3" w:rsidRDefault="00950604" w:rsidP="00950604">
      <w:pPr>
        <w:widowControl w:val="0"/>
        <w:suppressAutoHyphens/>
        <w:ind w:firstLine="709"/>
        <w:jc w:val="both"/>
        <w:rPr>
          <w:rFonts w:eastAsia="Times New Roman" w:cs="Times New Roman"/>
          <w:sz w:val="19"/>
          <w:szCs w:val="19"/>
          <w:lang w:bidi="ru-RU"/>
        </w:rPr>
      </w:pPr>
      <w:r>
        <w:rPr>
          <w:rFonts w:eastAsia="Times New Roman" w:cs="Times New Roman"/>
          <w:szCs w:val="19"/>
          <w:lang w:bidi="ru-RU"/>
        </w:rPr>
        <w:t>К</w:t>
      </w:r>
      <w:r w:rsidRPr="00892FA3">
        <w:rPr>
          <w:rFonts w:eastAsia="Times New Roman" w:cs="Times New Roman"/>
          <w:szCs w:val="19"/>
          <w:lang w:bidi="ru-RU"/>
        </w:rPr>
        <w:t>отельная с. п. Ура-Губа не поставляет тепло в производственные зоны. Согласно Генерального плана с. п. Ура-Губа не предполагается строительство производственных зон.</w:t>
      </w:r>
    </w:p>
    <w:p w:rsidR="00950604" w:rsidRPr="00B11776" w:rsidRDefault="001B3247" w:rsidP="00950604">
      <w:pPr>
        <w:pStyle w:val="2"/>
        <w:ind w:left="0" w:firstLine="0"/>
      </w:pPr>
      <w:hyperlink r:id="rId264" w:anchor="bookmark84" w:history="1">
        <w:bookmarkStart w:id="351" w:name="_Toc30081885"/>
        <w:bookmarkStart w:id="352" w:name="_Toc30085120"/>
        <w:bookmarkStart w:id="353" w:name="_Toc32845386"/>
        <w:bookmarkStart w:id="354" w:name="_Toc46156802"/>
        <w:r w:rsidR="00950604" w:rsidRPr="00B11776">
          <w:t>Часть 15. РЕЗУЛЬТАТЫ РАСЧЕТОВ РАДИУСА ЭФФЕКТИВНОГО ТЕПЛОСНАБЖЕНИЯ</w:t>
        </w:r>
        <w:bookmarkEnd w:id="351"/>
        <w:bookmarkEnd w:id="352"/>
        <w:bookmarkEnd w:id="353"/>
        <w:bookmarkEnd w:id="354"/>
      </w:hyperlink>
    </w:p>
    <w:p w:rsidR="00950604" w:rsidRPr="00B11776" w:rsidRDefault="00950604" w:rsidP="00950604">
      <w:pPr>
        <w:pStyle w:val="Default"/>
        <w:ind w:firstLine="709"/>
        <w:rPr>
          <w:color w:val="auto"/>
          <w:sz w:val="23"/>
          <w:szCs w:val="23"/>
        </w:rPr>
      </w:pP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В Федеральном законе от 27 июля 2010 г №190-ФЗ «О теплоснабжении» используется понятие: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«радиус эффективного теплоснабжения – максимальное расстояние от теплопотребляющей установки до ближайшего источника тепловой энергии в системе централизованного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До настоящего момента не разработаны и не введены в действие методические рекомендации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Расчет оптимального радиуса теплоснабжения, применяемого в качестве определяющего параметра, позволяет ограничить зону централизованного теплоснабжения теплоисточника по основной функции - минимума себестоимости на транспорт реализованного тепла.</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rsidR="00950604" w:rsidRPr="00B11776" w:rsidRDefault="00950604" w:rsidP="00950604">
      <w:pPr>
        <w:widowControl w:val="0"/>
        <w:suppressAutoHyphens/>
        <w:ind w:firstLine="709"/>
        <w:jc w:val="center"/>
        <w:rPr>
          <w:rFonts w:eastAsia="Courier New" w:cs="Times New Roman"/>
          <w:szCs w:val="24"/>
          <w:lang w:bidi="ru-RU"/>
        </w:rPr>
      </w:pPr>
      <w:r w:rsidRPr="00B11776">
        <w:rPr>
          <w:rFonts w:eastAsia="Courier New" w:cs="Times New Roman"/>
          <w:szCs w:val="24"/>
          <w:lang w:bidi="ru-RU"/>
        </w:rPr>
        <w:t>S=A+Z→min (руб./Гкал/ч), где:</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A – удельная стоимость сооружения тепловой сети, руб./Гкал/ч;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Z – удельная стоимость сооружения котельной, руб./Гкал/ч.</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При этом использовались следующие аналитические выражения для связи себестоимости производства и транспорта теплоты с предельным радиусом теплоснабжения:</w:t>
      </w:r>
    </w:p>
    <w:p w:rsidR="00950604" w:rsidRPr="00B11776" w:rsidRDefault="00950604" w:rsidP="00950604">
      <w:pPr>
        <w:widowControl w:val="0"/>
        <w:suppressAutoHyphens/>
        <w:ind w:firstLine="709"/>
        <w:jc w:val="center"/>
        <w:rPr>
          <w:rFonts w:eastAsia="Courier New" w:cs="Times New Roman"/>
          <w:szCs w:val="24"/>
          <w:lang w:val="en-US" w:bidi="ru-RU"/>
        </w:rPr>
      </w:pPr>
      <w:r w:rsidRPr="00B11776">
        <w:rPr>
          <w:rFonts w:eastAsia="Courier New" w:cs="Times New Roman"/>
          <w:szCs w:val="24"/>
          <w:lang w:val="en-US" w:bidi="ru-RU"/>
        </w:rPr>
        <w:t>A=1050R</w:t>
      </w:r>
      <w:r w:rsidRPr="00B11776">
        <w:rPr>
          <w:rFonts w:eastAsia="Courier New" w:cs="Times New Roman"/>
          <w:szCs w:val="24"/>
          <w:vertAlign w:val="superscript"/>
          <w:lang w:val="en-US" w:bidi="ru-RU"/>
        </w:rPr>
        <w:t>0,48</w:t>
      </w:r>
      <w:r w:rsidRPr="00B11776">
        <w:rPr>
          <w:rFonts w:eastAsia="Courier New" w:cs="Times New Roman"/>
          <w:szCs w:val="24"/>
          <w:lang w:val="en-US" w:bidi="ru-RU"/>
        </w:rPr>
        <w:t>·B</w:t>
      </w:r>
      <w:r w:rsidRPr="00B11776">
        <w:rPr>
          <w:rFonts w:eastAsia="Courier New" w:cs="Times New Roman"/>
          <w:szCs w:val="24"/>
          <w:vertAlign w:val="superscript"/>
          <w:lang w:val="en-US" w:bidi="ru-RU"/>
        </w:rPr>
        <w:t>0,26</w:t>
      </w:r>
      <w:r w:rsidRPr="00B11776">
        <w:rPr>
          <w:rFonts w:eastAsia="Courier New" w:cs="Times New Roman"/>
          <w:szCs w:val="24"/>
          <w:lang w:val="en-US" w:bidi="ru-RU"/>
        </w:rPr>
        <w:t>·s/(</w:t>
      </w:r>
      <w:r w:rsidRPr="00B11776">
        <w:rPr>
          <w:rFonts w:eastAsia="Courier New" w:cs="Times New Roman"/>
          <w:szCs w:val="24"/>
          <w:lang w:bidi="ru-RU"/>
        </w:rPr>
        <w:t>П</w:t>
      </w:r>
      <w:r w:rsidRPr="00B11776">
        <w:rPr>
          <w:rFonts w:eastAsia="Courier New" w:cs="Times New Roman"/>
          <w:szCs w:val="24"/>
          <w:vertAlign w:val="superscript"/>
          <w:lang w:val="en-US" w:bidi="ru-RU"/>
        </w:rPr>
        <w:t>0,62</w:t>
      </w:r>
      <w:r w:rsidRPr="00B11776">
        <w:rPr>
          <w:rFonts w:eastAsia="Courier New" w:cs="Times New Roman"/>
          <w:szCs w:val="24"/>
          <w:lang w:val="en-US" w:bidi="ru-RU"/>
        </w:rPr>
        <w:t>·H</w:t>
      </w:r>
      <w:r w:rsidRPr="00B11776">
        <w:rPr>
          <w:rFonts w:eastAsia="Courier New" w:cs="Times New Roman"/>
          <w:szCs w:val="24"/>
          <w:vertAlign w:val="superscript"/>
          <w:lang w:val="en-US" w:bidi="ru-RU"/>
        </w:rPr>
        <w:t>0,19</w:t>
      </w:r>
      <w:r w:rsidRPr="00B11776">
        <w:rPr>
          <w:rFonts w:eastAsia="Courier New" w:cs="Times New Roman"/>
          <w:szCs w:val="24"/>
          <w:lang w:val="en-US" w:bidi="ru-RU"/>
        </w:rPr>
        <w:t>·</w:t>
      </w:r>
      <w:r w:rsidRPr="00B11776">
        <w:rPr>
          <w:rFonts w:eastAsia="Courier New" w:cs="Times New Roman"/>
          <w:szCs w:val="24"/>
          <w:lang w:bidi="ru-RU"/>
        </w:rPr>
        <w:t>Δτ</w:t>
      </w:r>
      <w:r w:rsidRPr="00B11776">
        <w:rPr>
          <w:rFonts w:eastAsia="Courier New" w:cs="Times New Roman"/>
          <w:szCs w:val="24"/>
          <w:vertAlign w:val="superscript"/>
          <w:lang w:val="en-US" w:bidi="ru-RU"/>
        </w:rPr>
        <w:t>0,38</w:t>
      </w:r>
      <w:r w:rsidRPr="00B11776">
        <w:rPr>
          <w:rFonts w:eastAsia="Courier New" w:cs="Times New Roman"/>
          <w:szCs w:val="24"/>
          <w:lang w:val="en-US" w:bidi="ru-RU"/>
        </w:rPr>
        <w:t xml:space="preserve">), </w:t>
      </w:r>
      <w:r w:rsidRPr="00B11776">
        <w:rPr>
          <w:rFonts w:eastAsia="Courier New" w:cs="Times New Roman"/>
          <w:szCs w:val="24"/>
          <w:lang w:bidi="ru-RU"/>
        </w:rPr>
        <w:t>руб</w:t>
      </w:r>
      <w:r w:rsidRPr="00B11776">
        <w:rPr>
          <w:rFonts w:eastAsia="Courier New" w:cs="Times New Roman"/>
          <w:szCs w:val="24"/>
          <w:lang w:val="en-US" w:bidi="ru-RU"/>
        </w:rPr>
        <w:t>./</w:t>
      </w:r>
      <w:r w:rsidRPr="00B11776">
        <w:rPr>
          <w:rFonts w:eastAsia="Courier New" w:cs="Times New Roman"/>
          <w:szCs w:val="24"/>
          <w:lang w:bidi="ru-RU"/>
        </w:rPr>
        <w:t>Гкал</w:t>
      </w:r>
      <w:r w:rsidRPr="00B11776">
        <w:rPr>
          <w:rFonts w:eastAsia="Courier New" w:cs="Times New Roman"/>
          <w:szCs w:val="24"/>
          <w:lang w:val="en-US" w:bidi="ru-RU"/>
        </w:rPr>
        <w:t>/</w:t>
      </w:r>
      <w:r w:rsidRPr="00B11776">
        <w:rPr>
          <w:rFonts w:eastAsia="Courier New" w:cs="Times New Roman"/>
          <w:szCs w:val="24"/>
          <w:lang w:bidi="ru-RU"/>
        </w:rPr>
        <w:t>ч</w:t>
      </w:r>
    </w:p>
    <w:p w:rsidR="00950604" w:rsidRPr="00B11776" w:rsidRDefault="00950604" w:rsidP="00950604">
      <w:pPr>
        <w:widowControl w:val="0"/>
        <w:suppressAutoHyphens/>
        <w:ind w:firstLine="709"/>
        <w:jc w:val="center"/>
        <w:rPr>
          <w:rFonts w:eastAsia="Courier New" w:cs="Times New Roman"/>
          <w:szCs w:val="24"/>
          <w:lang w:bidi="ru-RU"/>
        </w:rPr>
      </w:pPr>
      <w:r w:rsidRPr="00B11776">
        <w:rPr>
          <w:rFonts w:eastAsia="Courier New" w:cs="Times New Roman"/>
          <w:szCs w:val="24"/>
          <w:lang w:bidi="ru-RU"/>
        </w:rPr>
        <w:t>Z=a/3+30·10</w:t>
      </w:r>
      <w:r w:rsidRPr="00B11776">
        <w:rPr>
          <w:rFonts w:eastAsia="Courier New" w:cs="Times New Roman"/>
          <w:szCs w:val="24"/>
          <w:vertAlign w:val="superscript"/>
          <w:lang w:bidi="ru-RU"/>
        </w:rPr>
        <w:t>6</w:t>
      </w:r>
      <w:r w:rsidRPr="00B11776">
        <w:rPr>
          <w:rFonts w:eastAsia="Courier New" w:cs="Times New Roman"/>
          <w:szCs w:val="24"/>
          <w:lang w:bidi="ru-RU"/>
        </w:rPr>
        <w:t>φ/(R</w:t>
      </w:r>
      <w:r w:rsidRPr="00B11776">
        <w:rPr>
          <w:rFonts w:eastAsia="Courier New" w:cs="Times New Roman"/>
          <w:szCs w:val="24"/>
          <w:vertAlign w:val="superscript"/>
          <w:lang w:bidi="ru-RU"/>
        </w:rPr>
        <w:t>2</w:t>
      </w:r>
      <w:r w:rsidRPr="00B11776">
        <w:rPr>
          <w:rFonts w:eastAsia="Courier New" w:cs="Times New Roman"/>
          <w:szCs w:val="24"/>
          <w:lang w:bidi="ru-RU"/>
        </w:rPr>
        <w:t>·П), руб./Гкал/ч, где:</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R – радиус действия тепловой сети (протяженность главной тепловой магистрали самого протяженного вывода от источника), км;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B – среднее число абонентов на 1 км</w:t>
      </w:r>
      <w:r w:rsidRPr="00B11776">
        <w:rPr>
          <w:rFonts w:eastAsia="Courier New" w:cs="Times New Roman"/>
          <w:szCs w:val="24"/>
          <w:vertAlign w:val="superscript"/>
          <w:lang w:bidi="ru-RU"/>
        </w:rPr>
        <w:t>2</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s – удельная стоимость материальной характеристики тепловой сети, руб./м</w:t>
      </w:r>
      <w:r w:rsidRPr="00B11776">
        <w:rPr>
          <w:rFonts w:eastAsia="Courier New" w:cs="Times New Roman"/>
          <w:szCs w:val="24"/>
          <w:vertAlign w:val="superscript"/>
          <w:lang w:bidi="ru-RU"/>
        </w:rPr>
        <w:t>2</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П – теплоплотность района, Гкал/ч.км</w:t>
      </w:r>
      <w:r w:rsidRPr="00B11776">
        <w:rPr>
          <w:rFonts w:eastAsia="Courier New" w:cs="Times New Roman"/>
          <w:szCs w:val="24"/>
          <w:vertAlign w:val="superscript"/>
          <w:lang w:bidi="ru-RU"/>
        </w:rPr>
        <w:t>2</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H – потеря напора на трение при транспорте теплоносителя по главной тепловой магистрали, м вод. ст.;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Δτ – расчетный перепад температур теплоносителя в тепловой сети, </w:t>
      </w:r>
      <w:r w:rsidRPr="00B11776">
        <w:rPr>
          <w:rFonts w:eastAsia="Courier New" w:cs="Times New Roman"/>
          <w:szCs w:val="24"/>
          <w:vertAlign w:val="superscript"/>
          <w:lang w:bidi="ru-RU"/>
        </w:rPr>
        <w:t>О</w:t>
      </w:r>
      <w:r w:rsidRPr="00B11776">
        <w:rPr>
          <w:rFonts w:eastAsia="Courier New" w:cs="Times New Roman"/>
          <w:szCs w:val="24"/>
          <w:lang w:bidi="ru-RU"/>
        </w:rPr>
        <w:t>C;</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a – постоянная часть удельной начальной стоимости котельной, руб./Гкал;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rsidR="00950604" w:rsidRPr="00B11776" w:rsidRDefault="00950604" w:rsidP="00950604">
      <w:pPr>
        <w:widowControl w:val="0"/>
        <w:suppressAutoHyphens/>
        <w:ind w:firstLine="709"/>
        <w:jc w:val="center"/>
        <w:rPr>
          <w:rFonts w:eastAsia="Courier New" w:cs="Times New Roman"/>
          <w:szCs w:val="24"/>
          <w:lang w:val="en-US" w:bidi="ru-RU"/>
        </w:rPr>
      </w:pPr>
      <w:r w:rsidRPr="00B11776">
        <w:rPr>
          <w:rFonts w:eastAsia="Courier New" w:cs="Times New Roman"/>
          <w:szCs w:val="24"/>
          <w:lang w:val="en-US" w:bidi="ru-RU"/>
        </w:rPr>
        <w:t>R</w:t>
      </w:r>
      <w:r w:rsidRPr="00B11776">
        <w:rPr>
          <w:rFonts w:eastAsia="Courier New" w:cs="Times New Roman"/>
          <w:szCs w:val="24"/>
          <w:vertAlign w:val="subscript"/>
          <w:lang w:bidi="ru-RU"/>
        </w:rPr>
        <w:t>опт</w:t>
      </w:r>
      <w:r w:rsidRPr="00B11776">
        <w:rPr>
          <w:rFonts w:eastAsia="Courier New" w:cs="Times New Roman"/>
          <w:szCs w:val="24"/>
          <w:lang w:val="en-US" w:bidi="ru-RU"/>
        </w:rPr>
        <w:t>=(140/s</w:t>
      </w:r>
      <w:r w:rsidRPr="00B11776">
        <w:rPr>
          <w:rFonts w:eastAsia="Courier New" w:cs="Times New Roman"/>
          <w:szCs w:val="24"/>
          <w:vertAlign w:val="superscript"/>
          <w:lang w:val="en-US" w:bidi="ru-RU"/>
        </w:rPr>
        <w:t>0,4</w:t>
      </w:r>
      <w:r w:rsidRPr="00B11776">
        <w:rPr>
          <w:rFonts w:eastAsia="Courier New" w:cs="Times New Roman"/>
          <w:szCs w:val="24"/>
          <w:lang w:val="en-US" w:bidi="ru-RU"/>
        </w:rPr>
        <w:t>)·(1/B</w:t>
      </w:r>
      <w:r w:rsidRPr="00B11776">
        <w:rPr>
          <w:rFonts w:eastAsia="Courier New" w:cs="Times New Roman"/>
          <w:szCs w:val="24"/>
          <w:vertAlign w:val="superscript"/>
          <w:lang w:val="en-US" w:bidi="ru-RU"/>
        </w:rPr>
        <w:t>0,1</w:t>
      </w:r>
      <w:r w:rsidRPr="00B11776">
        <w:rPr>
          <w:rFonts w:eastAsia="Courier New" w:cs="Times New Roman"/>
          <w:szCs w:val="24"/>
          <w:lang w:val="en-US" w:bidi="ru-RU"/>
        </w:rPr>
        <w:t>)·(</w:t>
      </w:r>
      <w:r w:rsidRPr="00B11776">
        <w:rPr>
          <w:rFonts w:eastAsia="Courier New" w:cs="Times New Roman"/>
          <w:szCs w:val="24"/>
          <w:lang w:bidi="ru-RU"/>
        </w:rPr>
        <w:t>Δτ</w:t>
      </w:r>
      <w:r w:rsidRPr="00B11776">
        <w:rPr>
          <w:rFonts w:eastAsia="Courier New" w:cs="Times New Roman"/>
          <w:szCs w:val="24"/>
          <w:lang w:val="en-US" w:bidi="ru-RU"/>
        </w:rPr>
        <w:t>/</w:t>
      </w:r>
      <w:r w:rsidRPr="00B11776">
        <w:rPr>
          <w:rFonts w:eastAsia="Courier New" w:cs="Times New Roman"/>
          <w:szCs w:val="24"/>
          <w:lang w:bidi="ru-RU"/>
        </w:rPr>
        <w:t>П</w:t>
      </w:r>
      <w:r w:rsidRPr="00B11776">
        <w:rPr>
          <w:rFonts w:eastAsia="Courier New" w:cs="Times New Roman"/>
          <w:szCs w:val="24"/>
          <w:lang w:val="en-US" w:bidi="ru-RU"/>
        </w:rPr>
        <w:t>)</w:t>
      </w:r>
      <w:r w:rsidRPr="00B11776">
        <w:rPr>
          <w:rFonts w:eastAsia="Courier New" w:cs="Times New Roman"/>
          <w:szCs w:val="24"/>
          <w:vertAlign w:val="superscript"/>
          <w:lang w:val="en-US" w:bidi="ru-RU"/>
        </w:rPr>
        <w:t>0,15</w:t>
      </w:r>
      <w:r w:rsidRPr="00B11776">
        <w:rPr>
          <w:rFonts w:eastAsia="Courier New" w:cs="Times New Roman"/>
          <w:szCs w:val="24"/>
          <w:lang w:val="en-US" w:bidi="ru-RU"/>
        </w:rPr>
        <w:t xml:space="preserve">, </w:t>
      </w:r>
      <w:r w:rsidRPr="00B11776">
        <w:rPr>
          <w:rFonts w:eastAsia="Courier New" w:cs="Times New Roman"/>
          <w:szCs w:val="24"/>
          <w:lang w:bidi="ru-RU"/>
        </w:rPr>
        <w:t>км</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При этом некоторое значение предельного радиуса действия тепловых сетей выражается формулой: </w:t>
      </w:r>
    </w:p>
    <w:p w:rsidR="00950604" w:rsidRPr="00B11776" w:rsidRDefault="00950604" w:rsidP="00950604">
      <w:pPr>
        <w:widowControl w:val="0"/>
        <w:tabs>
          <w:tab w:val="left" w:pos="539"/>
          <w:tab w:val="left" w:pos="993"/>
        </w:tabs>
        <w:suppressAutoHyphens/>
        <w:ind w:firstLine="709"/>
        <w:contextualSpacing/>
        <w:jc w:val="center"/>
        <w:rPr>
          <w:rFonts w:eastAsia="Courier New" w:cs="Times New Roman"/>
          <w:szCs w:val="24"/>
          <w:lang w:bidi="ru-RU"/>
        </w:rPr>
      </w:pPr>
      <w:r w:rsidRPr="00B11776">
        <w:rPr>
          <w:rFonts w:eastAsia="Courier New" w:cs="Times New Roman"/>
          <w:szCs w:val="24"/>
          <w:lang w:bidi="ru-RU"/>
        </w:rPr>
        <w:t xml:space="preserve"> R</w:t>
      </w:r>
      <w:r w:rsidRPr="00B11776">
        <w:rPr>
          <w:rFonts w:eastAsia="Courier New" w:cs="Times New Roman"/>
          <w:szCs w:val="24"/>
          <w:vertAlign w:val="subscript"/>
          <w:lang w:bidi="ru-RU"/>
        </w:rPr>
        <w:t>пред</w:t>
      </w:r>
      <w:r w:rsidRPr="00B11776">
        <w:rPr>
          <w:rFonts w:eastAsia="Courier New" w:cs="Times New Roman"/>
          <w:szCs w:val="24"/>
          <w:lang w:bidi="ru-RU"/>
        </w:rPr>
        <w:t>=[(p–C)/1,2K]</w:t>
      </w:r>
      <w:r w:rsidRPr="00B11776">
        <w:rPr>
          <w:rFonts w:eastAsia="Courier New" w:cs="Times New Roman"/>
          <w:szCs w:val="24"/>
          <w:vertAlign w:val="superscript"/>
          <w:lang w:bidi="ru-RU"/>
        </w:rPr>
        <w:t>2,5</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ind w:firstLine="709"/>
        <w:contextualSpacing/>
        <w:rPr>
          <w:rFonts w:eastAsia="Courier New" w:cs="Times New Roman"/>
          <w:szCs w:val="24"/>
          <w:lang w:bidi="ru-RU"/>
        </w:rPr>
      </w:pPr>
      <w:r w:rsidRPr="00B11776">
        <w:rPr>
          <w:rFonts w:eastAsia="Courier New" w:cs="Times New Roman"/>
          <w:szCs w:val="24"/>
          <w:lang w:bidi="ru-RU"/>
        </w:rPr>
        <w:t>где:</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R</w:t>
      </w:r>
      <w:r w:rsidRPr="00B11776">
        <w:rPr>
          <w:rFonts w:eastAsia="Courier New" w:cs="Times New Roman"/>
          <w:szCs w:val="24"/>
          <w:vertAlign w:val="subscript"/>
          <w:lang w:bidi="ru-RU"/>
        </w:rPr>
        <w:t>пред</w:t>
      </w:r>
      <w:r w:rsidRPr="00B11776">
        <w:rPr>
          <w:rFonts w:eastAsia="Courier New" w:cs="Times New Roman"/>
          <w:szCs w:val="24"/>
          <w:lang w:bidi="ru-RU"/>
        </w:rPr>
        <w:t xml:space="preserve"> – предельный радиус действия тепловой сети, км;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p – разница себестоимости тепла, выработанного на котельной и в собственных теплоисточника абонентов, руб./Гкал;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C – переменная часть удельных эксплуатационных расходов на транспорт тепла, руб./Гкал;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K – постоянная часть удельных эксплуатационных расходов на транспорт тепла при радиусе действия тепловой сети, равном 1 км, руб./Гкал/км.</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p>
    <w:p w:rsidR="00950604" w:rsidRDefault="00950604" w:rsidP="00950604">
      <w:pPr>
        <w:widowControl w:val="0"/>
        <w:tabs>
          <w:tab w:val="left" w:pos="539"/>
          <w:tab w:val="left" w:pos="993"/>
        </w:tabs>
        <w:suppressAutoHyphens/>
        <w:adjustRightInd w:val="0"/>
        <w:textAlignment w:val="baseline"/>
        <w:rPr>
          <w:rFonts w:eastAsia="Courier New" w:cs="Times New Roman"/>
          <w:b/>
          <w:szCs w:val="24"/>
          <w:lang w:bidi="ru-RU"/>
        </w:rPr>
      </w:pPr>
      <w:r>
        <w:rPr>
          <w:rFonts w:eastAsia="Courier New" w:cs="Times New Roman"/>
          <w:b/>
          <w:szCs w:val="24"/>
          <w:lang w:bidi="ru-RU"/>
        </w:rPr>
        <w:t>Таблица 7.15</w:t>
      </w:r>
      <w:r w:rsidRPr="00B11776">
        <w:rPr>
          <w:rFonts w:eastAsia="Courier New" w:cs="Times New Roman"/>
          <w:b/>
          <w:szCs w:val="24"/>
          <w:lang w:bidi="ru-RU"/>
        </w:rPr>
        <w:t xml:space="preserve">.1 </w:t>
      </w:r>
      <w:r>
        <w:rPr>
          <w:rFonts w:eastAsia="Courier New" w:cs="Times New Roman"/>
          <w:b/>
          <w:szCs w:val="24"/>
          <w:lang w:bidi="ru-RU"/>
        </w:rPr>
        <w:t>-</w:t>
      </w:r>
      <w:r w:rsidRPr="00B11776">
        <w:rPr>
          <w:rFonts w:eastAsia="Courier New" w:cs="Times New Roman"/>
          <w:b/>
          <w:szCs w:val="24"/>
          <w:lang w:bidi="ru-RU"/>
        </w:rPr>
        <w:t xml:space="preserve"> Результаты расчета радиуса эффективного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089"/>
        <w:gridCol w:w="2016"/>
      </w:tblGrid>
      <w:tr w:rsidR="00950604" w:rsidRPr="00B11776" w:rsidTr="00942068">
        <w:trPr>
          <w:trHeight w:val="23"/>
          <w:jc w:val="center"/>
        </w:trPr>
        <w:tc>
          <w:tcPr>
            <w:tcW w:w="5524" w:type="dxa"/>
            <w:shd w:val="clear" w:color="auto" w:fill="F2F2F2" w:themeFill="background1" w:themeFillShade="F2"/>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Наименование источника теплоснабжения</w:t>
            </w:r>
          </w:p>
        </w:tc>
        <w:tc>
          <w:tcPr>
            <w:tcW w:w="2089" w:type="dxa"/>
            <w:shd w:val="clear" w:color="auto" w:fill="F2F2F2" w:themeFill="background1" w:themeFillShade="F2"/>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Эффективный радиус теплоснабжения, км</w:t>
            </w:r>
          </w:p>
        </w:tc>
        <w:tc>
          <w:tcPr>
            <w:tcW w:w="2016" w:type="dxa"/>
            <w:shd w:val="clear" w:color="auto" w:fill="F2F2F2" w:themeFill="background1" w:themeFillShade="F2"/>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Радиус действия системы теплоснабжения, км</w:t>
            </w:r>
          </w:p>
        </w:tc>
      </w:tr>
      <w:tr w:rsidR="00950604" w:rsidRPr="00B11776" w:rsidTr="00942068">
        <w:trPr>
          <w:trHeight w:val="23"/>
          <w:jc w:val="center"/>
        </w:trPr>
        <w:tc>
          <w:tcPr>
            <w:tcW w:w="5524" w:type="dxa"/>
            <w:shd w:val="clear" w:color="auto" w:fill="auto"/>
            <w:noWrap/>
            <w:vAlign w:val="center"/>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Котельная Ура-Губа</w:t>
            </w:r>
          </w:p>
        </w:tc>
        <w:tc>
          <w:tcPr>
            <w:tcW w:w="2089" w:type="dxa"/>
            <w:shd w:val="clear" w:color="auto" w:fill="auto"/>
            <w:noWrap/>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1,35</w:t>
            </w:r>
          </w:p>
        </w:tc>
        <w:tc>
          <w:tcPr>
            <w:tcW w:w="2016" w:type="dxa"/>
            <w:shd w:val="clear" w:color="auto" w:fill="auto"/>
            <w:noWrap/>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0,6</w:t>
            </w:r>
          </w:p>
        </w:tc>
      </w:tr>
    </w:tbl>
    <w:p w:rsidR="00950604" w:rsidRDefault="00950604" w:rsidP="00950604">
      <w:pPr>
        <w:pStyle w:val="aa"/>
        <w:rPr>
          <w:lang w:bidi="ru-RU"/>
        </w:rPr>
      </w:pPr>
    </w:p>
    <w:p w:rsidR="00950604" w:rsidRPr="00B0546A" w:rsidRDefault="00950604" w:rsidP="00950604">
      <w:pPr>
        <w:pStyle w:val="aa"/>
        <w:rPr>
          <w:lang w:bidi="ru-RU"/>
        </w:rPr>
      </w:pPr>
    </w:p>
    <w:p w:rsidR="00950604" w:rsidRPr="00B11776" w:rsidRDefault="001B3247" w:rsidP="00950604">
      <w:pPr>
        <w:pStyle w:val="2"/>
        <w:ind w:left="0" w:firstLine="0"/>
        <w:rPr>
          <w:sz w:val="28"/>
          <w:szCs w:val="28"/>
        </w:rPr>
      </w:pPr>
      <w:hyperlink r:id="rId265" w:anchor="bookmark85" w:history="1">
        <w:bookmarkStart w:id="355" w:name="_Toc46156803"/>
        <w:r w:rsidR="00950604" w:rsidRPr="00B11776">
          <w:rPr>
            <w:sz w:val="28"/>
            <w:szCs w:val="28"/>
          </w:rPr>
          <w:t>ГЛАВА 8.  ПРЕДЛОЖЕНИЯ ПО СТРОИТЕЛЬСТВУ И РЕКОНСТРУКЦИИ  ТЕПЛОВЫХ</w:t>
        </w:r>
      </w:hyperlink>
      <w:r w:rsidR="00950604" w:rsidRPr="00B11776">
        <w:rPr>
          <w:sz w:val="28"/>
          <w:szCs w:val="28"/>
        </w:rPr>
        <w:t xml:space="preserve"> </w:t>
      </w:r>
      <w:hyperlink r:id="rId266" w:anchor="bookmark85" w:history="1">
        <w:r w:rsidR="00950604" w:rsidRPr="00B11776">
          <w:rPr>
            <w:sz w:val="28"/>
            <w:szCs w:val="28"/>
          </w:rPr>
          <w:t>СЕТЕЙ И СООРУЖЕНИЙ НА НИХ</w:t>
        </w:r>
        <w:bookmarkEnd w:id="355"/>
      </w:hyperlink>
    </w:p>
    <w:p w:rsidR="00950604" w:rsidRPr="00B11776" w:rsidRDefault="00950604" w:rsidP="00950604">
      <w:pPr>
        <w:pStyle w:val="1"/>
        <w:ind w:left="0"/>
        <w:jc w:val="both"/>
      </w:pPr>
    </w:p>
    <w:p w:rsidR="00950604" w:rsidRPr="00B11776" w:rsidRDefault="001B3247" w:rsidP="00950604">
      <w:pPr>
        <w:pStyle w:val="2"/>
        <w:ind w:left="0" w:firstLine="0"/>
      </w:pPr>
      <w:hyperlink r:id="rId267" w:anchor="bookmark86" w:history="1">
        <w:bookmarkStart w:id="356" w:name="_Toc30081887"/>
        <w:bookmarkStart w:id="357" w:name="_Toc30085122"/>
        <w:bookmarkStart w:id="358" w:name="_Toc32845388"/>
        <w:bookmarkStart w:id="359" w:name="_Toc46156804"/>
        <w:r w:rsidR="00950604" w:rsidRPr="00B11776">
          <w:t>Часть 1. РЕКОНСТРУКЦИЯ И СТРОИТЕЛЬСТВО ТЕПЛОВЫХ СЕТЕЙ,</w:t>
        </w:r>
      </w:hyperlink>
      <w:r w:rsidR="00950604" w:rsidRPr="00B11776">
        <w:t xml:space="preserve"> </w:t>
      </w:r>
      <w:hyperlink r:id="rId268" w:anchor="bookmark86" w:history="1">
        <w:r w:rsidR="00950604" w:rsidRPr="00B11776">
          <w:t>ОБЕСПЕЧИВАЮЩИХ ПЕРЕРАСПРЕДЕЛЕНИЕ ТЕПЛОВОЙ НАГРУЗКИ ИЗ ЗОН С</w:t>
        </w:r>
      </w:hyperlink>
      <w:r w:rsidR="00950604" w:rsidRPr="00B11776">
        <w:t xml:space="preserve"> </w:t>
      </w:r>
      <w:hyperlink r:id="rId269" w:anchor="bookmark86" w:history="1">
        <w:r w:rsidR="00950604" w:rsidRPr="00B11776">
          <w:t>ДЕФИЦИТОМ ТЕПЛОВОЙ МОЩНОСТИ В ЗОНЫ С ИЗБЫТКОМ ТЕПЛОВОЙ</w:t>
        </w:r>
      </w:hyperlink>
      <w:r w:rsidR="00950604" w:rsidRPr="00B11776">
        <w:t xml:space="preserve"> </w:t>
      </w:r>
      <w:hyperlink r:id="rId270" w:anchor="bookmark86" w:history="1">
        <w:r w:rsidR="00950604" w:rsidRPr="00B11776">
          <w:t>МОЩНОСТИ (ИСПОЛЬЗОВАНИЕ СУЩЕСТВУЮЩИХ РЕЗЕРВОВ)</w:t>
        </w:r>
        <w:bookmarkEnd w:id="356"/>
        <w:bookmarkEnd w:id="357"/>
        <w:bookmarkEnd w:id="358"/>
        <w:bookmarkEnd w:id="359"/>
      </w:hyperlink>
    </w:p>
    <w:p w:rsidR="00950604" w:rsidRPr="00950604" w:rsidRDefault="00950604" w:rsidP="00950604">
      <w:pPr>
        <w:pStyle w:val="ab"/>
        <w:spacing w:line="287" w:lineRule="auto"/>
        <w:ind w:left="0" w:right="110"/>
        <w:jc w:val="both"/>
        <w:rPr>
          <w:lang w:val="ru-RU"/>
        </w:rPr>
      </w:pPr>
    </w:p>
    <w:p w:rsidR="00950604" w:rsidRPr="00892FA3" w:rsidRDefault="00950604" w:rsidP="00950604">
      <w:pPr>
        <w:widowControl w:val="0"/>
        <w:suppressAutoHyphens/>
        <w:spacing w:after="333"/>
        <w:ind w:firstLine="709"/>
        <w:jc w:val="both"/>
        <w:rPr>
          <w:rFonts w:eastAsia="Times New Roman" w:cs="Times New Roman"/>
          <w:szCs w:val="24"/>
          <w:lang w:bidi="ru-RU"/>
        </w:rPr>
      </w:pPr>
      <w:bookmarkStart w:id="360" w:name="bookmark187"/>
      <w:r w:rsidRPr="00892FA3">
        <w:rPr>
          <w:rFonts w:eastAsia="Times New Roman" w:cs="Times New Roman"/>
          <w:szCs w:val="24"/>
          <w:lang w:bidi="ru-RU"/>
        </w:rPr>
        <w:t>Данное мероприятие не планируется по причине отсутствия зон с дефицитом тепловой и отсутствия расширения зоны централизованного теплоснабжения.</w:t>
      </w:r>
      <w:bookmarkEnd w:id="360"/>
    </w:p>
    <w:p w:rsidR="00950604" w:rsidRPr="00B11776" w:rsidRDefault="00950604" w:rsidP="00950604">
      <w:pPr>
        <w:jc w:val="both"/>
        <w:rPr>
          <w:rFonts w:cs="Times New Roman"/>
        </w:rPr>
      </w:pPr>
    </w:p>
    <w:p w:rsidR="00950604" w:rsidRPr="00B11776" w:rsidRDefault="001B3247" w:rsidP="00950604">
      <w:pPr>
        <w:pStyle w:val="2"/>
        <w:ind w:left="0" w:firstLine="0"/>
      </w:pPr>
      <w:hyperlink r:id="rId271" w:anchor="bookmark87" w:history="1">
        <w:bookmarkStart w:id="361" w:name="_Toc30081888"/>
        <w:bookmarkStart w:id="362" w:name="_Toc30085123"/>
        <w:bookmarkStart w:id="363" w:name="_Toc32845389"/>
        <w:bookmarkStart w:id="364" w:name="_Toc46156805"/>
        <w:r w:rsidR="00950604" w:rsidRPr="00B11776">
          <w:t>Часть 2. СТРОИТЕЛЬСТВО ТЕПЛОВЫХ СЕТЕЙ ДЛЯ ОБЕСПЕЧЕНИЯ</w:t>
        </w:r>
      </w:hyperlink>
      <w:r w:rsidR="00950604" w:rsidRPr="00B11776">
        <w:t xml:space="preserve"> </w:t>
      </w:r>
      <w:hyperlink r:id="rId272" w:anchor="bookmark87" w:history="1">
        <w:r w:rsidR="00950604" w:rsidRPr="00B11776">
          <w:t>ПЕРСПЕКТИВНЫХ ПРИРОСТОВ ТЕПЛОВОЙ НАГРУЗКИ ПОД ЖИЛИЩНУЮ,</w:t>
        </w:r>
      </w:hyperlink>
      <w:r w:rsidR="00950604" w:rsidRPr="00B11776">
        <w:t xml:space="preserve"> </w:t>
      </w:r>
      <w:hyperlink r:id="rId273" w:anchor="bookmark87" w:history="1">
        <w:r w:rsidR="00950604" w:rsidRPr="00B11776">
          <w:t>КОМПЛЕКСНУЮ ИЛИ ПРОИЗВОДСТВЕННУЮ ЗАСТРОЙКУ ВО ВНОВЬ</w:t>
        </w:r>
      </w:hyperlink>
      <w:r w:rsidR="00950604" w:rsidRPr="00B11776">
        <w:t xml:space="preserve"> </w:t>
      </w:r>
      <w:hyperlink r:id="rId274" w:anchor="bookmark87" w:history="1">
        <w:r w:rsidR="00950604" w:rsidRPr="00B11776">
          <w:t>ОСВАИВАЕМЫХ РАЙОНАХ ПОСЕЛЕНИЯ</w:t>
        </w:r>
        <w:bookmarkEnd w:id="361"/>
        <w:bookmarkEnd w:id="362"/>
        <w:bookmarkEnd w:id="363"/>
        <w:bookmarkEnd w:id="364"/>
      </w:hyperlink>
    </w:p>
    <w:p w:rsidR="00950604" w:rsidRPr="00B11776" w:rsidRDefault="00950604" w:rsidP="00950604">
      <w:pPr>
        <w:tabs>
          <w:tab w:val="left" w:pos="1276"/>
        </w:tabs>
        <w:jc w:val="both"/>
        <w:rPr>
          <w:rFonts w:cs="Times New Roman"/>
          <w:sz w:val="23"/>
          <w:szCs w:val="23"/>
          <w:highlight w:val="yellow"/>
        </w:rPr>
      </w:pPr>
    </w:p>
    <w:p w:rsidR="00950604" w:rsidRPr="00892FA3" w:rsidRDefault="00950604" w:rsidP="00950604">
      <w:pPr>
        <w:widowControl w:val="0"/>
        <w:suppressAutoHyphens/>
        <w:spacing w:after="333"/>
        <w:ind w:firstLine="709"/>
        <w:jc w:val="both"/>
        <w:rPr>
          <w:rFonts w:eastAsia="Times New Roman" w:cs="Times New Roman"/>
          <w:szCs w:val="24"/>
          <w:lang w:bidi="ru-RU"/>
        </w:rPr>
      </w:pPr>
      <w:r w:rsidRPr="00892FA3">
        <w:rPr>
          <w:rFonts w:eastAsia="Times New Roman" w:cs="Times New Roman"/>
          <w:szCs w:val="24"/>
          <w:lang w:bidi="ru-RU"/>
        </w:rPr>
        <w:t>Согласно Генерального плана с. п. Ура-Губа перспективная застройка не планируется. Перспективные приросты тепловой нагрузки под жилищную, комплексную или производственную застройку во вновь осваиваемых районах поселения с. п. Ура-Губа не планируются. Строительство тепловых сетей для обеспечения перспективных приростов тепловой нагрузки под жилищную, комплексную или производственную застройку не требуется.</w:t>
      </w:r>
    </w:p>
    <w:p w:rsidR="00950604" w:rsidRPr="00B11776" w:rsidRDefault="00950604" w:rsidP="00950604">
      <w:pPr>
        <w:pStyle w:val="2"/>
        <w:ind w:left="0" w:firstLine="0"/>
      </w:pPr>
      <w:bookmarkStart w:id="365" w:name="_Toc46156806"/>
      <w:r w:rsidRPr="00B11776">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65"/>
    </w:p>
    <w:p w:rsidR="00950604" w:rsidRPr="00950604" w:rsidRDefault="00950604" w:rsidP="00950604">
      <w:pPr>
        <w:pStyle w:val="ab"/>
        <w:spacing w:line="289" w:lineRule="auto"/>
        <w:ind w:right="119" w:hanging="116"/>
        <w:rPr>
          <w:spacing w:val="-2"/>
          <w:highlight w:val="green"/>
          <w:lang w:val="ru-RU"/>
        </w:rPr>
      </w:pPr>
    </w:p>
    <w:p w:rsidR="00950604" w:rsidRPr="00892FA3" w:rsidRDefault="00950604" w:rsidP="00950604">
      <w:pPr>
        <w:widowControl w:val="0"/>
        <w:suppressAutoHyphens/>
        <w:spacing w:after="240"/>
        <w:ind w:firstLine="567"/>
        <w:jc w:val="both"/>
        <w:rPr>
          <w:rFonts w:eastAsia="Times New Roman" w:cs="Times New Roman"/>
          <w:szCs w:val="24"/>
          <w:lang w:bidi="ru-RU"/>
        </w:rPr>
      </w:pPr>
      <w:r w:rsidRPr="00B11776">
        <w:rPr>
          <w:rFonts w:cs="Times New Roman"/>
          <w:spacing w:val="-2"/>
        </w:rPr>
        <w:tab/>
      </w:r>
      <w:r w:rsidRPr="00892FA3">
        <w:rPr>
          <w:rFonts w:eastAsia="Times New Roman" w:cs="Times New Roman"/>
          <w:szCs w:val="24"/>
          <w:lang w:bidi="ru-RU"/>
        </w:rP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планируется по причине наличия всего одного источника тепловой энергии в с. п. Ура-Губа.</w:t>
      </w:r>
    </w:p>
    <w:p w:rsidR="00950604" w:rsidRPr="00B11776" w:rsidRDefault="00950604" w:rsidP="00950604">
      <w:pPr>
        <w:pStyle w:val="2"/>
        <w:ind w:left="0" w:firstLine="0"/>
      </w:pPr>
      <w:bookmarkStart w:id="366" w:name="_Toc46156807"/>
      <w:r w:rsidRPr="00B11776">
        <w:t>Часть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366"/>
    </w:p>
    <w:p w:rsidR="00950604" w:rsidRDefault="00950604" w:rsidP="00950604">
      <w:pPr>
        <w:widowControl w:val="0"/>
        <w:suppressAutoHyphens/>
        <w:ind w:firstLine="709"/>
        <w:jc w:val="both"/>
        <w:rPr>
          <w:rFonts w:eastAsia="Times New Roman" w:cs="Times New Roman"/>
          <w:szCs w:val="24"/>
          <w:lang w:bidi="ru-RU"/>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Согласно Генерального плана с. п. Ура-Губа перспективная застройка не планируется. Перспективные приросты тепловой нагрузки под жилищную, комплексную или производственную застройку с. п. Ура-Губа не планируются. 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275" w:anchor="bookmark90" w:history="1">
        <w:bookmarkStart w:id="367" w:name="_Toc30081891"/>
        <w:bookmarkStart w:id="368" w:name="_Toc30085126"/>
        <w:bookmarkStart w:id="369" w:name="_Toc32845392"/>
        <w:bookmarkStart w:id="370" w:name="_Toc46156808"/>
        <w:r w:rsidR="00950604" w:rsidRPr="00B11776">
          <w:t>Часть 5. СТРОИТЕЛЬСТВО ТЕПЛОВЫХ СЕТЕЙ ДЛЯ ОБЕСПЕЧЕНИЯ НОРМАТИВНОЙ</w:t>
        </w:r>
      </w:hyperlink>
      <w:r w:rsidR="00950604" w:rsidRPr="00B11776">
        <w:t xml:space="preserve"> </w:t>
      </w:r>
      <w:hyperlink r:id="rId276" w:anchor="bookmark90" w:history="1">
        <w:r w:rsidR="00950604" w:rsidRPr="00B11776">
          <w:t>НАДЕЖНОСТИ ТЕПЛОСНАБЖЕНИЯ</w:t>
        </w:r>
        <w:bookmarkEnd w:id="367"/>
        <w:bookmarkEnd w:id="368"/>
        <w:bookmarkEnd w:id="369"/>
        <w:bookmarkEnd w:id="370"/>
      </w:hyperlink>
    </w:p>
    <w:p w:rsidR="00950604" w:rsidRPr="00B11776" w:rsidRDefault="00950604" w:rsidP="00950604">
      <w:pPr>
        <w:pStyle w:val="2"/>
        <w:ind w:left="0" w:firstLine="0"/>
        <w:rPr>
          <w:b w:val="0"/>
        </w:rPr>
      </w:pPr>
      <w:bookmarkStart w:id="371" w:name="_Toc32845393"/>
      <w:bookmarkStart w:id="372" w:name="_Toc30085127"/>
      <w:bookmarkStart w:id="373" w:name="_Toc30081892"/>
    </w:p>
    <w:bookmarkEnd w:id="371"/>
    <w:bookmarkEnd w:id="372"/>
    <w:bookmarkEnd w:id="373"/>
    <w:p w:rsidR="00950604" w:rsidRPr="00892FA3" w:rsidRDefault="00950604" w:rsidP="00950604">
      <w:pPr>
        <w:widowControl w:val="0"/>
        <w:suppressAutoHyphens/>
        <w:spacing w:after="333"/>
        <w:ind w:firstLine="709"/>
        <w:jc w:val="both"/>
        <w:rPr>
          <w:rFonts w:eastAsia="Times New Roman" w:cs="Times New Roman"/>
          <w:szCs w:val="24"/>
          <w:lang w:bidi="ru-RU"/>
        </w:rPr>
      </w:pPr>
      <w:r w:rsidRPr="00892FA3">
        <w:rPr>
          <w:rFonts w:eastAsia="Times New Roman" w:cs="Times New Roman"/>
          <w:szCs w:val="24"/>
          <w:lang w:bidi="ru-RU"/>
        </w:rPr>
        <w:t>Существующие тепловые сети соответствуют нормативам надежности теплоснабжения. Строительство сетей для перспективных потребителей не требуется в виду отсутствия перспективной застройки.</w:t>
      </w:r>
    </w:p>
    <w:p w:rsidR="00950604" w:rsidRPr="00B11776" w:rsidRDefault="001B3247" w:rsidP="00950604">
      <w:pPr>
        <w:pStyle w:val="2"/>
        <w:ind w:left="0" w:firstLine="0"/>
      </w:pPr>
      <w:hyperlink r:id="rId277" w:anchor="bookmark97" w:history="1">
        <w:bookmarkStart w:id="374" w:name="_Toc30081898"/>
        <w:bookmarkStart w:id="375" w:name="_Toc30085133"/>
        <w:bookmarkStart w:id="376" w:name="_Toc32845399"/>
        <w:bookmarkStart w:id="377" w:name="_Toc46156809"/>
        <w:r w:rsidR="00950604" w:rsidRPr="00B11776">
          <w:t>Часть 6. РЕКОНСТРУКЦИЯ ТЕПЛОВЫХ СЕТЕЙ С ИЗМЕНЕНИЕМ ДИАМЕТРА</w:t>
        </w:r>
      </w:hyperlink>
      <w:r w:rsidR="00950604" w:rsidRPr="00B11776">
        <w:t xml:space="preserve"> </w:t>
      </w:r>
      <w:hyperlink r:id="rId278" w:anchor="bookmark97" w:history="1">
        <w:r w:rsidR="00950604" w:rsidRPr="00B11776">
          <w:t>ТРУБОПРОВОДОВ ДЛЯ ОБЕСПЕЧЕНИЯ ПЕРСПЕКТИВНЫХ ПРИРОСТОВ ТЕПЛОВОЙ</w:t>
        </w:r>
      </w:hyperlink>
      <w:r w:rsidR="00950604" w:rsidRPr="00B11776">
        <w:t xml:space="preserve"> </w:t>
      </w:r>
      <w:hyperlink r:id="rId279" w:anchor="bookmark97" w:history="1">
        <w:r w:rsidR="00950604" w:rsidRPr="00B11776">
          <w:t>НАГРУЗКИ</w:t>
        </w:r>
        <w:bookmarkEnd w:id="374"/>
        <w:bookmarkEnd w:id="375"/>
        <w:bookmarkEnd w:id="376"/>
        <w:bookmarkEnd w:id="377"/>
      </w:hyperlink>
      <w:r w:rsidR="00950604" w:rsidRPr="00B11776">
        <w:t xml:space="preserve"> </w:t>
      </w:r>
    </w:p>
    <w:p w:rsidR="00950604" w:rsidRPr="00950604" w:rsidRDefault="00950604" w:rsidP="00950604">
      <w:pPr>
        <w:pStyle w:val="ab"/>
        <w:spacing w:line="289" w:lineRule="auto"/>
        <w:ind w:left="0" w:right="119" w:firstLine="709"/>
        <w:rPr>
          <w:lang w:val="ru-RU"/>
        </w:rPr>
      </w:pPr>
    </w:p>
    <w:p w:rsidR="00950604" w:rsidRPr="00892FA3" w:rsidRDefault="00950604" w:rsidP="00950604">
      <w:pPr>
        <w:widowControl w:val="0"/>
        <w:suppressAutoHyphens/>
        <w:spacing w:after="333"/>
        <w:ind w:firstLine="709"/>
        <w:jc w:val="both"/>
        <w:rPr>
          <w:rFonts w:eastAsia="Times New Roman" w:cs="Times New Roman"/>
          <w:szCs w:val="24"/>
          <w:lang w:bidi="ru-RU"/>
        </w:rPr>
      </w:pPr>
      <w:bookmarkStart w:id="378" w:name="bookmark194"/>
      <w:r>
        <w:rPr>
          <w:rFonts w:eastAsia="Times New Roman" w:cs="Times New Roman"/>
          <w:szCs w:val="24"/>
          <w:lang w:bidi="ru-RU"/>
        </w:rPr>
        <w:t>С</w:t>
      </w:r>
      <w:r w:rsidRPr="00892FA3">
        <w:rPr>
          <w:rFonts w:eastAsia="Times New Roman" w:cs="Times New Roman"/>
          <w:szCs w:val="24"/>
          <w:lang w:bidi="ru-RU"/>
        </w:rPr>
        <w:t>уществующие тепловые сети обладают достаточной пропускной способностью. Реконструкция тепловых сетей с увеличением диаметра трубопроводов для обеспечения перспективных приростов тепловой нагрузки не требуется ввиду отсутствия перспективной застройки.</w:t>
      </w:r>
      <w:bookmarkEnd w:id="378"/>
    </w:p>
    <w:p w:rsidR="00950604" w:rsidRPr="00B11776" w:rsidRDefault="001B3247" w:rsidP="00950604">
      <w:pPr>
        <w:pStyle w:val="2"/>
        <w:ind w:left="0" w:firstLine="0"/>
      </w:pPr>
      <w:hyperlink r:id="rId280" w:anchor="bookmark98" w:history="1">
        <w:bookmarkStart w:id="379" w:name="_Toc30081899"/>
        <w:bookmarkStart w:id="380" w:name="_Toc30085134"/>
        <w:bookmarkStart w:id="381" w:name="_Toc32845400"/>
        <w:bookmarkStart w:id="382" w:name="_Toc46156810"/>
        <w:r w:rsidR="00950604" w:rsidRPr="00B11776">
          <w:t>Часть 7. РЕКОНСТРУКЦИЯ ТЕПЛОВЫХ СЕТЕЙ, ПОДЛЕЖАЩИХ ЗАМЕНЕ В СВЯЗИ С</w:t>
        </w:r>
      </w:hyperlink>
      <w:r w:rsidR="00950604" w:rsidRPr="00B11776">
        <w:t xml:space="preserve"> </w:t>
      </w:r>
      <w:hyperlink r:id="rId281" w:anchor="bookmark98" w:history="1">
        <w:r w:rsidR="00950604" w:rsidRPr="00B11776">
          <w:t>ИСЧЕРПАНИЕМ ЭКСПЛУАТАЦИОННОГО РЕСУРСА</w:t>
        </w:r>
        <w:bookmarkEnd w:id="379"/>
        <w:bookmarkEnd w:id="380"/>
        <w:bookmarkEnd w:id="381"/>
        <w:bookmarkEnd w:id="382"/>
      </w:hyperlink>
    </w:p>
    <w:p w:rsidR="00950604" w:rsidRPr="00B11776" w:rsidRDefault="00950604" w:rsidP="00950604">
      <w:pPr>
        <w:pStyle w:val="2"/>
        <w:ind w:left="0" w:firstLine="0"/>
      </w:pPr>
    </w:p>
    <w:p w:rsidR="00950604" w:rsidRPr="00892FA3" w:rsidRDefault="00950604" w:rsidP="00950604">
      <w:pPr>
        <w:widowControl w:val="0"/>
        <w:suppressAutoHyphens/>
        <w:ind w:right="160" w:firstLine="709"/>
        <w:jc w:val="both"/>
        <w:rPr>
          <w:rFonts w:eastAsia="Courier New" w:cs="Times New Roman"/>
          <w:szCs w:val="24"/>
          <w:lang w:bidi="ru-RU"/>
        </w:rPr>
      </w:pPr>
      <w:r w:rsidRPr="00892FA3">
        <w:rPr>
          <w:rFonts w:eastAsia="Courier New" w:cs="Times New Roman"/>
          <w:szCs w:val="24"/>
          <w:lang w:bidi="ru-RU"/>
        </w:rPr>
        <w:t xml:space="preserve">Основной проблемой организации качественного и надежного теплоснабжения поселения является износ тепловых сетей. </w:t>
      </w:r>
    </w:p>
    <w:p w:rsidR="00950604" w:rsidRPr="00892FA3" w:rsidRDefault="00950604" w:rsidP="00950604">
      <w:pPr>
        <w:widowControl w:val="0"/>
        <w:suppressAutoHyphens/>
        <w:ind w:right="37" w:firstLine="709"/>
        <w:jc w:val="both"/>
        <w:rPr>
          <w:rFonts w:eastAsia="Courier New" w:cs="Times New Roman"/>
          <w:szCs w:val="24"/>
          <w:lang w:bidi="ru-RU"/>
        </w:rPr>
      </w:pPr>
      <w:r w:rsidRPr="00892FA3">
        <w:rPr>
          <w:rFonts w:eastAsia="Courier New" w:cs="Times New Roman"/>
          <w:szCs w:val="24"/>
          <w:lang w:bidi="ru-RU"/>
        </w:rPr>
        <w:t>Для повышения уровня надежности теплоснабжения, сокращения тепловых потерь в с</w:t>
      </w:r>
      <w:r>
        <w:rPr>
          <w:rFonts w:eastAsia="Courier New" w:cs="Times New Roman"/>
          <w:szCs w:val="24"/>
          <w:lang w:bidi="ru-RU"/>
        </w:rPr>
        <w:t>етях предлагается в период с 2020</w:t>
      </w:r>
      <w:r w:rsidRPr="00892FA3">
        <w:rPr>
          <w:rFonts w:eastAsia="Courier New" w:cs="Times New Roman"/>
          <w:szCs w:val="24"/>
          <w:lang w:bidi="ru-RU"/>
        </w:rPr>
        <w:t xml:space="preserve"> по 2033 года во время проведения ремонтных компаний производить замену изношенных участков тепловых сетей, исчерпавших свой эксплуатационный ресурс. </w:t>
      </w:r>
    </w:p>
    <w:p w:rsidR="00950604" w:rsidRPr="00892FA3" w:rsidRDefault="00950604" w:rsidP="00950604">
      <w:pPr>
        <w:widowControl w:val="0"/>
        <w:suppressAutoHyphens/>
        <w:spacing w:after="240"/>
        <w:ind w:right="37" w:firstLine="709"/>
        <w:jc w:val="both"/>
        <w:rPr>
          <w:rFonts w:eastAsia="Courier New" w:cs="Times New Roman"/>
          <w:szCs w:val="24"/>
          <w:lang w:bidi="ru-RU"/>
        </w:rPr>
      </w:pPr>
      <w:r w:rsidRPr="00892FA3">
        <w:rPr>
          <w:rFonts w:eastAsia="Courier New" w:cs="Times New Roman"/>
          <w:szCs w:val="24"/>
          <w:lang w:bidi="ru-RU"/>
        </w:rPr>
        <w:t xml:space="preserve">Объемы реконструкции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2033 года. </w:t>
      </w:r>
    </w:p>
    <w:p w:rsidR="00950604" w:rsidRPr="00B11776" w:rsidRDefault="00950604" w:rsidP="00950604"/>
    <w:p w:rsidR="00950604" w:rsidRPr="00B11776" w:rsidRDefault="001B3247" w:rsidP="00950604">
      <w:pPr>
        <w:pStyle w:val="2"/>
        <w:ind w:left="0" w:firstLine="0"/>
      </w:pPr>
      <w:hyperlink r:id="rId282" w:anchor="bookmark99" w:history="1">
        <w:bookmarkStart w:id="383" w:name="_Toc30081900"/>
        <w:bookmarkStart w:id="384" w:name="_Toc30085135"/>
        <w:bookmarkStart w:id="385" w:name="_Toc32845401"/>
        <w:bookmarkStart w:id="386" w:name="_Toc46156811"/>
        <w:r w:rsidR="00950604" w:rsidRPr="00B11776">
          <w:t>Часть 8. СТРОИТЕЛЬСТВО И РЕКОНСТРУКЦИЯ НАСОСНЫХ СТАНЦИЙ</w:t>
        </w:r>
        <w:bookmarkEnd w:id="383"/>
        <w:bookmarkEnd w:id="384"/>
        <w:bookmarkEnd w:id="385"/>
        <w:bookmarkEnd w:id="386"/>
      </w:hyperlink>
    </w:p>
    <w:p w:rsidR="00950604" w:rsidRPr="00B11776" w:rsidRDefault="00950604" w:rsidP="00950604"/>
    <w:p w:rsidR="00950604" w:rsidRPr="00892FA3" w:rsidRDefault="00950604" w:rsidP="00950604">
      <w:pPr>
        <w:widowControl w:val="0"/>
        <w:suppressAutoHyphens/>
        <w:ind w:firstLine="567"/>
        <w:jc w:val="both"/>
        <w:rPr>
          <w:rFonts w:eastAsia="Times New Roman" w:cs="Times New Roman"/>
          <w:szCs w:val="24"/>
          <w:lang w:bidi="ru-RU"/>
        </w:rPr>
      </w:pPr>
      <w:r w:rsidRPr="00892FA3">
        <w:rPr>
          <w:rFonts w:eastAsia="Times New Roman" w:cs="Times New Roman"/>
          <w:szCs w:val="24"/>
          <w:lang w:bidi="ru-RU"/>
        </w:rPr>
        <w:t>Насосные станции в структуре системы централизованного теплоснабжения с. п. Ура- Губа отсутствуют. Строительство новых насосных станций не планируется в связи с отсутствием перспективной застройки.</w:t>
      </w:r>
    </w:p>
    <w:p w:rsidR="00950604" w:rsidRPr="00B11776" w:rsidRDefault="00950604" w:rsidP="00950604">
      <w:pPr>
        <w:pStyle w:val="2"/>
        <w:ind w:left="0" w:firstLine="0"/>
      </w:pPr>
    </w:p>
    <w:p w:rsidR="00950604" w:rsidRDefault="00950604" w:rsidP="00950604">
      <w:pPr>
        <w:pStyle w:val="2"/>
        <w:ind w:left="0" w:firstLine="0"/>
        <w:rPr>
          <w:sz w:val="28"/>
          <w:szCs w:val="28"/>
        </w:rPr>
      </w:pPr>
      <w:bookmarkStart w:id="387" w:name="_Toc46156812"/>
      <w:r w:rsidRPr="00B11776">
        <w:rPr>
          <w:sz w:val="28"/>
          <w:szCs w:val="28"/>
        </w:rPr>
        <w:t>ГЛАВА 9. ПРЕДЛОЖЕНИЯ ПО ПЕРЕВОДУ ОТКРЫТЫХ СИСТЕМ ТЕПЛОСНАБЖЕНИЯ (ГОРЯЧГО ВОДОСНАБЖЕНИЯ) В ЗАКРЫТЫЕ СИСТЕМЫ ГОРЯЧЕГО ВОДОСНАБЖЕНИЯ</w:t>
      </w:r>
      <w:bookmarkEnd w:id="387"/>
    </w:p>
    <w:p w:rsidR="00950604" w:rsidRPr="00AB464C" w:rsidRDefault="00950604" w:rsidP="00950604"/>
    <w:p w:rsidR="00950604" w:rsidRDefault="00950604" w:rsidP="00950604">
      <w:pPr>
        <w:pStyle w:val="aa"/>
        <w:ind w:firstLine="567"/>
        <w:rPr>
          <w:rFonts w:cs="Times New Roman"/>
          <w:lang w:eastAsia="ru-RU"/>
        </w:rPr>
      </w:pPr>
      <w:r>
        <w:rPr>
          <w:rFonts w:cs="Times New Roman"/>
          <w:lang w:eastAsia="ru-RU"/>
        </w:rPr>
        <w:t xml:space="preserve"> На территории сельского поселения Ура-Губа закрытая система горячего водоснабжения.</w:t>
      </w:r>
    </w:p>
    <w:p w:rsidR="00950604" w:rsidRDefault="00950604" w:rsidP="00950604">
      <w:pPr>
        <w:pStyle w:val="aa"/>
        <w:ind w:firstLine="567"/>
        <w:rPr>
          <w:rFonts w:cs="Times New Roman"/>
          <w:lang w:eastAsia="ru-RU"/>
        </w:rPr>
      </w:pPr>
    </w:p>
    <w:p w:rsidR="00950604" w:rsidRPr="00B11776" w:rsidRDefault="001B3247" w:rsidP="00950604">
      <w:pPr>
        <w:pStyle w:val="2"/>
        <w:ind w:left="0" w:firstLine="0"/>
        <w:rPr>
          <w:sz w:val="28"/>
          <w:szCs w:val="28"/>
        </w:rPr>
      </w:pPr>
      <w:hyperlink r:id="rId283" w:anchor="bookmark85" w:history="1">
        <w:bookmarkStart w:id="388" w:name="_Toc30081886"/>
        <w:bookmarkStart w:id="389" w:name="_Toc30085121"/>
        <w:bookmarkStart w:id="390" w:name="_Toc32845387"/>
        <w:bookmarkStart w:id="391" w:name="_Toc46156813"/>
        <w:r w:rsidR="00950604" w:rsidRPr="00B11776">
          <w:rPr>
            <w:sz w:val="28"/>
            <w:szCs w:val="28"/>
          </w:rPr>
          <w:t xml:space="preserve">ГЛАВА 10.  </w:t>
        </w:r>
      </w:hyperlink>
      <w:bookmarkEnd w:id="388"/>
      <w:bookmarkEnd w:id="389"/>
      <w:bookmarkEnd w:id="390"/>
      <w:r w:rsidR="00950604" w:rsidRPr="00B11776">
        <w:t>ПЕРСПЕКТИВНЫЕ ТОПЛИВНЫЕ БАЛАНСЫ</w:t>
      </w:r>
      <w:bookmarkEnd w:id="391"/>
    </w:p>
    <w:p w:rsidR="00950604" w:rsidRPr="00B11776" w:rsidRDefault="00950604" w:rsidP="00950604">
      <w:pPr>
        <w:pStyle w:val="2"/>
        <w:ind w:left="0" w:firstLine="0"/>
      </w:pPr>
    </w:p>
    <w:bookmarkStart w:id="392" w:name="_Hlk38464744"/>
    <w:p w:rsidR="00950604" w:rsidRPr="00B11776" w:rsidRDefault="00950604" w:rsidP="00950604">
      <w:pPr>
        <w:pStyle w:val="2"/>
        <w:ind w:left="0" w:firstLine="0"/>
      </w:pPr>
      <w:r w:rsidRPr="00B11776">
        <w:fldChar w:fldCharType="begin"/>
      </w:r>
      <w:r w:rsidRPr="00B11776">
        <w:instrText xml:space="preserve"> HYPERLINK "file:///D:\\Source\\Ses\\Docs\\Оглавление%20том%202%20%20О.М..docx" \l "bookmark108" </w:instrText>
      </w:r>
      <w:r w:rsidRPr="00B11776">
        <w:fldChar w:fldCharType="separate"/>
      </w:r>
      <w:bookmarkStart w:id="393" w:name="_Toc46156814"/>
      <w:r w:rsidRPr="00B11776">
        <w:t>Часть 1. РАСЧЕТЫ ПО КАЖДОМУ ИСТОЧНИКУ ТЕПЛОВОЙ ЭНЕРГИИ ПЕРСПЕКТИВНЫХ МАКСИМАЛЬНЫХ ЧАСОВЫХ И ГОДОВЫХ</w:t>
      </w:r>
      <w:r w:rsidRPr="00B11776">
        <w:fldChar w:fldCharType="end"/>
      </w:r>
      <w:r w:rsidRPr="00B11776">
        <w:t xml:space="preserve"> </w:t>
      </w:r>
      <w:hyperlink r:id="rId284" w:anchor="bookmark108" w:history="1">
        <w:r w:rsidRPr="00B11776">
          <w:t>РАСХОДОВ ОСНОВНОГО ВИДА ТОПЛИВА</w:t>
        </w:r>
      </w:hyperlink>
      <w:r w:rsidRPr="00B11776">
        <w:t xml:space="preserve"> ДЛЯ ОБЕСПЕЧЕНИЯ НОРМАТИВНОГО ФУНКЦИОНИРОВАНИЯ ИСТОЧНИКОВ ТЕПЛОВОЙ ЭНЕРГИИ НА ТЕРРИТОРИИ ПОСЕЛЕНИЯ, ГОРОДСКОГО ОКРУГА</w:t>
      </w:r>
      <w:bookmarkEnd w:id="393"/>
    </w:p>
    <w:bookmarkEnd w:id="392"/>
    <w:p w:rsidR="00950604" w:rsidRPr="00B11776" w:rsidRDefault="00950604" w:rsidP="00950604">
      <w:pPr>
        <w:pStyle w:val="aa"/>
        <w:rPr>
          <w:rFonts w:cs="Times New Roman"/>
          <w:lang w:eastAsia="ru-RU"/>
        </w:rPr>
      </w:pPr>
    </w:p>
    <w:p w:rsidR="00950604" w:rsidRPr="00892FA3" w:rsidRDefault="00950604" w:rsidP="00950604">
      <w:pPr>
        <w:widowControl w:val="0"/>
        <w:suppressAutoHyphens/>
        <w:spacing w:after="240"/>
        <w:ind w:firstLine="709"/>
        <w:jc w:val="both"/>
        <w:rPr>
          <w:rFonts w:eastAsia="Times New Roman" w:cs="Times New Roman"/>
          <w:szCs w:val="24"/>
          <w:lang w:bidi="ru-RU"/>
        </w:rPr>
      </w:pPr>
      <w:r w:rsidRPr="00892FA3">
        <w:rPr>
          <w:rFonts w:eastAsia="Times New Roman" w:cs="Times New Roman"/>
          <w:szCs w:val="24"/>
          <w:lang w:bidi="ru-RU"/>
        </w:rPr>
        <w:t>В связи с отсутствием перспективной застройки часовые и годовые расходы топлива в будущем не изменятся. Часовые и годовые расходы топлива на текущий и расчетный периоды (203</w:t>
      </w:r>
      <w:r>
        <w:rPr>
          <w:rFonts w:eastAsia="Times New Roman" w:cs="Times New Roman"/>
          <w:szCs w:val="24"/>
          <w:lang w:bidi="ru-RU"/>
        </w:rPr>
        <w:t>3 год) представлены в таблице 10.1</w:t>
      </w:r>
      <w:r w:rsidRPr="00892FA3">
        <w:rPr>
          <w:rFonts w:eastAsia="Times New Roman" w:cs="Times New Roman"/>
          <w:szCs w:val="24"/>
          <w:lang w:bidi="ru-RU"/>
        </w:rPr>
        <w:t>.</w:t>
      </w:r>
      <w:r>
        <w:rPr>
          <w:rFonts w:eastAsia="Times New Roman" w:cs="Times New Roman"/>
          <w:szCs w:val="24"/>
          <w:lang w:bidi="ru-RU"/>
        </w:rPr>
        <w:t>1</w:t>
      </w:r>
    </w:p>
    <w:p w:rsidR="00950604" w:rsidRDefault="00950604" w:rsidP="00950604">
      <w:pPr>
        <w:spacing w:before="400"/>
        <w:rPr>
          <w:rFonts w:cs="Times New Roman"/>
          <w:b/>
        </w:rPr>
      </w:pPr>
      <w:r>
        <w:rPr>
          <w:rFonts w:cs="Times New Roman"/>
          <w:b/>
        </w:rPr>
        <w:t>Таблица 10.1.1</w:t>
      </w:r>
      <w:r w:rsidRPr="00B11776">
        <w:rPr>
          <w:rFonts w:cs="Times New Roman"/>
          <w:b/>
        </w:rPr>
        <w:t xml:space="preserve"> </w:t>
      </w:r>
      <w:r>
        <w:rPr>
          <w:rFonts w:cs="Times New Roman"/>
          <w:b/>
        </w:rPr>
        <w:t>–Часовые и годовые расходы топлива</w:t>
      </w:r>
      <w:r w:rsidRPr="00B11776">
        <w:rPr>
          <w:rFonts w:cs="Times New Roman"/>
          <w:b/>
        </w:rPr>
        <w:t xml:space="preserve"> топлива</w:t>
      </w:r>
    </w:p>
    <w:tbl>
      <w:tblPr>
        <w:tblOverlap w:val="never"/>
        <w:tblW w:w="9870" w:type="dxa"/>
        <w:jc w:val="center"/>
        <w:tblLayout w:type="fixed"/>
        <w:tblCellMar>
          <w:left w:w="10" w:type="dxa"/>
          <w:right w:w="10" w:type="dxa"/>
        </w:tblCellMar>
        <w:tblLook w:val="04A0" w:firstRow="1" w:lastRow="0" w:firstColumn="1" w:lastColumn="0" w:noHBand="0" w:noVBand="1"/>
      </w:tblPr>
      <w:tblGrid>
        <w:gridCol w:w="2045"/>
        <w:gridCol w:w="1181"/>
        <w:gridCol w:w="1162"/>
        <w:gridCol w:w="1565"/>
        <w:gridCol w:w="1181"/>
        <w:gridCol w:w="1162"/>
        <w:gridCol w:w="1574"/>
      </w:tblGrid>
      <w:tr w:rsidR="00950604" w:rsidRPr="0043042B" w:rsidTr="00942068">
        <w:trPr>
          <w:trHeight w:hRule="exact" w:val="312"/>
          <w:jc w:val="center"/>
        </w:trPr>
        <w:tc>
          <w:tcPr>
            <w:tcW w:w="2045" w:type="dxa"/>
            <w:vMerge w:val="restart"/>
            <w:tcBorders>
              <w:top w:val="single" w:sz="4" w:space="0" w:color="auto"/>
              <w:left w:val="single" w:sz="4" w:space="0" w:color="auto"/>
            </w:tcBorders>
            <w:shd w:val="clear" w:color="auto" w:fill="F2F2F2" w:themeFill="background1" w:themeFillShade="F2"/>
            <w:vAlign w:val="center"/>
          </w:tcPr>
          <w:p w:rsidR="00950604" w:rsidRPr="0043042B" w:rsidRDefault="00950604" w:rsidP="00942068">
            <w:pPr>
              <w:widowControl w:val="0"/>
              <w:jc w:val="center"/>
              <w:rPr>
                <w:rFonts w:eastAsia="Calibri" w:cs="Times New Roman"/>
              </w:rPr>
            </w:pPr>
            <w:r w:rsidRPr="0043042B">
              <w:rPr>
                <w:rFonts w:eastAsia="Calibri" w:cs="Times New Roman"/>
              </w:rPr>
              <w:t>Расход топлива</w:t>
            </w:r>
          </w:p>
          <w:p w:rsidR="00950604" w:rsidRPr="0043042B" w:rsidRDefault="00950604" w:rsidP="00942068">
            <w:pPr>
              <w:widowControl w:val="0"/>
              <w:jc w:val="center"/>
              <w:rPr>
                <w:rFonts w:eastAsia="Calibri" w:cs="Times New Roman"/>
              </w:rPr>
            </w:pPr>
            <w:r w:rsidRPr="0043042B">
              <w:rPr>
                <w:rFonts w:eastAsia="Calibri" w:cs="Times New Roman"/>
              </w:rPr>
              <w:t>(мазут)</w:t>
            </w:r>
          </w:p>
        </w:tc>
        <w:tc>
          <w:tcPr>
            <w:tcW w:w="3908" w:type="dxa"/>
            <w:gridSpan w:val="3"/>
            <w:tcBorders>
              <w:top w:val="single" w:sz="4" w:space="0" w:color="auto"/>
              <w:lef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Текущий период</w:t>
            </w:r>
          </w:p>
        </w:tc>
        <w:tc>
          <w:tcPr>
            <w:tcW w:w="3917" w:type="dxa"/>
            <w:gridSpan w:val="3"/>
            <w:tcBorders>
              <w:top w:val="single" w:sz="4" w:space="0" w:color="auto"/>
              <w:left w:val="single" w:sz="4" w:space="0" w:color="auto"/>
              <w:righ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Расчетный период (2033)</w:t>
            </w:r>
          </w:p>
        </w:tc>
      </w:tr>
      <w:tr w:rsidR="00950604" w:rsidRPr="0043042B" w:rsidTr="00942068">
        <w:trPr>
          <w:trHeight w:hRule="exact" w:val="302"/>
          <w:jc w:val="center"/>
        </w:trPr>
        <w:tc>
          <w:tcPr>
            <w:tcW w:w="2045" w:type="dxa"/>
            <w:vMerge/>
            <w:tcBorders>
              <w:left w:val="single" w:sz="4" w:space="0" w:color="auto"/>
            </w:tcBorders>
            <w:shd w:val="clear" w:color="auto" w:fill="F2F2F2" w:themeFill="background1" w:themeFillShade="F2"/>
            <w:vAlign w:val="center"/>
          </w:tcPr>
          <w:p w:rsidR="00950604" w:rsidRPr="0043042B" w:rsidRDefault="00950604" w:rsidP="00942068">
            <w:pPr>
              <w:widowControl w:val="0"/>
              <w:jc w:val="center"/>
              <w:rPr>
                <w:rFonts w:eastAsia="Calibri" w:cs="Times New Roman"/>
              </w:rPr>
            </w:pPr>
          </w:p>
        </w:tc>
        <w:tc>
          <w:tcPr>
            <w:tcW w:w="1181" w:type="dxa"/>
            <w:tcBorders>
              <w:top w:val="single" w:sz="4" w:space="0" w:color="auto"/>
              <w:lef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Зимний</w:t>
            </w:r>
          </w:p>
        </w:tc>
        <w:tc>
          <w:tcPr>
            <w:tcW w:w="1162" w:type="dxa"/>
            <w:tcBorders>
              <w:top w:val="single" w:sz="4" w:space="0" w:color="auto"/>
              <w:lef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Летний</w:t>
            </w:r>
          </w:p>
        </w:tc>
        <w:tc>
          <w:tcPr>
            <w:tcW w:w="1565" w:type="dxa"/>
            <w:tcBorders>
              <w:top w:val="single" w:sz="4" w:space="0" w:color="auto"/>
              <w:lef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Переходной</w:t>
            </w:r>
          </w:p>
        </w:tc>
        <w:tc>
          <w:tcPr>
            <w:tcW w:w="1181" w:type="dxa"/>
            <w:tcBorders>
              <w:top w:val="single" w:sz="4" w:space="0" w:color="auto"/>
              <w:lef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Зимний</w:t>
            </w:r>
          </w:p>
        </w:tc>
        <w:tc>
          <w:tcPr>
            <w:tcW w:w="1162" w:type="dxa"/>
            <w:tcBorders>
              <w:top w:val="single" w:sz="4" w:space="0" w:color="auto"/>
              <w:lef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Летний</w:t>
            </w:r>
          </w:p>
        </w:tc>
        <w:tc>
          <w:tcPr>
            <w:tcW w:w="1574" w:type="dxa"/>
            <w:tcBorders>
              <w:top w:val="single" w:sz="4" w:space="0" w:color="auto"/>
              <w:left w:val="single" w:sz="4" w:space="0" w:color="auto"/>
              <w:right w:val="single" w:sz="4" w:space="0" w:color="auto"/>
            </w:tcBorders>
            <w:shd w:val="clear" w:color="auto" w:fill="F2F2F2" w:themeFill="background1" w:themeFillShade="F2"/>
          </w:tcPr>
          <w:p w:rsidR="00950604" w:rsidRPr="0043042B" w:rsidRDefault="00950604" w:rsidP="00942068">
            <w:pPr>
              <w:widowControl w:val="0"/>
              <w:jc w:val="center"/>
              <w:rPr>
                <w:rFonts w:eastAsia="Calibri" w:cs="Times New Roman"/>
              </w:rPr>
            </w:pPr>
            <w:r w:rsidRPr="0043042B">
              <w:rPr>
                <w:rFonts w:eastAsia="Calibri" w:cs="Times New Roman"/>
              </w:rPr>
              <w:t>Переходной</w:t>
            </w:r>
          </w:p>
        </w:tc>
      </w:tr>
      <w:tr w:rsidR="00950604" w:rsidRPr="0043042B" w:rsidTr="00942068">
        <w:trPr>
          <w:trHeight w:hRule="exact" w:val="307"/>
          <w:jc w:val="center"/>
        </w:trPr>
        <w:tc>
          <w:tcPr>
            <w:tcW w:w="2045" w:type="dxa"/>
            <w:vMerge/>
            <w:tcBorders>
              <w:left w:val="single" w:sz="4" w:space="0" w:color="auto"/>
            </w:tcBorders>
            <w:shd w:val="clear" w:color="auto" w:fill="F2F2F2" w:themeFill="background1" w:themeFillShade="F2"/>
            <w:vAlign w:val="center"/>
          </w:tcPr>
          <w:p w:rsidR="00950604" w:rsidRPr="0043042B" w:rsidRDefault="00950604" w:rsidP="00942068">
            <w:pPr>
              <w:widowControl w:val="0"/>
              <w:jc w:val="center"/>
              <w:rPr>
                <w:rFonts w:eastAsia="Calibri" w:cs="Times New Roman"/>
              </w:rPr>
            </w:pPr>
          </w:p>
        </w:tc>
        <w:tc>
          <w:tcPr>
            <w:tcW w:w="1181" w:type="dxa"/>
            <w:tcBorders>
              <w:left w:val="single" w:sz="4" w:space="0" w:color="auto"/>
            </w:tcBorders>
            <w:shd w:val="clear" w:color="auto" w:fill="F2F2F2" w:themeFill="background1" w:themeFillShade="F2"/>
            <w:vAlign w:val="bottom"/>
          </w:tcPr>
          <w:p w:rsidR="00950604" w:rsidRPr="0043042B" w:rsidRDefault="00950604" w:rsidP="00942068">
            <w:pPr>
              <w:widowControl w:val="0"/>
              <w:jc w:val="center"/>
              <w:rPr>
                <w:rFonts w:eastAsia="Calibri" w:cs="Times New Roman"/>
              </w:rPr>
            </w:pPr>
            <w:r w:rsidRPr="0043042B">
              <w:rPr>
                <w:rFonts w:eastAsia="Calibri" w:cs="Times New Roman"/>
              </w:rPr>
              <w:t>период</w:t>
            </w:r>
          </w:p>
        </w:tc>
        <w:tc>
          <w:tcPr>
            <w:tcW w:w="1162" w:type="dxa"/>
            <w:tcBorders>
              <w:left w:val="single" w:sz="4" w:space="0" w:color="auto"/>
            </w:tcBorders>
            <w:shd w:val="clear" w:color="auto" w:fill="F2F2F2" w:themeFill="background1" w:themeFillShade="F2"/>
            <w:vAlign w:val="bottom"/>
          </w:tcPr>
          <w:p w:rsidR="00950604" w:rsidRPr="0043042B" w:rsidRDefault="00950604" w:rsidP="00942068">
            <w:pPr>
              <w:widowControl w:val="0"/>
              <w:jc w:val="center"/>
              <w:rPr>
                <w:rFonts w:eastAsia="Calibri" w:cs="Times New Roman"/>
              </w:rPr>
            </w:pPr>
            <w:r w:rsidRPr="0043042B">
              <w:rPr>
                <w:rFonts w:eastAsia="Calibri" w:cs="Times New Roman"/>
              </w:rPr>
              <w:t>период</w:t>
            </w:r>
          </w:p>
        </w:tc>
        <w:tc>
          <w:tcPr>
            <w:tcW w:w="1565" w:type="dxa"/>
            <w:tcBorders>
              <w:left w:val="single" w:sz="4" w:space="0" w:color="auto"/>
            </w:tcBorders>
            <w:shd w:val="clear" w:color="auto" w:fill="F2F2F2" w:themeFill="background1" w:themeFillShade="F2"/>
            <w:vAlign w:val="bottom"/>
          </w:tcPr>
          <w:p w:rsidR="00950604" w:rsidRPr="0043042B" w:rsidRDefault="00950604" w:rsidP="00942068">
            <w:pPr>
              <w:widowControl w:val="0"/>
              <w:jc w:val="center"/>
              <w:rPr>
                <w:rFonts w:eastAsia="Calibri" w:cs="Times New Roman"/>
              </w:rPr>
            </w:pPr>
            <w:r w:rsidRPr="0043042B">
              <w:rPr>
                <w:rFonts w:eastAsia="Calibri" w:cs="Times New Roman"/>
              </w:rPr>
              <w:t>период</w:t>
            </w:r>
          </w:p>
        </w:tc>
        <w:tc>
          <w:tcPr>
            <w:tcW w:w="1181" w:type="dxa"/>
            <w:tcBorders>
              <w:left w:val="single" w:sz="4" w:space="0" w:color="auto"/>
            </w:tcBorders>
            <w:shd w:val="clear" w:color="auto" w:fill="F2F2F2" w:themeFill="background1" w:themeFillShade="F2"/>
            <w:vAlign w:val="bottom"/>
          </w:tcPr>
          <w:p w:rsidR="00950604" w:rsidRPr="0043042B" w:rsidRDefault="00950604" w:rsidP="00942068">
            <w:pPr>
              <w:widowControl w:val="0"/>
              <w:jc w:val="center"/>
              <w:rPr>
                <w:rFonts w:eastAsia="Calibri" w:cs="Times New Roman"/>
              </w:rPr>
            </w:pPr>
            <w:r w:rsidRPr="0043042B">
              <w:rPr>
                <w:rFonts w:eastAsia="Calibri" w:cs="Times New Roman"/>
              </w:rPr>
              <w:t>период</w:t>
            </w:r>
          </w:p>
        </w:tc>
        <w:tc>
          <w:tcPr>
            <w:tcW w:w="1162" w:type="dxa"/>
            <w:tcBorders>
              <w:left w:val="single" w:sz="4" w:space="0" w:color="auto"/>
            </w:tcBorders>
            <w:shd w:val="clear" w:color="auto" w:fill="F2F2F2" w:themeFill="background1" w:themeFillShade="F2"/>
            <w:vAlign w:val="bottom"/>
          </w:tcPr>
          <w:p w:rsidR="00950604" w:rsidRPr="0043042B" w:rsidRDefault="00950604" w:rsidP="00942068">
            <w:pPr>
              <w:widowControl w:val="0"/>
              <w:jc w:val="center"/>
              <w:rPr>
                <w:rFonts w:eastAsia="Calibri" w:cs="Times New Roman"/>
              </w:rPr>
            </w:pPr>
            <w:r w:rsidRPr="0043042B">
              <w:rPr>
                <w:rFonts w:eastAsia="Calibri" w:cs="Times New Roman"/>
              </w:rPr>
              <w:t>период</w:t>
            </w:r>
          </w:p>
        </w:tc>
        <w:tc>
          <w:tcPr>
            <w:tcW w:w="1574" w:type="dxa"/>
            <w:tcBorders>
              <w:left w:val="single" w:sz="4" w:space="0" w:color="auto"/>
              <w:right w:val="single" w:sz="4" w:space="0" w:color="auto"/>
            </w:tcBorders>
            <w:shd w:val="clear" w:color="auto" w:fill="F2F2F2" w:themeFill="background1" w:themeFillShade="F2"/>
            <w:vAlign w:val="bottom"/>
          </w:tcPr>
          <w:p w:rsidR="00950604" w:rsidRPr="0043042B" w:rsidRDefault="00950604" w:rsidP="00942068">
            <w:pPr>
              <w:widowControl w:val="0"/>
              <w:jc w:val="center"/>
              <w:rPr>
                <w:rFonts w:eastAsia="Calibri" w:cs="Times New Roman"/>
              </w:rPr>
            </w:pPr>
            <w:r w:rsidRPr="0043042B">
              <w:rPr>
                <w:rFonts w:eastAsia="Calibri" w:cs="Times New Roman"/>
              </w:rPr>
              <w:t>период</w:t>
            </w:r>
          </w:p>
        </w:tc>
      </w:tr>
      <w:tr w:rsidR="00950604" w:rsidRPr="00892FA3" w:rsidTr="00942068">
        <w:trPr>
          <w:trHeight w:hRule="exact" w:val="610"/>
          <w:jc w:val="center"/>
        </w:trPr>
        <w:tc>
          <w:tcPr>
            <w:tcW w:w="2045" w:type="dxa"/>
            <w:tcBorders>
              <w:top w:val="single" w:sz="4" w:space="0" w:color="auto"/>
              <w:left w:val="single" w:sz="4" w:space="0" w:color="auto"/>
            </w:tcBorders>
            <w:shd w:val="clear" w:color="auto" w:fill="FFFFFF"/>
          </w:tcPr>
          <w:p w:rsidR="00950604" w:rsidRPr="0043042B" w:rsidRDefault="00950604" w:rsidP="00942068">
            <w:pPr>
              <w:widowControl w:val="0"/>
              <w:suppressAutoHyphens/>
              <w:spacing w:after="80"/>
              <w:jc w:val="center"/>
              <w:rPr>
                <w:rFonts w:eastAsia="Times New Roman" w:cs="Times New Roman"/>
                <w:lang w:bidi="ru-RU"/>
              </w:rPr>
            </w:pPr>
            <w:r w:rsidRPr="0043042B">
              <w:rPr>
                <w:rFonts w:eastAsia="Times New Roman" w:cs="Times New Roman"/>
                <w:shd w:val="clear" w:color="auto" w:fill="FFFFFF"/>
                <w:lang w:bidi="ru-RU"/>
              </w:rPr>
              <w:t>Максимальный</w:t>
            </w:r>
          </w:p>
          <w:p w:rsidR="00950604" w:rsidRPr="0043042B" w:rsidRDefault="00950604" w:rsidP="00942068">
            <w:pPr>
              <w:widowControl w:val="0"/>
              <w:suppressAutoHyphens/>
              <w:spacing w:before="80"/>
              <w:jc w:val="center"/>
              <w:rPr>
                <w:rFonts w:eastAsia="Times New Roman" w:cs="Times New Roman"/>
                <w:lang w:bidi="ru-RU"/>
              </w:rPr>
            </w:pPr>
            <w:r w:rsidRPr="0043042B">
              <w:rPr>
                <w:rFonts w:eastAsia="Times New Roman" w:cs="Times New Roman"/>
                <w:shd w:val="clear" w:color="auto" w:fill="FFFFFF"/>
                <w:lang w:bidi="ru-RU"/>
              </w:rPr>
              <w:t>часовой, кг/ч</w:t>
            </w:r>
          </w:p>
        </w:tc>
        <w:tc>
          <w:tcPr>
            <w:tcW w:w="1181" w:type="dxa"/>
            <w:tcBorders>
              <w:top w:val="single" w:sz="4" w:space="0" w:color="auto"/>
              <w:left w:val="single" w:sz="4" w:space="0" w:color="auto"/>
            </w:tcBorders>
            <w:shd w:val="clear" w:color="auto" w:fill="FFFFFF"/>
            <w:vAlign w:val="center"/>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128</w:t>
            </w:r>
          </w:p>
        </w:tc>
        <w:tc>
          <w:tcPr>
            <w:tcW w:w="1162" w:type="dxa"/>
            <w:tcBorders>
              <w:top w:val="single" w:sz="4" w:space="0" w:color="auto"/>
              <w:left w:val="single" w:sz="4" w:space="0" w:color="auto"/>
            </w:tcBorders>
            <w:shd w:val="clear" w:color="auto" w:fill="FFFFFF"/>
            <w:vAlign w:val="center"/>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w:t>
            </w:r>
          </w:p>
        </w:tc>
        <w:tc>
          <w:tcPr>
            <w:tcW w:w="1565" w:type="dxa"/>
            <w:tcBorders>
              <w:top w:val="single" w:sz="4" w:space="0" w:color="auto"/>
              <w:left w:val="single" w:sz="4" w:space="0" w:color="auto"/>
            </w:tcBorders>
            <w:shd w:val="clear" w:color="auto" w:fill="FFFFFF"/>
            <w:vAlign w:val="center"/>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66</w:t>
            </w:r>
          </w:p>
        </w:tc>
        <w:tc>
          <w:tcPr>
            <w:tcW w:w="1181" w:type="dxa"/>
            <w:tcBorders>
              <w:top w:val="single" w:sz="4" w:space="0" w:color="auto"/>
              <w:left w:val="single" w:sz="4" w:space="0" w:color="auto"/>
            </w:tcBorders>
            <w:shd w:val="clear" w:color="auto" w:fill="FFFFFF"/>
            <w:vAlign w:val="center"/>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128</w:t>
            </w:r>
          </w:p>
        </w:tc>
        <w:tc>
          <w:tcPr>
            <w:tcW w:w="1162" w:type="dxa"/>
            <w:tcBorders>
              <w:top w:val="single" w:sz="4" w:space="0" w:color="auto"/>
              <w:left w:val="single" w:sz="4" w:space="0" w:color="auto"/>
            </w:tcBorders>
            <w:shd w:val="clear" w:color="auto" w:fill="FFFFFF"/>
            <w:vAlign w:val="center"/>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w:t>
            </w:r>
          </w:p>
        </w:tc>
        <w:tc>
          <w:tcPr>
            <w:tcW w:w="1574" w:type="dxa"/>
            <w:tcBorders>
              <w:top w:val="single" w:sz="4" w:space="0" w:color="auto"/>
              <w:left w:val="single" w:sz="4" w:space="0" w:color="auto"/>
              <w:right w:val="single" w:sz="4" w:space="0" w:color="auto"/>
            </w:tcBorders>
            <w:shd w:val="clear" w:color="auto" w:fill="FFFFFF"/>
            <w:vAlign w:val="center"/>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66</w:t>
            </w:r>
          </w:p>
        </w:tc>
      </w:tr>
      <w:tr w:rsidR="00950604" w:rsidRPr="00892FA3" w:rsidTr="00942068">
        <w:trPr>
          <w:trHeight w:hRule="exact" w:val="317"/>
          <w:jc w:val="center"/>
        </w:trPr>
        <w:tc>
          <w:tcPr>
            <w:tcW w:w="2045" w:type="dxa"/>
            <w:tcBorders>
              <w:top w:val="single" w:sz="4" w:space="0" w:color="auto"/>
              <w:left w:val="single" w:sz="4" w:space="0" w:color="auto"/>
              <w:bottom w:val="single" w:sz="4" w:space="0" w:color="auto"/>
            </w:tcBorders>
            <w:shd w:val="clear" w:color="auto" w:fill="FFFFFF"/>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Годовой, т/год</w:t>
            </w:r>
          </w:p>
        </w:tc>
        <w:tc>
          <w:tcPr>
            <w:tcW w:w="1181" w:type="dxa"/>
            <w:tcBorders>
              <w:top w:val="single" w:sz="4" w:space="0" w:color="auto"/>
              <w:left w:val="single" w:sz="4" w:space="0" w:color="auto"/>
              <w:bottom w:val="single" w:sz="4" w:space="0" w:color="auto"/>
            </w:tcBorders>
            <w:shd w:val="clear" w:color="auto" w:fill="FFFFFF"/>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530</w:t>
            </w:r>
          </w:p>
        </w:tc>
        <w:tc>
          <w:tcPr>
            <w:tcW w:w="1162" w:type="dxa"/>
            <w:tcBorders>
              <w:top w:val="single" w:sz="4" w:space="0" w:color="auto"/>
              <w:left w:val="single" w:sz="4" w:space="0" w:color="auto"/>
              <w:bottom w:val="single" w:sz="4" w:space="0" w:color="auto"/>
            </w:tcBorders>
            <w:shd w:val="clear" w:color="auto" w:fill="FFFFFF"/>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w:t>
            </w:r>
          </w:p>
        </w:tc>
        <w:tc>
          <w:tcPr>
            <w:tcW w:w="1565" w:type="dxa"/>
            <w:tcBorders>
              <w:top w:val="single" w:sz="4" w:space="0" w:color="auto"/>
              <w:left w:val="single" w:sz="4" w:space="0" w:color="auto"/>
              <w:bottom w:val="single" w:sz="4" w:space="0" w:color="auto"/>
            </w:tcBorders>
            <w:shd w:val="clear" w:color="auto" w:fill="FFFFFF"/>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80</w:t>
            </w:r>
          </w:p>
        </w:tc>
        <w:tc>
          <w:tcPr>
            <w:tcW w:w="1181" w:type="dxa"/>
            <w:tcBorders>
              <w:top w:val="single" w:sz="4" w:space="0" w:color="auto"/>
              <w:left w:val="single" w:sz="4" w:space="0" w:color="auto"/>
              <w:bottom w:val="single" w:sz="4" w:space="0" w:color="auto"/>
            </w:tcBorders>
            <w:shd w:val="clear" w:color="auto" w:fill="FFFFFF"/>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530</w:t>
            </w:r>
          </w:p>
        </w:tc>
        <w:tc>
          <w:tcPr>
            <w:tcW w:w="1162" w:type="dxa"/>
            <w:tcBorders>
              <w:top w:val="single" w:sz="4" w:space="0" w:color="auto"/>
              <w:left w:val="single" w:sz="4" w:space="0" w:color="auto"/>
              <w:bottom w:val="single" w:sz="4" w:space="0" w:color="auto"/>
            </w:tcBorders>
            <w:shd w:val="clear" w:color="auto" w:fill="FFFFFF"/>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950604" w:rsidRPr="0043042B" w:rsidRDefault="00950604" w:rsidP="00942068">
            <w:pPr>
              <w:widowControl w:val="0"/>
              <w:suppressAutoHyphens/>
              <w:jc w:val="center"/>
              <w:rPr>
                <w:rFonts w:eastAsia="Times New Roman" w:cs="Times New Roman"/>
                <w:lang w:bidi="ru-RU"/>
              </w:rPr>
            </w:pPr>
            <w:r w:rsidRPr="0043042B">
              <w:rPr>
                <w:rFonts w:eastAsia="Times New Roman" w:cs="Times New Roman"/>
                <w:shd w:val="clear" w:color="auto" w:fill="FFFFFF"/>
                <w:lang w:bidi="ru-RU"/>
              </w:rPr>
              <w:t>80</w:t>
            </w:r>
          </w:p>
        </w:tc>
      </w:tr>
    </w:tbl>
    <w:p w:rsidR="00950604" w:rsidRDefault="00950604" w:rsidP="00950604">
      <w:pPr>
        <w:pStyle w:val="aa"/>
      </w:pPr>
    </w:p>
    <w:p w:rsidR="00950604" w:rsidRPr="00B11776" w:rsidRDefault="00950604" w:rsidP="00950604">
      <w:pPr>
        <w:pStyle w:val="aa"/>
        <w:rPr>
          <w:rFonts w:cs="Times New Roman"/>
          <w:lang w:val="en-US" w:eastAsia="ru-RU"/>
        </w:rPr>
      </w:pPr>
    </w:p>
    <w:p w:rsidR="00950604" w:rsidRPr="00B11776" w:rsidRDefault="001B3247" w:rsidP="00950604">
      <w:pPr>
        <w:pStyle w:val="2"/>
        <w:ind w:left="0" w:firstLine="0"/>
      </w:pPr>
      <w:hyperlink r:id="rId285" w:anchor="bookmark108" w:history="1">
        <w:bookmarkStart w:id="394" w:name="_Toc30081909"/>
        <w:bookmarkStart w:id="395" w:name="_Toc30085144"/>
        <w:bookmarkStart w:id="396" w:name="_Toc32845456"/>
        <w:bookmarkStart w:id="397" w:name="_Toc46156815"/>
        <w:r w:rsidR="00950604">
          <w:t>Часть</w:t>
        </w:r>
        <w:r w:rsidR="00950604" w:rsidRPr="00B11776">
          <w:t xml:space="preserve"> 2. </w:t>
        </w:r>
      </w:hyperlink>
      <w:bookmarkEnd w:id="394"/>
      <w:bookmarkEnd w:id="395"/>
      <w:bookmarkEnd w:id="396"/>
      <w:r w:rsidR="00950604" w:rsidRPr="00B11776">
        <w:t>РАСЧЕ</w:t>
      </w:r>
      <w:r w:rsidR="00950604">
        <w:t>ТЫ НОРМАТИВНЫХ ЗАПАСОВ АВАРИЙНОГО И РЕЗЕРВНОГО Т</w:t>
      </w:r>
      <w:r w:rsidR="00950604" w:rsidRPr="00B11776">
        <w:t>ОПЛИВА</w:t>
      </w:r>
      <w:r w:rsidR="00950604">
        <w:t xml:space="preserve"> НА ИСТОЧНИКАХ ТЕПЛОВОЙ ЭНЕРГИИ</w:t>
      </w:r>
      <w:bookmarkEnd w:id="397"/>
    </w:p>
    <w:p w:rsidR="00950604" w:rsidRPr="00B11776" w:rsidRDefault="00950604" w:rsidP="00950604">
      <w:pPr>
        <w:rPr>
          <w:rFonts w:cs="Times New Roman"/>
        </w:rPr>
      </w:pPr>
    </w:p>
    <w:p w:rsidR="00950604" w:rsidRDefault="00950604" w:rsidP="00950604">
      <w:pPr>
        <w:widowControl w:val="0"/>
        <w:suppressAutoHyphens/>
        <w:spacing w:after="449"/>
        <w:ind w:firstLine="709"/>
        <w:jc w:val="both"/>
        <w:rPr>
          <w:rFonts w:eastAsia="Times New Roman" w:cs="Times New Roman"/>
          <w:szCs w:val="24"/>
          <w:lang w:bidi="ru-RU"/>
        </w:rPr>
      </w:pPr>
      <w:r w:rsidRPr="00892FA3">
        <w:rPr>
          <w:rFonts w:eastAsia="Times New Roman" w:cs="Times New Roman"/>
          <w:szCs w:val="24"/>
          <w:lang w:bidi="ru-RU"/>
        </w:rPr>
        <w:t xml:space="preserve">Резервным топливом модульной котельной с.п. Ура-Губа является мазут М-100. Согласно СНиП </w:t>
      </w:r>
      <w:r w:rsidRPr="00892FA3">
        <w:rPr>
          <w:rFonts w:eastAsia="Times New Roman" w:cs="Times New Roman"/>
          <w:szCs w:val="24"/>
          <w:lang w:val="en-US" w:bidi="en-US"/>
        </w:rPr>
        <w:t>II</w:t>
      </w:r>
      <w:r w:rsidRPr="00892FA3">
        <w:rPr>
          <w:rFonts w:eastAsia="Times New Roman" w:cs="Times New Roman"/>
          <w:szCs w:val="24"/>
          <w:lang w:bidi="en-US"/>
        </w:rPr>
        <w:t xml:space="preserve">-35-76 </w:t>
      </w:r>
      <w:r w:rsidRPr="00892FA3">
        <w:rPr>
          <w:rFonts w:eastAsia="Times New Roman" w:cs="Times New Roman"/>
          <w:szCs w:val="24"/>
          <w:lang w:bidi="ru-RU"/>
        </w:rPr>
        <w:t>«Котельные установки» емкость хранилищ жидкого топлива в зависимости от суточного расхода следует принимать для аварий на котельных на трехсуточный расход. В связи с отсутствием перспективной застройки резерв аварийного топлива на расчетный срок (203</w:t>
      </w:r>
      <w:r>
        <w:rPr>
          <w:rFonts w:eastAsia="Times New Roman" w:cs="Times New Roman"/>
          <w:szCs w:val="24"/>
          <w:lang w:bidi="ru-RU"/>
        </w:rPr>
        <w:t>3 г.) не изменится. В таблице 10.1.2</w:t>
      </w:r>
      <w:r w:rsidRPr="00892FA3">
        <w:rPr>
          <w:rFonts w:eastAsia="Times New Roman" w:cs="Times New Roman"/>
          <w:szCs w:val="24"/>
          <w:lang w:bidi="ru-RU"/>
        </w:rPr>
        <w:t xml:space="preserve"> представлены данные нормативного запаса аварийного топлива модульной котельной с. п. Ура-Губа при расчетной температуре наружного воздуха (-27 °С).</w:t>
      </w:r>
    </w:p>
    <w:p w:rsidR="00950604" w:rsidRPr="0043042B" w:rsidRDefault="00950604" w:rsidP="00950604">
      <w:pPr>
        <w:widowControl w:val="0"/>
        <w:suppressAutoHyphens/>
        <w:rPr>
          <w:rFonts w:eastAsia="Times New Roman" w:cs="Times New Roman"/>
          <w:b/>
          <w:szCs w:val="24"/>
          <w:lang w:bidi="ru-RU"/>
        </w:rPr>
      </w:pPr>
      <w:r w:rsidRPr="0043042B">
        <w:rPr>
          <w:rFonts w:eastAsia="Times New Roman" w:cs="Times New Roman"/>
          <w:b/>
          <w:szCs w:val="24"/>
          <w:lang w:bidi="ru-RU"/>
        </w:rPr>
        <w:t>Таблица 10.1.2 - Нормативные запасы аварийного топлива по котельным с. п. Ура-Губа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98"/>
        <w:gridCol w:w="2928"/>
        <w:gridCol w:w="2942"/>
      </w:tblGrid>
      <w:tr w:rsidR="00950604" w:rsidRPr="0043042B" w:rsidTr="00942068">
        <w:trPr>
          <w:trHeight w:hRule="exact" w:val="940"/>
          <w:jc w:val="center"/>
        </w:trPr>
        <w:tc>
          <w:tcPr>
            <w:tcW w:w="3998" w:type="dxa"/>
            <w:tcBorders>
              <w:top w:val="single" w:sz="4" w:space="0" w:color="auto"/>
              <w:left w:val="single" w:sz="4" w:space="0" w:color="auto"/>
            </w:tcBorders>
            <w:shd w:val="clear" w:color="auto" w:fill="F2F2F2" w:themeFill="background1" w:themeFillShade="F2"/>
            <w:vAlign w:val="center"/>
          </w:tcPr>
          <w:p w:rsidR="00950604" w:rsidRPr="0043042B" w:rsidRDefault="00950604" w:rsidP="00942068">
            <w:pPr>
              <w:widowControl w:val="0"/>
              <w:jc w:val="center"/>
              <w:rPr>
                <w:rFonts w:eastAsia="Calibri" w:cs="Times New Roman"/>
              </w:rPr>
            </w:pPr>
            <w:r w:rsidRPr="0043042B">
              <w:rPr>
                <w:rFonts w:eastAsia="Calibri" w:cs="Times New Roman"/>
              </w:rPr>
              <w:t>Источник тепловой энергии (котельная)</w:t>
            </w:r>
          </w:p>
        </w:tc>
        <w:tc>
          <w:tcPr>
            <w:tcW w:w="2928" w:type="dxa"/>
            <w:tcBorders>
              <w:top w:val="single" w:sz="4" w:space="0" w:color="auto"/>
              <w:left w:val="single" w:sz="4" w:space="0" w:color="auto"/>
            </w:tcBorders>
            <w:shd w:val="clear" w:color="auto" w:fill="F2F2F2" w:themeFill="background1" w:themeFillShade="F2"/>
            <w:vAlign w:val="center"/>
          </w:tcPr>
          <w:p w:rsidR="00950604" w:rsidRPr="0043042B" w:rsidRDefault="00950604" w:rsidP="00942068">
            <w:pPr>
              <w:widowControl w:val="0"/>
              <w:jc w:val="center"/>
              <w:rPr>
                <w:rFonts w:eastAsia="Calibri" w:cs="Times New Roman"/>
              </w:rPr>
            </w:pPr>
            <w:r w:rsidRPr="0043042B">
              <w:rPr>
                <w:rFonts w:eastAsia="Calibri" w:cs="Times New Roman"/>
              </w:rPr>
              <w:t>Резерв аварийного топлива (текущее положение), т</w:t>
            </w:r>
          </w:p>
        </w:tc>
        <w:tc>
          <w:tcPr>
            <w:tcW w:w="2942"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43042B" w:rsidRDefault="00950604" w:rsidP="00942068">
            <w:pPr>
              <w:widowControl w:val="0"/>
              <w:jc w:val="center"/>
              <w:rPr>
                <w:rFonts w:eastAsia="Calibri" w:cs="Times New Roman"/>
              </w:rPr>
            </w:pPr>
            <w:r w:rsidRPr="0043042B">
              <w:rPr>
                <w:rFonts w:eastAsia="Calibri" w:cs="Times New Roman"/>
              </w:rPr>
              <w:t>Резерв аварийного топлива (расчетный срок (2033 г.)), т</w:t>
            </w:r>
          </w:p>
        </w:tc>
      </w:tr>
      <w:tr w:rsidR="00950604" w:rsidRPr="00892FA3" w:rsidTr="00942068">
        <w:trPr>
          <w:trHeight w:hRule="exact" w:val="567"/>
          <w:jc w:val="center"/>
        </w:trPr>
        <w:tc>
          <w:tcPr>
            <w:tcW w:w="3998"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Pr>
                <w:rFonts w:eastAsia="Times New Roman" w:cs="Times New Roman"/>
                <w:szCs w:val="24"/>
                <w:shd w:val="clear" w:color="auto" w:fill="FFFFFF"/>
                <w:lang w:bidi="ru-RU"/>
              </w:rPr>
              <w:t>К</w:t>
            </w:r>
            <w:r w:rsidRPr="00892FA3">
              <w:rPr>
                <w:rFonts w:eastAsia="Times New Roman" w:cs="Times New Roman"/>
                <w:szCs w:val="24"/>
                <w:shd w:val="clear" w:color="auto" w:fill="FFFFFF"/>
                <w:lang w:bidi="ru-RU"/>
              </w:rPr>
              <w:t xml:space="preserve">отельная </w:t>
            </w:r>
            <w:r>
              <w:rPr>
                <w:rFonts w:eastAsia="Times New Roman" w:cs="Times New Roman"/>
                <w:szCs w:val="24"/>
                <w:shd w:val="clear" w:color="auto" w:fill="FFFFFF"/>
                <w:lang w:bidi="ru-RU"/>
              </w:rPr>
              <w:t>«</w:t>
            </w:r>
            <w:r w:rsidRPr="00892FA3">
              <w:rPr>
                <w:rFonts w:eastAsia="Times New Roman" w:cs="Times New Roman"/>
                <w:szCs w:val="24"/>
                <w:shd w:val="clear" w:color="auto" w:fill="FFFFFF"/>
                <w:lang w:bidi="ru-RU"/>
              </w:rPr>
              <w:t>Ура-Губа</w:t>
            </w:r>
            <w:r>
              <w:rPr>
                <w:rFonts w:eastAsia="Times New Roman" w:cs="Times New Roman"/>
                <w:szCs w:val="24"/>
                <w:shd w:val="clear" w:color="auto" w:fill="FFFFFF"/>
                <w:lang w:bidi="ru-RU"/>
              </w:rPr>
              <w:t>»</w:t>
            </w:r>
          </w:p>
        </w:tc>
        <w:tc>
          <w:tcPr>
            <w:tcW w:w="2928"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shd w:val="clear" w:color="auto" w:fill="FFFFFF"/>
                <w:lang w:bidi="ru-RU"/>
              </w:rPr>
              <w:t>5,54</w:t>
            </w:r>
          </w:p>
        </w:tc>
        <w:tc>
          <w:tcPr>
            <w:tcW w:w="2942"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szCs w:val="24"/>
                <w:lang w:bidi="ru-RU"/>
              </w:rPr>
            </w:pPr>
            <w:r w:rsidRPr="00892FA3">
              <w:rPr>
                <w:rFonts w:eastAsia="Times New Roman" w:cs="Times New Roman"/>
                <w:szCs w:val="24"/>
                <w:shd w:val="clear" w:color="auto" w:fill="FFFFFF"/>
                <w:lang w:bidi="ru-RU"/>
              </w:rPr>
              <w:t>5,54</w:t>
            </w:r>
          </w:p>
        </w:tc>
      </w:tr>
    </w:tbl>
    <w:p w:rsidR="00950604" w:rsidRDefault="00950604" w:rsidP="00950604">
      <w:pPr>
        <w:pStyle w:val="aa"/>
        <w:rPr>
          <w:lang w:bidi="ru-RU"/>
        </w:rPr>
      </w:pPr>
    </w:p>
    <w:p w:rsidR="00950604" w:rsidRPr="00B11776" w:rsidRDefault="00950604" w:rsidP="00950604">
      <w:pPr>
        <w:widowControl w:val="0"/>
        <w:suppressAutoHyphens/>
        <w:spacing w:after="449"/>
        <w:ind w:firstLine="820"/>
        <w:jc w:val="both"/>
        <w:rPr>
          <w:rFonts w:cs="Times New Roman"/>
        </w:rPr>
      </w:pPr>
      <w:r w:rsidRPr="00892FA3">
        <w:rPr>
          <w:rFonts w:eastAsia="Times New Roman" w:cs="Times New Roman"/>
          <w:szCs w:val="24"/>
          <w:lang w:bidi="ru-RU"/>
        </w:rPr>
        <w:t>Существующие емкости для хранения мазутом обеспечивают необходимый запас в аварийном топливе.</w:t>
      </w:r>
    </w:p>
    <w:p w:rsidR="00950604" w:rsidRPr="00B11776" w:rsidRDefault="001B3247" w:rsidP="00950604">
      <w:pPr>
        <w:pStyle w:val="2"/>
        <w:ind w:left="0" w:firstLine="0"/>
      </w:pPr>
      <w:hyperlink r:id="rId286" w:anchor="bookmark108" w:history="1">
        <w:bookmarkStart w:id="398" w:name="_Toc46156816"/>
        <w:r w:rsidR="00950604" w:rsidRPr="00B11776">
          <w:t xml:space="preserve">Часть 3. </w:t>
        </w:r>
      </w:hyperlink>
      <w:r w:rsidR="00950604" w:rsidRPr="00B11776">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98"/>
    </w:p>
    <w:p w:rsidR="00950604" w:rsidRPr="00B11776" w:rsidRDefault="00950604" w:rsidP="00950604">
      <w:pPr>
        <w:pStyle w:val="aa"/>
        <w:jc w:val="center"/>
        <w:rPr>
          <w:rFonts w:cs="Times New Roman"/>
          <w:lang w:eastAsia="ru-RU"/>
        </w:rPr>
      </w:pPr>
    </w:p>
    <w:p w:rsidR="00950604" w:rsidRPr="00B11776" w:rsidRDefault="00950604" w:rsidP="00950604">
      <w:pPr>
        <w:spacing w:before="400"/>
        <w:rPr>
          <w:rFonts w:cs="Times New Roman"/>
        </w:rPr>
      </w:pPr>
      <w:r w:rsidRPr="00B11776">
        <w:rPr>
          <w:rFonts w:cs="Times New Roman"/>
          <w:b/>
        </w:rPr>
        <w:t>Таблица 10.3.1 -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969"/>
        <w:gridCol w:w="2814"/>
        <w:gridCol w:w="1829"/>
        <w:gridCol w:w="1594"/>
        <w:gridCol w:w="2549"/>
      </w:tblGrid>
      <w:tr w:rsidR="00950604" w:rsidRPr="00B11776" w:rsidTr="00942068">
        <w:trPr>
          <w:jc w:val="center"/>
        </w:trPr>
        <w:tc>
          <w:tcPr>
            <w:tcW w:w="969" w:type="dxa"/>
            <w:vMerge w:val="restart"/>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w:t>
            </w:r>
          </w:p>
        </w:tc>
        <w:tc>
          <w:tcPr>
            <w:tcW w:w="2814" w:type="dxa"/>
            <w:vMerge w:val="restart"/>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Наименование теплового источника</w:t>
            </w:r>
          </w:p>
        </w:tc>
        <w:tc>
          <w:tcPr>
            <w:tcW w:w="1829" w:type="dxa"/>
            <w:vMerge w:val="restart"/>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Вид топлива</w:t>
            </w:r>
          </w:p>
        </w:tc>
        <w:tc>
          <w:tcPr>
            <w:tcW w:w="4143" w:type="dxa"/>
            <w:gridSpan w:val="2"/>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Фактический расход за 2019</w:t>
            </w:r>
          </w:p>
        </w:tc>
      </w:tr>
      <w:tr w:rsidR="00950604" w:rsidRPr="00B11776" w:rsidTr="00942068">
        <w:trPr>
          <w:jc w:val="center"/>
        </w:trPr>
        <w:tc>
          <w:tcPr>
            <w:tcW w:w="969" w:type="dxa"/>
            <w:vMerge/>
          </w:tcPr>
          <w:p w:rsidR="00950604" w:rsidRPr="00B11776" w:rsidRDefault="00950604" w:rsidP="00942068">
            <w:pPr>
              <w:rPr>
                <w:rFonts w:cs="Times New Roman"/>
              </w:rPr>
            </w:pPr>
          </w:p>
        </w:tc>
        <w:tc>
          <w:tcPr>
            <w:tcW w:w="2814" w:type="dxa"/>
            <w:vMerge/>
          </w:tcPr>
          <w:p w:rsidR="00950604" w:rsidRPr="00B11776" w:rsidRDefault="00950604" w:rsidP="00942068">
            <w:pPr>
              <w:rPr>
                <w:rFonts w:cs="Times New Roman"/>
              </w:rPr>
            </w:pPr>
          </w:p>
        </w:tc>
        <w:tc>
          <w:tcPr>
            <w:tcW w:w="1829" w:type="dxa"/>
            <w:vMerge/>
          </w:tcPr>
          <w:p w:rsidR="00950604" w:rsidRPr="00B11776" w:rsidRDefault="00950604" w:rsidP="00942068">
            <w:pPr>
              <w:rPr>
                <w:rFonts w:cs="Times New Roman"/>
              </w:rPr>
            </w:pPr>
          </w:p>
        </w:tc>
        <w:tc>
          <w:tcPr>
            <w:tcW w:w="1594"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в  т.у.т.</w:t>
            </w:r>
          </w:p>
        </w:tc>
        <w:tc>
          <w:tcPr>
            <w:tcW w:w="2549"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В натуральном выражении</w:t>
            </w:r>
          </w:p>
        </w:tc>
      </w:tr>
      <w:tr w:rsidR="00950604" w:rsidRPr="00B11776" w:rsidTr="00942068">
        <w:trPr>
          <w:jc w:val="center"/>
        </w:trPr>
        <w:tc>
          <w:tcPr>
            <w:tcW w:w="969" w:type="dxa"/>
            <w:shd w:val="clear" w:color="auto" w:fill="FFFFFF"/>
            <w:tcMar>
              <w:top w:w="40" w:type="dxa"/>
              <w:left w:w="20" w:type="dxa"/>
              <w:bottom w:w="40" w:type="dxa"/>
              <w:right w:w="20" w:type="dxa"/>
            </w:tcMar>
            <w:vAlign w:val="center"/>
          </w:tcPr>
          <w:p w:rsidR="00950604" w:rsidRPr="00B11776" w:rsidRDefault="00950604" w:rsidP="00942068">
            <w:pPr>
              <w:jc w:val="center"/>
              <w:rPr>
                <w:rFonts w:cs="Times New Roman"/>
              </w:rPr>
            </w:pPr>
            <w:r w:rsidRPr="00B11776">
              <w:rPr>
                <w:rFonts w:eastAsia="Calibri" w:cs="Times New Roman"/>
              </w:rPr>
              <w:t>1</w:t>
            </w:r>
          </w:p>
        </w:tc>
        <w:tc>
          <w:tcPr>
            <w:tcW w:w="2814"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Котельная "Ура-Губа"</w:t>
            </w:r>
          </w:p>
        </w:tc>
        <w:tc>
          <w:tcPr>
            <w:tcW w:w="1829"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Мазут</w:t>
            </w:r>
          </w:p>
        </w:tc>
        <w:tc>
          <w:tcPr>
            <w:tcW w:w="1594"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826,00</w:t>
            </w:r>
          </w:p>
        </w:tc>
        <w:tc>
          <w:tcPr>
            <w:tcW w:w="2549"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610,00</w:t>
            </w:r>
          </w:p>
        </w:tc>
      </w:tr>
    </w:tbl>
    <w:p w:rsidR="00950604" w:rsidRPr="00B11776" w:rsidRDefault="00950604" w:rsidP="00950604">
      <w:pPr>
        <w:ind w:firstLine="709"/>
        <w:jc w:val="both"/>
        <w:rPr>
          <w:rFonts w:cs="Times New Roman"/>
        </w:rPr>
      </w:pPr>
    </w:p>
    <w:p w:rsidR="00950604" w:rsidRPr="00950604" w:rsidRDefault="00950604" w:rsidP="00950604">
      <w:pPr>
        <w:pStyle w:val="ab"/>
        <w:spacing w:before="69" w:line="286" w:lineRule="auto"/>
        <w:ind w:left="0" w:right="120" w:firstLine="824"/>
        <w:jc w:val="both"/>
        <w:rPr>
          <w:lang w:val="ru-RU" w:bidi="ru-RU"/>
        </w:rPr>
      </w:pPr>
      <w:r w:rsidRPr="00950604">
        <w:rPr>
          <w:lang w:val="ru-RU" w:bidi="ru-RU"/>
        </w:rPr>
        <w:t>На территории муниципального образования возобновляемые источники тепловой энергии отсутствуют, ввод новых либо реконструкция существующих источников тепловой энергии с использованием возобновляемых источников энергии не планируется.</w:t>
      </w:r>
    </w:p>
    <w:p w:rsidR="00950604" w:rsidRPr="00950604" w:rsidRDefault="00950604" w:rsidP="00950604">
      <w:pPr>
        <w:pStyle w:val="ab"/>
        <w:spacing w:before="69" w:line="286" w:lineRule="auto"/>
        <w:ind w:left="0" w:right="120"/>
        <w:jc w:val="both"/>
        <w:rPr>
          <w:lang w:val="ru-RU"/>
        </w:rPr>
      </w:pPr>
    </w:p>
    <w:p w:rsidR="00950604" w:rsidRPr="00B11776" w:rsidRDefault="001B3247" w:rsidP="00950604">
      <w:pPr>
        <w:pStyle w:val="2"/>
        <w:ind w:left="0" w:firstLine="0"/>
      </w:pPr>
      <w:hyperlink r:id="rId287" w:anchor="bookmark108" w:history="1">
        <w:bookmarkStart w:id="399" w:name="_Toc46156817"/>
        <w:r w:rsidR="00950604" w:rsidRPr="00B11776">
          <w:t>Часть 4.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hyperlink>
      <w:r w:rsidR="00950604" w:rsidRPr="00B11776">
        <w:t>.</w:t>
      </w:r>
      <w:bookmarkEnd w:id="399"/>
    </w:p>
    <w:p w:rsidR="00950604" w:rsidRPr="00B11776" w:rsidRDefault="00950604" w:rsidP="00950604">
      <w:pPr>
        <w:rPr>
          <w:rFonts w:cs="Times New Roman"/>
        </w:rPr>
      </w:pPr>
    </w:p>
    <w:p w:rsidR="00950604" w:rsidRPr="00B11776" w:rsidRDefault="00950604" w:rsidP="00950604">
      <w:pPr>
        <w:pStyle w:val="aa"/>
        <w:ind w:firstLine="708"/>
        <w:rPr>
          <w:rFonts w:cs="Times New Roman"/>
          <w:lang w:eastAsia="ru-RU"/>
        </w:rPr>
      </w:pPr>
      <w:r w:rsidRPr="00B11776">
        <w:rPr>
          <w:rFonts w:cs="Times New Roman"/>
          <w:lang w:eastAsia="ru-RU"/>
        </w:rPr>
        <w:t>В муниципальном образовании Ура-Губа преобладающим видом топлива является мазут.</w:t>
      </w:r>
    </w:p>
    <w:p w:rsidR="00950604" w:rsidRPr="00B11776" w:rsidRDefault="00950604" w:rsidP="00950604">
      <w:pPr>
        <w:rPr>
          <w:rFonts w:cs="Times New Roman"/>
        </w:rPr>
      </w:pPr>
    </w:p>
    <w:p w:rsidR="00950604" w:rsidRPr="00B11776" w:rsidRDefault="001B3247" w:rsidP="00950604">
      <w:pPr>
        <w:pStyle w:val="2"/>
        <w:ind w:left="0" w:firstLine="0"/>
      </w:pPr>
      <w:hyperlink r:id="rId288" w:anchor="bookmark108" w:history="1">
        <w:bookmarkStart w:id="400" w:name="_Toc46156818"/>
        <w:r w:rsidR="00950604" w:rsidRPr="00B11776">
          <w:t>Часть 5. ПРИОРИТЕТНОЕ</w:t>
        </w:r>
      </w:hyperlink>
      <w:r w:rsidR="00950604" w:rsidRPr="00B11776">
        <w:t xml:space="preserve"> НАПРАВЛЕНИЕ РАЗВИИЯ ТОПЛИВНОГО БАЛАНСА ПОСЕЛЕНИЯ, ГОРОДСКОГО ОКРУГА.</w:t>
      </w:r>
      <w:bookmarkEnd w:id="400"/>
    </w:p>
    <w:p w:rsidR="00950604" w:rsidRPr="00950604" w:rsidRDefault="00950604" w:rsidP="00950604">
      <w:pPr>
        <w:pStyle w:val="ab"/>
        <w:spacing w:before="69" w:line="286" w:lineRule="auto"/>
        <w:ind w:right="120" w:firstLine="708"/>
        <w:jc w:val="both"/>
        <w:rPr>
          <w:spacing w:val="-6"/>
          <w:lang w:val="ru-RU"/>
        </w:rPr>
      </w:pPr>
    </w:p>
    <w:p w:rsidR="00950604" w:rsidRPr="00950604" w:rsidRDefault="00950604" w:rsidP="00950604">
      <w:pPr>
        <w:pStyle w:val="ab"/>
        <w:spacing w:before="69" w:line="286" w:lineRule="auto"/>
        <w:ind w:right="120" w:firstLine="708"/>
        <w:jc w:val="both"/>
        <w:rPr>
          <w:spacing w:val="-6"/>
          <w:lang w:val="ru-RU"/>
        </w:rPr>
      </w:pPr>
      <w:r w:rsidRPr="00950604">
        <w:rPr>
          <w:spacing w:val="-6"/>
          <w:lang w:val="ru-RU"/>
        </w:rPr>
        <w:t>Направлений по переводу котельных на другие виды топлива отсутствуют.</w:t>
      </w:r>
    </w:p>
    <w:p w:rsidR="00950604" w:rsidRPr="00B11776" w:rsidRDefault="00950604" w:rsidP="00950604">
      <w:pPr>
        <w:pStyle w:val="aa"/>
        <w:rPr>
          <w:rFonts w:cs="Times New Roman"/>
          <w:lang w:eastAsia="ru-RU"/>
        </w:rPr>
      </w:pPr>
    </w:p>
    <w:p w:rsidR="00950604" w:rsidRPr="00B11776" w:rsidRDefault="001B3247" w:rsidP="00950604">
      <w:pPr>
        <w:pStyle w:val="2"/>
        <w:ind w:left="0" w:firstLine="0"/>
        <w:rPr>
          <w:sz w:val="28"/>
          <w:szCs w:val="28"/>
        </w:rPr>
      </w:pPr>
      <w:hyperlink r:id="rId289" w:anchor="bookmark115" w:history="1">
        <w:bookmarkStart w:id="401" w:name="_Toc32845464"/>
        <w:bookmarkStart w:id="402" w:name="_Toc30085151"/>
        <w:bookmarkStart w:id="403" w:name="_Toc30081916"/>
        <w:bookmarkStart w:id="404" w:name="_Toc46156819"/>
        <w:r w:rsidR="00950604" w:rsidRPr="00B11776">
          <w:rPr>
            <w:sz w:val="28"/>
            <w:szCs w:val="28"/>
          </w:rPr>
          <w:t>ГЛАВА 11. ОЦЕНКА НАДЕЖНОСТИ ТЕПЛОСНАБЖЕНИЯ</w:t>
        </w:r>
        <w:bookmarkEnd w:id="401"/>
        <w:bookmarkEnd w:id="402"/>
        <w:bookmarkEnd w:id="403"/>
        <w:bookmarkEnd w:id="404"/>
      </w:hyperlink>
    </w:p>
    <w:p w:rsidR="00950604" w:rsidRPr="00B11776" w:rsidRDefault="00950604" w:rsidP="00950604">
      <w:pPr>
        <w:pStyle w:val="2"/>
        <w:ind w:left="0" w:firstLine="0"/>
      </w:pPr>
    </w:p>
    <w:p w:rsidR="00950604" w:rsidRPr="000C58D3" w:rsidRDefault="00950604" w:rsidP="00950604">
      <w:pPr>
        <w:pStyle w:val="2"/>
        <w:ind w:left="0" w:firstLine="0"/>
      </w:pPr>
      <w:bookmarkStart w:id="405" w:name="_Toc46156820"/>
      <w:bookmarkStart w:id="406" w:name="_Toc32845466"/>
      <w:r>
        <w:t xml:space="preserve">Часть </w:t>
      </w:r>
      <w:r w:rsidRPr="000C58D3">
        <w:t>1. ОПРЕДЕЛЕНИЕ ПЕРСПЕКТИВНЫХ ПОКАЗАТЕЛЕЙ НАДЕЖНОСТИ, ОПРЕДЕЛЯЕМЫХ ЧИСЛОМ НАРУШЕНИЙ В ПОДАЧЕ ТЕПЛОВОЙ ЭНЕРГИИ</w:t>
      </w:r>
      <w:bookmarkEnd w:id="405"/>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 xml:space="preserve">Под надежностью теплоснабжения понимается возможность системы теплоснабжения бесперебойно снабжать потребителей в необходимом количестве тепловой энергией требуемого качества при полном соблюдении условий безопасности для людей и окружающей среды. </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Надёжность работы тепловых сетей обеспечивается двумя путями: первый - повышением качества элементов системы и второй - резервированием элементов.</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Вместе с тем, обеспечение надежности теплоснабжения требует существенных затрат. Так, резервирование тепловых сетей увеличивает их стоимость на 35 - 50 %, а обеспечение 100 % отпуска теплоты от источников при выходе из строя наиболее крупного агрегата требует увеличения инвестиций на 25 - 30 %.</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Поэтому, учитывая аккумулирующую способность зданий и инерционность процессов в системах теплоснабжения в соответствии с действующими нормами (СНиП 41-052-2003 «Тепловые сети»), допускается снижение отпуска теплоты в аварийных ситуациях до 86 % от расчетной тепловой нагрузки потребителей. При этом продолжительность и глубина снижения отпуска теплоты нормируются.</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 xml:space="preserve">В тепловых сетях без резервирования отключение любого элемента линейной части сети при его отказе приводит к полному отключению потребителей, расположенных за отказавшим (по ходу теплоносителя) элементом, и к снижению температуры воздуха внутри помещений. Увеличение надежности теплоснабжения в таких тепловых сетях достигается повышением качества элементов и уменьшением времени восстановления отказавших элементов (как правило, теплопроводов). </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Основными факторами, определяющими величину времени восстановления теплопроводов, являются: диаметр трубопровода, тип прокладки, характер повреждения, наличие, состав и оснащенность специальной аварийно-восстановительной службы.</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Продолжительность пониженного уровня теплоснабжения не должна превышать нормативного времени устранения аварии, что достигается соответствующим составом и технической оснащенностью аварийно-восстановительных служб, внедрением технологий ускоренных ремонтов, тренировками эксплуатационного персонала.</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В качестве основных критериев надежности тепловых сетей и системы теплоснабжения приняты:</w:t>
      </w:r>
    </w:p>
    <w:p w:rsidR="00950604" w:rsidRPr="00892FA3" w:rsidRDefault="00950604" w:rsidP="00950604">
      <w:pPr>
        <w:widowControl w:val="0"/>
        <w:numPr>
          <w:ilvl w:val="0"/>
          <w:numId w:val="21"/>
        </w:numPr>
        <w:tabs>
          <w:tab w:val="num" w:pos="0"/>
          <w:tab w:val="num" w:pos="1276"/>
        </w:tabs>
        <w:suppressAutoHyphens/>
        <w:spacing w:after="120" w:line="240" w:lineRule="auto"/>
        <w:ind w:left="0" w:firstLine="0"/>
        <w:jc w:val="both"/>
        <w:rPr>
          <w:rFonts w:eastAsia="Courier New" w:cs="Times New Roman"/>
          <w:szCs w:val="24"/>
          <w:lang w:bidi="ru-RU"/>
        </w:rPr>
      </w:pPr>
      <w:r w:rsidRPr="00892FA3">
        <w:rPr>
          <w:rFonts w:eastAsia="Courier New" w:cs="Times New Roman"/>
          <w:szCs w:val="24"/>
          <w:lang w:bidi="ru-RU"/>
        </w:rPr>
        <w:t>вероятность безотказной работы [Р];</w:t>
      </w:r>
    </w:p>
    <w:p w:rsidR="00950604" w:rsidRPr="00892FA3" w:rsidRDefault="00950604" w:rsidP="00950604">
      <w:pPr>
        <w:widowControl w:val="0"/>
        <w:numPr>
          <w:ilvl w:val="0"/>
          <w:numId w:val="21"/>
        </w:numPr>
        <w:tabs>
          <w:tab w:val="num" w:pos="0"/>
          <w:tab w:val="num" w:pos="1276"/>
        </w:tabs>
        <w:suppressAutoHyphens/>
        <w:spacing w:after="120" w:line="240" w:lineRule="auto"/>
        <w:ind w:left="0" w:firstLine="0"/>
        <w:jc w:val="both"/>
        <w:rPr>
          <w:rFonts w:eastAsia="Courier New" w:cs="Times New Roman"/>
          <w:szCs w:val="24"/>
          <w:lang w:bidi="ru-RU"/>
        </w:rPr>
      </w:pPr>
      <w:r w:rsidRPr="00892FA3">
        <w:rPr>
          <w:rFonts w:eastAsia="Courier New" w:cs="Times New Roman"/>
          <w:szCs w:val="24"/>
          <w:lang w:bidi="ru-RU"/>
        </w:rPr>
        <w:t>коэффициент готовности системы [Кг];</w:t>
      </w:r>
    </w:p>
    <w:p w:rsidR="00950604" w:rsidRPr="00892FA3" w:rsidRDefault="00950604" w:rsidP="00950604">
      <w:pPr>
        <w:widowControl w:val="0"/>
        <w:numPr>
          <w:ilvl w:val="0"/>
          <w:numId w:val="21"/>
        </w:numPr>
        <w:tabs>
          <w:tab w:val="num" w:pos="0"/>
          <w:tab w:val="num" w:pos="1276"/>
        </w:tabs>
        <w:suppressAutoHyphens/>
        <w:spacing w:after="120" w:line="240" w:lineRule="auto"/>
        <w:ind w:left="0" w:firstLine="0"/>
        <w:jc w:val="both"/>
        <w:rPr>
          <w:rFonts w:eastAsia="Courier New" w:cs="Times New Roman"/>
          <w:szCs w:val="24"/>
          <w:lang w:bidi="ru-RU"/>
        </w:rPr>
      </w:pPr>
      <w:r w:rsidRPr="00892FA3">
        <w:rPr>
          <w:rFonts w:eastAsia="Courier New" w:cs="Times New Roman"/>
          <w:szCs w:val="24"/>
          <w:lang w:bidi="ru-RU"/>
        </w:rPr>
        <w:t>живучесть системы [Ж].</w:t>
      </w:r>
    </w:p>
    <w:p w:rsidR="00950604" w:rsidRPr="00892FA3" w:rsidRDefault="00950604" w:rsidP="00950604">
      <w:pPr>
        <w:widowControl w:val="0"/>
        <w:tabs>
          <w:tab w:val="num" w:pos="0"/>
        </w:tabs>
        <w:suppressAutoHyphens/>
        <w:jc w:val="both"/>
        <w:rPr>
          <w:rFonts w:eastAsia="Courier New" w:cs="Times New Roman"/>
          <w:szCs w:val="24"/>
          <w:lang w:bidi="ru-RU"/>
        </w:rPr>
      </w:pPr>
      <w:r w:rsidRPr="00892FA3">
        <w:rPr>
          <w:rFonts w:eastAsia="Courier New" w:cs="Times New Roman"/>
          <w:szCs w:val="24"/>
          <w:lang w:bidi="ru-RU"/>
        </w:rPr>
        <w:t>Минимально допустимые показатели (критерии) вероятности безотказной работы:</w:t>
      </w:r>
    </w:p>
    <w:p w:rsidR="00950604" w:rsidRPr="00892FA3" w:rsidRDefault="00950604" w:rsidP="00950604">
      <w:pPr>
        <w:widowControl w:val="0"/>
        <w:numPr>
          <w:ilvl w:val="0"/>
          <w:numId w:val="21"/>
        </w:numPr>
        <w:tabs>
          <w:tab w:val="num" w:pos="0"/>
          <w:tab w:val="num" w:pos="1276"/>
        </w:tabs>
        <w:suppressAutoHyphens/>
        <w:spacing w:after="120" w:line="240" w:lineRule="auto"/>
        <w:ind w:left="0" w:firstLine="0"/>
        <w:jc w:val="both"/>
        <w:rPr>
          <w:rFonts w:eastAsia="Courier New" w:cs="Times New Roman"/>
          <w:szCs w:val="24"/>
          <w:lang w:bidi="ru-RU"/>
        </w:rPr>
      </w:pPr>
      <w:r w:rsidRPr="00892FA3">
        <w:rPr>
          <w:rFonts w:eastAsia="Courier New" w:cs="Times New Roman"/>
          <w:szCs w:val="24"/>
          <w:lang w:bidi="ru-RU"/>
        </w:rPr>
        <w:t>источника теплоты – Р</w:t>
      </w:r>
      <w:r w:rsidRPr="00892FA3">
        <w:rPr>
          <w:rFonts w:eastAsia="Courier New" w:cs="Times New Roman"/>
          <w:szCs w:val="24"/>
          <w:vertAlign w:val="subscript"/>
          <w:lang w:bidi="ru-RU"/>
        </w:rPr>
        <w:t>ит</w:t>
      </w:r>
      <w:r w:rsidRPr="00892FA3">
        <w:rPr>
          <w:rFonts w:eastAsia="Courier New" w:cs="Times New Roman"/>
          <w:szCs w:val="24"/>
          <w:lang w:bidi="ru-RU"/>
        </w:rPr>
        <w:t>=0,97;</w:t>
      </w:r>
    </w:p>
    <w:p w:rsidR="00950604" w:rsidRPr="00892FA3" w:rsidRDefault="00950604" w:rsidP="00950604">
      <w:pPr>
        <w:widowControl w:val="0"/>
        <w:numPr>
          <w:ilvl w:val="0"/>
          <w:numId w:val="21"/>
        </w:numPr>
        <w:tabs>
          <w:tab w:val="num" w:pos="0"/>
          <w:tab w:val="num" w:pos="1276"/>
        </w:tabs>
        <w:suppressAutoHyphens/>
        <w:spacing w:after="120" w:line="240" w:lineRule="auto"/>
        <w:ind w:left="0" w:firstLine="0"/>
        <w:jc w:val="both"/>
        <w:rPr>
          <w:rFonts w:eastAsia="Courier New" w:cs="Times New Roman"/>
          <w:szCs w:val="24"/>
          <w:lang w:bidi="ru-RU"/>
        </w:rPr>
      </w:pPr>
      <w:r w:rsidRPr="00892FA3">
        <w:rPr>
          <w:rFonts w:eastAsia="Courier New" w:cs="Times New Roman"/>
          <w:szCs w:val="24"/>
          <w:lang w:bidi="ru-RU"/>
        </w:rPr>
        <w:t>тепловых сетей – Р</w:t>
      </w:r>
      <w:r w:rsidRPr="00892FA3">
        <w:rPr>
          <w:rFonts w:eastAsia="Courier New" w:cs="Times New Roman"/>
          <w:szCs w:val="24"/>
          <w:vertAlign w:val="subscript"/>
          <w:lang w:bidi="ru-RU"/>
        </w:rPr>
        <w:t>тс</w:t>
      </w:r>
      <w:r w:rsidRPr="00892FA3">
        <w:rPr>
          <w:rFonts w:eastAsia="Courier New" w:cs="Times New Roman"/>
          <w:szCs w:val="24"/>
          <w:lang w:bidi="ru-RU"/>
        </w:rPr>
        <w:t>=0,9;</w:t>
      </w:r>
    </w:p>
    <w:p w:rsidR="00950604" w:rsidRPr="00892FA3" w:rsidRDefault="00950604" w:rsidP="00950604">
      <w:pPr>
        <w:widowControl w:val="0"/>
        <w:numPr>
          <w:ilvl w:val="0"/>
          <w:numId w:val="21"/>
        </w:numPr>
        <w:tabs>
          <w:tab w:val="num" w:pos="0"/>
        </w:tabs>
        <w:suppressAutoHyphens/>
        <w:spacing w:after="120" w:line="240" w:lineRule="auto"/>
        <w:ind w:left="0" w:firstLine="0"/>
        <w:jc w:val="both"/>
        <w:rPr>
          <w:rFonts w:eastAsia="Courier New" w:cs="Times New Roman"/>
          <w:szCs w:val="24"/>
          <w:lang w:bidi="ru-RU"/>
        </w:rPr>
      </w:pPr>
      <w:r w:rsidRPr="00892FA3">
        <w:rPr>
          <w:rFonts w:eastAsia="Courier New" w:cs="Times New Roman"/>
          <w:szCs w:val="24"/>
          <w:lang w:bidi="ru-RU"/>
        </w:rPr>
        <w:t>потребителя теплоты – Р</w:t>
      </w:r>
      <w:r w:rsidRPr="00892FA3">
        <w:rPr>
          <w:rFonts w:eastAsia="Courier New" w:cs="Times New Roman"/>
          <w:szCs w:val="24"/>
          <w:vertAlign w:val="subscript"/>
          <w:lang w:bidi="ru-RU"/>
        </w:rPr>
        <w:t>пт</w:t>
      </w:r>
      <w:r w:rsidRPr="00892FA3">
        <w:rPr>
          <w:rFonts w:eastAsia="Courier New" w:cs="Times New Roman"/>
          <w:szCs w:val="24"/>
          <w:lang w:bidi="ru-RU"/>
        </w:rPr>
        <w:t>=0,99;</w:t>
      </w:r>
    </w:p>
    <w:p w:rsidR="00950604" w:rsidRPr="00892FA3" w:rsidRDefault="00950604" w:rsidP="00950604">
      <w:pPr>
        <w:widowControl w:val="0"/>
        <w:numPr>
          <w:ilvl w:val="0"/>
          <w:numId w:val="21"/>
        </w:numPr>
        <w:tabs>
          <w:tab w:val="num" w:pos="0"/>
          <w:tab w:val="num" w:pos="1276"/>
        </w:tabs>
        <w:suppressAutoHyphens/>
        <w:spacing w:after="120" w:line="240" w:lineRule="auto"/>
        <w:ind w:left="0" w:firstLine="0"/>
        <w:jc w:val="both"/>
        <w:rPr>
          <w:rFonts w:eastAsia="Courier New" w:cs="Times New Roman"/>
          <w:szCs w:val="24"/>
          <w:lang w:bidi="ru-RU"/>
        </w:rPr>
      </w:pPr>
      <w:r w:rsidRPr="00892FA3">
        <w:rPr>
          <w:rFonts w:eastAsia="Courier New" w:cs="Times New Roman"/>
          <w:szCs w:val="24"/>
          <w:lang w:bidi="ru-RU"/>
        </w:rPr>
        <w:t>системы в целом – Р</w:t>
      </w:r>
      <w:r w:rsidRPr="00892FA3">
        <w:rPr>
          <w:rFonts w:eastAsia="Courier New" w:cs="Times New Roman"/>
          <w:szCs w:val="24"/>
          <w:vertAlign w:val="subscript"/>
          <w:lang w:bidi="ru-RU"/>
        </w:rPr>
        <w:t>сцт</w:t>
      </w:r>
      <w:r w:rsidRPr="00892FA3">
        <w:rPr>
          <w:rFonts w:eastAsia="Courier New" w:cs="Times New Roman"/>
          <w:szCs w:val="24"/>
          <w:lang w:bidi="ru-RU"/>
        </w:rPr>
        <w:t>=0,86.</w:t>
      </w:r>
    </w:p>
    <w:p w:rsidR="00950604" w:rsidRPr="00892FA3" w:rsidRDefault="00950604" w:rsidP="00950604">
      <w:pPr>
        <w:widowControl w:val="0"/>
        <w:shd w:val="clear" w:color="auto" w:fill="FFFFFF"/>
        <w:suppressAutoHyphens/>
        <w:ind w:right="29" w:firstLine="709"/>
        <w:jc w:val="both"/>
        <w:rPr>
          <w:rFonts w:eastAsia="Courier New" w:cs="Times New Roman"/>
          <w:szCs w:val="24"/>
          <w:lang w:bidi="ru-RU"/>
        </w:rPr>
      </w:pPr>
      <w:r w:rsidRPr="00892FA3">
        <w:rPr>
          <w:rFonts w:eastAsia="Courier New" w:cs="Times New Roman"/>
          <w:szCs w:val="24"/>
          <w:lang w:bidi="ru-RU"/>
        </w:rPr>
        <w:t>Допустимая продолжительность перерыва отопления, установленная постановлением Правительства Российской Федерации от 23.05.2006 № 307, составляет: не более 16 часов единовременно при изменении температуры воздуха в жилых помещениях от нормативной до 12 °С; не более 8 часов при изменении температуры воздуха в жилых помещениях от 12 °С до 10 °С; не более 4 часов при изменении температуры воздуха в жилых помещениях от 10° С до 8 °С.</w:t>
      </w:r>
    </w:p>
    <w:p w:rsidR="00950604" w:rsidRPr="00892FA3" w:rsidRDefault="00950604" w:rsidP="00950604">
      <w:pPr>
        <w:widowControl w:val="0"/>
        <w:shd w:val="clear" w:color="auto" w:fill="FFFFFF"/>
        <w:suppressAutoHyphens/>
        <w:ind w:right="10" w:firstLine="709"/>
        <w:jc w:val="both"/>
        <w:rPr>
          <w:rFonts w:eastAsia="Courier New" w:cs="Times New Roman"/>
          <w:szCs w:val="24"/>
          <w:lang w:bidi="ru-RU"/>
        </w:rPr>
      </w:pPr>
      <w:r w:rsidRPr="00892FA3">
        <w:rPr>
          <w:rFonts w:eastAsia="Courier New" w:cs="Times New Roman"/>
          <w:szCs w:val="24"/>
          <w:lang w:bidi="ru-RU"/>
        </w:rPr>
        <w:t>Принимая во внимание снижение температуры воздуха в жилых помещениях при полном отключении подачи тепла и расчетной температуре наружного воздуха</w:t>
      </w:r>
      <w:r w:rsidRPr="00892FA3">
        <w:rPr>
          <w:rFonts w:eastAsia="Courier New" w:cs="Times New Roman"/>
          <w:szCs w:val="24"/>
          <w:lang w:bidi="ru-RU"/>
        </w:rPr>
        <w:br/>
        <w:t>(-26С) для зданий с коэффициентом аккумуляции 40 ч, в соответствии с методической документацией МДС-41-6.2000, температура в помещении снизится с +18°С до +8 °С за 7,5 ч.</w:t>
      </w:r>
    </w:p>
    <w:p w:rsidR="00950604" w:rsidRPr="00892FA3" w:rsidRDefault="00950604" w:rsidP="00950604">
      <w:pPr>
        <w:widowControl w:val="0"/>
        <w:shd w:val="clear" w:color="auto" w:fill="FFFFFF"/>
        <w:suppressAutoHyphens/>
        <w:spacing w:before="10"/>
        <w:ind w:firstLine="709"/>
        <w:jc w:val="both"/>
        <w:rPr>
          <w:rFonts w:eastAsia="Courier New" w:cs="Times New Roman"/>
          <w:szCs w:val="24"/>
          <w:lang w:bidi="ru-RU"/>
        </w:rPr>
      </w:pPr>
      <w:r w:rsidRPr="00892FA3">
        <w:rPr>
          <w:rFonts w:eastAsia="Courier New" w:cs="Times New Roman"/>
          <w:szCs w:val="24"/>
          <w:lang w:bidi="ru-RU"/>
        </w:rPr>
        <w:t>Для тупиковых нерезервированных сетей можно воспользоваться вероятностным показателем, который отражает совпадение двух событий: отказ элемента сети и попадание этого отказа в период стояния низких температур наружного воздуха. Вероятность отказа в подаче теплоты в этом случае определяется:</w:t>
      </w:r>
    </w:p>
    <w:p w:rsidR="00950604" w:rsidRPr="00892FA3" w:rsidRDefault="00950604" w:rsidP="00950604">
      <w:pPr>
        <w:widowControl w:val="0"/>
        <w:shd w:val="clear" w:color="auto" w:fill="FFFFFF"/>
        <w:suppressAutoHyphens/>
        <w:spacing w:before="48"/>
        <w:ind w:right="29" w:firstLine="709"/>
        <w:jc w:val="center"/>
        <w:rPr>
          <w:rFonts w:eastAsia="Courier New" w:cs="Times New Roman"/>
          <w:szCs w:val="24"/>
          <w:lang w:bidi="ru-RU"/>
        </w:rPr>
      </w:pPr>
      <w:r w:rsidRPr="00892FA3">
        <w:rPr>
          <w:rFonts w:eastAsia="Courier New" w:cs="Times New Roman"/>
          <w:szCs w:val="24"/>
          <w:lang w:bidi="ru-RU"/>
        </w:rPr>
        <w:t>P = e</w:t>
      </w:r>
      <w:r w:rsidRPr="00892FA3">
        <w:rPr>
          <w:rFonts w:eastAsia="Courier New" w:cs="Times New Roman"/>
          <w:szCs w:val="24"/>
          <w:vertAlign w:val="superscript"/>
          <w:lang w:bidi="ru-RU"/>
        </w:rPr>
        <w:t xml:space="preserve">-∑λ х </w:t>
      </w:r>
      <w:r w:rsidRPr="00892FA3">
        <w:rPr>
          <w:rFonts w:eastAsia="Courier New" w:cs="Times New Roman"/>
          <w:sz w:val="28"/>
          <w:szCs w:val="28"/>
          <w:vertAlign w:val="superscript"/>
          <w:lang w:bidi="ru-RU"/>
        </w:rPr>
        <w:t>n</w:t>
      </w:r>
      <w:r w:rsidRPr="00892FA3">
        <w:rPr>
          <w:rFonts w:eastAsia="Courier New" w:cs="Times New Roman"/>
          <w:szCs w:val="24"/>
          <w:vertAlign w:val="superscript"/>
          <w:lang w:bidi="ru-RU"/>
        </w:rPr>
        <w:t>отк</w:t>
      </w:r>
      <w:r>
        <w:rPr>
          <w:rFonts w:eastAsia="Courier New" w:cs="Times New Roman"/>
          <w:szCs w:val="24"/>
          <w:lang w:bidi="ru-RU"/>
        </w:rPr>
        <w:t>,</w:t>
      </w:r>
      <w:r>
        <w:rPr>
          <w:rFonts w:eastAsia="Courier New" w:cs="Times New Roman"/>
          <w:szCs w:val="24"/>
          <w:lang w:bidi="ru-RU"/>
        </w:rPr>
        <w:tab/>
      </w:r>
      <w:r>
        <w:rPr>
          <w:rFonts w:eastAsia="Courier New" w:cs="Times New Roman"/>
          <w:szCs w:val="24"/>
          <w:lang w:bidi="ru-RU"/>
        </w:rPr>
        <w:tab/>
      </w:r>
      <w:r>
        <w:rPr>
          <w:rFonts w:eastAsia="Courier New" w:cs="Times New Roman"/>
          <w:szCs w:val="24"/>
          <w:lang w:bidi="ru-RU"/>
        </w:rPr>
        <w:tab/>
      </w:r>
      <w:r>
        <w:rPr>
          <w:rFonts w:eastAsia="Courier New" w:cs="Times New Roman"/>
          <w:szCs w:val="24"/>
          <w:lang w:bidi="ru-RU"/>
        </w:rPr>
        <w:tab/>
        <w:t>(11</w:t>
      </w:r>
      <w:r w:rsidRPr="00892FA3">
        <w:rPr>
          <w:rFonts w:eastAsia="Courier New" w:cs="Times New Roman"/>
          <w:szCs w:val="24"/>
          <w:lang w:bidi="ru-RU"/>
        </w:rPr>
        <w:t>.1)</w:t>
      </w:r>
    </w:p>
    <w:p w:rsidR="00950604" w:rsidRPr="00892FA3" w:rsidRDefault="00950604" w:rsidP="00950604">
      <w:pPr>
        <w:widowControl w:val="0"/>
        <w:shd w:val="clear" w:color="auto" w:fill="FFFFFF"/>
        <w:suppressAutoHyphens/>
        <w:spacing w:before="48"/>
        <w:ind w:left="993" w:right="29" w:firstLine="709"/>
        <w:jc w:val="both"/>
        <w:rPr>
          <w:rFonts w:eastAsia="Courier New" w:cs="Times New Roman"/>
          <w:szCs w:val="24"/>
          <w:lang w:bidi="ru-RU"/>
        </w:rPr>
      </w:pPr>
      <w:r w:rsidRPr="00892FA3">
        <w:rPr>
          <w:rFonts w:eastAsia="Courier New" w:cs="Times New Roman"/>
          <w:szCs w:val="24"/>
          <w:lang w:bidi="ru-RU"/>
        </w:rPr>
        <w:t>где ∑λ - сумма параметров потока отказов всех элементов рассчитываемого тупикового ответвления к потребителю;</w:t>
      </w:r>
    </w:p>
    <w:p w:rsidR="00950604" w:rsidRPr="00892FA3" w:rsidRDefault="00950604" w:rsidP="00950604">
      <w:pPr>
        <w:widowControl w:val="0"/>
        <w:shd w:val="clear" w:color="auto" w:fill="FFFFFF"/>
        <w:suppressAutoHyphens/>
        <w:ind w:left="1134" w:firstLine="709"/>
        <w:jc w:val="both"/>
        <w:rPr>
          <w:rFonts w:eastAsia="Courier New" w:cs="Times New Roman"/>
          <w:szCs w:val="24"/>
          <w:lang w:bidi="ru-RU"/>
        </w:rPr>
      </w:pPr>
      <w:r w:rsidRPr="00892FA3">
        <w:rPr>
          <w:rFonts w:eastAsia="Courier New" w:cs="Times New Roman"/>
          <w:szCs w:val="24"/>
          <w:lang w:bidi="ru-RU"/>
        </w:rPr>
        <w:t>n</w:t>
      </w:r>
      <w:r w:rsidRPr="00892FA3">
        <w:rPr>
          <w:rFonts w:eastAsia="Courier New" w:cs="Times New Roman"/>
          <w:szCs w:val="24"/>
          <w:vertAlign w:val="subscript"/>
          <w:lang w:bidi="ru-RU"/>
        </w:rPr>
        <w:t>отк</w:t>
      </w:r>
      <w:r w:rsidRPr="00892FA3">
        <w:rPr>
          <w:rFonts w:eastAsia="Courier New" w:cs="Times New Roman"/>
          <w:szCs w:val="24"/>
          <w:lang w:bidi="ru-RU"/>
        </w:rPr>
        <w:t xml:space="preserve"> - длительность стояния температур наружного воздуха ниже расчетной.</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Способность системы теплоснабжения обеспечивать в течение заданного времени требуемые режимы, параметры и качество теплоснабжения определяют по трем критериям: вероятность безотказной работы, коэффициент готовности и живучесть системы.</w:t>
      </w:r>
    </w:p>
    <w:p w:rsidR="00950604" w:rsidRPr="00892FA3" w:rsidRDefault="00950604" w:rsidP="00950604">
      <w:pPr>
        <w:widowControl w:val="0"/>
        <w:suppressAutoHyphens/>
        <w:ind w:firstLine="709"/>
        <w:jc w:val="both"/>
        <w:rPr>
          <w:rFonts w:eastAsia="Courier New" w:cs="Times New Roman"/>
          <w:i/>
          <w:szCs w:val="24"/>
          <w:lang w:bidi="ru-RU"/>
        </w:rPr>
      </w:pPr>
      <w:r w:rsidRPr="00892FA3">
        <w:rPr>
          <w:rFonts w:eastAsia="Courier New" w:cs="Times New Roman"/>
          <w:i/>
          <w:szCs w:val="24"/>
          <w:lang w:bidi="ru-RU"/>
        </w:rPr>
        <w:t>Вероятность безотказной работы системы</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Вероятность безотказной работы системы – это способность системы не допускать отказов, приводящих к падению температуры в отапливаемых помещениях жилых и общественных зданий ниже установленного нормативами.</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Вероятность безотказной работы (Р) определяется по формуле:</w:t>
      </w:r>
    </w:p>
    <w:p w:rsidR="00950604" w:rsidRPr="00892FA3" w:rsidRDefault="00950604" w:rsidP="00950604">
      <w:pPr>
        <w:widowControl w:val="0"/>
        <w:suppressAutoHyphens/>
        <w:ind w:right="140" w:firstLine="709"/>
        <w:jc w:val="center"/>
        <w:rPr>
          <w:rFonts w:eastAsia="Courier New" w:cs="Times New Roman"/>
          <w:szCs w:val="24"/>
          <w:lang w:bidi="ru-RU"/>
        </w:rPr>
      </w:pPr>
      <w:r w:rsidRPr="00892FA3">
        <w:rPr>
          <w:rFonts w:eastAsia="Courier New" w:cs="Times New Roman"/>
          <w:szCs w:val="24"/>
          <w:lang w:bidi="ru-RU"/>
        </w:rPr>
        <w:t xml:space="preserve">Р=е-w,      </w:t>
      </w:r>
      <w:r>
        <w:rPr>
          <w:rFonts w:eastAsia="Courier New" w:cs="Times New Roman"/>
          <w:szCs w:val="24"/>
          <w:lang w:bidi="ru-RU"/>
        </w:rPr>
        <w:t xml:space="preserve">                             (11</w:t>
      </w:r>
      <w:r w:rsidRPr="00892FA3">
        <w:rPr>
          <w:rFonts w:eastAsia="Courier New" w:cs="Times New Roman"/>
          <w:szCs w:val="24"/>
          <w:lang w:bidi="ru-RU"/>
        </w:rPr>
        <w:t>.2)</w:t>
      </w:r>
    </w:p>
    <w:p w:rsidR="00950604" w:rsidRPr="00892FA3" w:rsidRDefault="00950604" w:rsidP="00950604">
      <w:pPr>
        <w:widowControl w:val="0"/>
        <w:suppressAutoHyphens/>
        <w:ind w:firstLine="709"/>
        <w:rPr>
          <w:rFonts w:eastAsia="Courier New" w:cs="Times New Roman"/>
          <w:szCs w:val="24"/>
          <w:lang w:bidi="ru-RU"/>
        </w:rPr>
      </w:pPr>
      <w:r w:rsidRPr="00892FA3">
        <w:rPr>
          <w:rFonts w:eastAsia="Courier New" w:cs="Times New Roman"/>
          <w:szCs w:val="24"/>
          <w:lang w:bidi="ru-RU"/>
        </w:rPr>
        <w:t>где w – плотность потока учитываемых отказов, сопровождающихся снижением подачи тепловой энергии потребителям, определяется по формуле:</w:t>
      </w:r>
    </w:p>
    <w:p w:rsidR="00950604" w:rsidRPr="00892FA3" w:rsidRDefault="00950604" w:rsidP="00950604">
      <w:pPr>
        <w:widowControl w:val="0"/>
        <w:suppressAutoHyphens/>
        <w:ind w:right="140" w:firstLine="709"/>
        <w:jc w:val="center"/>
        <w:rPr>
          <w:rFonts w:eastAsia="Courier New" w:cs="Times New Roman"/>
          <w:szCs w:val="24"/>
          <w:lang w:bidi="ru-RU"/>
        </w:rPr>
      </w:pPr>
      <w:r w:rsidRPr="00892FA3">
        <w:rPr>
          <w:rFonts w:eastAsia="Courier New" w:cs="Times New Roman"/>
          <w:szCs w:val="24"/>
          <w:lang w:bidi="ru-RU"/>
        </w:rPr>
        <w:t xml:space="preserve">w=a </w:t>
      </w:r>
      <w:r w:rsidRPr="00892FA3">
        <w:rPr>
          <w:rFonts w:eastAsia="Courier New" w:cs="Times New Roman"/>
          <w:szCs w:val="24"/>
          <w:vertAlign w:val="superscript"/>
          <w:lang w:bidi="ru-RU"/>
        </w:rPr>
        <w:t>х</w:t>
      </w:r>
      <w:r w:rsidRPr="00892FA3">
        <w:rPr>
          <w:rFonts w:eastAsia="Courier New" w:cs="Times New Roman"/>
          <w:szCs w:val="24"/>
          <w:lang w:bidi="ru-RU"/>
        </w:rPr>
        <w:t xml:space="preserve"> m</w:t>
      </w:r>
      <w:r w:rsidRPr="00892FA3">
        <w:rPr>
          <w:rFonts w:eastAsia="Courier New" w:cs="Times New Roman"/>
          <w:szCs w:val="24"/>
          <w:vertAlign w:val="superscript"/>
          <w:lang w:bidi="ru-RU"/>
        </w:rPr>
        <w:t xml:space="preserve"> х</w:t>
      </w:r>
      <w:r w:rsidRPr="00892FA3">
        <w:rPr>
          <w:rFonts w:eastAsia="Courier New" w:cs="Times New Roman"/>
          <w:szCs w:val="24"/>
          <w:lang w:bidi="ru-RU"/>
        </w:rPr>
        <w:t xml:space="preserve"> K</w:t>
      </w:r>
      <w:r w:rsidRPr="00892FA3">
        <w:rPr>
          <w:rFonts w:eastAsia="Courier New" w:cs="Times New Roman"/>
          <w:szCs w:val="24"/>
          <w:vertAlign w:val="subscript"/>
          <w:lang w:bidi="ru-RU"/>
        </w:rPr>
        <w:t>c</w:t>
      </w:r>
      <w:r w:rsidRPr="00892FA3">
        <w:rPr>
          <w:rFonts w:eastAsia="Courier New" w:cs="Times New Roman"/>
          <w:szCs w:val="24"/>
          <w:vertAlign w:val="superscript"/>
          <w:lang w:bidi="ru-RU"/>
        </w:rPr>
        <w:t xml:space="preserve"> х</w:t>
      </w:r>
      <w:r w:rsidRPr="00892FA3">
        <w:rPr>
          <w:rFonts w:eastAsia="Courier New" w:cs="Times New Roman"/>
          <w:szCs w:val="24"/>
          <w:lang w:bidi="ru-RU"/>
        </w:rPr>
        <w:t xml:space="preserve"> d0.208, 1/г</w:t>
      </w:r>
      <w:r>
        <w:rPr>
          <w:rFonts w:eastAsia="Courier New" w:cs="Times New Roman"/>
          <w:szCs w:val="24"/>
          <w:lang w:bidi="ru-RU"/>
        </w:rPr>
        <w:t>од*км,                       (11</w:t>
      </w:r>
      <w:r w:rsidRPr="00892FA3">
        <w:rPr>
          <w:rFonts w:eastAsia="Courier New" w:cs="Times New Roman"/>
          <w:szCs w:val="24"/>
          <w:lang w:bidi="ru-RU"/>
        </w:rPr>
        <w:t>.3)</w:t>
      </w:r>
    </w:p>
    <w:p w:rsidR="00950604" w:rsidRPr="00892FA3" w:rsidRDefault="00950604" w:rsidP="00950604">
      <w:pPr>
        <w:widowControl w:val="0"/>
        <w:suppressAutoHyphens/>
        <w:ind w:firstLine="709"/>
        <w:rPr>
          <w:rFonts w:eastAsia="Courier New" w:cs="Times New Roman"/>
          <w:szCs w:val="24"/>
          <w:lang w:bidi="ru-RU"/>
        </w:rPr>
      </w:pPr>
      <w:r w:rsidRPr="00892FA3">
        <w:rPr>
          <w:rFonts w:eastAsia="Courier New" w:cs="Times New Roman"/>
          <w:szCs w:val="24"/>
          <w:lang w:bidi="ru-RU"/>
        </w:rPr>
        <w:t>где а – эмпирический коэффициент, при уровне безотказности а=0,00003;</w:t>
      </w:r>
    </w:p>
    <w:p w:rsidR="00950604" w:rsidRPr="00892FA3" w:rsidRDefault="00950604" w:rsidP="00950604">
      <w:pPr>
        <w:widowControl w:val="0"/>
        <w:suppressAutoHyphens/>
        <w:ind w:firstLine="709"/>
        <w:rPr>
          <w:rFonts w:eastAsia="Courier New" w:cs="Times New Roman"/>
          <w:szCs w:val="24"/>
          <w:lang w:bidi="ru-RU"/>
        </w:rPr>
      </w:pPr>
      <w:r w:rsidRPr="00892FA3">
        <w:rPr>
          <w:rFonts w:eastAsia="Courier New" w:cs="Times New Roman"/>
          <w:szCs w:val="24"/>
          <w:lang w:bidi="ru-RU"/>
        </w:rPr>
        <w:t>m – эмпирический коэффициент потока отказов, принимается равным 0,5 – при расчете показателя безотказности и 1,0 – при расчете показателя готовности;</w:t>
      </w:r>
    </w:p>
    <w:p w:rsidR="00950604" w:rsidRPr="00892FA3" w:rsidRDefault="00950604" w:rsidP="00950604">
      <w:pPr>
        <w:widowControl w:val="0"/>
        <w:suppressAutoHyphens/>
        <w:ind w:firstLine="709"/>
        <w:rPr>
          <w:rFonts w:eastAsia="Courier New" w:cs="Times New Roman"/>
          <w:szCs w:val="24"/>
          <w:lang w:bidi="ru-RU"/>
        </w:rPr>
      </w:pPr>
      <w:r w:rsidRPr="00892FA3">
        <w:rPr>
          <w:rFonts w:eastAsia="Courier New" w:cs="Times New Roman"/>
          <w:szCs w:val="24"/>
          <w:lang w:bidi="ru-RU"/>
        </w:rPr>
        <w:t>К</w:t>
      </w:r>
      <w:r w:rsidRPr="00892FA3">
        <w:rPr>
          <w:rFonts w:eastAsia="Courier New" w:cs="Times New Roman"/>
          <w:szCs w:val="24"/>
          <w:vertAlign w:val="subscript"/>
          <w:lang w:bidi="ru-RU"/>
        </w:rPr>
        <w:t>с</w:t>
      </w:r>
      <w:r w:rsidRPr="00892FA3">
        <w:rPr>
          <w:rFonts w:eastAsia="Courier New" w:cs="Times New Roman"/>
          <w:szCs w:val="24"/>
          <w:lang w:bidi="ru-RU"/>
        </w:rPr>
        <w:t xml:space="preserve"> – коэффициент, учитывающий старение конкретного участка теплосети.</w:t>
      </w:r>
    </w:p>
    <w:p w:rsidR="00950604" w:rsidRPr="00892FA3" w:rsidRDefault="00950604" w:rsidP="00950604">
      <w:pPr>
        <w:widowControl w:val="0"/>
        <w:suppressAutoHyphens/>
        <w:ind w:firstLine="709"/>
        <w:jc w:val="both"/>
        <w:rPr>
          <w:rFonts w:eastAsia="Courier New" w:cs="Times New Roman"/>
          <w:i/>
          <w:szCs w:val="24"/>
          <w:lang w:bidi="ru-RU"/>
        </w:rPr>
      </w:pPr>
      <w:r w:rsidRPr="00892FA3">
        <w:rPr>
          <w:rFonts w:eastAsia="Courier New" w:cs="Times New Roman"/>
          <w:i/>
          <w:szCs w:val="24"/>
          <w:lang w:bidi="ru-RU"/>
        </w:rPr>
        <w:t>Коэффициент готовности системы</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Коэффициент готовности системы – это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Коэффициент готовности системы теплоснабжения определяется по формуле:</w:t>
      </w:r>
    </w:p>
    <w:p w:rsidR="00950604" w:rsidRPr="00892FA3" w:rsidRDefault="00950604" w:rsidP="00950604">
      <w:pPr>
        <w:widowControl w:val="0"/>
        <w:suppressAutoHyphens/>
        <w:ind w:right="282" w:firstLine="709"/>
        <w:jc w:val="center"/>
        <w:rPr>
          <w:rFonts w:eastAsia="Courier New" w:cs="Times New Roman"/>
          <w:szCs w:val="24"/>
          <w:lang w:bidi="ru-RU"/>
        </w:rPr>
      </w:pPr>
      <w:r w:rsidRPr="00892FA3">
        <w:rPr>
          <w:rFonts w:eastAsia="Courier New" w:cs="Times New Roman"/>
          <w:szCs w:val="24"/>
          <w:lang w:bidi="ru-RU"/>
        </w:rPr>
        <w:t>К</w:t>
      </w:r>
      <w:r w:rsidRPr="00892FA3">
        <w:rPr>
          <w:rFonts w:eastAsia="Courier New" w:cs="Times New Roman"/>
          <w:szCs w:val="24"/>
          <w:vertAlign w:val="subscript"/>
          <w:lang w:bidi="ru-RU"/>
        </w:rPr>
        <w:t>г</w:t>
      </w:r>
      <w:r w:rsidRPr="00892FA3">
        <w:rPr>
          <w:rFonts w:eastAsia="Courier New" w:cs="Times New Roman"/>
          <w:szCs w:val="24"/>
          <w:lang w:bidi="ru-RU"/>
        </w:rPr>
        <w:t>=(8760-z</w:t>
      </w:r>
      <w:r w:rsidRPr="00892FA3">
        <w:rPr>
          <w:rFonts w:eastAsia="Courier New" w:cs="Times New Roman"/>
          <w:szCs w:val="24"/>
          <w:vertAlign w:val="subscript"/>
          <w:lang w:bidi="ru-RU"/>
        </w:rPr>
        <w:t>1</w:t>
      </w:r>
      <w:r w:rsidRPr="00892FA3">
        <w:rPr>
          <w:rFonts w:eastAsia="Courier New" w:cs="Times New Roman"/>
          <w:szCs w:val="24"/>
          <w:lang w:bidi="ru-RU"/>
        </w:rPr>
        <w:t>-z</w:t>
      </w:r>
      <w:r w:rsidRPr="00892FA3">
        <w:rPr>
          <w:rFonts w:eastAsia="Courier New" w:cs="Times New Roman"/>
          <w:szCs w:val="24"/>
          <w:vertAlign w:val="subscript"/>
          <w:lang w:bidi="ru-RU"/>
        </w:rPr>
        <w:t>2</w:t>
      </w:r>
      <w:r w:rsidRPr="00892FA3">
        <w:rPr>
          <w:rFonts w:eastAsia="Courier New" w:cs="Times New Roman"/>
          <w:szCs w:val="24"/>
          <w:lang w:bidi="ru-RU"/>
        </w:rPr>
        <w:t>-z</w:t>
      </w:r>
      <w:r w:rsidRPr="00892FA3">
        <w:rPr>
          <w:rFonts w:eastAsia="Courier New" w:cs="Times New Roman"/>
          <w:szCs w:val="24"/>
          <w:vertAlign w:val="subscript"/>
          <w:lang w:bidi="ru-RU"/>
        </w:rPr>
        <w:t>3</w:t>
      </w:r>
      <w:r w:rsidRPr="00892FA3">
        <w:rPr>
          <w:rFonts w:eastAsia="Courier New" w:cs="Times New Roman"/>
          <w:szCs w:val="24"/>
          <w:lang w:bidi="ru-RU"/>
        </w:rPr>
        <w:t>-z</w:t>
      </w:r>
      <w:r w:rsidRPr="00892FA3">
        <w:rPr>
          <w:rFonts w:eastAsia="Courier New" w:cs="Times New Roman"/>
          <w:szCs w:val="24"/>
          <w:vertAlign w:val="subscript"/>
          <w:lang w:bidi="ru-RU"/>
        </w:rPr>
        <w:t>4</w:t>
      </w:r>
      <w:r w:rsidRPr="00892FA3">
        <w:rPr>
          <w:rFonts w:eastAsia="Courier New" w:cs="Times New Roman"/>
          <w:szCs w:val="24"/>
          <w:lang w:bidi="ru-RU"/>
        </w:rPr>
        <w:t>)/8</w:t>
      </w:r>
      <w:r>
        <w:rPr>
          <w:rFonts w:eastAsia="Courier New" w:cs="Times New Roman"/>
          <w:szCs w:val="24"/>
          <w:lang w:bidi="ru-RU"/>
        </w:rPr>
        <w:t>760,                         (11</w:t>
      </w:r>
      <w:r w:rsidRPr="00892FA3">
        <w:rPr>
          <w:rFonts w:eastAsia="Courier New" w:cs="Times New Roman"/>
          <w:szCs w:val="24"/>
          <w:lang w:bidi="ru-RU"/>
        </w:rPr>
        <w:t>.4)</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где z</w:t>
      </w:r>
      <w:r w:rsidRPr="00892FA3">
        <w:rPr>
          <w:rFonts w:eastAsia="Courier New" w:cs="Times New Roman"/>
          <w:szCs w:val="24"/>
          <w:vertAlign w:val="subscript"/>
          <w:lang w:bidi="ru-RU"/>
        </w:rPr>
        <w:t>1</w:t>
      </w:r>
      <w:r w:rsidRPr="00892FA3">
        <w:rPr>
          <w:rFonts w:eastAsia="Courier New" w:cs="Times New Roman"/>
          <w:szCs w:val="24"/>
          <w:lang w:bidi="ru-RU"/>
        </w:rPr>
        <w:t xml:space="preserve"> – число часов ожидания неготовности системы централизованного теплоснабжения в период стояния расчетных температур наружного воздуха в данной местности; </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2</w:t>
      </w:r>
      <w:r w:rsidRPr="00892FA3">
        <w:rPr>
          <w:rFonts w:eastAsia="Courier New" w:cs="Times New Roman"/>
          <w:szCs w:val="24"/>
          <w:lang w:bidi="ru-RU"/>
        </w:rPr>
        <w:t xml:space="preserve"> – число часов ожидания неготовности источника тепловой энергии;</w:t>
      </w:r>
    </w:p>
    <w:p w:rsidR="00950604" w:rsidRPr="00892FA3" w:rsidRDefault="00950604" w:rsidP="00950604">
      <w:pPr>
        <w:widowControl w:val="0"/>
        <w:suppressAutoHyphens/>
        <w:ind w:right="282" w:firstLine="709"/>
        <w:jc w:val="center"/>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2</w:t>
      </w:r>
      <w:r w:rsidRPr="00892FA3">
        <w:rPr>
          <w:rFonts w:eastAsia="Courier New" w:cs="Times New Roman"/>
          <w:szCs w:val="24"/>
          <w:lang w:bidi="ru-RU"/>
        </w:rPr>
        <w:t>= z</w:t>
      </w:r>
      <w:r w:rsidRPr="00892FA3">
        <w:rPr>
          <w:rFonts w:eastAsia="Courier New" w:cs="Times New Roman"/>
          <w:szCs w:val="24"/>
          <w:vertAlign w:val="subscript"/>
          <w:lang w:bidi="ru-RU"/>
        </w:rPr>
        <w:t>об</w:t>
      </w:r>
      <w:r w:rsidRPr="00892FA3">
        <w:rPr>
          <w:rFonts w:eastAsia="Courier New" w:cs="Times New Roman"/>
          <w:szCs w:val="24"/>
          <w:lang w:bidi="ru-RU"/>
        </w:rPr>
        <w:t>+ z</w:t>
      </w:r>
      <w:r w:rsidRPr="00892FA3">
        <w:rPr>
          <w:rFonts w:eastAsia="Courier New" w:cs="Times New Roman"/>
          <w:szCs w:val="24"/>
          <w:vertAlign w:val="subscript"/>
          <w:lang w:bidi="ru-RU"/>
        </w:rPr>
        <w:t>впу</w:t>
      </w:r>
      <w:r w:rsidRPr="00892FA3">
        <w:rPr>
          <w:rFonts w:eastAsia="Courier New" w:cs="Times New Roman"/>
          <w:szCs w:val="24"/>
          <w:lang w:bidi="ru-RU"/>
        </w:rPr>
        <w:t>+ z</w:t>
      </w:r>
      <w:r w:rsidRPr="00892FA3">
        <w:rPr>
          <w:rFonts w:eastAsia="Courier New" w:cs="Times New Roman"/>
          <w:szCs w:val="24"/>
          <w:vertAlign w:val="subscript"/>
          <w:lang w:bidi="ru-RU"/>
        </w:rPr>
        <w:t>тсв</w:t>
      </w:r>
      <w:r w:rsidRPr="00892FA3">
        <w:rPr>
          <w:rFonts w:eastAsia="Courier New" w:cs="Times New Roman"/>
          <w:szCs w:val="24"/>
          <w:lang w:bidi="ru-RU"/>
        </w:rPr>
        <w:t>+ z</w:t>
      </w:r>
      <w:r w:rsidRPr="00892FA3">
        <w:rPr>
          <w:rFonts w:eastAsia="Courier New" w:cs="Times New Roman"/>
          <w:szCs w:val="24"/>
          <w:vertAlign w:val="subscript"/>
          <w:lang w:bidi="ru-RU"/>
        </w:rPr>
        <w:t>пар</w:t>
      </w:r>
      <w:r w:rsidRPr="00892FA3">
        <w:rPr>
          <w:rFonts w:eastAsia="Courier New" w:cs="Times New Roman"/>
          <w:szCs w:val="24"/>
          <w:lang w:bidi="ru-RU"/>
        </w:rPr>
        <w:t>+ z</w:t>
      </w:r>
      <w:r w:rsidRPr="00892FA3">
        <w:rPr>
          <w:rFonts w:eastAsia="Courier New" w:cs="Times New Roman"/>
          <w:szCs w:val="24"/>
          <w:vertAlign w:val="subscript"/>
          <w:lang w:bidi="ru-RU"/>
        </w:rPr>
        <w:t>топ</w:t>
      </w:r>
      <w:r w:rsidRPr="00892FA3">
        <w:rPr>
          <w:rFonts w:eastAsia="Courier New" w:cs="Times New Roman"/>
          <w:szCs w:val="24"/>
          <w:lang w:bidi="ru-RU"/>
        </w:rPr>
        <w:t>+ z</w:t>
      </w:r>
      <w:r w:rsidRPr="00892FA3">
        <w:rPr>
          <w:rFonts w:eastAsia="Courier New" w:cs="Times New Roman"/>
          <w:szCs w:val="24"/>
          <w:vertAlign w:val="subscript"/>
          <w:lang w:bidi="ru-RU"/>
        </w:rPr>
        <w:t>хво</w:t>
      </w:r>
      <w:r w:rsidRPr="00892FA3">
        <w:rPr>
          <w:rFonts w:eastAsia="Courier New" w:cs="Times New Roman"/>
          <w:szCs w:val="24"/>
          <w:lang w:bidi="ru-RU"/>
        </w:rPr>
        <w:t>+ z</w:t>
      </w:r>
      <w:r w:rsidRPr="00892FA3">
        <w:rPr>
          <w:rFonts w:eastAsia="Courier New" w:cs="Times New Roman"/>
          <w:szCs w:val="24"/>
          <w:vertAlign w:val="subscript"/>
          <w:lang w:bidi="ru-RU"/>
        </w:rPr>
        <w:t>эл</w:t>
      </w:r>
      <w:r>
        <w:rPr>
          <w:rFonts w:eastAsia="Courier New" w:cs="Times New Roman"/>
          <w:szCs w:val="24"/>
          <w:lang w:bidi="ru-RU"/>
        </w:rPr>
        <w:t>,                (11</w:t>
      </w:r>
      <w:r w:rsidRPr="00892FA3">
        <w:rPr>
          <w:rFonts w:eastAsia="Courier New" w:cs="Times New Roman"/>
          <w:szCs w:val="24"/>
          <w:lang w:bidi="ru-RU"/>
        </w:rPr>
        <w:t>.5)</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где z</w:t>
      </w:r>
      <w:r w:rsidRPr="00892FA3">
        <w:rPr>
          <w:rFonts w:eastAsia="Courier New" w:cs="Times New Roman"/>
          <w:szCs w:val="24"/>
          <w:vertAlign w:val="subscript"/>
          <w:lang w:bidi="ru-RU"/>
        </w:rPr>
        <w:t>об</w:t>
      </w:r>
      <w:r w:rsidRPr="00892FA3">
        <w:rPr>
          <w:rFonts w:eastAsia="Courier New" w:cs="Times New Roman"/>
          <w:szCs w:val="24"/>
          <w:lang w:bidi="ru-RU"/>
        </w:rPr>
        <w:t xml:space="preserve"> – число часов ожидания неготовности основного оборудования;</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впу</w:t>
      </w:r>
      <w:r w:rsidRPr="00892FA3">
        <w:rPr>
          <w:rFonts w:eastAsia="Courier New" w:cs="Times New Roman"/>
          <w:szCs w:val="24"/>
          <w:lang w:bidi="ru-RU"/>
        </w:rPr>
        <w:t xml:space="preserve"> – число часов ожидания неготовности водоподготовительной установки;</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тсв</w:t>
      </w:r>
      <w:r w:rsidRPr="00892FA3">
        <w:rPr>
          <w:rFonts w:eastAsia="Courier New" w:cs="Times New Roman"/>
          <w:szCs w:val="24"/>
          <w:lang w:bidi="ru-RU"/>
        </w:rPr>
        <w:t xml:space="preserve"> – число часов ожидания неготовности тракта трубопроводов сетевой воды;</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пар</w:t>
      </w:r>
      <w:r w:rsidRPr="00892FA3">
        <w:rPr>
          <w:rFonts w:eastAsia="Courier New" w:cs="Times New Roman"/>
          <w:szCs w:val="24"/>
          <w:lang w:bidi="ru-RU"/>
        </w:rPr>
        <w:t xml:space="preserve"> – число часов ожидания неготовности тракта паропроводов;</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топ</w:t>
      </w:r>
      <w:r w:rsidRPr="00892FA3">
        <w:rPr>
          <w:rFonts w:eastAsia="Courier New" w:cs="Times New Roman"/>
          <w:szCs w:val="24"/>
          <w:lang w:bidi="ru-RU"/>
        </w:rPr>
        <w:t xml:space="preserve"> – число часов ожидания неготовности топливообеспечения;</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хво</w:t>
      </w:r>
      <w:r w:rsidRPr="00892FA3">
        <w:rPr>
          <w:rFonts w:eastAsia="Courier New" w:cs="Times New Roman"/>
          <w:szCs w:val="24"/>
          <w:lang w:bidi="ru-RU"/>
        </w:rPr>
        <w:t xml:space="preserve"> – число часов ожидания неготовности водоподготовительной установки и группы подпитки;</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эл</w:t>
      </w:r>
      <w:r w:rsidRPr="00892FA3">
        <w:rPr>
          <w:rFonts w:eastAsia="Courier New" w:cs="Times New Roman"/>
          <w:szCs w:val="24"/>
          <w:lang w:bidi="ru-RU"/>
        </w:rPr>
        <w:t xml:space="preserve"> – число часов ожидания неготовности электроснабжения;</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3</w:t>
      </w:r>
      <w:r w:rsidRPr="00892FA3">
        <w:rPr>
          <w:rFonts w:eastAsia="Courier New" w:cs="Times New Roman"/>
          <w:szCs w:val="24"/>
          <w:lang w:bidi="ru-RU"/>
        </w:rPr>
        <w:t xml:space="preserve"> - число часов ожидания неготовности тепловых сетей;</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z</w:t>
      </w:r>
      <w:r w:rsidRPr="00892FA3">
        <w:rPr>
          <w:rFonts w:eastAsia="Courier New" w:cs="Times New Roman"/>
          <w:szCs w:val="24"/>
          <w:vertAlign w:val="subscript"/>
          <w:lang w:bidi="ru-RU"/>
        </w:rPr>
        <w:t>4</w:t>
      </w:r>
      <w:r w:rsidRPr="00892FA3">
        <w:rPr>
          <w:rFonts w:eastAsia="Courier New" w:cs="Times New Roman"/>
          <w:szCs w:val="24"/>
          <w:lang w:bidi="ru-RU"/>
        </w:rPr>
        <w:t xml:space="preserve"> – число часов ожидания неготовности абонента.</w:t>
      </w:r>
    </w:p>
    <w:p w:rsidR="00950604" w:rsidRPr="00892FA3" w:rsidRDefault="00950604" w:rsidP="00950604">
      <w:pPr>
        <w:widowControl w:val="0"/>
        <w:suppressAutoHyphens/>
        <w:ind w:firstLine="709"/>
        <w:jc w:val="both"/>
        <w:rPr>
          <w:rFonts w:eastAsia="Courier New" w:cs="Times New Roman"/>
          <w:i/>
          <w:szCs w:val="24"/>
          <w:lang w:bidi="ru-RU"/>
        </w:rPr>
      </w:pPr>
      <w:r w:rsidRPr="00892FA3">
        <w:rPr>
          <w:rFonts w:eastAsia="Courier New" w:cs="Times New Roman"/>
          <w:i/>
          <w:szCs w:val="24"/>
          <w:lang w:bidi="ru-RU"/>
        </w:rPr>
        <w:t>Живучесть системы</w:t>
      </w:r>
    </w:p>
    <w:p w:rsidR="00950604" w:rsidRPr="00892FA3"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Живучесть системы – это способность системы сохранять свою работоспособность в аварийных условиях, а также после длительных остановов (более 54 часов).</w:t>
      </w:r>
    </w:p>
    <w:p w:rsidR="00950604" w:rsidRPr="00892FA3" w:rsidRDefault="00950604" w:rsidP="00950604">
      <w:pPr>
        <w:widowControl w:val="0"/>
        <w:tabs>
          <w:tab w:val="left" w:pos="982"/>
        </w:tabs>
        <w:suppressAutoHyphens/>
        <w:ind w:firstLine="709"/>
        <w:jc w:val="both"/>
        <w:rPr>
          <w:rFonts w:eastAsia="Courier New" w:cs="Times New Roman"/>
          <w:szCs w:val="24"/>
          <w:lang w:bidi="ru-RU"/>
        </w:rPr>
      </w:pPr>
      <w:r w:rsidRPr="00892FA3">
        <w:rPr>
          <w:rFonts w:eastAsia="Courier New" w:cs="Times New Roman"/>
          <w:szCs w:val="24"/>
          <w:lang w:bidi="ru-RU"/>
        </w:rPr>
        <w:t>Перечень мер по обеспечению живучести всех элементов систем теплоснабжения включает:</w:t>
      </w:r>
    </w:p>
    <w:p w:rsidR="00950604" w:rsidRPr="00892FA3" w:rsidRDefault="00950604" w:rsidP="00950604">
      <w:pPr>
        <w:widowControl w:val="0"/>
        <w:numPr>
          <w:ilvl w:val="0"/>
          <w:numId w:val="20"/>
        </w:numPr>
        <w:tabs>
          <w:tab w:val="clear" w:pos="2574"/>
          <w:tab w:val="num" w:pos="993"/>
        </w:tabs>
        <w:suppressAutoHyphens/>
        <w:spacing w:after="0" w:line="240" w:lineRule="auto"/>
        <w:ind w:left="993" w:firstLine="0"/>
        <w:jc w:val="both"/>
        <w:rPr>
          <w:rFonts w:eastAsia="Courier New" w:cs="Times New Roman"/>
          <w:szCs w:val="24"/>
          <w:lang w:bidi="ru-RU"/>
        </w:rPr>
      </w:pPr>
      <w:r w:rsidRPr="00892FA3">
        <w:rPr>
          <w:rFonts w:eastAsia="Courier New" w:cs="Times New Roman"/>
          <w:szCs w:val="24"/>
          <w:lang w:bidi="ru-RU"/>
        </w:rPr>
        <w:t>организацию локальной циркуляции сетевой воды в тепловых сетях;</w:t>
      </w:r>
    </w:p>
    <w:p w:rsidR="00950604" w:rsidRPr="00892FA3" w:rsidRDefault="00950604" w:rsidP="00950604">
      <w:pPr>
        <w:widowControl w:val="0"/>
        <w:numPr>
          <w:ilvl w:val="0"/>
          <w:numId w:val="20"/>
        </w:numPr>
        <w:tabs>
          <w:tab w:val="clear" w:pos="2574"/>
          <w:tab w:val="num" w:pos="993"/>
        </w:tabs>
        <w:suppressAutoHyphens/>
        <w:spacing w:after="0" w:line="240" w:lineRule="auto"/>
        <w:ind w:left="993" w:firstLine="0"/>
        <w:jc w:val="both"/>
        <w:rPr>
          <w:rFonts w:eastAsia="Courier New" w:cs="Times New Roman"/>
          <w:szCs w:val="24"/>
          <w:lang w:bidi="ru-RU"/>
        </w:rPr>
      </w:pPr>
      <w:r w:rsidRPr="00892FA3">
        <w:rPr>
          <w:rFonts w:eastAsia="Courier New" w:cs="Times New Roman"/>
          <w:szCs w:val="24"/>
          <w:lang w:bidi="ru-RU"/>
        </w:rPr>
        <w:t>прогрев и заполнение тепловых сетей и систем теплоиспользования потребителей вовремя и после окончания ремонтно – восстановительных работ;</w:t>
      </w:r>
    </w:p>
    <w:p w:rsidR="00950604" w:rsidRPr="00892FA3" w:rsidRDefault="00950604" w:rsidP="00950604">
      <w:pPr>
        <w:widowControl w:val="0"/>
        <w:numPr>
          <w:ilvl w:val="0"/>
          <w:numId w:val="20"/>
        </w:numPr>
        <w:tabs>
          <w:tab w:val="clear" w:pos="2574"/>
          <w:tab w:val="num" w:pos="993"/>
        </w:tabs>
        <w:suppressAutoHyphens/>
        <w:spacing w:after="0" w:line="240" w:lineRule="auto"/>
        <w:ind w:left="993" w:firstLine="0"/>
        <w:jc w:val="both"/>
        <w:rPr>
          <w:rFonts w:eastAsia="Courier New" w:cs="Times New Roman"/>
          <w:szCs w:val="24"/>
          <w:lang w:bidi="ru-RU"/>
        </w:rPr>
      </w:pPr>
      <w:r w:rsidRPr="00892FA3">
        <w:rPr>
          <w:rFonts w:eastAsia="Courier New" w:cs="Times New Roman"/>
          <w:szCs w:val="24"/>
          <w:lang w:bidi="ru-RU"/>
        </w:rPr>
        <w:t>проверка прочности элементов тепловых сетей на достаточность запаса прочности оборудования и компенсирующих устройств;</w:t>
      </w:r>
    </w:p>
    <w:p w:rsidR="00950604" w:rsidRPr="00892FA3" w:rsidRDefault="00950604" w:rsidP="00950604">
      <w:pPr>
        <w:widowControl w:val="0"/>
        <w:numPr>
          <w:ilvl w:val="0"/>
          <w:numId w:val="20"/>
        </w:numPr>
        <w:tabs>
          <w:tab w:val="clear" w:pos="2574"/>
          <w:tab w:val="num" w:pos="993"/>
        </w:tabs>
        <w:suppressAutoHyphens/>
        <w:spacing w:after="0" w:line="240" w:lineRule="auto"/>
        <w:ind w:left="993" w:firstLine="0"/>
        <w:jc w:val="both"/>
        <w:rPr>
          <w:rFonts w:eastAsia="Courier New" w:cs="Times New Roman"/>
          <w:szCs w:val="24"/>
          <w:lang w:bidi="ru-RU"/>
        </w:rPr>
      </w:pPr>
      <w:r w:rsidRPr="00892FA3">
        <w:rPr>
          <w:rFonts w:eastAsia="Courier New" w:cs="Times New Roman"/>
          <w:szCs w:val="24"/>
          <w:lang w:bidi="ru-RU"/>
        </w:rPr>
        <w:t>временное использование, при возможности, передвижных источников теплоты.</w:t>
      </w:r>
    </w:p>
    <w:p w:rsidR="00950604" w:rsidRDefault="00950604" w:rsidP="00950604">
      <w:pPr>
        <w:widowControl w:val="0"/>
        <w:suppressAutoHyphens/>
        <w:ind w:firstLine="709"/>
        <w:jc w:val="both"/>
        <w:rPr>
          <w:rFonts w:eastAsia="Courier New" w:cs="Times New Roman"/>
          <w:szCs w:val="24"/>
          <w:lang w:bidi="ru-RU"/>
        </w:rPr>
      </w:pPr>
      <w:r w:rsidRPr="00892FA3">
        <w:rPr>
          <w:rFonts w:eastAsia="Courier New" w:cs="Times New Roman"/>
          <w:szCs w:val="24"/>
          <w:lang w:bidi="ru-RU"/>
        </w:rPr>
        <w:t>Расчеты критериев надежности выполнены для характерных участков тепловых с</w:t>
      </w:r>
      <w:r>
        <w:rPr>
          <w:rFonts w:eastAsia="Courier New" w:cs="Times New Roman"/>
          <w:szCs w:val="24"/>
          <w:lang w:bidi="ru-RU"/>
        </w:rPr>
        <w:t>етей и представлены в таблице 11</w:t>
      </w:r>
      <w:r w:rsidRPr="00892FA3">
        <w:rPr>
          <w:rFonts w:eastAsia="Courier New" w:cs="Times New Roman"/>
          <w:szCs w:val="24"/>
          <w:lang w:bidi="ru-RU"/>
        </w:rPr>
        <w:t>.</w:t>
      </w:r>
      <w:r>
        <w:rPr>
          <w:rFonts w:eastAsia="Courier New" w:cs="Times New Roman"/>
          <w:szCs w:val="24"/>
          <w:lang w:bidi="ru-RU"/>
        </w:rPr>
        <w:t>1.1</w:t>
      </w:r>
    </w:p>
    <w:p w:rsidR="00950604" w:rsidRDefault="00950604" w:rsidP="00950604">
      <w:pPr>
        <w:pStyle w:val="aa"/>
        <w:rPr>
          <w:lang w:bidi="ru-RU"/>
        </w:rPr>
      </w:pPr>
    </w:p>
    <w:p w:rsidR="00950604" w:rsidRDefault="00950604" w:rsidP="00950604">
      <w:pPr>
        <w:widowControl w:val="0"/>
        <w:tabs>
          <w:tab w:val="left" w:pos="539"/>
          <w:tab w:val="left" w:pos="993"/>
        </w:tabs>
        <w:suppressAutoHyphens/>
        <w:adjustRightInd w:val="0"/>
        <w:jc w:val="both"/>
        <w:textAlignment w:val="baseline"/>
        <w:rPr>
          <w:rFonts w:eastAsia="Courier New" w:cs="Times New Roman"/>
          <w:b/>
          <w:szCs w:val="24"/>
          <w:lang w:bidi="ru-RU"/>
        </w:rPr>
        <w:sectPr w:rsidR="00950604" w:rsidSect="000A203A">
          <w:pgSz w:w="11906" w:h="16838"/>
          <w:pgMar w:top="1134" w:right="850" w:bottom="1134" w:left="1701" w:header="708" w:footer="708" w:gutter="0"/>
          <w:pgNumType w:start="1"/>
          <w:cols w:space="708"/>
          <w:docGrid w:linePitch="360"/>
        </w:sectPr>
      </w:pPr>
    </w:p>
    <w:p w:rsidR="00950604" w:rsidRPr="000C58D3" w:rsidRDefault="00950604" w:rsidP="00950604">
      <w:pPr>
        <w:widowControl w:val="0"/>
        <w:tabs>
          <w:tab w:val="left" w:pos="539"/>
          <w:tab w:val="left" w:pos="993"/>
        </w:tabs>
        <w:suppressAutoHyphens/>
        <w:adjustRightInd w:val="0"/>
        <w:jc w:val="both"/>
        <w:textAlignment w:val="baseline"/>
        <w:rPr>
          <w:rFonts w:eastAsia="Courier New" w:cs="Times New Roman"/>
          <w:b/>
          <w:szCs w:val="24"/>
          <w:lang w:bidi="ru-RU"/>
        </w:rPr>
      </w:pPr>
      <w:r w:rsidRPr="000C58D3">
        <w:rPr>
          <w:rFonts w:eastAsia="Courier New" w:cs="Times New Roman"/>
          <w:b/>
          <w:szCs w:val="24"/>
          <w:lang w:bidi="ru-RU"/>
        </w:rPr>
        <w:t>Таблица 1</w:t>
      </w:r>
      <w:r>
        <w:rPr>
          <w:rFonts w:eastAsia="Courier New" w:cs="Times New Roman"/>
          <w:b/>
          <w:szCs w:val="24"/>
          <w:lang w:bidi="ru-RU"/>
        </w:rPr>
        <w:t>1</w:t>
      </w:r>
      <w:r w:rsidRPr="000C58D3">
        <w:rPr>
          <w:rFonts w:eastAsia="Courier New" w:cs="Times New Roman"/>
          <w:b/>
          <w:szCs w:val="24"/>
          <w:lang w:bidi="ru-RU"/>
        </w:rPr>
        <w:t>.1.1 - Результаты расчетов показателей надежности работы тепловых сетей</w:t>
      </w:r>
    </w:p>
    <w:tbl>
      <w:tblPr>
        <w:tblW w:w="14311" w:type="dxa"/>
        <w:tblLayout w:type="fixed"/>
        <w:tblCellMar>
          <w:left w:w="28" w:type="dxa"/>
          <w:right w:w="28" w:type="dxa"/>
        </w:tblCellMar>
        <w:tblLook w:val="04A0" w:firstRow="1" w:lastRow="0" w:firstColumn="1" w:lastColumn="0" w:noHBand="0" w:noVBand="1"/>
      </w:tblPr>
      <w:tblGrid>
        <w:gridCol w:w="1696"/>
        <w:gridCol w:w="1560"/>
        <w:gridCol w:w="1559"/>
        <w:gridCol w:w="1559"/>
        <w:gridCol w:w="1418"/>
        <w:gridCol w:w="1417"/>
        <w:gridCol w:w="1655"/>
        <w:gridCol w:w="1605"/>
        <w:gridCol w:w="1842"/>
      </w:tblGrid>
      <w:tr w:rsidR="00950604" w:rsidRPr="00892FA3" w:rsidTr="00942068">
        <w:trPr>
          <w:trHeight w:val="23"/>
        </w:trPr>
        <w:tc>
          <w:tcPr>
            <w:tcW w:w="1696"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Наименование начала участка</w:t>
            </w:r>
          </w:p>
        </w:tc>
        <w:tc>
          <w:tcPr>
            <w:tcW w:w="1560"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Наименование конца участка</w:t>
            </w:r>
          </w:p>
        </w:tc>
        <w:tc>
          <w:tcPr>
            <w:tcW w:w="1559"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Длина трубопровода на участке, м</w:t>
            </w:r>
          </w:p>
        </w:tc>
        <w:tc>
          <w:tcPr>
            <w:tcW w:w="1559"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Диаметр трубопровода на участке, м</w:t>
            </w:r>
          </w:p>
        </w:tc>
        <w:tc>
          <w:tcPr>
            <w:tcW w:w="1418"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Частота (интенсивность) отказа участка, 1/час</w:t>
            </w:r>
          </w:p>
        </w:tc>
        <w:tc>
          <w:tcPr>
            <w:tcW w:w="1417"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Среднее время восстановления участка, час</w:t>
            </w:r>
          </w:p>
        </w:tc>
        <w:tc>
          <w:tcPr>
            <w:tcW w:w="1655"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Параметр потока отказов теплоснабжения при отказе участка, 1/год</w:t>
            </w:r>
          </w:p>
        </w:tc>
        <w:tc>
          <w:tcPr>
            <w:tcW w:w="1605"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Параметр потока отказов теплоснаб</w:t>
            </w:r>
            <w:r>
              <w:rPr>
                <w:rFonts w:eastAsia="Times New Roman" w:cs="Times New Roman"/>
              </w:rPr>
              <w:t xml:space="preserve">- </w:t>
            </w:r>
            <w:r w:rsidRPr="00892FA3">
              <w:rPr>
                <w:rFonts w:eastAsia="Times New Roman" w:cs="Times New Roman"/>
              </w:rPr>
              <w:t>жения накопленным итогом, 1/час</w:t>
            </w:r>
          </w:p>
        </w:tc>
        <w:tc>
          <w:tcPr>
            <w:tcW w:w="1842" w:type="dxa"/>
            <w:tcBorders>
              <w:top w:val="single" w:sz="4" w:space="0" w:color="auto"/>
              <w:left w:val="nil"/>
              <w:bottom w:val="nil"/>
              <w:right w:val="single" w:sz="4" w:space="0" w:color="auto"/>
            </w:tcBorders>
            <w:shd w:val="clear" w:color="auto" w:fill="F2F2F2" w:themeFill="background1" w:themeFillShade="F2"/>
            <w:vAlign w:val="center"/>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Вероятность безотказной работы пути относительно конечного потребителя</w:t>
            </w:r>
          </w:p>
        </w:tc>
      </w:tr>
      <w:tr w:rsidR="00950604" w:rsidRPr="00892FA3" w:rsidTr="00942068">
        <w:trPr>
          <w:trHeight w:val="23"/>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котельная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шк.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96,65</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0,207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0,0672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8,493</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0,9999970</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шк.</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перех.в к.</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13,9</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0,207</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0,0672</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8,493</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0,9999970</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перех.в к.</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ТК-1</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15,4</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0,207</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0,0672</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8,493</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0,9999970</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ТК-1</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ТК-2</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46,25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0,207</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0,0672</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8,493</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0,9999970</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ТК-2</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ТК-3</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26,5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0,207</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0,0672</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8,493</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0,9999970</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ТК-4</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ТК-5</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12,9</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0,0907</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7,041</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0,9999974</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ТК-5</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Полярная,13</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53,8</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0,0907</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7,041</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0,9999974</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ТК-3</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ТК-4</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18</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0,207</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0,0672</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8,493</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0,00000299</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0,9999970</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ТК-3</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ТК-6</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31,05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0,150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0,0788</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7,694</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0,00000280</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0,00000280</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0,9999972</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ТК-6</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Рыбац.32</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58,5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0,150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0,0788</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7,694</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0,00000280</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0,00000280</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0,9999972</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Рыбац.32</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Рыбацкая, 32</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0,069</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0,0989</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6,667</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0,9999976</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Рыбац.32</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Рыбац.40</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104,35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0,0907</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7,041</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0,9999974</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Рыбац.40</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Рыбацкая, 40</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0,069</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0,0989</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6,667</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0,9999976</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Рыбац.40</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Рыбац.28</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59,6</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0,0907</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7,041</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0,9999974</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Рыбац.28</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Рыбацкая,28</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0,069</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0,0989</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6,667</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0,9999976</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Рыбац.28</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Рыбац.26</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27,3</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0,0907</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7,041</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0,00000257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0,9999974</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Рыбац.26</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Рыбацкая,26</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0,069</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0,0989</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6,667</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0,9999976</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Рыбац.26</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отв.Совет.15</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61,5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0,069</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0,0989</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6,667</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0,9999976</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отв.Совет.15</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переход Сов.15</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32,7</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0,069</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0,0989</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6,667</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0,9999976</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переход Сов.15</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Советская,14</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1,8</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0,050</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0,1043</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6,453</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0,00000223</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0,00000223</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0,9999978</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отв.Совет.15</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Советская,15</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2</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0,069</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0,0989</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6,667</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0,00000238</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0,9999976</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шк.</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д/с</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15,95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0,082</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0,0954</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6,820</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0,9999975</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д/с</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д/с</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10</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0,082</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0,0954</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6,820</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0,9999975</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отв. на д/с</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школа</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82,05</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0,082</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0,0954</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6,820</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0,9999975</w:t>
            </w:r>
          </w:p>
        </w:tc>
      </w:tr>
      <w:tr w:rsidR="00950604" w:rsidRPr="00892FA3" w:rsidTr="00942068">
        <w:trPr>
          <w:trHeight w:val="23"/>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ТК-1</w:t>
            </w:r>
          </w:p>
        </w:tc>
        <w:tc>
          <w:tcPr>
            <w:tcW w:w="1560"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Рыбацкая, 37</w:t>
            </w:r>
          </w:p>
        </w:tc>
        <w:tc>
          <w:tcPr>
            <w:tcW w:w="1559"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50</w:t>
            </w:r>
          </w:p>
        </w:tc>
        <w:tc>
          <w:tcPr>
            <w:tcW w:w="1559" w:type="dxa"/>
            <w:tcBorders>
              <w:top w:val="nil"/>
              <w:left w:val="nil"/>
              <w:bottom w:val="single" w:sz="4" w:space="0" w:color="000000"/>
              <w:right w:val="single" w:sz="4" w:space="0" w:color="000000"/>
            </w:tcBorders>
            <w:shd w:val="clear" w:color="auto" w:fill="auto"/>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0,082</w:t>
            </w:r>
          </w:p>
        </w:tc>
        <w:tc>
          <w:tcPr>
            <w:tcW w:w="1418"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0,0954</w:t>
            </w:r>
          </w:p>
        </w:tc>
        <w:tc>
          <w:tcPr>
            <w:tcW w:w="1417"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6,820</w:t>
            </w:r>
          </w:p>
        </w:tc>
        <w:tc>
          <w:tcPr>
            <w:tcW w:w="165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605"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0,00000247</w:t>
            </w:r>
          </w:p>
        </w:tc>
        <w:tc>
          <w:tcPr>
            <w:tcW w:w="1842" w:type="dxa"/>
            <w:tcBorders>
              <w:top w:val="nil"/>
              <w:left w:val="nil"/>
              <w:bottom w:val="single" w:sz="4" w:space="0" w:color="auto"/>
              <w:right w:val="single" w:sz="4" w:space="0" w:color="auto"/>
            </w:tcBorders>
            <w:shd w:val="clear" w:color="auto" w:fill="auto"/>
            <w:noWrap/>
            <w:vAlign w:val="bottom"/>
            <w:hideMark/>
          </w:tcPr>
          <w:p w:rsidR="00950604" w:rsidRPr="00892FA3" w:rsidRDefault="00950604" w:rsidP="00942068">
            <w:pPr>
              <w:widowControl w:val="0"/>
              <w:suppressAutoHyphens/>
              <w:jc w:val="center"/>
              <w:rPr>
                <w:rFonts w:eastAsia="Times New Roman" w:cs="Times New Roman"/>
              </w:rPr>
            </w:pPr>
            <w:r w:rsidRPr="00892FA3">
              <w:rPr>
                <w:rFonts w:eastAsia="Times New Roman" w:cs="Times New Roman"/>
              </w:rPr>
              <w:t>0,9999975</w:t>
            </w:r>
          </w:p>
        </w:tc>
      </w:tr>
    </w:tbl>
    <w:p w:rsidR="00950604" w:rsidRDefault="00950604" w:rsidP="00950604">
      <w:pPr>
        <w:widowControl w:val="0"/>
        <w:suppressAutoHyphens/>
        <w:ind w:firstLine="740"/>
        <w:jc w:val="both"/>
        <w:rPr>
          <w:rFonts w:eastAsia="Times New Roman" w:cs="Times New Roman"/>
          <w:szCs w:val="24"/>
          <w:lang w:bidi="ru-RU"/>
        </w:rPr>
        <w:sectPr w:rsidR="00950604" w:rsidSect="00942068">
          <w:pgSz w:w="16838" w:h="11906" w:orient="landscape"/>
          <w:pgMar w:top="1134" w:right="1134" w:bottom="851" w:left="1134" w:header="709" w:footer="709" w:gutter="0"/>
          <w:cols w:space="708"/>
          <w:docGrid w:linePitch="360"/>
        </w:sectPr>
      </w:pPr>
    </w:p>
    <w:p w:rsidR="00950604" w:rsidRPr="000C58D3" w:rsidRDefault="00950604" w:rsidP="00950604">
      <w:pPr>
        <w:pStyle w:val="2"/>
        <w:ind w:left="0" w:firstLine="0"/>
      </w:pPr>
      <w:bookmarkStart w:id="407" w:name="_Toc46156821"/>
      <w:r>
        <w:t xml:space="preserve">Часть </w:t>
      </w:r>
      <w:r w:rsidRPr="000C58D3">
        <w:t>2</w:t>
      </w:r>
      <w:r>
        <w:t>.</w:t>
      </w:r>
      <w:r w:rsidRPr="000C58D3">
        <w:t xml:space="preserve"> ОПРЕДЕЛЕНИЕ ПЕРСПЕКТИВНЫХ ПОКАЗАТЕЛЕЙ, ОПРЕДЕЛЯЕМЫХ ПРИВЕДЕННОЙ ПРОДОЛЖИТЕЛЬНОСТЬЮ ПРЕКРАЩЕНИЙ ПОДАЧИ ТЕПЛОВОЙ ЭНЕРГИИ</w:t>
      </w:r>
      <w:bookmarkEnd w:id="407"/>
    </w:p>
    <w:p w:rsidR="00950604" w:rsidRPr="00892FA3" w:rsidRDefault="00950604" w:rsidP="00950604">
      <w:pPr>
        <w:widowControl w:val="0"/>
        <w:suppressAutoHyphens/>
        <w:spacing w:after="240"/>
        <w:ind w:firstLine="709"/>
        <w:jc w:val="both"/>
        <w:rPr>
          <w:rFonts w:eastAsia="Courier New" w:cs="Times New Roman"/>
          <w:szCs w:val="24"/>
          <w:lang w:bidi="ru-RU"/>
        </w:rPr>
      </w:pPr>
      <w:r w:rsidRPr="00892FA3">
        <w:rPr>
          <w:rFonts w:eastAsia="Courier New" w:cs="Times New Roman"/>
          <w:szCs w:val="24"/>
          <w:lang w:bidi="ru-RU"/>
        </w:rPr>
        <w:t>Представлены в таблице 44.</w:t>
      </w:r>
    </w:p>
    <w:p w:rsidR="00950604" w:rsidRPr="000C58D3" w:rsidRDefault="00950604" w:rsidP="00950604">
      <w:pPr>
        <w:pStyle w:val="2"/>
        <w:ind w:left="0" w:firstLine="0"/>
      </w:pPr>
      <w:bookmarkStart w:id="408" w:name="_Toc46156822"/>
      <w:r>
        <w:t xml:space="preserve">Часть </w:t>
      </w:r>
      <w:r w:rsidRPr="000C58D3">
        <w:t xml:space="preserve">3. ОПРЕДЕЛЕНИЕ ПЕРСПЕКТИВНЫХ ПОКАЗАТЕЛЕЙ, ОПРЕДЕЛЯЕМЫХ ПРИВЕДЕННЫМ ОБЪЕМОМ НЕДООТПУСКА ТЕПЛА В РЕЗУЛЬТАТЕ НАРУШЕНИЙ В ПОДАЧЕ </w:t>
      </w:r>
      <w:r>
        <w:t>ТЕПЛОВОЙ ЭНЕРГИИ</w:t>
      </w:r>
      <w:bookmarkEnd w:id="408"/>
    </w:p>
    <w:p w:rsidR="00950604" w:rsidRPr="00892FA3" w:rsidRDefault="00950604" w:rsidP="00950604">
      <w:pPr>
        <w:widowControl w:val="0"/>
        <w:suppressAutoHyphens/>
        <w:spacing w:after="240"/>
        <w:ind w:firstLine="709"/>
        <w:jc w:val="both"/>
        <w:rPr>
          <w:rFonts w:eastAsia="Courier New" w:cs="Times New Roman"/>
          <w:szCs w:val="24"/>
          <w:lang w:bidi="ru-RU"/>
        </w:rPr>
      </w:pPr>
      <w:r w:rsidRPr="00892FA3">
        <w:rPr>
          <w:rFonts w:eastAsia="Courier New" w:cs="Times New Roman"/>
          <w:szCs w:val="24"/>
          <w:lang w:bidi="ru-RU"/>
        </w:rPr>
        <w:t>Представлены в таблице 44.</w:t>
      </w:r>
    </w:p>
    <w:p w:rsidR="00950604" w:rsidRPr="000C58D3" w:rsidRDefault="00950604" w:rsidP="00950604">
      <w:pPr>
        <w:pStyle w:val="2"/>
        <w:ind w:left="0" w:firstLine="0"/>
      </w:pPr>
      <w:bookmarkStart w:id="409" w:name="_Toc46156823"/>
      <w:r>
        <w:t>Часть 4.</w:t>
      </w:r>
      <w:r w:rsidRPr="000C58D3">
        <w:t xml:space="preserve"> ОПРЕДЕЛЕНИЕ ПЕРСПЕКТИВНЫХ ПОКАЗАТЕЛЕЙ, ОПРЕДЕЛЯЕМЫХ СРЕДНЕВЗВЕШЕННОЙ ВЕЛИЧИНОЙ ОТКЛОНЕНИЙ ТЕМПЕРАТУРЫ ТЕПЛОНОСИТЕЛЯ, СООТВЕТСТВУЮЩИХ ОТКЛОНЕНИЯМ ПАРАМЕТРОВ ТЕПЛОНОСИТЕЛЯ В РЕЗУЛЬТАТЕ НАРУ</w:t>
      </w:r>
      <w:r>
        <w:t>ШЕНИЙ В ПОДАЧЕ ТЕПЛОВОЙ ЭНЕРГИИ</w:t>
      </w:r>
      <w:bookmarkEnd w:id="409"/>
    </w:p>
    <w:p w:rsidR="00950604" w:rsidRPr="00892FA3" w:rsidRDefault="00950604" w:rsidP="00950604">
      <w:pPr>
        <w:widowControl w:val="0"/>
        <w:shd w:val="clear" w:color="auto" w:fill="FFFFFF"/>
        <w:suppressAutoHyphens/>
        <w:ind w:right="29" w:firstLine="709"/>
        <w:jc w:val="both"/>
        <w:rPr>
          <w:rFonts w:eastAsia="Courier New" w:cs="Times New Roman"/>
          <w:szCs w:val="24"/>
          <w:lang w:bidi="ru-RU"/>
        </w:rPr>
      </w:pPr>
      <w:r w:rsidRPr="00892FA3">
        <w:rPr>
          <w:rFonts w:eastAsia="Courier New" w:cs="Times New Roman"/>
          <w:szCs w:val="24"/>
          <w:lang w:bidi="ru-RU"/>
        </w:rPr>
        <w:t>Допустимая продолжительность перерыва отопления, установленная постановлением Правительства Российской Федерации от 23.05.2006 № 307, составляет: не более 16 часов единовременно при изменении температуры воздуха в жилых помещениях от нормативной до 12 °С; не более 8 часов при изменении температуры воздуха в жилых помещениях от 12 °С до 10 °С; не более 4 часов при изменении температуры воздуха в жилых помещениях от 10° С до 8 °С.</w:t>
      </w:r>
    </w:p>
    <w:p w:rsidR="00950604" w:rsidRPr="00892FA3" w:rsidRDefault="00950604" w:rsidP="00950604">
      <w:pPr>
        <w:widowControl w:val="0"/>
        <w:shd w:val="clear" w:color="auto" w:fill="FFFFFF"/>
        <w:suppressAutoHyphens/>
        <w:spacing w:after="240"/>
        <w:ind w:right="10" w:firstLine="709"/>
        <w:jc w:val="both"/>
        <w:rPr>
          <w:rFonts w:eastAsia="Courier New" w:cs="Times New Roman"/>
          <w:szCs w:val="24"/>
          <w:lang w:bidi="ru-RU"/>
        </w:rPr>
      </w:pPr>
      <w:r w:rsidRPr="00892FA3">
        <w:rPr>
          <w:rFonts w:eastAsia="Courier New" w:cs="Times New Roman"/>
          <w:szCs w:val="24"/>
          <w:lang w:bidi="ru-RU"/>
        </w:rPr>
        <w:t>Принимая во внимание снижение температуры воздуха в жилых помещениях при полном отключении подачи тепла и расчетной температуре наружного воздуха(-35С) для зданий с коэффициентом аккумуляции 40 ч, в соответствии с методической документацией МДС-41-6.2000, температура в помещении снизится с +18°С до +8 °С за 5,9 ч.</w:t>
      </w:r>
    </w:p>
    <w:p w:rsidR="00950604" w:rsidRPr="0031208E" w:rsidRDefault="00950604" w:rsidP="00950604">
      <w:pPr>
        <w:pStyle w:val="2"/>
        <w:ind w:left="0" w:firstLine="0"/>
      </w:pPr>
      <w:bookmarkStart w:id="410" w:name="_Toc46156824"/>
      <w:r>
        <w:t>Часть</w:t>
      </w:r>
      <w:r w:rsidRPr="0031208E">
        <w:t>.</w:t>
      </w:r>
      <w:r>
        <w:t xml:space="preserve"> 5</w:t>
      </w:r>
      <w:r w:rsidRPr="0031208E">
        <w:t xml:space="preserve"> 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bookmarkEnd w:id="410"/>
    </w:p>
    <w:p w:rsidR="00950604" w:rsidRPr="0031208E" w:rsidRDefault="00950604" w:rsidP="00950604">
      <w:pPr>
        <w:widowControl w:val="0"/>
        <w:suppressAutoHyphens/>
        <w:spacing w:before="120" w:after="120"/>
        <w:ind w:firstLine="567"/>
        <w:contextualSpacing/>
        <w:jc w:val="both"/>
        <w:rPr>
          <w:rFonts w:eastAsia="Calibri" w:cs="Times New Roman"/>
          <w:spacing w:val="-10"/>
          <w:kern w:val="28"/>
          <w:szCs w:val="24"/>
          <w:lang w:bidi="ru-RU"/>
        </w:rPr>
      </w:pPr>
      <w:r w:rsidRPr="0031208E">
        <w:rPr>
          <w:rFonts w:eastAsia="Calibri" w:cs="Times New Roman"/>
          <w:spacing w:val="-10"/>
          <w:kern w:val="28"/>
          <w:szCs w:val="24"/>
          <w:lang w:bidi="ru-RU"/>
        </w:rPr>
        <w:t>1</w:t>
      </w:r>
      <w:r>
        <w:rPr>
          <w:rFonts w:eastAsia="Calibri" w:cs="Times New Roman"/>
          <w:spacing w:val="-10"/>
          <w:kern w:val="28"/>
          <w:szCs w:val="24"/>
          <w:lang w:bidi="ru-RU"/>
        </w:rPr>
        <w:t>)</w:t>
      </w:r>
      <w:r w:rsidRPr="0031208E">
        <w:rPr>
          <w:rFonts w:eastAsia="Calibri" w:cs="Times New Roman"/>
          <w:spacing w:val="-10"/>
          <w:kern w:val="28"/>
          <w:szCs w:val="24"/>
          <w:lang w:bidi="ru-RU"/>
        </w:rPr>
        <w:tab/>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w:t>
      </w:r>
    </w:p>
    <w:p w:rsidR="00950604" w:rsidRPr="00892FA3" w:rsidRDefault="00950604" w:rsidP="00950604">
      <w:pPr>
        <w:widowControl w:val="0"/>
        <w:suppressAutoHyphens/>
        <w:ind w:firstLine="567"/>
        <w:jc w:val="both"/>
        <w:rPr>
          <w:rFonts w:eastAsia="Courier New" w:cs="Times New Roman"/>
          <w:szCs w:val="24"/>
          <w:lang w:bidi="ru-RU"/>
        </w:rPr>
      </w:pPr>
      <w:r w:rsidRPr="00892FA3">
        <w:rPr>
          <w:rFonts w:eastAsia="Courier New" w:cs="Times New Roman"/>
          <w:szCs w:val="24"/>
          <w:lang w:bidi="ru-RU"/>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950604" w:rsidRPr="00892FA3" w:rsidRDefault="00950604" w:rsidP="00950604">
      <w:pPr>
        <w:widowControl w:val="0"/>
        <w:suppressAutoHyphens/>
        <w:spacing w:after="240"/>
        <w:ind w:firstLine="567"/>
        <w:jc w:val="both"/>
        <w:rPr>
          <w:rFonts w:eastAsia="Courier New" w:cs="Times New Roman"/>
          <w:szCs w:val="24"/>
          <w:lang w:bidi="ru-RU"/>
        </w:rPr>
      </w:pPr>
      <w:r w:rsidRPr="00892FA3">
        <w:rPr>
          <w:rFonts w:eastAsia="Courier New" w:cs="Times New Roman"/>
          <w:szCs w:val="24"/>
          <w:lang w:bidi="ru-RU"/>
        </w:rPr>
        <w:t>Применение рациональных тепловых схем с дублированными связями в системах теплоснабжения сельского поселения не требуется.</w:t>
      </w:r>
    </w:p>
    <w:p w:rsidR="00950604" w:rsidRPr="0031208E" w:rsidRDefault="00950604" w:rsidP="00950604">
      <w:pPr>
        <w:widowControl w:val="0"/>
        <w:suppressAutoHyphens/>
        <w:spacing w:before="120" w:after="120"/>
        <w:ind w:firstLine="567"/>
        <w:contextualSpacing/>
        <w:jc w:val="both"/>
        <w:rPr>
          <w:rFonts w:eastAsia="Calibri" w:cs="Times New Roman"/>
          <w:spacing w:val="-10"/>
          <w:kern w:val="28"/>
          <w:szCs w:val="24"/>
          <w:lang w:bidi="ru-RU"/>
        </w:rPr>
      </w:pPr>
      <w:r w:rsidRPr="0031208E">
        <w:rPr>
          <w:rFonts w:eastAsia="Calibri" w:cs="Times New Roman"/>
          <w:spacing w:val="-10"/>
          <w:kern w:val="28"/>
          <w:szCs w:val="24"/>
          <w:lang w:bidi="ru-RU"/>
        </w:rPr>
        <w:t>2</w:t>
      </w:r>
      <w:r>
        <w:rPr>
          <w:rFonts w:eastAsia="Calibri" w:cs="Times New Roman"/>
          <w:spacing w:val="-10"/>
          <w:kern w:val="28"/>
          <w:szCs w:val="24"/>
          <w:lang w:bidi="ru-RU"/>
        </w:rPr>
        <w:t>)</w:t>
      </w:r>
      <w:r w:rsidRPr="0031208E">
        <w:rPr>
          <w:rFonts w:eastAsia="Calibri" w:cs="Times New Roman"/>
          <w:spacing w:val="-10"/>
          <w:kern w:val="28"/>
          <w:szCs w:val="24"/>
          <w:lang w:bidi="ru-RU"/>
        </w:rPr>
        <w:tab/>
        <w:t>Установка резервного оборудования</w:t>
      </w:r>
    </w:p>
    <w:p w:rsidR="00950604" w:rsidRPr="0031208E" w:rsidRDefault="00950604" w:rsidP="00950604">
      <w:pPr>
        <w:suppressAutoHyphens/>
        <w:spacing w:after="240"/>
        <w:ind w:firstLine="567"/>
        <w:jc w:val="both"/>
        <w:rPr>
          <w:rFonts w:eastAsia="Times New Roman" w:cs="Times New Roman"/>
          <w:szCs w:val="24"/>
        </w:rPr>
      </w:pPr>
      <w:r w:rsidRPr="0031208E">
        <w:rPr>
          <w:rFonts w:eastAsia="Times New Roman" w:cs="Times New Roman"/>
          <w:szCs w:val="24"/>
        </w:rPr>
        <w:t>Установка резервного оборудования на источниках тепловой энергии не требуется.</w:t>
      </w:r>
    </w:p>
    <w:p w:rsidR="00950604" w:rsidRPr="0031208E" w:rsidRDefault="00950604" w:rsidP="00950604">
      <w:pPr>
        <w:widowControl w:val="0"/>
        <w:suppressAutoHyphens/>
        <w:spacing w:before="120" w:after="120"/>
        <w:ind w:firstLine="567"/>
        <w:contextualSpacing/>
        <w:jc w:val="both"/>
        <w:rPr>
          <w:rFonts w:eastAsia="Calibri" w:cs="Times New Roman"/>
          <w:spacing w:val="-10"/>
          <w:kern w:val="28"/>
          <w:szCs w:val="24"/>
          <w:lang w:bidi="ru-RU"/>
        </w:rPr>
      </w:pPr>
      <w:r w:rsidRPr="0031208E">
        <w:rPr>
          <w:rFonts w:eastAsia="Calibri" w:cs="Times New Roman"/>
          <w:spacing w:val="-10"/>
          <w:kern w:val="28"/>
          <w:szCs w:val="24"/>
          <w:lang w:bidi="ru-RU"/>
        </w:rPr>
        <w:t>3</w:t>
      </w:r>
      <w:r>
        <w:rPr>
          <w:rFonts w:eastAsia="Calibri" w:cs="Times New Roman"/>
          <w:spacing w:val="-10"/>
          <w:kern w:val="28"/>
          <w:szCs w:val="24"/>
          <w:lang w:bidi="ru-RU"/>
        </w:rPr>
        <w:t>)</w:t>
      </w:r>
      <w:r w:rsidRPr="0031208E">
        <w:rPr>
          <w:rFonts w:eastAsia="Calibri" w:cs="Times New Roman"/>
          <w:spacing w:val="-10"/>
          <w:kern w:val="28"/>
          <w:szCs w:val="24"/>
          <w:lang w:bidi="ru-RU"/>
        </w:rPr>
        <w:tab/>
        <w:t>организация совместной работы нескольких источников тепловой энергии</w:t>
      </w:r>
    </w:p>
    <w:p w:rsidR="00950604" w:rsidRPr="0031208E" w:rsidRDefault="00950604" w:rsidP="00950604">
      <w:pPr>
        <w:suppressAutoHyphens/>
        <w:spacing w:after="240"/>
        <w:ind w:firstLine="567"/>
        <w:jc w:val="both"/>
        <w:rPr>
          <w:rFonts w:eastAsia="Times New Roman" w:cs="Times New Roman"/>
          <w:szCs w:val="24"/>
        </w:rPr>
      </w:pPr>
      <w:r w:rsidRPr="0031208E">
        <w:rPr>
          <w:rFonts w:eastAsia="Times New Roman" w:cs="Times New Roman"/>
          <w:szCs w:val="24"/>
        </w:rPr>
        <w:t>На территории поселения действует только одна котельная.</w:t>
      </w:r>
    </w:p>
    <w:p w:rsidR="00950604" w:rsidRPr="0031208E" w:rsidRDefault="00950604" w:rsidP="00950604">
      <w:pPr>
        <w:widowControl w:val="0"/>
        <w:suppressAutoHyphens/>
        <w:spacing w:before="120" w:after="120"/>
        <w:ind w:firstLine="567"/>
        <w:contextualSpacing/>
        <w:jc w:val="both"/>
        <w:rPr>
          <w:rFonts w:eastAsia="Calibri" w:cs="Times New Roman"/>
          <w:spacing w:val="-10"/>
          <w:kern w:val="28"/>
          <w:szCs w:val="24"/>
          <w:lang w:bidi="ru-RU"/>
        </w:rPr>
      </w:pPr>
      <w:r w:rsidRPr="0031208E">
        <w:rPr>
          <w:rFonts w:eastAsia="Calibri" w:cs="Times New Roman"/>
          <w:spacing w:val="-10"/>
          <w:kern w:val="28"/>
          <w:szCs w:val="24"/>
          <w:lang w:bidi="ru-RU"/>
        </w:rPr>
        <w:t>4</w:t>
      </w:r>
      <w:r>
        <w:rPr>
          <w:rFonts w:eastAsia="Calibri" w:cs="Times New Roman"/>
          <w:spacing w:val="-10"/>
          <w:kern w:val="28"/>
          <w:szCs w:val="24"/>
          <w:lang w:bidi="ru-RU"/>
        </w:rPr>
        <w:t>)</w:t>
      </w:r>
      <w:r w:rsidRPr="0031208E">
        <w:rPr>
          <w:rFonts w:eastAsia="Calibri" w:cs="Times New Roman"/>
          <w:spacing w:val="-10"/>
          <w:kern w:val="28"/>
          <w:szCs w:val="24"/>
          <w:lang w:bidi="ru-RU"/>
        </w:rPr>
        <w:tab/>
        <w:t>взаимное резервирование тепловых сетей смежных районов сельского поселения</w:t>
      </w:r>
    </w:p>
    <w:p w:rsidR="00950604" w:rsidRPr="0031208E" w:rsidRDefault="00950604" w:rsidP="00950604">
      <w:pPr>
        <w:suppressAutoHyphens/>
        <w:spacing w:after="240"/>
        <w:ind w:firstLine="567"/>
        <w:jc w:val="both"/>
        <w:rPr>
          <w:rFonts w:eastAsia="Times New Roman" w:cs="Times New Roman"/>
          <w:szCs w:val="24"/>
        </w:rPr>
      </w:pPr>
      <w:r w:rsidRPr="0031208E">
        <w:rPr>
          <w:rFonts w:eastAsia="Times New Roman" w:cs="Times New Roman"/>
          <w:szCs w:val="24"/>
        </w:rPr>
        <w:t>На территории поселения действует только одна котельная.</w:t>
      </w:r>
    </w:p>
    <w:p w:rsidR="00950604" w:rsidRPr="0031208E" w:rsidRDefault="00950604" w:rsidP="00950604">
      <w:pPr>
        <w:widowControl w:val="0"/>
        <w:suppressAutoHyphens/>
        <w:spacing w:before="120" w:after="120"/>
        <w:ind w:firstLine="567"/>
        <w:contextualSpacing/>
        <w:jc w:val="both"/>
        <w:rPr>
          <w:rFonts w:eastAsia="Calibri" w:cs="Times New Roman"/>
          <w:spacing w:val="-10"/>
          <w:kern w:val="28"/>
          <w:szCs w:val="24"/>
          <w:lang w:bidi="ru-RU"/>
        </w:rPr>
      </w:pPr>
      <w:r w:rsidRPr="0031208E">
        <w:rPr>
          <w:rFonts w:eastAsia="Calibri" w:cs="Times New Roman"/>
          <w:spacing w:val="-10"/>
          <w:kern w:val="28"/>
          <w:szCs w:val="24"/>
          <w:lang w:bidi="ru-RU"/>
        </w:rPr>
        <w:t>5</w:t>
      </w:r>
      <w:r>
        <w:rPr>
          <w:rFonts w:eastAsia="Calibri" w:cs="Times New Roman"/>
          <w:spacing w:val="-10"/>
          <w:kern w:val="28"/>
          <w:szCs w:val="24"/>
          <w:lang w:bidi="ru-RU"/>
        </w:rPr>
        <w:t>)</w:t>
      </w:r>
      <w:r w:rsidRPr="0031208E">
        <w:rPr>
          <w:rFonts w:eastAsia="Calibri" w:cs="Times New Roman"/>
          <w:spacing w:val="-10"/>
          <w:kern w:val="28"/>
          <w:szCs w:val="24"/>
          <w:lang w:bidi="ru-RU"/>
        </w:rPr>
        <w:tab/>
        <w:t>устройство резервных насосных станций</w:t>
      </w:r>
    </w:p>
    <w:p w:rsidR="00950604" w:rsidRPr="0031208E" w:rsidRDefault="00950604" w:rsidP="00950604">
      <w:pPr>
        <w:widowControl w:val="0"/>
        <w:suppressAutoHyphens/>
        <w:spacing w:after="240"/>
        <w:ind w:firstLine="567"/>
        <w:jc w:val="both"/>
        <w:rPr>
          <w:rFonts w:eastAsia="Courier New" w:cs="Times New Roman"/>
          <w:szCs w:val="24"/>
          <w:lang w:bidi="ru-RU"/>
        </w:rPr>
      </w:pPr>
      <w:r w:rsidRPr="0031208E">
        <w:rPr>
          <w:rFonts w:eastAsia="Courier New" w:cs="Times New Roman"/>
          <w:szCs w:val="24"/>
          <w:lang w:bidi="ru-RU"/>
        </w:rPr>
        <w:t>Установка резервных насосных станций не требуется.</w:t>
      </w:r>
    </w:p>
    <w:p w:rsidR="00950604" w:rsidRPr="0031208E" w:rsidRDefault="00950604" w:rsidP="00950604">
      <w:pPr>
        <w:widowControl w:val="0"/>
        <w:suppressAutoHyphens/>
        <w:spacing w:before="120" w:after="120"/>
        <w:ind w:firstLine="567"/>
        <w:contextualSpacing/>
        <w:jc w:val="both"/>
        <w:rPr>
          <w:rFonts w:eastAsia="Calibri" w:cs="Times New Roman"/>
          <w:spacing w:val="-10"/>
          <w:kern w:val="28"/>
          <w:szCs w:val="24"/>
          <w:lang w:bidi="ru-RU"/>
        </w:rPr>
      </w:pPr>
      <w:r w:rsidRPr="0031208E">
        <w:rPr>
          <w:rFonts w:eastAsia="Calibri" w:cs="Times New Roman"/>
          <w:spacing w:val="-10"/>
          <w:kern w:val="28"/>
          <w:szCs w:val="24"/>
          <w:lang w:bidi="ru-RU"/>
        </w:rPr>
        <w:t>6</w:t>
      </w:r>
      <w:r>
        <w:rPr>
          <w:rFonts w:eastAsia="Calibri" w:cs="Times New Roman"/>
          <w:spacing w:val="-10"/>
          <w:kern w:val="28"/>
          <w:szCs w:val="24"/>
          <w:lang w:bidi="ru-RU"/>
        </w:rPr>
        <w:t>)</w:t>
      </w:r>
      <w:r w:rsidRPr="0031208E">
        <w:rPr>
          <w:rFonts w:eastAsia="Calibri" w:cs="Times New Roman"/>
          <w:spacing w:val="-10"/>
          <w:kern w:val="28"/>
          <w:szCs w:val="24"/>
          <w:lang w:bidi="ru-RU"/>
        </w:rPr>
        <w:tab/>
        <w:t>установка баков-аккумуляторов</w:t>
      </w:r>
    </w:p>
    <w:p w:rsidR="00950604" w:rsidRPr="0031208E" w:rsidRDefault="00950604" w:rsidP="00950604">
      <w:pPr>
        <w:widowControl w:val="0"/>
        <w:suppressAutoHyphens/>
        <w:ind w:firstLine="567"/>
        <w:jc w:val="both"/>
        <w:rPr>
          <w:rFonts w:eastAsia="Courier New" w:cs="Times New Roman"/>
          <w:szCs w:val="24"/>
          <w:lang w:bidi="ru-RU"/>
        </w:rPr>
      </w:pPr>
      <w:r w:rsidRPr="0031208E">
        <w:rPr>
          <w:rFonts w:eastAsia="Courier New" w:cs="Times New Roman"/>
          <w:szCs w:val="24"/>
          <w:lang w:bidi="ru-RU"/>
        </w:rPr>
        <w:t>Установка баков-аккумуляторов не требуется.</w:t>
      </w:r>
    </w:p>
    <w:p w:rsidR="00950604" w:rsidRPr="0031208E" w:rsidRDefault="00950604" w:rsidP="00950604">
      <w:pPr>
        <w:widowControl w:val="0"/>
        <w:suppressAutoHyphens/>
        <w:ind w:firstLine="567"/>
        <w:rPr>
          <w:rFonts w:eastAsia="Courier New" w:cs="Times New Roman"/>
          <w:szCs w:val="24"/>
          <w:lang w:bidi="ru-RU"/>
        </w:rPr>
      </w:pPr>
    </w:p>
    <w:bookmarkEnd w:id="406"/>
    <w:p w:rsidR="00950604" w:rsidRPr="00B11776" w:rsidRDefault="00950604" w:rsidP="00950604">
      <w:pPr>
        <w:pStyle w:val="2"/>
        <w:ind w:left="0" w:firstLine="0"/>
        <w:rPr>
          <w:sz w:val="28"/>
          <w:szCs w:val="28"/>
        </w:rPr>
      </w:pPr>
      <w:r w:rsidRPr="00B11776">
        <w:rPr>
          <w:sz w:val="28"/>
          <w:szCs w:val="28"/>
        </w:rPr>
        <w:fldChar w:fldCharType="begin"/>
      </w:r>
      <w:r w:rsidRPr="00B11776">
        <w:rPr>
          <w:sz w:val="28"/>
          <w:szCs w:val="28"/>
        </w:rPr>
        <w:instrText xml:space="preserve"> HYPERLINK "file:///D:\\Source\\Ses\\Docs\\Оглавление%20том%202%20%20О.М..docx" \l "bookmark125" </w:instrText>
      </w:r>
      <w:r w:rsidRPr="00B11776">
        <w:rPr>
          <w:sz w:val="28"/>
          <w:szCs w:val="28"/>
        </w:rPr>
        <w:fldChar w:fldCharType="separate"/>
      </w:r>
      <w:bookmarkStart w:id="411" w:name="_Toc30085161"/>
      <w:bookmarkStart w:id="412" w:name="_Toc32845484"/>
      <w:bookmarkStart w:id="413" w:name="_Toc46156825"/>
      <w:r w:rsidRPr="00B11776">
        <w:rPr>
          <w:sz w:val="28"/>
          <w:szCs w:val="28"/>
        </w:rPr>
        <w:t>ГЛАВА 12. ОБОСНОВАНИЕ ИНВЕСТИЦИЙ В СТРОИТЕЛЬСТВО, РЕКОНСТРУКЦИЮ И</w:t>
      </w:r>
      <w:r w:rsidRPr="00B11776">
        <w:rPr>
          <w:sz w:val="28"/>
          <w:szCs w:val="28"/>
        </w:rPr>
        <w:fldChar w:fldCharType="end"/>
      </w:r>
      <w:r w:rsidRPr="00B11776">
        <w:rPr>
          <w:sz w:val="28"/>
          <w:szCs w:val="28"/>
        </w:rPr>
        <w:t xml:space="preserve"> </w:t>
      </w:r>
      <w:hyperlink r:id="rId290" w:anchor="bookmark125" w:history="1">
        <w:r w:rsidRPr="00B11776">
          <w:rPr>
            <w:sz w:val="28"/>
            <w:szCs w:val="28"/>
          </w:rPr>
          <w:t>ТЕХНИЧЕСКОЕ ПЕРЕВООРУЖЕНИЕ</w:t>
        </w:r>
        <w:bookmarkEnd w:id="411"/>
        <w:bookmarkEnd w:id="412"/>
        <w:bookmarkEnd w:id="413"/>
      </w:hyperlink>
    </w:p>
    <w:p w:rsidR="00950604" w:rsidRDefault="00950604" w:rsidP="00950604">
      <w:pPr>
        <w:pStyle w:val="1"/>
        <w:ind w:left="0"/>
        <w:jc w:val="both"/>
      </w:pPr>
    </w:p>
    <w:p w:rsidR="00950604" w:rsidRPr="00892FA3" w:rsidRDefault="00950604" w:rsidP="00950604">
      <w:pPr>
        <w:widowControl w:val="0"/>
        <w:suppressAutoHyphens/>
        <w:ind w:right="35" w:firstLine="709"/>
        <w:jc w:val="both"/>
        <w:rPr>
          <w:rFonts w:eastAsia="Courier New" w:cs="Times New Roman"/>
          <w:szCs w:val="24"/>
          <w:lang w:bidi="ru-RU"/>
        </w:rPr>
      </w:pPr>
      <w:r w:rsidRPr="00892FA3">
        <w:rPr>
          <w:rFonts w:eastAsia="Courier New" w:cs="Times New Roman"/>
          <w:szCs w:val="24"/>
          <w:lang w:bidi="ru-RU"/>
        </w:rPr>
        <w:t>Анализ состояния существующей системы теплоснабжения сельского поселения Ура-Губа показал, что дальнейшая эксплуатация системы теплоснабжения невозможна без проведения работ, связанных с заменой изношенных тепловых сетей.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rsidR="00950604" w:rsidRPr="00892FA3" w:rsidRDefault="00950604" w:rsidP="00950604">
      <w:pPr>
        <w:widowControl w:val="0"/>
        <w:suppressAutoHyphens/>
        <w:ind w:right="37" w:firstLine="709"/>
        <w:jc w:val="both"/>
        <w:rPr>
          <w:rFonts w:eastAsia="Courier New" w:cs="Times New Roman"/>
          <w:szCs w:val="24"/>
          <w:lang w:bidi="ru-RU"/>
        </w:rPr>
      </w:pPr>
      <w:r w:rsidRPr="00892FA3">
        <w:rPr>
          <w:rFonts w:eastAsia="Courier New" w:cs="Times New Roman"/>
          <w:szCs w:val="24"/>
          <w:lang w:bidi="ru-RU"/>
        </w:rPr>
        <w:t>Для поддержания требуемых у потребителей объемов теплоносителя, учитывая фактическое техническое состояние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rsidR="00950604" w:rsidRPr="0031208E" w:rsidRDefault="00950604" w:rsidP="00950604">
      <w:pPr>
        <w:ind w:firstLine="567"/>
      </w:pPr>
    </w:p>
    <w:p w:rsidR="00950604" w:rsidRPr="00B11776" w:rsidRDefault="001B3247" w:rsidP="00950604">
      <w:pPr>
        <w:pStyle w:val="2"/>
        <w:ind w:left="0" w:firstLine="0"/>
      </w:pPr>
      <w:hyperlink r:id="rId291" w:anchor="bookmark126" w:history="1">
        <w:bookmarkStart w:id="414" w:name="_Toc30085162"/>
        <w:bookmarkStart w:id="415" w:name="_Toc32845485"/>
        <w:bookmarkStart w:id="416" w:name="_Toc46156826"/>
        <w:r w:rsidR="00950604" w:rsidRPr="00B11776">
          <w:t>Часть 1. ОЦЕНКА ФИНАНСОВЫХ ПОТРЕБНОСТЕЙ, ЭФФЕКТИВНОСТИ</w:t>
        </w:r>
      </w:hyperlink>
      <w:r w:rsidR="00950604" w:rsidRPr="00B11776">
        <w:t xml:space="preserve"> </w:t>
      </w:r>
      <w:hyperlink r:id="rId292" w:anchor="bookmark126" w:history="1">
        <w:r w:rsidR="00950604" w:rsidRPr="00B11776">
          <w:t>ИНВЕСТИЦИЙ И ЦЕНОВЫХ ПОСЛЕДСТВИЙ ДЛЯ ПОТРЕБИТЕЛЕЙ</w:t>
        </w:r>
        <w:bookmarkEnd w:id="414"/>
        <w:bookmarkEnd w:id="415"/>
        <w:bookmarkEnd w:id="416"/>
      </w:hyperlink>
    </w:p>
    <w:p w:rsidR="00950604" w:rsidRPr="00B11776" w:rsidRDefault="00950604" w:rsidP="00950604">
      <w:pPr>
        <w:rPr>
          <w:rFonts w:cs="Times New Roman"/>
        </w:rPr>
      </w:pPr>
    </w:p>
    <w:p w:rsidR="00950604" w:rsidRDefault="00950604" w:rsidP="00950604">
      <w:pPr>
        <w:widowControl w:val="0"/>
        <w:suppressAutoHyphens/>
        <w:ind w:right="37" w:firstLine="567"/>
        <w:jc w:val="both"/>
        <w:rPr>
          <w:rFonts w:eastAsia="Courier New" w:cs="Times New Roman"/>
          <w:szCs w:val="24"/>
          <w:lang w:bidi="ru-RU"/>
        </w:rPr>
      </w:pPr>
      <w:r w:rsidRPr="00892FA3">
        <w:rPr>
          <w:rFonts w:eastAsia="Courier New" w:cs="Times New Roman"/>
          <w:szCs w:val="24"/>
          <w:lang w:bidi="ru-RU"/>
        </w:rPr>
        <w:t xml:space="preserve">Для повышения уровня надежности теплоснабжения предлагается в период с 2019 по 2033 года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бесканальную прокладку трубопроводов теплоснабжения в изоляции из пенополиуретана (ППУ). Ориентировочные финансовые потребности, необходимые на выполнение работ по реконструкции и новому строительству тепловых сетей, по годам рассматриваемого </w:t>
      </w:r>
      <w:r>
        <w:rPr>
          <w:rFonts w:eastAsia="Courier New" w:cs="Times New Roman"/>
          <w:szCs w:val="24"/>
          <w:lang w:bidi="ru-RU"/>
        </w:rPr>
        <w:t>периода представлены в таблице 12</w:t>
      </w:r>
      <w:r w:rsidRPr="00892FA3">
        <w:rPr>
          <w:rFonts w:eastAsia="Courier New" w:cs="Times New Roman"/>
          <w:szCs w:val="24"/>
          <w:lang w:bidi="ru-RU"/>
        </w:rPr>
        <w:t>.</w:t>
      </w:r>
      <w:r>
        <w:rPr>
          <w:rFonts w:eastAsia="Courier New" w:cs="Times New Roman"/>
          <w:szCs w:val="24"/>
          <w:lang w:bidi="ru-RU"/>
        </w:rPr>
        <w:t>1.1</w:t>
      </w:r>
    </w:p>
    <w:p w:rsidR="00942068" w:rsidRDefault="00942068" w:rsidP="00950604">
      <w:pPr>
        <w:widowControl w:val="0"/>
        <w:suppressAutoHyphens/>
        <w:ind w:right="37" w:firstLine="567"/>
        <w:jc w:val="both"/>
        <w:rPr>
          <w:rFonts w:eastAsia="Courier New" w:cs="Times New Roman"/>
          <w:szCs w:val="24"/>
          <w:lang w:bidi="ru-RU"/>
        </w:rPr>
      </w:pPr>
    </w:p>
    <w:p w:rsidR="00950604" w:rsidRPr="0031208E" w:rsidRDefault="00950604" w:rsidP="00950604">
      <w:pPr>
        <w:pStyle w:val="aa"/>
        <w:rPr>
          <w:lang w:bidi="ru-RU"/>
        </w:rPr>
      </w:pPr>
    </w:p>
    <w:p w:rsidR="00950604" w:rsidRPr="004208FD" w:rsidRDefault="00950604" w:rsidP="00950604">
      <w:pPr>
        <w:rPr>
          <w:b/>
          <w:lang w:bidi="ru-RU"/>
        </w:rPr>
      </w:pPr>
      <w:bookmarkStart w:id="417" w:name="_Toc46156827"/>
      <w:r w:rsidRPr="004208FD">
        <w:rPr>
          <w:b/>
        </w:rPr>
        <w:t>Таблица 12.1.1 - Ориентировочные финансовые потребности, необходимые на</w:t>
      </w:r>
      <w:r w:rsidRPr="004208FD">
        <w:rPr>
          <w:b/>
          <w:lang w:bidi="ru-RU"/>
        </w:rPr>
        <w:t xml:space="preserve"> выполнение работ по реконструкции и новому строительству тепловых сетей</w:t>
      </w:r>
      <w:bookmarkEnd w:id="417"/>
    </w:p>
    <w:p w:rsidR="00950604" w:rsidRDefault="00950604" w:rsidP="00950604">
      <w:pPr>
        <w:rPr>
          <w:lang w:bidi="ru-RU"/>
        </w:rPr>
      </w:pPr>
    </w:p>
    <w:tbl>
      <w:tblPr>
        <w:tblStyle w:val="a8"/>
        <w:tblW w:w="0" w:type="auto"/>
        <w:jc w:val="center"/>
        <w:tblLook w:val="04A0" w:firstRow="1" w:lastRow="0" w:firstColumn="1" w:lastColumn="0" w:noHBand="0" w:noVBand="1"/>
      </w:tblPr>
      <w:tblGrid>
        <w:gridCol w:w="1129"/>
        <w:gridCol w:w="2977"/>
      </w:tblGrid>
      <w:tr w:rsidR="00950604" w:rsidTr="00942068">
        <w:trPr>
          <w:tblHeader/>
          <w:jc w:val="center"/>
        </w:trPr>
        <w:tc>
          <w:tcPr>
            <w:tcW w:w="1129" w:type="dxa"/>
            <w:shd w:val="clear" w:color="auto" w:fill="F2F2F2" w:themeFill="background1" w:themeFillShade="F2"/>
            <w:vAlign w:val="center"/>
          </w:tcPr>
          <w:p w:rsidR="00950604" w:rsidRPr="007770FC" w:rsidRDefault="00950604" w:rsidP="00942068">
            <w:pPr>
              <w:pStyle w:val="aa"/>
              <w:jc w:val="center"/>
              <w:rPr>
                <w:lang w:eastAsia="ru-RU" w:bidi="ru-RU"/>
              </w:rPr>
            </w:pPr>
            <w:r>
              <w:rPr>
                <w:lang w:eastAsia="ru-RU" w:bidi="ru-RU"/>
              </w:rPr>
              <w:t>Год</w:t>
            </w:r>
          </w:p>
        </w:tc>
        <w:tc>
          <w:tcPr>
            <w:tcW w:w="2977" w:type="dxa"/>
            <w:shd w:val="clear" w:color="auto" w:fill="F2F2F2" w:themeFill="background1" w:themeFillShade="F2"/>
            <w:vAlign w:val="center"/>
          </w:tcPr>
          <w:p w:rsidR="00950604" w:rsidRPr="007770FC" w:rsidRDefault="00950604" w:rsidP="00942068">
            <w:pPr>
              <w:pStyle w:val="aa"/>
              <w:jc w:val="center"/>
              <w:rPr>
                <w:lang w:eastAsia="ru-RU" w:bidi="ru-RU"/>
              </w:rPr>
            </w:pPr>
            <w:r>
              <w:rPr>
                <w:lang w:eastAsia="ru-RU" w:bidi="ru-RU"/>
              </w:rPr>
              <w:t>Ориентировочная сумма необходимых инвестиций, млн. руб.</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2019</w:t>
            </w:r>
          </w:p>
        </w:tc>
        <w:tc>
          <w:tcPr>
            <w:tcW w:w="2977" w:type="dxa"/>
            <w:vAlign w:val="center"/>
          </w:tcPr>
          <w:p w:rsidR="00950604" w:rsidRPr="007770FC" w:rsidRDefault="00950604" w:rsidP="00942068">
            <w:pPr>
              <w:pStyle w:val="aa"/>
              <w:jc w:val="center"/>
              <w:rPr>
                <w:lang w:eastAsia="ru-RU" w:bidi="ru-RU"/>
              </w:rPr>
            </w:pPr>
            <w:r>
              <w:rPr>
                <w:lang w:eastAsia="ru-RU"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2020</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2021</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2022</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2023</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2024</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2025</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2026</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2027</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2028</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2029</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2030</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2031</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2032</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2033</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Итого:</w:t>
            </w:r>
          </w:p>
        </w:tc>
        <w:tc>
          <w:tcPr>
            <w:tcW w:w="2977" w:type="dxa"/>
            <w:vAlign w:val="center"/>
          </w:tcPr>
          <w:p w:rsidR="00950604" w:rsidRPr="007770FC" w:rsidRDefault="00950604" w:rsidP="00942068">
            <w:pPr>
              <w:pStyle w:val="aa"/>
              <w:jc w:val="center"/>
              <w:rPr>
                <w:lang w:eastAsia="ru-RU" w:bidi="ru-RU"/>
              </w:rPr>
            </w:pPr>
            <w:r>
              <w:rPr>
                <w:lang w:eastAsia="ru-RU" w:bidi="ru-RU"/>
              </w:rPr>
              <w:t>19,50</w:t>
            </w:r>
          </w:p>
        </w:tc>
      </w:tr>
    </w:tbl>
    <w:p w:rsidR="00950604" w:rsidRPr="0031208E" w:rsidRDefault="00950604" w:rsidP="00950604">
      <w:pPr>
        <w:pStyle w:val="aa"/>
        <w:rPr>
          <w:lang w:eastAsia="ru-RU" w:bidi="ru-RU"/>
        </w:rPr>
      </w:pPr>
    </w:p>
    <w:p w:rsidR="00950604" w:rsidRPr="00B11776" w:rsidRDefault="001B3247" w:rsidP="00950604">
      <w:pPr>
        <w:pStyle w:val="2"/>
        <w:ind w:left="0" w:firstLine="0"/>
      </w:pPr>
      <w:hyperlink r:id="rId293" w:anchor="bookmark129" w:history="1">
        <w:bookmarkStart w:id="418" w:name="_Toc30085165"/>
        <w:bookmarkStart w:id="419" w:name="_Toc32845488"/>
        <w:bookmarkStart w:id="420" w:name="_Toc46156828"/>
        <w:r w:rsidR="00950604" w:rsidRPr="00B11776">
          <w:t>Часть 2. ПРЕДЛОЖЕНИЯ ПО ИСТОЧНИКАМ ИНВЕСТИЦИЙ, ОБЕСПЕЧИВАЮЩИХ</w:t>
        </w:r>
      </w:hyperlink>
      <w:r w:rsidR="00950604" w:rsidRPr="00B11776">
        <w:t xml:space="preserve"> </w:t>
      </w:r>
      <w:hyperlink r:id="rId294" w:anchor="bookmark129" w:history="1">
        <w:r w:rsidR="00950604" w:rsidRPr="00B11776">
          <w:t>ФИНАНСОВЫЕ ПОТРЕБНОСТИ</w:t>
        </w:r>
        <w:bookmarkEnd w:id="418"/>
        <w:bookmarkEnd w:id="419"/>
        <w:bookmarkEnd w:id="420"/>
      </w:hyperlink>
    </w:p>
    <w:p w:rsidR="00950604" w:rsidRPr="00B11776" w:rsidRDefault="00950604" w:rsidP="00950604">
      <w:pPr>
        <w:pStyle w:val="TableParagraph"/>
        <w:ind w:left="201" w:right="341" w:firstLine="707"/>
        <w:jc w:val="both"/>
        <w:rPr>
          <w:rFonts w:eastAsia="Times New Roman"/>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Финансирование на реконструкцию сетей теплоснабжения предлагается осуществлять за счет бюджетов всех уровней.</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Другой схемой финансирования реконструкции тепловых сетей может быть реализация инвестиционной программы модернизации тепловых сетей с участием кредитного института.</w:t>
      </w: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При такой схеме теплоснабжающая организация, администрация субъекта и региональная энергетическая комиссия подписывают соглашение о «замораживании» тарифа на тепловую энергию для потребителей. Тариф определяется с учетом инвестиционной надбавки для реализации проекта. Теплоснабжающая организация (или администрация МО) обращается в кредитную организацию для получения денежных средств на финансирование инвестиционного проекта. В этом случае в залог банку могут быть переданы уже имеющиеся новые тепловые сети или сети после сдачи в эксплуатацию. Одновременно администрация субъекта выступает перед банком поручителем на случай недопущения неисполнения обязательств теплосетевой организации по погашению кредита. На привлеченные денежные средства теплоснабжающая организация закупает материалы и производит строительно-монтажные работы закупает материалы и производит строительно-монтажные работы.</w:t>
      </w:r>
    </w:p>
    <w:p w:rsidR="00950604" w:rsidRPr="00892FA3" w:rsidRDefault="00950604" w:rsidP="00950604">
      <w:pPr>
        <w:widowControl w:val="0"/>
        <w:suppressAutoHyphens/>
        <w:ind w:firstLine="709"/>
        <w:rPr>
          <w:rFonts w:eastAsia="Courier New" w:cs="Times New Roman"/>
          <w:sz w:val="2"/>
          <w:szCs w:val="2"/>
          <w:lang w:bidi="ru-RU"/>
        </w:rPr>
      </w:pPr>
    </w:p>
    <w:p w:rsidR="00950604" w:rsidRPr="00892FA3" w:rsidRDefault="00950604" w:rsidP="00950604">
      <w:pPr>
        <w:widowControl w:val="0"/>
        <w:suppressAutoHyphens/>
        <w:ind w:firstLine="709"/>
        <w:jc w:val="both"/>
        <w:rPr>
          <w:rFonts w:eastAsia="Times New Roman" w:cs="Times New Roman"/>
          <w:szCs w:val="24"/>
          <w:lang w:bidi="ru-RU"/>
        </w:rPr>
      </w:pPr>
      <w:r w:rsidRPr="00892FA3">
        <w:rPr>
          <w:rFonts w:eastAsia="Times New Roman" w:cs="Times New Roman"/>
          <w:szCs w:val="24"/>
          <w:lang w:bidi="ru-RU"/>
        </w:rPr>
        <w:t>Кредиты должны предоставляться на достаточно продолжительные сроки (15 - 20 лет), как и соглашения о «замораживании» тарифов на тепловую энергию.</w:t>
      </w:r>
    </w:p>
    <w:p w:rsidR="00950604" w:rsidRPr="00892FA3" w:rsidRDefault="00950604" w:rsidP="00950604">
      <w:pPr>
        <w:widowControl w:val="0"/>
        <w:suppressAutoHyphens/>
        <w:spacing w:after="458"/>
        <w:ind w:firstLine="709"/>
        <w:jc w:val="both"/>
        <w:rPr>
          <w:rFonts w:eastAsia="Times New Roman" w:cs="Times New Roman"/>
          <w:szCs w:val="24"/>
          <w:lang w:bidi="ru-RU"/>
        </w:rPr>
      </w:pPr>
      <w:bookmarkStart w:id="421" w:name="bookmark219"/>
      <w:r w:rsidRPr="00892FA3">
        <w:rPr>
          <w:rFonts w:eastAsia="Times New Roman" w:cs="Times New Roman"/>
          <w:szCs w:val="24"/>
          <w:lang w:bidi="ru-RU"/>
        </w:rPr>
        <w:t>При реализации реконструкции по представленной схеме выигрывают прежде всего непосредственные потребители, т.к. тарифы на тепловую энергию находятся на одном уровне продолжительное время.</w:t>
      </w:r>
      <w:bookmarkEnd w:id="421"/>
    </w:p>
    <w:p w:rsidR="00950604" w:rsidRDefault="001B3247" w:rsidP="00950604">
      <w:pPr>
        <w:pStyle w:val="2"/>
        <w:ind w:left="0" w:firstLine="0"/>
      </w:pPr>
      <w:hyperlink r:id="rId295" w:anchor="bookmark130" w:history="1">
        <w:bookmarkStart w:id="422" w:name="_Toc30085166"/>
        <w:bookmarkStart w:id="423" w:name="_Toc32845489"/>
        <w:bookmarkStart w:id="424" w:name="_Toc46156829"/>
        <w:r w:rsidR="00950604" w:rsidRPr="00B11776">
          <w:t>Часть 3. РАСЧЕТЫ ЦЕНОВЫХ ПОСЛЕДСТВИЙ ДЛЯ ПОТРЕБИТЕЛЕЙ ПРИ</w:t>
        </w:r>
      </w:hyperlink>
      <w:r w:rsidR="00950604" w:rsidRPr="00B11776">
        <w:t xml:space="preserve"> </w:t>
      </w:r>
      <w:hyperlink r:id="rId296" w:anchor="bookmark130" w:history="1">
        <w:r w:rsidR="00950604" w:rsidRPr="00B11776">
          <w:t>РЕАЛИЗАЦИИ ПРОГРАММ СТРОИТЕЛЬСТВА, РЕКОНСТРУКЦИИ И ТЕХНИЧЕСКОГО</w:t>
        </w:r>
      </w:hyperlink>
      <w:r w:rsidR="00950604" w:rsidRPr="00B11776">
        <w:t xml:space="preserve"> </w:t>
      </w:r>
      <w:hyperlink r:id="rId297" w:anchor="bookmark130" w:history="1">
        <w:r w:rsidR="00950604" w:rsidRPr="00B11776">
          <w:t>ПЕРЕВООРУЖЕНИЯ СИСТЕМ ТЕПЛОСНАБЖЕНИЯ</w:t>
        </w:r>
        <w:bookmarkEnd w:id="422"/>
        <w:bookmarkEnd w:id="423"/>
        <w:bookmarkEnd w:id="424"/>
      </w:hyperlink>
    </w:p>
    <w:p w:rsidR="00950604" w:rsidRDefault="00950604" w:rsidP="00950604"/>
    <w:p w:rsidR="00950604" w:rsidRPr="00A858D5" w:rsidRDefault="00950604" w:rsidP="00950604">
      <w:pPr>
        <w:ind w:firstLine="567"/>
      </w:pPr>
      <w:r w:rsidRPr="00550ABF">
        <w:t>Расчет экономической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на устранение износа существующих теплосетей и мощностей, а также на выполнение требований законодательства.</w:t>
      </w:r>
    </w:p>
    <w:p w:rsidR="00950604" w:rsidRPr="00605693" w:rsidRDefault="00950604" w:rsidP="00950604">
      <w:pPr>
        <w:pStyle w:val="aa"/>
        <w:rPr>
          <w:lang w:eastAsia="ru-RU"/>
        </w:rPr>
      </w:pPr>
    </w:p>
    <w:p w:rsidR="00950604" w:rsidRPr="00B11776" w:rsidRDefault="00950604" w:rsidP="00950604">
      <w:pPr>
        <w:pStyle w:val="2"/>
        <w:ind w:left="0" w:firstLine="0"/>
        <w:rPr>
          <w:sz w:val="28"/>
          <w:szCs w:val="28"/>
        </w:rPr>
      </w:pPr>
      <w:bookmarkStart w:id="425" w:name="_Toc46156830"/>
      <w:r w:rsidRPr="00B11776">
        <w:rPr>
          <w:sz w:val="28"/>
          <w:szCs w:val="28"/>
        </w:rPr>
        <w:t>ГЛАВА</w:t>
      </w:r>
      <w:hyperlink r:id="rId298" w:anchor="bookmark131" w:history="1">
        <w:bookmarkStart w:id="426" w:name="_Toc30085167"/>
        <w:bookmarkStart w:id="427" w:name="_Toc32845490"/>
        <w:r w:rsidRPr="00B11776">
          <w:rPr>
            <w:sz w:val="28"/>
            <w:szCs w:val="28"/>
          </w:rPr>
          <w:t xml:space="preserve"> 13.  </w:t>
        </w:r>
        <w:bookmarkStart w:id="428" w:name="OLE_LINK5"/>
        <w:bookmarkStart w:id="429" w:name="OLE_LINK6"/>
        <w:r w:rsidRPr="00B11776">
          <w:rPr>
            <w:sz w:val="28"/>
            <w:szCs w:val="28"/>
          </w:rPr>
          <w:t>ИНДИКАТОРЫ РАЗВИТИЯ СИСТЕМ  ТЕПЛОСНАБЖЕНИЯ</w:t>
        </w:r>
        <w:bookmarkEnd w:id="428"/>
        <w:bookmarkEnd w:id="429"/>
        <w:r w:rsidRPr="00B11776">
          <w:rPr>
            <w:sz w:val="28"/>
            <w:szCs w:val="28"/>
          </w:rPr>
          <w:t xml:space="preserve"> ПОСЕЛЕНИЯ,</w:t>
        </w:r>
      </w:hyperlink>
      <w:r w:rsidRPr="00B11776">
        <w:rPr>
          <w:sz w:val="28"/>
          <w:szCs w:val="28"/>
        </w:rPr>
        <w:t xml:space="preserve"> </w:t>
      </w:r>
      <w:hyperlink r:id="rId299" w:anchor="bookmark131" w:history="1">
        <w:r w:rsidRPr="00B11776">
          <w:rPr>
            <w:sz w:val="28"/>
            <w:szCs w:val="28"/>
          </w:rPr>
          <w:t>ГОРОДСКОГО ОКРУГА</w:t>
        </w:r>
        <w:bookmarkEnd w:id="425"/>
        <w:bookmarkEnd w:id="426"/>
        <w:bookmarkEnd w:id="427"/>
      </w:hyperlink>
    </w:p>
    <w:p w:rsidR="00950604" w:rsidRPr="00B11776" w:rsidRDefault="00950604" w:rsidP="00950604">
      <w:pPr>
        <w:rPr>
          <w:rFonts w:cs="Times New Roman"/>
        </w:rPr>
      </w:pPr>
    </w:p>
    <w:p w:rsidR="00950604" w:rsidRPr="00950604" w:rsidRDefault="00950604" w:rsidP="00950604">
      <w:pPr>
        <w:pStyle w:val="ab"/>
        <w:spacing w:line="261" w:lineRule="exact"/>
        <w:ind w:left="807"/>
        <w:rPr>
          <w:lang w:val="ru-RU"/>
        </w:rPr>
      </w:pPr>
    </w:p>
    <w:p w:rsidR="00950604" w:rsidRPr="00950604" w:rsidRDefault="00950604" w:rsidP="00950604">
      <w:pPr>
        <w:pStyle w:val="ab"/>
        <w:spacing w:line="261" w:lineRule="exact"/>
        <w:ind w:left="807"/>
        <w:rPr>
          <w:lang w:val="ru-RU"/>
        </w:rPr>
      </w:pPr>
      <w:r w:rsidRPr="00950604">
        <w:rPr>
          <w:lang w:val="ru-RU"/>
        </w:rPr>
        <w:t>Индикаторы развития систем теплоснабжения представлены в таблице.</w:t>
      </w:r>
    </w:p>
    <w:p w:rsidR="00950604" w:rsidRPr="00B11776" w:rsidRDefault="00950604" w:rsidP="00950604">
      <w:pPr>
        <w:spacing w:line="200" w:lineRule="exact"/>
        <w:rPr>
          <w:rFonts w:cs="Times New Roman"/>
          <w:sz w:val="20"/>
          <w:szCs w:val="20"/>
        </w:rPr>
      </w:pPr>
    </w:p>
    <w:p w:rsidR="00950604" w:rsidRPr="00B11776" w:rsidRDefault="00950604" w:rsidP="00950604">
      <w:pPr>
        <w:pStyle w:val="ab"/>
        <w:ind w:left="807"/>
      </w:pPr>
      <w:r w:rsidRPr="00B11776">
        <w:rPr>
          <w:spacing w:val="-13"/>
        </w:rPr>
        <w:t>Т</w:t>
      </w:r>
      <w:r w:rsidRPr="00B11776">
        <w:rPr>
          <w:spacing w:val="-1"/>
        </w:rPr>
        <w:t>а</w:t>
      </w:r>
      <w:r w:rsidRPr="00B11776">
        <w:rPr>
          <w:spacing w:val="12"/>
        </w:rPr>
        <w:t>б</w:t>
      </w:r>
      <w:r w:rsidRPr="00B11776">
        <w:rPr>
          <w:spacing w:val="-5"/>
        </w:rPr>
        <w:t>л</w:t>
      </w:r>
      <w:r w:rsidRPr="00B11776">
        <w:rPr>
          <w:spacing w:val="-4"/>
        </w:rPr>
        <w:t>иц</w:t>
      </w:r>
      <w:r w:rsidRPr="00B11776">
        <w:t>а</w:t>
      </w:r>
      <w:r w:rsidRPr="00B11776">
        <w:rPr>
          <w:spacing w:val="7"/>
        </w:rPr>
        <w:t xml:space="preserve"> </w:t>
      </w:r>
      <w:r w:rsidRPr="00B11776">
        <w:rPr>
          <w:spacing w:val="4"/>
        </w:rPr>
        <w:t>13</w:t>
      </w:r>
      <w:r w:rsidRPr="00B11776">
        <w:rPr>
          <w:spacing w:val="-3"/>
        </w:rPr>
        <w:t>.</w:t>
      </w:r>
      <w:r w:rsidRPr="00B11776">
        <w:t>1</w:t>
      </w:r>
      <w:r w:rsidRPr="00B11776">
        <w:rPr>
          <w:spacing w:val="2"/>
        </w:rPr>
        <w:t xml:space="preserve"> </w:t>
      </w:r>
      <w:r w:rsidRPr="00B11776">
        <w:t>И</w:t>
      </w:r>
      <w:r w:rsidRPr="00B11776">
        <w:rPr>
          <w:spacing w:val="-5"/>
        </w:rPr>
        <w:t>н</w:t>
      </w:r>
      <w:r w:rsidRPr="00B11776">
        <w:rPr>
          <w:spacing w:val="2"/>
        </w:rPr>
        <w:t>д</w:t>
      </w:r>
      <w:r w:rsidRPr="00B11776">
        <w:rPr>
          <w:spacing w:val="-4"/>
        </w:rPr>
        <w:t>и</w:t>
      </w:r>
      <w:r w:rsidRPr="00B11776">
        <w:rPr>
          <w:spacing w:val="7"/>
        </w:rPr>
        <w:t>к</w:t>
      </w:r>
      <w:r w:rsidRPr="00B11776">
        <w:rPr>
          <w:spacing w:val="-1"/>
        </w:rPr>
        <w:t>а</w:t>
      </w:r>
      <w:r w:rsidRPr="00B11776">
        <w:t>т</w:t>
      </w:r>
      <w:r w:rsidRPr="00B11776">
        <w:rPr>
          <w:spacing w:val="5"/>
        </w:rPr>
        <w:t>о</w:t>
      </w:r>
      <w:r w:rsidRPr="00B11776">
        <w:rPr>
          <w:spacing w:val="4"/>
        </w:rPr>
        <w:t>р</w:t>
      </w:r>
      <w:r w:rsidRPr="00B11776">
        <w:t>ы</w:t>
      </w:r>
      <w:r w:rsidRPr="00B11776">
        <w:rPr>
          <w:spacing w:val="-1"/>
        </w:rPr>
        <w:t xml:space="preserve"> </w:t>
      </w:r>
      <w:r w:rsidRPr="00B11776">
        <w:rPr>
          <w:spacing w:val="4"/>
        </w:rPr>
        <w:t>р</w:t>
      </w:r>
      <w:r w:rsidRPr="00B11776">
        <w:rPr>
          <w:spacing w:val="-1"/>
        </w:rPr>
        <w:t>а</w:t>
      </w:r>
      <w:r w:rsidRPr="00B11776">
        <w:t>з</w:t>
      </w:r>
      <w:r w:rsidRPr="00B11776">
        <w:rPr>
          <w:spacing w:val="1"/>
        </w:rPr>
        <w:t>в</w:t>
      </w:r>
      <w:r w:rsidRPr="00B11776">
        <w:rPr>
          <w:spacing w:val="-4"/>
        </w:rPr>
        <w:t>и</w:t>
      </w:r>
      <w:r w:rsidRPr="00B11776">
        <w:t>т</w:t>
      </w:r>
      <w:r w:rsidRPr="00B11776">
        <w:rPr>
          <w:spacing w:val="-3"/>
        </w:rPr>
        <w:t>и</w:t>
      </w:r>
      <w:r w:rsidRPr="00B11776">
        <w:t>я</w:t>
      </w:r>
      <w:r w:rsidRPr="00B11776">
        <w:rPr>
          <w:spacing w:val="2"/>
        </w:rPr>
        <w:t xml:space="preserve"> </w:t>
      </w:r>
      <w:r w:rsidRPr="00B11776">
        <w:rPr>
          <w:spacing w:val="-1"/>
        </w:rPr>
        <w:t>с</w:t>
      </w:r>
      <w:r w:rsidRPr="00B11776">
        <w:rPr>
          <w:spacing w:val="-4"/>
        </w:rPr>
        <w:t>и</w:t>
      </w:r>
      <w:r w:rsidRPr="00B11776">
        <w:rPr>
          <w:spacing w:val="-1"/>
        </w:rPr>
        <w:t>с</w:t>
      </w:r>
      <w:r w:rsidRPr="00B11776">
        <w:t>тем</w:t>
      </w:r>
      <w:r w:rsidRPr="00B11776">
        <w:rPr>
          <w:spacing w:val="-2"/>
        </w:rPr>
        <w:t xml:space="preserve"> </w:t>
      </w:r>
      <w:r w:rsidRPr="00B11776">
        <w:t>те</w:t>
      </w:r>
      <w:r w:rsidRPr="00B11776">
        <w:rPr>
          <w:spacing w:val="-4"/>
        </w:rPr>
        <w:t>п</w:t>
      </w:r>
      <w:r w:rsidRPr="00B11776">
        <w:rPr>
          <w:spacing w:val="-5"/>
        </w:rPr>
        <w:t>л</w:t>
      </w:r>
      <w:r w:rsidRPr="00B11776">
        <w:rPr>
          <w:spacing w:val="4"/>
        </w:rPr>
        <w:t>о</w:t>
      </w:r>
      <w:r w:rsidRPr="00B11776">
        <w:rPr>
          <w:spacing w:val="-1"/>
        </w:rPr>
        <w:t>с</w:t>
      </w:r>
      <w:r w:rsidRPr="00B11776">
        <w:rPr>
          <w:spacing w:val="-4"/>
        </w:rPr>
        <w:t>н</w:t>
      </w:r>
      <w:r w:rsidRPr="00B11776">
        <w:rPr>
          <w:spacing w:val="-1"/>
        </w:rPr>
        <w:t>а</w:t>
      </w:r>
      <w:r w:rsidRPr="00B11776">
        <w:rPr>
          <w:spacing w:val="2"/>
        </w:rPr>
        <w:t>б</w:t>
      </w:r>
      <w:r w:rsidRPr="00B11776">
        <w:rPr>
          <w:spacing w:val="-3"/>
        </w:rPr>
        <w:t>ж</w:t>
      </w:r>
      <w:r w:rsidRPr="00B11776">
        <w:rPr>
          <w:spacing w:val="-1"/>
        </w:rPr>
        <w:t>е</w:t>
      </w:r>
      <w:r w:rsidRPr="00B11776">
        <w:rPr>
          <w:spacing w:val="5"/>
        </w:rPr>
        <w:t>н</w:t>
      </w:r>
      <w:r w:rsidRPr="00B11776">
        <w:rPr>
          <w:spacing w:val="-4"/>
        </w:rPr>
        <w:t>и</w:t>
      </w:r>
      <w:r w:rsidRPr="00B11776">
        <w:t>я</w:t>
      </w:r>
    </w:p>
    <w:tbl>
      <w:tblPr>
        <w:tblStyle w:val="TableNormal"/>
        <w:tblW w:w="9342" w:type="dxa"/>
        <w:tblInd w:w="8" w:type="dxa"/>
        <w:tblLayout w:type="fixed"/>
        <w:tblLook w:val="01E0" w:firstRow="1" w:lastRow="1" w:firstColumn="1" w:lastColumn="1" w:noHBand="0" w:noVBand="0"/>
      </w:tblPr>
      <w:tblGrid>
        <w:gridCol w:w="709"/>
        <w:gridCol w:w="5103"/>
        <w:gridCol w:w="1418"/>
        <w:gridCol w:w="2112"/>
      </w:tblGrid>
      <w:tr w:rsidR="00950604" w:rsidRPr="00B11776" w:rsidTr="00942068">
        <w:trPr>
          <w:trHeight w:hRule="exact" w:val="869"/>
          <w:tblHeader/>
        </w:trPr>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B11776" w:rsidRDefault="00950604" w:rsidP="00942068">
            <w:pPr>
              <w:pStyle w:val="TableParagraph"/>
              <w:spacing w:line="262" w:lineRule="exact"/>
              <w:ind w:left="229" w:right="230"/>
              <w:jc w:val="center"/>
              <w:rPr>
                <w:rFonts w:eastAsia="Times New Roman"/>
              </w:rPr>
            </w:pPr>
            <w:r w:rsidRPr="00B11776">
              <w:rPr>
                <w:rFonts w:eastAsia="Times New Roman"/>
              </w:rPr>
              <w:t>№</w:t>
            </w:r>
          </w:p>
          <w:p w:rsidR="00950604" w:rsidRPr="00B11776" w:rsidRDefault="00950604" w:rsidP="00942068">
            <w:pPr>
              <w:pStyle w:val="TableParagraph"/>
              <w:spacing w:before="60"/>
              <w:ind w:left="181" w:right="188"/>
              <w:jc w:val="center"/>
              <w:rPr>
                <w:rFonts w:eastAsia="Times New Roman"/>
              </w:rPr>
            </w:pPr>
            <w:r w:rsidRPr="00B11776">
              <w:rPr>
                <w:rFonts w:eastAsia="Times New Roman"/>
                <w:spacing w:val="-4"/>
              </w:rPr>
              <w:t>п</w:t>
            </w:r>
            <w:r w:rsidRPr="00B11776">
              <w:rPr>
                <w:rFonts w:eastAsia="Times New Roman"/>
              </w:rPr>
              <w:t>/п</w:t>
            </w:r>
          </w:p>
        </w:tc>
        <w:tc>
          <w:tcPr>
            <w:tcW w:w="51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B11776" w:rsidRDefault="00950604" w:rsidP="00942068">
            <w:pPr>
              <w:pStyle w:val="TableParagraph"/>
              <w:spacing w:line="262" w:lineRule="exact"/>
              <w:ind w:left="8"/>
              <w:jc w:val="center"/>
              <w:rPr>
                <w:rFonts w:eastAsia="Times New Roman"/>
                <w:lang w:val="ru-RU"/>
              </w:rPr>
            </w:pPr>
            <w:r w:rsidRPr="00B11776">
              <w:rPr>
                <w:rFonts w:eastAsia="Times New Roman"/>
                <w:lang w:val="ru-RU"/>
              </w:rPr>
              <w:t>И</w:t>
            </w:r>
            <w:r w:rsidRPr="00B11776">
              <w:rPr>
                <w:rFonts w:eastAsia="Times New Roman"/>
                <w:spacing w:val="-5"/>
                <w:lang w:val="ru-RU"/>
              </w:rPr>
              <w:t>н</w:t>
            </w:r>
            <w:r w:rsidRPr="00B11776">
              <w:rPr>
                <w:rFonts w:eastAsia="Times New Roman"/>
                <w:spacing w:val="2"/>
                <w:lang w:val="ru-RU"/>
              </w:rPr>
              <w:t>д</w:t>
            </w:r>
            <w:r w:rsidRPr="00B11776">
              <w:rPr>
                <w:rFonts w:eastAsia="Times New Roman"/>
                <w:spacing w:val="-4"/>
                <w:lang w:val="ru-RU"/>
              </w:rPr>
              <w:t>и</w:t>
            </w:r>
            <w:r w:rsidRPr="00B11776">
              <w:rPr>
                <w:rFonts w:eastAsia="Times New Roman"/>
                <w:spacing w:val="-2"/>
                <w:lang w:val="ru-RU"/>
              </w:rPr>
              <w:t>к</w:t>
            </w:r>
            <w:r w:rsidRPr="00B11776">
              <w:rPr>
                <w:rFonts w:eastAsia="Times New Roman"/>
                <w:spacing w:val="-1"/>
                <w:lang w:val="ru-RU"/>
              </w:rPr>
              <w:t>а</w:t>
            </w:r>
            <w:r w:rsidRPr="00B11776">
              <w:rPr>
                <w:rFonts w:eastAsia="Times New Roman"/>
                <w:lang w:val="ru-RU"/>
              </w:rPr>
              <w:t>т</w:t>
            </w:r>
            <w:r w:rsidRPr="00B11776">
              <w:rPr>
                <w:rFonts w:eastAsia="Times New Roman"/>
                <w:spacing w:val="5"/>
                <w:lang w:val="ru-RU"/>
              </w:rPr>
              <w:t>о</w:t>
            </w:r>
            <w:r w:rsidRPr="00B11776">
              <w:rPr>
                <w:rFonts w:eastAsia="Times New Roman"/>
                <w:spacing w:val="4"/>
                <w:lang w:val="ru-RU"/>
              </w:rPr>
              <w:t>р</w:t>
            </w:r>
            <w:r w:rsidRPr="00B11776">
              <w:rPr>
                <w:rFonts w:eastAsia="Times New Roman"/>
                <w:lang w:val="ru-RU"/>
              </w:rPr>
              <w:t>ы</w:t>
            </w:r>
            <w:r w:rsidRPr="00B11776">
              <w:rPr>
                <w:rFonts w:eastAsia="Times New Roman"/>
                <w:spacing w:val="-1"/>
                <w:lang w:val="ru-RU"/>
              </w:rPr>
              <w:t xml:space="preserve"> </w:t>
            </w:r>
            <w:r w:rsidRPr="00B11776">
              <w:rPr>
                <w:rFonts w:eastAsia="Times New Roman"/>
                <w:spacing w:val="4"/>
                <w:lang w:val="ru-RU"/>
              </w:rPr>
              <w:t>р</w:t>
            </w:r>
            <w:r w:rsidRPr="00B11776">
              <w:rPr>
                <w:rFonts w:eastAsia="Times New Roman"/>
                <w:spacing w:val="-1"/>
                <w:lang w:val="ru-RU"/>
              </w:rPr>
              <w:t>а</w:t>
            </w:r>
            <w:r w:rsidRPr="00B11776">
              <w:rPr>
                <w:rFonts w:eastAsia="Times New Roman"/>
                <w:lang w:val="ru-RU"/>
              </w:rPr>
              <w:t>з</w:t>
            </w:r>
            <w:r w:rsidRPr="00B11776">
              <w:rPr>
                <w:rFonts w:eastAsia="Times New Roman"/>
                <w:spacing w:val="1"/>
                <w:lang w:val="ru-RU"/>
              </w:rPr>
              <w:t>в</w:t>
            </w:r>
            <w:r w:rsidRPr="00B11776">
              <w:rPr>
                <w:rFonts w:eastAsia="Times New Roman"/>
                <w:spacing w:val="-4"/>
                <w:lang w:val="ru-RU"/>
              </w:rPr>
              <w:t>и</w:t>
            </w:r>
            <w:r w:rsidRPr="00B11776">
              <w:rPr>
                <w:rFonts w:eastAsia="Times New Roman"/>
                <w:lang w:val="ru-RU"/>
              </w:rPr>
              <w:t>т</w:t>
            </w:r>
            <w:r w:rsidRPr="00B11776">
              <w:rPr>
                <w:rFonts w:eastAsia="Times New Roman"/>
                <w:spacing w:val="-3"/>
                <w:lang w:val="ru-RU"/>
              </w:rPr>
              <w:t>и</w:t>
            </w:r>
            <w:r w:rsidRPr="00B11776">
              <w:rPr>
                <w:rFonts w:eastAsia="Times New Roman"/>
                <w:lang w:val="ru-RU"/>
              </w:rPr>
              <w:t>я</w:t>
            </w:r>
            <w:r w:rsidRPr="00B11776">
              <w:rPr>
                <w:rFonts w:eastAsia="Times New Roman"/>
                <w:spacing w:val="2"/>
                <w:lang w:val="ru-RU"/>
              </w:rPr>
              <w:t xml:space="preserve"> </w:t>
            </w:r>
            <w:r w:rsidRPr="00B11776">
              <w:rPr>
                <w:rFonts w:eastAsia="Times New Roman"/>
                <w:spacing w:val="-1"/>
                <w:lang w:val="ru-RU"/>
              </w:rPr>
              <w:t>с</w:t>
            </w:r>
            <w:r w:rsidRPr="00B11776">
              <w:rPr>
                <w:rFonts w:eastAsia="Times New Roman"/>
                <w:spacing w:val="-4"/>
                <w:lang w:val="ru-RU"/>
              </w:rPr>
              <w:t>и</w:t>
            </w:r>
            <w:r w:rsidRPr="00B11776">
              <w:rPr>
                <w:rFonts w:eastAsia="Times New Roman"/>
                <w:spacing w:val="-1"/>
                <w:lang w:val="ru-RU"/>
              </w:rPr>
              <w:t>с</w:t>
            </w:r>
            <w:r w:rsidRPr="00B11776">
              <w:rPr>
                <w:rFonts w:eastAsia="Times New Roman"/>
                <w:lang w:val="ru-RU"/>
              </w:rPr>
              <w:t>тем</w:t>
            </w:r>
            <w:r w:rsidRPr="00B11776">
              <w:rPr>
                <w:rFonts w:eastAsia="Times New Roman"/>
                <w:spacing w:val="-2"/>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с</w:t>
            </w:r>
            <w:r w:rsidRPr="00B11776">
              <w:rPr>
                <w:rFonts w:eastAsia="Times New Roman"/>
                <w:spacing w:val="-4"/>
                <w:lang w:val="ru-RU"/>
              </w:rPr>
              <w:t>н</w:t>
            </w:r>
            <w:r w:rsidRPr="00B11776">
              <w:rPr>
                <w:rFonts w:eastAsia="Times New Roman"/>
                <w:spacing w:val="-1"/>
                <w:lang w:val="ru-RU"/>
              </w:rPr>
              <w:t>а</w:t>
            </w:r>
            <w:r w:rsidRPr="00B11776">
              <w:rPr>
                <w:rFonts w:eastAsia="Times New Roman"/>
                <w:spacing w:val="2"/>
                <w:lang w:val="ru-RU"/>
              </w:rPr>
              <w:t>б</w:t>
            </w:r>
            <w:r w:rsidRPr="00B11776">
              <w:rPr>
                <w:rFonts w:eastAsia="Times New Roman"/>
                <w:spacing w:val="-3"/>
                <w:lang w:val="ru-RU"/>
              </w:rPr>
              <w:t>ж</w:t>
            </w:r>
            <w:r w:rsidRPr="00B11776">
              <w:rPr>
                <w:rFonts w:eastAsia="Times New Roman"/>
                <w:spacing w:val="8"/>
                <w:lang w:val="ru-RU"/>
              </w:rPr>
              <w:t>е</w:t>
            </w:r>
            <w:r w:rsidRPr="00B11776">
              <w:rPr>
                <w:rFonts w:eastAsia="Times New Roman"/>
                <w:spacing w:val="-4"/>
                <w:lang w:val="ru-RU"/>
              </w:rPr>
              <w:t>ни</w:t>
            </w:r>
            <w:r w:rsidRPr="00B11776">
              <w:rPr>
                <w:rFonts w:eastAsia="Times New Roman"/>
                <w:lang w:val="ru-RU"/>
              </w:rPr>
              <w:t xml:space="preserve">я    </w:t>
            </w:r>
            <w:r w:rsidRPr="00B11776">
              <w:rPr>
                <w:rFonts w:eastAsia="Times New Roman"/>
                <w:spacing w:val="-4"/>
                <w:lang w:val="ru-RU"/>
              </w:rPr>
              <w:t>п</w:t>
            </w:r>
            <w:r w:rsidRPr="00B11776">
              <w:rPr>
                <w:rFonts w:eastAsia="Times New Roman"/>
                <w:spacing w:val="4"/>
                <w:lang w:val="ru-RU"/>
              </w:rPr>
              <w:t>о</w:t>
            </w:r>
            <w:r w:rsidRPr="00B11776">
              <w:rPr>
                <w:rFonts w:eastAsia="Times New Roman"/>
                <w:spacing w:val="-1"/>
                <w:lang w:val="ru-RU"/>
              </w:rPr>
              <w:t>се</w:t>
            </w:r>
            <w:r w:rsidRPr="00B11776">
              <w:rPr>
                <w:rFonts w:eastAsia="Times New Roman"/>
                <w:spacing w:val="-5"/>
                <w:lang w:val="ru-RU"/>
              </w:rPr>
              <w:t>л</w:t>
            </w:r>
            <w:r w:rsidRPr="00B11776">
              <w:rPr>
                <w:rFonts w:eastAsia="Times New Roman"/>
                <w:spacing w:val="-1"/>
                <w:lang w:val="ru-RU"/>
              </w:rPr>
              <w:t>е</w:t>
            </w:r>
            <w:r w:rsidRPr="00B11776">
              <w:rPr>
                <w:rFonts w:eastAsia="Times New Roman"/>
                <w:spacing w:val="-4"/>
                <w:lang w:val="ru-RU"/>
              </w:rPr>
              <w:t>ни</w:t>
            </w:r>
            <w:r w:rsidRPr="00B11776">
              <w:rPr>
                <w:rFonts w:eastAsia="Times New Roman"/>
                <w:lang w:val="ru-RU"/>
              </w:rPr>
              <w:t>я</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B11776" w:rsidRDefault="00950604" w:rsidP="00942068">
            <w:pPr>
              <w:pStyle w:val="TableParagraph"/>
              <w:spacing w:line="262" w:lineRule="exact"/>
              <w:ind w:left="8"/>
              <w:jc w:val="center"/>
              <w:rPr>
                <w:rFonts w:eastAsia="Times New Roman"/>
              </w:rPr>
            </w:pPr>
            <w:r w:rsidRPr="00B11776">
              <w:rPr>
                <w:rFonts w:eastAsia="Times New Roman"/>
              </w:rPr>
              <w:t>Ед.изм.</w:t>
            </w:r>
          </w:p>
        </w:tc>
        <w:tc>
          <w:tcPr>
            <w:tcW w:w="21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B11776" w:rsidRDefault="00950604" w:rsidP="00942068">
            <w:pPr>
              <w:pStyle w:val="TableParagraph"/>
              <w:spacing w:line="262" w:lineRule="exact"/>
              <w:ind w:left="8"/>
              <w:jc w:val="center"/>
              <w:rPr>
                <w:rFonts w:eastAsia="Times New Roman"/>
              </w:rPr>
            </w:pPr>
            <w:r w:rsidRPr="00B11776">
              <w:rPr>
                <w:rFonts w:eastAsia="Times New Roman"/>
              </w:rPr>
              <w:t>Ожидаемые</w:t>
            </w:r>
          </w:p>
          <w:p w:rsidR="00950604" w:rsidRPr="00B11776" w:rsidRDefault="00950604" w:rsidP="00942068">
            <w:pPr>
              <w:pStyle w:val="TableParagraph"/>
              <w:spacing w:before="60"/>
              <w:ind w:left="8"/>
              <w:jc w:val="center"/>
              <w:rPr>
                <w:rFonts w:eastAsia="Times New Roman"/>
              </w:rPr>
            </w:pPr>
            <w:r w:rsidRPr="00B11776">
              <w:rPr>
                <w:rFonts w:eastAsia="Times New Roman"/>
              </w:rPr>
              <w:t>показатели</w:t>
            </w:r>
          </w:p>
        </w:tc>
      </w:tr>
      <w:tr w:rsidR="00950604" w:rsidRPr="00B11776" w:rsidTr="00942068">
        <w:trPr>
          <w:trHeight w:hRule="exact" w:val="1001"/>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2" w:line="120" w:lineRule="exact"/>
              <w:jc w:val="center"/>
              <w:rPr>
                <w:sz w:val="12"/>
                <w:szCs w:val="12"/>
              </w:rPr>
            </w:pPr>
          </w:p>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jc w:val="center"/>
              <w:rPr>
                <w:rFonts w:eastAsia="Times New Roman"/>
              </w:rPr>
            </w:pPr>
            <w:r w:rsidRPr="00B11776">
              <w:rPr>
                <w:rFonts w:eastAsia="Times New Roman"/>
              </w:rPr>
              <w:t>1</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72" w:lineRule="exact"/>
              <w:ind w:left="147" w:right="140" w:hanging="1"/>
              <w:rPr>
                <w:rFonts w:eastAsia="Times New Roman"/>
                <w:lang w:val="ru-RU"/>
              </w:rPr>
            </w:pPr>
            <w:r w:rsidRPr="00B11776">
              <w:rPr>
                <w:rFonts w:eastAsia="Times New Roman"/>
                <w:spacing w:val="-2"/>
                <w:lang w:val="ru-RU"/>
              </w:rPr>
              <w:t>к</w:t>
            </w:r>
            <w:r w:rsidRPr="00B11776">
              <w:rPr>
                <w:rFonts w:eastAsia="Times New Roman"/>
                <w:spacing w:val="4"/>
                <w:lang w:val="ru-RU"/>
              </w:rPr>
              <w:t>о</w:t>
            </w:r>
            <w:r w:rsidRPr="00B11776">
              <w:rPr>
                <w:rFonts w:eastAsia="Times New Roman"/>
                <w:spacing w:val="-5"/>
                <w:lang w:val="ru-RU"/>
              </w:rPr>
              <w:t>л</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1"/>
                <w:lang w:val="ru-RU"/>
              </w:rPr>
              <w:t>ес</w:t>
            </w:r>
            <w:r w:rsidRPr="00B11776">
              <w:rPr>
                <w:rFonts w:eastAsia="Times New Roman"/>
                <w:lang w:val="ru-RU"/>
              </w:rPr>
              <w:t>т</w:t>
            </w:r>
            <w:r w:rsidRPr="00B11776">
              <w:rPr>
                <w:rFonts w:eastAsia="Times New Roman"/>
                <w:spacing w:val="2"/>
                <w:lang w:val="ru-RU"/>
              </w:rPr>
              <w:t>в</w:t>
            </w:r>
            <w:r w:rsidRPr="00B11776">
              <w:rPr>
                <w:rFonts w:eastAsia="Times New Roman"/>
                <w:lang w:val="ru-RU"/>
              </w:rPr>
              <w:t>о</w:t>
            </w:r>
            <w:r w:rsidRPr="00B11776">
              <w:rPr>
                <w:rFonts w:eastAsia="Times New Roman"/>
                <w:spacing w:val="2"/>
                <w:lang w:val="ru-RU"/>
              </w:rPr>
              <w:t xml:space="preserve"> </w:t>
            </w:r>
            <w:r w:rsidRPr="00B11776">
              <w:rPr>
                <w:rFonts w:eastAsia="Times New Roman"/>
                <w:spacing w:val="-4"/>
                <w:lang w:val="ru-RU"/>
              </w:rPr>
              <w:t>п</w:t>
            </w:r>
            <w:r w:rsidRPr="00B11776">
              <w:rPr>
                <w:rFonts w:eastAsia="Times New Roman"/>
                <w:spacing w:val="4"/>
                <w:lang w:val="ru-RU"/>
              </w:rPr>
              <w:t>р</w:t>
            </w:r>
            <w:r w:rsidRPr="00B11776">
              <w:rPr>
                <w:rFonts w:eastAsia="Times New Roman"/>
                <w:spacing w:val="-1"/>
                <w:lang w:val="ru-RU"/>
              </w:rPr>
              <w:t>е</w:t>
            </w:r>
            <w:r w:rsidRPr="00B11776">
              <w:rPr>
                <w:rFonts w:eastAsia="Times New Roman"/>
                <w:spacing w:val="-2"/>
                <w:lang w:val="ru-RU"/>
              </w:rPr>
              <w:t>к</w:t>
            </w:r>
            <w:r w:rsidRPr="00B11776">
              <w:rPr>
                <w:rFonts w:eastAsia="Times New Roman"/>
                <w:spacing w:val="4"/>
                <w:lang w:val="ru-RU"/>
              </w:rPr>
              <w:t>р</w:t>
            </w:r>
            <w:r w:rsidRPr="00B11776">
              <w:rPr>
                <w:rFonts w:eastAsia="Times New Roman"/>
                <w:spacing w:val="-1"/>
                <w:lang w:val="ru-RU"/>
              </w:rPr>
              <w:t>а</w:t>
            </w:r>
            <w:r w:rsidRPr="00B11776">
              <w:rPr>
                <w:rFonts w:eastAsia="Times New Roman"/>
                <w:spacing w:val="-3"/>
                <w:lang w:val="ru-RU"/>
              </w:rPr>
              <w:t>щ</w:t>
            </w:r>
            <w:r w:rsidRPr="00B11776">
              <w:rPr>
                <w:rFonts w:eastAsia="Times New Roman"/>
                <w:spacing w:val="-1"/>
                <w:lang w:val="ru-RU"/>
              </w:rPr>
              <w:t>е</w:t>
            </w:r>
            <w:r w:rsidRPr="00B11776">
              <w:rPr>
                <w:rFonts w:eastAsia="Times New Roman"/>
                <w:spacing w:val="-4"/>
                <w:lang w:val="ru-RU"/>
              </w:rPr>
              <w:t>ни</w:t>
            </w:r>
            <w:r w:rsidRPr="00B11776">
              <w:rPr>
                <w:rFonts w:eastAsia="Times New Roman"/>
                <w:lang w:val="ru-RU"/>
              </w:rPr>
              <w:t>й</w:t>
            </w:r>
            <w:r w:rsidRPr="00B11776">
              <w:rPr>
                <w:rFonts w:eastAsia="Times New Roman"/>
                <w:spacing w:val="3"/>
                <w:lang w:val="ru-RU"/>
              </w:rPr>
              <w:t xml:space="preserve"> </w:t>
            </w:r>
            <w:r w:rsidRPr="00B11776">
              <w:rPr>
                <w:rFonts w:eastAsia="Times New Roman"/>
                <w:spacing w:val="-4"/>
                <w:lang w:val="ru-RU"/>
              </w:rPr>
              <w:t>п</w:t>
            </w:r>
            <w:r w:rsidRPr="00B11776">
              <w:rPr>
                <w:rFonts w:eastAsia="Times New Roman"/>
                <w:spacing w:val="4"/>
                <w:lang w:val="ru-RU"/>
              </w:rPr>
              <w:t>о</w:t>
            </w:r>
            <w:r w:rsidRPr="00B11776">
              <w:rPr>
                <w:rFonts w:eastAsia="Times New Roman"/>
                <w:spacing w:val="2"/>
                <w:lang w:val="ru-RU"/>
              </w:rPr>
              <w:t>д</w:t>
            </w:r>
            <w:r w:rsidRPr="00B11776">
              <w:rPr>
                <w:rFonts w:eastAsia="Times New Roman"/>
                <w:spacing w:val="-1"/>
                <w:lang w:val="ru-RU"/>
              </w:rPr>
              <w:t>а</w:t>
            </w:r>
            <w:r w:rsidRPr="00B11776">
              <w:rPr>
                <w:rFonts w:eastAsia="Times New Roman"/>
                <w:spacing w:val="3"/>
                <w:lang w:val="ru-RU"/>
              </w:rPr>
              <w:t>ч</w:t>
            </w:r>
            <w:r w:rsidRPr="00B11776">
              <w:rPr>
                <w:rFonts w:eastAsia="Times New Roman"/>
                <w:lang w:val="ru-RU"/>
              </w:rPr>
              <w:t>и</w:t>
            </w:r>
            <w:r w:rsidRPr="00B11776">
              <w:rPr>
                <w:rFonts w:eastAsia="Times New Roman"/>
                <w:spacing w:val="-6"/>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p>
          <w:p w:rsidR="00950604" w:rsidRPr="00B11776" w:rsidRDefault="00950604" w:rsidP="00942068">
            <w:pPr>
              <w:pStyle w:val="TableParagraph"/>
              <w:spacing w:before="50" w:line="290" w:lineRule="auto"/>
              <w:ind w:left="146" w:right="209"/>
              <w:rPr>
                <w:rFonts w:eastAsia="Times New Roman"/>
                <w:lang w:val="ru-RU"/>
              </w:rPr>
            </w:pP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ии</w:t>
            </w:r>
            <w:r w:rsidRPr="00B11776">
              <w:rPr>
                <w:rFonts w:eastAsia="Times New Roman"/>
                <w:lang w:val="ru-RU"/>
              </w:rPr>
              <w:t>,</w:t>
            </w:r>
            <w:r w:rsidRPr="00B11776">
              <w:rPr>
                <w:rFonts w:eastAsia="Times New Roman"/>
                <w:spacing w:val="-5"/>
                <w:lang w:val="ru-RU"/>
              </w:rPr>
              <w:t xml:space="preserve"> </w:t>
            </w:r>
            <w:r w:rsidRPr="00B11776">
              <w:rPr>
                <w:rFonts w:eastAsia="Times New Roman"/>
                <w:lang w:val="ru-RU"/>
              </w:rPr>
              <w:t>т</w:t>
            </w:r>
            <w:r w:rsidRPr="00B11776">
              <w:rPr>
                <w:rFonts w:eastAsia="Times New Roman"/>
                <w:spacing w:val="9"/>
                <w:lang w:val="ru-RU"/>
              </w:rPr>
              <w:t>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1"/>
                <w:lang w:val="ru-RU"/>
              </w:rPr>
              <w:t>с</w:t>
            </w:r>
            <w:r w:rsidRPr="00B11776">
              <w:rPr>
                <w:rFonts w:eastAsia="Times New Roman"/>
                <w:spacing w:val="-4"/>
                <w:lang w:val="ru-RU"/>
              </w:rPr>
              <w:t>и</w:t>
            </w:r>
            <w:r w:rsidRPr="00B11776">
              <w:rPr>
                <w:rFonts w:eastAsia="Times New Roman"/>
                <w:lang w:val="ru-RU"/>
              </w:rPr>
              <w:t>т</w:t>
            </w:r>
            <w:r w:rsidRPr="00B11776">
              <w:rPr>
                <w:rFonts w:eastAsia="Times New Roman"/>
                <w:spacing w:val="9"/>
                <w:lang w:val="ru-RU"/>
              </w:rPr>
              <w:t>е</w:t>
            </w:r>
            <w:r w:rsidRPr="00B11776">
              <w:rPr>
                <w:rFonts w:eastAsia="Times New Roman"/>
                <w:spacing w:val="-5"/>
                <w:lang w:val="ru-RU"/>
              </w:rPr>
              <w:t>л</w:t>
            </w:r>
            <w:r w:rsidRPr="00B11776">
              <w:rPr>
                <w:rFonts w:eastAsia="Times New Roman"/>
                <w:lang w:val="ru-RU"/>
              </w:rPr>
              <w:t>я</w:t>
            </w:r>
            <w:r w:rsidRPr="00B11776">
              <w:rPr>
                <w:rFonts w:eastAsia="Times New Roman"/>
                <w:spacing w:val="2"/>
                <w:lang w:val="ru-RU"/>
              </w:rPr>
              <w:t xml:space="preserve"> </w:t>
            </w:r>
            <w:r w:rsidRPr="00B11776">
              <w:rPr>
                <w:rFonts w:eastAsia="Times New Roman"/>
                <w:lang w:val="ru-RU"/>
              </w:rPr>
              <w:t>в</w:t>
            </w:r>
            <w:r w:rsidRPr="00B11776">
              <w:rPr>
                <w:rFonts w:eastAsia="Times New Roman"/>
                <w:spacing w:val="-1"/>
                <w:lang w:val="ru-RU"/>
              </w:rPr>
              <w:t xml:space="preserve"> </w:t>
            </w:r>
            <w:r w:rsidRPr="00B11776">
              <w:rPr>
                <w:rFonts w:eastAsia="Times New Roman"/>
                <w:spacing w:val="4"/>
                <w:lang w:val="ru-RU"/>
              </w:rPr>
              <w:t>р</w:t>
            </w:r>
            <w:r w:rsidRPr="00B11776">
              <w:rPr>
                <w:rFonts w:eastAsia="Times New Roman"/>
                <w:spacing w:val="-1"/>
                <w:lang w:val="ru-RU"/>
              </w:rPr>
              <w:t>е</w:t>
            </w:r>
            <w:r w:rsidRPr="00B11776">
              <w:rPr>
                <w:rFonts w:eastAsia="Times New Roman"/>
                <w:lang w:val="ru-RU"/>
              </w:rPr>
              <w:t>з</w:t>
            </w:r>
            <w:r w:rsidRPr="00B11776">
              <w:rPr>
                <w:rFonts w:eastAsia="Times New Roman"/>
                <w:spacing w:val="4"/>
                <w:lang w:val="ru-RU"/>
              </w:rPr>
              <w:t>у</w:t>
            </w:r>
            <w:r w:rsidRPr="00B11776">
              <w:rPr>
                <w:rFonts w:eastAsia="Times New Roman"/>
                <w:spacing w:val="-5"/>
                <w:lang w:val="ru-RU"/>
              </w:rPr>
              <w:t>л</w:t>
            </w:r>
            <w:r w:rsidRPr="00B11776">
              <w:rPr>
                <w:rFonts w:eastAsia="Times New Roman"/>
                <w:spacing w:val="-4"/>
                <w:lang w:val="ru-RU"/>
              </w:rPr>
              <w:t>ь</w:t>
            </w:r>
            <w:r w:rsidRPr="00B11776">
              <w:rPr>
                <w:rFonts w:eastAsia="Times New Roman"/>
                <w:lang w:val="ru-RU"/>
              </w:rPr>
              <w:t>тате те</w:t>
            </w:r>
            <w:r w:rsidRPr="00B11776">
              <w:rPr>
                <w:rFonts w:eastAsia="Times New Roman"/>
                <w:spacing w:val="4"/>
                <w:lang w:val="ru-RU"/>
              </w:rPr>
              <w:t>х</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3"/>
                <w:lang w:val="ru-RU"/>
              </w:rPr>
              <w:t>г</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1"/>
                <w:lang w:val="ru-RU"/>
              </w:rPr>
              <w:t>ес</w:t>
            </w:r>
            <w:r w:rsidRPr="00B11776">
              <w:rPr>
                <w:rFonts w:eastAsia="Times New Roman"/>
                <w:spacing w:val="-2"/>
                <w:lang w:val="ru-RU"/>
              </w:rPr>
              <w:t>к</w:t>
            </w:r>
            <w:r w:rsidRPr="00B11776">
              <w:rPr>
                <w:rFonts w:eastAsia="Times New Roman"/>
                <w:spacing w:val="-4"/>
                <w:lang w:val="ru-RU"/>
              </w:rPr>
              <w:t>и</w:t>
            </w:r>
            <w:r w:rsidRPr="00B11776">
              <w:rPr>
                <w:rFonts w:eastAsia="Times New Roman"/>
                <w:lang w:val="ru-RU"/>
              </w:rPr>
              <w:t>х</w:t>
            </w:r>
            <w:r w:rsidRPr="00B11776">
              <w:rPr>
                <w:rFonts w:eastAsia="Times New Roman"/>
                <w:spacing w:val="2"/>
                <w:lang w:val="ru-RU"/>
              </w:rPr>
              <w:t xml:space="preserve"> </w:t>
            </w:r>
            <w:r w:rsidRPr="00B11776">
              <w:rPr>
                <w:rFonts w:eastAsia="Times New Roman"/>
                <w:spacing w:val="-4"/>
                <w:lang w:val="ru-RU"/>
              </w:rPr>
              <w:t>н</w:t>
            </w:r>
            <w:r w:rsidRPr="00B11776">
              <w:rPr>
                <w:rFonts w:eastAsia="Times New Roman"/>
                <w:spacing w:val="-1"/>
                <w:lang w:val="ru-RU"/>
              </w:rPr>
              <w:t>а</w:t>
            </w:r>
            <w:r w:rsidRPr="00B11776">
              <w:rPr>
                <w:rFonts w:eastAsia="Times New Roman"/>
                <w:spacing w:val="4"/>
                <w:lang w:val="ru-RU"/>
              </w:rPr>
              <w:t>ру</w:t>
            </w:r>
            <w:r w:rsidRPr="00B11776">
              <w:rPr>
                <w:rFonts w:eastAsia="Times New Roman"/>
                <w:spacing w:val="-3"/>
                <w:lang w:val="ru-RU"/>
              </w:rPr>
              <w:t>ш</w:t>
            </w:r>
            <w:r w:rsidRPr="00B11776">
              <w:rPr>
                <w:rFonts w:eastAsia="Times New Roman"/>
                <w:spacing w:val="-1"/>
                <w:lang w:val="ru-RU"/>
              </w:rPr>
              <w:t>е</w:t>
            </w:r>
            <w:r w:rsidRPr="00B11776">
              <w:rPr>
                <w:rFonts w:eastAsia="Times New Roman"/>
                <w:spacing w:val="-4"/>
                <w:lang w:val="ru-RU"/>
              </w:rPr>
              <w:t>ни</w:t>
            </w:r>
            <w:r w:rsidRPr="00B11776">
              <w:rPr>
                <w:rFonts w:eastAsia="Times New Roman"/>
                <w:lang w:val="ru-RU"/>
              </w:rPr>
              <w:t>й</w:t>
            </w:r>
            <w:r w:rsidRPr="00B11776">
              <w:rPr>
                <w:rFonts w:eastAsia="Times New Roman"/>
                <w:spacing w:val="3"/>
                <w:lang w:val="ru-RU"/>
              </w:rPr>
              <w:t xml:space="preserve"> </w:t>
            </w:r>
            <w:r w:rsidRPr="00B11776">
              <w:rPr>
                <w:rFonts w:eastAsia="Times New Roman"/>
                <w:spacing w:val="-4"/>
                <w:lang w:val="ru-RU"/>
              </w:rPr>
              <w:t>н</w:t>
            </w:r>
            <w:r w:rsidRPr="00B11776">
              <w:rPr>
                <w:rFonts w:eastAsia="Times New Roman"/>
                <w:lang w:val="ru-RU"/>
              </w:rPr>
              <w:t>а</w:t>
            </w:r>
            <w:r w:rsidRPr="00B11776">
              <w:rPr>
                <w:rFonts w:eastAsia="Times New Roman"/>
                <w:spacing w:val="-4"/>
                <w:lang w:val="ru-RU"/>
              </w:rPr>
              <w:t xml:space="preserve"> </w:t>
            </w:r>
            <w:r w:rsidRPr="00B11776">
              <w:rPr>
                <w:rFonts w:eastAsia="Times New Roman"/>
                <w:lang w:val="ru-RU"/>
              </w:rPr>
              <w:t>т</w:t>
            </w:r>
            <w:r w:rsidRPr="00B11776">
              <w:rPr>
                <w:rFonts w:eastAsia="Times New Roman"/>
                <w:spacing w:val="9"/>
                <w:lang w:val="ru-RU"/>
              </w:rPr>
              <w:t>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вы</w:t>
            </w:r>
            <w:r w:rsidRPr="00B11776">
              <w:rPr>
                <w:rFonts w:eastAsia="Times New Roman"/>
                <w:lang w:val="ru-RU"/>
              </w:rPr>
              <w:t>х</w:t>
            </w:r>
            <w:r w:rsidRPr="00B11776">
              <w:rPr>
                <w:rFonts w:eastAsia="Times New Roman"/>
                <w:spacing w:val="2"/>
                <w:lang w:val="ru-RU"/>
              </w:rPr>
              <w:t xml:space="preserve"> </w:t>
            </w:r>
            <w:r w:rsidRPr="00B11776">
              <w:rPr>
                <w:rFonts w:eastAsia="Times New Roman"/>
                <w:spacing w:val="-1"/>
                <w:lang w:val="ru-RU"/>
              </w:rPr>
              <w:t>се</w:t>
            </w:r>
            <w:r w:rsidRPr="00B11776">
              <w:rPr>
                <w:rFonts w:eastAsia="Times New Roman"/>
                <w:lang w:val="ru-RU"/>
              </w:rPr>
              <w:t>т</w:t>
            </w:r>
            <w:r w:rsidRPr="00B11776">
              <w:rPr>
                <w:rFonts w:eastAsia="Times New Roman"/>
                <w:spacing w:val="5"/>
                <w:lang w:val="ru-RU"/>
              </w:rPr>
              <w:t>я</w:t>
            </w:r>
            <w:r w:rsidRPr="00B11776">
              <w:rPr>
                <w:rFonts w:eastAsia="Times New Roman"/>
                <w:spacing w:val="4"/>
                <w:lang w:val="ru-RU"/>
              </w:rPr>
              <w:t>х</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2" w:line="120" w:lineRule="exact"/>
              <w:ind w:left="7"/>
              <w:jc w:val="center"/>
              <w:rPr>
                <w:sz w:val="12"/>
                <w:szCs w:val="12"/>
                <w:lang w:val="ru-RU"/>
              </w:rPr>
            </w:pPr>
          </w:p>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ind w:left="7"/>
              <w:jc w:val="center"/>
              <w:rPr>
                <w:rFonts w:eastAsia="Times New Roman"/>
              </w:rPr>
            </w:pPr>
            <w:r w:rsidRPr="00B11776">
              <w:rPr>
                <w:rFonts w:eastAsia="Times New Roman"/>
                <w:spacing w:val="-1"/>
              </w:rPr>
              <w:t>е</w:t>
            </w:r>
            <w:r w:rsidRPr="00B11776">
              <w:rPr>
                <w:rFonts w:eastAsia="Times New Roman"/>
                <w:spacing w:val="2"/>
              </w:rPr>
              <w:t>д</w:t>
            </w:r>
            <w:r w:rsidRPr="00B11776">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950604" w:rsidRPr="00B11776" w:rsidRDefault="00950604" w:rsidP="00942068">
            <w:pPr>
              <w:pStyle w:val="TableParagraph"/>
              <w:spacing w:line="262" w:lineRule="exact"/>
              <w:ind w:left="8"/>
              <w:jc w:val="center"/>
              <w:rPr>
                <w:rFonts w:eastAsia="Times New Roman"/>
              </w:rPr>
            </w:pPr>
            <w:r w:rsidRPr="00B11776">
              <w:rPr>
                <w:rFonts w:eastAsia="Times New Roman"/>
              </w:rPr>
              <w:t>0</w:t>
            </w:r>
          </w:p>
        </w:tc>
      </w:tr>
      <w:tr w:rsidR="00950604" w:rsidRPr="00B11776" w:rsidTr="00942068">
        <w:trPr>
          <w:trHeight w:hRule="exact" w:val="1324"/>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spacing w:before="6" w:line="280" w:lineRule="exact"/>
              <w:jc w:val="center"/>
              <w:rPr>
                <w:sz w:val="28"/>
                <w:szCs w:val="28"/>
              </w:rPr>
            </w:pPr>
          </w:p>
          <w:p w:rsidR="00950604" w:rsidRPr="00B11776" w:rsidRDefault="00950604" w:rsidP="00942068">
            <w:pPr>
              <w:pStyle w:val="TableParagraph"/>
              <w:jc w:val="center"/>
              <w:rPr>
                <w:rFonts w:eastAsia="Times New Roman"/>
              </w:rPr>
            </w:pPr>
            <w:r w:rsidRPr="00B11776">
              <w:rPr>
                <w:rFonts w:eastAsia="Times New Roman"/>
              </w:rPr>
              <w:t>2</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72" w:lineRule="exact"/>
              <w:ind w:left="147" w:right="140" w:hanging="1"/>
              <w:rPr>
                <w:rFonts w:eastAsia="Times New Roman"/>
                <w:spacing w:val="-2"/>
                <w:lang w:val="ru-RU"/>
              </w:rPr>
            </w:pPr>
            <w:r w:rsidRPr="00B11776">
              <w:rPr>
                <w:rFonts w:eastAsia="Times New Roman"/>
                <w:spacing w:val="-2"/>
                <w:lang w:val="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spacing w:before="6" w:line="280" w:lineRule="exact"/>
              <w:ind w:left="7"/>
              <w:jc w:val="center"/>
              <w:rPr>
                <w:sz w:val="28"/>
                <w:szCs w:val="28"/>
                <w:lang w:val="ru-RU"/>
              </w:rPr>
            </w:pPr>
          </w:p>
          <w:p w:rsidR="00950604" w:rsidRPr="00B11776" w:rsidRDefault="00950604" w:rsidP="00942068">
            <w:pPr>
              <w:pStyle w:val="TableParagraph"/>
              <w:ind w:left="7"/>
              <w:jc w:val="center"/>
              <w:rPr>
                <w:rFonts w:eastAsia="Times New Roman"/>
              </w:rPr>
            </w:pPr>
            <w:r w:rsidRPr="00B11776">
              <w:rPr>
                <w:rFonts w:eastAsia="Times New Roman"/>
                <w:spacing w:val="-1"/>
              </w:rPr>
              <w:t>е</w:t>
            </w:r>
            <w:r w:rsidRPr="00B11776">
              <w:rPr>
                <w:rFonts w:eastAsia="Times New Roman"/>
                <w:spacing w:val="2"/>
              </w:rPr>
              <w:t>д</w:t>
            </w:r>
            <w:r w:rsidRPr="00B11776">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950604" w:rsidRPr="00B11776" w:rsidRDefault="00950604" w:rsidP="00942068">
            <w:pPr>
              <w:pStyle w:val="TableParagraph"/>
              <w:spacing w:line="272" w:lineRule="exact"/>
              <w:ind w:left="147" w:right="140"/>
              <w:jc w:val="center"/>
              <w:rPr>
                <w:rFonts w:eastAsia="Times New Roman"/>
                <w:spacing w:val="-2"/>
              </w:rPr>
            </w:pPr>
            <w:r w:rsidRPr="00B11776">
              <w:rPr>
                <w:rFonts w:eastAsia="Times New Roman"/>
                <w:spacing w:val="-2"/>
              </w:rPr>
              <w:t>0</w:t>
            </w:r>
          </w:p>
        </w:tc>
      </w:tr>
      <w:tr w:rsidR="00950604" w:rsidRPr="00B11776" w:rsidTr="00942068">
        <w:trPr>
          <w:trHeight w:hRule="exact" w:val="1324"/>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spacing w:before="5" w:line="280" w:lineRule="exact"/>
              <w:jc w:val="center"/>
              <w:rPr>
                <w:sz w:val="28"/>
                <w:szCs w:val="28"/>
              </w:rPr>
            </w:pPr>
          </w:p>
          <w:p w:rsidR="00950604" w:rsidRPr="00B11776" w:rsidRDefault="00950604" w:rsidP="00942068">
            <w:pPr>
              <w:pStyle w:val="TableParagraph"/>
              <w:jc w:val="center"/>
              <w:rPr>
                <w:rFonts w:eastAsia="Times New Roman"/>
              </w:rPr>
            </w:pPr>
            <w:r w:rsidRPr="00B11776">
              <w:rPr>
                <w:rFonts w:eastAsia="Times New Roman"/>
              </w:rPr>
              <w:t>3</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2" w:lineRule="exact"/>
              <w:ind w:left="146" w:right="3"/>
              <w:rPr>
                <w:rFonts w:eastAsia="Times New Roman"/>
                <w:lang w:val="ru-RU"/>
              </w:rPr>
            </w:pPr>
            <w:r w:rsidRPr="00B11776">
              <w:rPr>
                <w:rFonts w:eastAsia="Times New Roman"/>
                <w:spacing w:val="4"/>
                <w:lang w:val="ru-RU"/>
              </w:rPr>
              <w:t>у</w:t>
            </w:r>
            <w:r w:rsidRPr="00B11776">
              <w:rPr>
                <w:rFonts w:eastAsia="Times New Roman"/>
                <w:spacing w:val="2"/>
                <w:lang w:val="ru-RU"/>
              </w:rPr>
              <w:t>д</w:t>
            </w:r>
            <w:r w:rsidRPr="00B11776">
              <w:rPr>
                <w:rFonts w:eastAsia="Times New Roman"/>
                <w:spacing w:val="-1"/>
                <w:lang w:val="ru-RU"/>
              </w:rPr>
              <w:t>е</w:t>
            </w:r>
            <w:r w:rsidRPr="00B11776">
              <w:rPr>
                <w:rFonts w:eastAsia="Times New Roman"/>
                <w:spacing w:val="-5"/>
                <w:lang w:val="ru-RU"/>
              </w:rPr>
              <w:t>л</w:t>
            </w:r>
            <w:r w:rsidRPr="00B11776">
              <w:rPr>
                <w:rFonts w:eastAsia="Times New Roman"/>
                <w:spacing w:val="-4"/>
                <w:lang w:val="ru-RU"/>
              </w:rPr>
              <w:t>ьн</w:t>
            </w:r>
            <w:r w:rsidRPr="00B11776">
              <w:rPr>
                <w:rFonts w:eastAsia="Times New Roman"/>
                <w:spacing w:val="1"/>
                <w:lang w:val="ru-RU"/>
              </w:rPr>
              <w:t>ы</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4"/>
                <w:lang w:val="ru-RU"/>
              </w:rPr>
              <w:t>р</w:t>
            </w:r>
            <w:r w:rsidRPr="00B11776">
              <w:rPr>
                <w:rFonts w:eastAsia="Times New Roman"/>
                <w:spacing w:val="-1"/>
                <w:lang w:val="ru-RU"/>
              </w:rPr>
              <w:t>ас</w:t>
            </w:r>
            <w:r w:rsidRPr="00B11776">
              <w:rPr>
                <w:rFonts w:eastAsia="Times New Roman"/>
                <w:spacing w:val="4"/>
                <w:lang w:val="ru-RU"/>
              </w:rPr>
              <w:t>хо</w:t>
            </w:r>
            <w:r w:rsidRPr="00B11776">
              <w:rPr>
                <w:rFonts w:eastAsia="Times New Roman"/>
                <w:lang w:val="ru-RU"/>
              </w:rPr>
              <w:t xml:space="preserve">д </w:t>
            </w:r>
            <w:r w:rsidRPr="00B11776">
              <w:rPr>
                <w:rFonts w:eastAsia="Times New Roman"/>
                <w:spacing w:val="4"/>
                <w:lang w:val="ru-RU"/>
              </w:rPr>
              <w:t>у</w:t>
            </w:r>
            <w:r w:rsidRPr="00B11776">
              <w:rPr>
                <w:rFonts w:eastAsia="Times New Roman"/>
                <w:spacing w:val="-1"/>
                <w:lang w:val="ru-RU"/>
              </w:rPr>
              <w:t>с</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3"/>
                <w:lang w:val="ru-RU"/>
              </w:rPr>
              <w:t>г</w:t>
            </w:r>
            <w:r w:rsidRPr="00B11776">
              <w:rPr>
                <w:rFonts w:eastAsia="Times New Roman"/>
                <w:lang w:val="ru-RU"/>
              </w:rPr>
              <w:t>о</w:t>
            </w:r>
            <w:r w:rsidRPr="00B11776">
              <w:rPr>
                <w:rFonts w:eastAsia="Times New Roman"/>
                <w:spacing w:val="2"/>
                <w:lang w:val="ru-RU"/>
              </w:rPr>
              <w:t xml:space="preserve"> </w:t>
            </w:r>
            <w:r w:rsidRPr="00B11776">
              <w:rPr>
                <w:rFonts w:eastAsia="Times New Roman"/>
                <w:spacing w:val="-9"/>
                <w:lang w:val="ru-RU"/>
              </w:rPr>
              <w:t>т</w:t>
            </w:r>
            <w:r w:rsidRPr="00B11776">
              <w:rPr>
                <w:rFonts w:eastAsia="Times New Roman"/>
                <w:spacing w:val="4"/>
                <w:lang w:val="ru-RU"/>
              </w:rPr>
              <w:t>о</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и</w:t>
            </w:r>
            <w:r w:rsidRPr="00B11776">
              <w:rPr>
                <w:rFonts w:eastAsia="Times New Roman"/>
                <w:spacing w:val="1"/>
                <w:lang w:val="ru-RU"/>
              </w:rPr>
              <w:t>в</w:t>
            </w:r>
            <w:r w:rsidRPr="00B11776">
              <w:rPr>
                <w:rFonts w:eastAsia="Times New Roman"/>
                <w:lang w:val="ru-RU"/>
              </w:rPr>
              <w:t>а</w:t>
            </w:r>
            <w:r w:rsidRPr="00B11776">
              <w:rPr>
                <w:rFonts w:eastAsia="Times New Roman"/>
                <w:spacing w:val="-4"/>
                <w:lang w:val="ru-RU"/>
              </w:rPr>
              <w:t xml:space="preserve"> н</w:t>
            </w:r>
            <w:r w:rsidRPr="00B11776">
              <w:rPr>
                <w:rFonts w:eastAsia="Times New Roman"/>
                <w:lang w:val="ru-RU"/>
              </w:rPr>
              <w:t>а</w:t>
            </w:r>
            <w:r w:rsidRPr="00B11776">
              <w:rPr>
                <w:rFonts w:eastAsia="Times New Roman"/>
                <w:spacing w:val="6"/>
                <w:lang w:val="ru-RU"/>
              </w:rPr>
              <w:t xml:space="preserve"> </w:t>
            </w:r>
            <w:r w:rsidRPr="00B11776">
              <w:rPr>
                <w:rFonts w:eastAsia="Times New Roman"/>
                <w:spacing w:val="-1"/>
                <w:lang w:val="ru-RU"/>
              </w:rPr>
              <w:t>е</w:t>
            </w:r>
            <w:r w:rsidRPr="00B11776">
              <w:rPr>
                <w:rFonts w:eastAsia="Times New Roman"/>
                <w:spacing w:val="2"/>
                <w:lang w:val="ru-RU"/>
              </w:rPr>
              <w:t>д</w:t>
            </w:r>
            <w:r w:rsidRPr="00B11776">
              <w:rPr>
                <w:rFonts w:eastAsia="Times New Roman"/>
                <w:spacing w:val="-4"/>
                <w:lang w:val="ru-RU"/>
              </w:rPr>
              <w:t>и</w:t>
            </w:r>
            <w:r w:rsidRPr="00B11776">
              <w:rPr>
                <w:rFonts w:eastAsia="Times New Roman"/>
                <w:spacing w:val="5"/>
                <w:lang w:val="ru-RU"/>
              </w:rPr>
              <w:t>н</w:t>
            </w:r>
            <w:r w:rsidRPr="00B11776">
              <w:rPr>
                <w:rFonts w:eastAsia="Times New Roman"/>
                <w:spacing w:val="-4"/>
                <w:lang w:val="ru-RU"/>
              </w:rPr>
              <w:t>иц</w:t>
            </w:r>
            <w:r w:rsidRPr="00B11776">
              <w:rPr>
                <w:rFonts w:eastAsia="Times New Roman"/>
                <w:lang w:val="ru-RU"/>
              </w:rPr>
              <w:t>у</w:t>
            </w:r>
          </w:p>
          <w:p w:rsidR="00950604" w:rsidRPr="00B11776" w:rsidRDefault="00950604" w:rsidP="00942068">
            <w:pPr>
              <w:pStyle w:val="TableParagraph"/>
              <w:spacing w:before="60" w:line="288" w:lineRule="auto"/>
              <w:ind w:left="146" w:right="242"/>
              <w:rPr>
                <w:rFonts w:eastAsia="Times New Roman"/>
                <w:lang w:val="ru-RU"/>
              </w:rPr>
            </w:pP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ии</w:t>
            </w:r>
            <w:r w:rsidRPr="00B11776">
              <w:rPr>
                <w:rFonts w:eastAsia="Times New Roman"/>
                <w:lang w:val="ru-RU"/>
              </w:rPr>
              <w:t>,</w:t>
            </w:r>
            <w:r w:rsidRPr="00B11776">
              <w:rPr>
                <w:rFonts w:eastAsia="Times New Roman"/>
                <w:spacing w:val="4"/>
                <w:lang w:val="ru-RU"/>
              </w:rPr>
              <w:t xml:space="preserve"> о</w:t>
            </w:r>
            <w:r w:rsidRPr="00B11776">
              <w:rPr>
                <w:rFonts w:eastAsia="Times New Roman"/>
                <w:lang w:val="ru-RU"/>
              </w:rPr>
              <w:t>т</w:t>
            </w:r>
            <w:r w:rsidRPr="00B11776">
              <w:rPr>
                <w:rFonts w:eastAsia="Times New Roman"/>
                <w:spacing w:val="-3"/>
                <w:lang w:val="ru-RU"/>
              </w:rPr>
              <w:t>п</w:t>
            </w:r>
            <w:r w:rsidRPr="00B11776">
              <w:rPr>
                <w:rFonts w:eastAsia="Times New Roman"/>
                <w:spacing w:val="4"/>
                <w:lang w:val="ru-RU"/>
              </w:rPr>
              <w:t>у</w:t>
            </w:r>
            <w:r w:rsidRPr="00B11776">
              <w:rPr>
                <w:rFonts w:eastAsia="Times New Roman"/>
                <w:spacing w:val="-1"/>
                <w:lang w:val="ru-RU"/>
              </w:rPr>
              <w:t>с</w:t>
            </w:r>
            <w:r w:rsidRPr="00B11776">
              <w:rPr>
                <w:rFonts w:eastAsia="Times New Roman"/>
                <w:spacing w:val="-2"/>
                <w:lang w:val="ru-RU"/>
              </w:rPr>
              <w:t>к</w:t>
            </w:r>
            <w:r w:rsidRPr="00B11776">
              <w:rPr>
                <w:rFonts w:eastAsia="Times New Roman"/>
                <w:spacing w:val="-1"/>
                <w:lang w:val="ru-RU"/>
              </w:rPr>
              <w:t>ае</w:t>
            </w:r>
            <w:r w:rsidRPr="00B11776">
              <w:rPr>
                <w:rFonts w:eastAsia="Times New Roman"/>
                <w:spacing w:val="1"/>
                <w:lang w:val="ru-RU"/>
              </w:rPr>
              <w:t>м</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lang w:val="ru-RU"/>
              </w:rPr>
              <w:t>с</w:t>
            </w:r>
            <w:r w:rsidRPr="00B11776">
              <w:rPr>
                <w:rFonts w:eastAsia="Times New Roman"/>
                <w:spacing w:val="-4"/>
                <w:lang w:val="ru-RU"/>
              </w:rPr>
              <w:t xml:space="preserve"> </w:t>
            </w:r>
            <w:r w:rsidRPr="00B11776">
              <w:rPr>
                <w:rFonts w:eastAsia="Times New Roman"/>
                <w:spacing w:val="-2"/>
                <w:lang w:val="ru-RU"/>
              </w:rPr>
              <w:t>к</w:t>
            </w:r>
            <w:r w:rsidRPr="00B11776">
              <w:rPr>
                <w:rFonts w:eastAsia="Times New Roman"/>
                <w:spacing w:val="4"/>
                <w:lang w:val="ru-RU"/>
              </w:rPr>
              <w:t>о</w:t>
            </w:r>
            <w:r w:rsidRPr="00B11776">
              <w:rPr>
                <w:rFonts w:eastAsia="Times New Roman"/>
                <w:spacing w:val="-5"/>
                <w:lang w:val="ru-RU"/>
              </w:rPr>
              <w:t>лл</w:t>
            </w:r>
            <w:r w:rsidRPr="00B11776">
              <w:rPr>
                <w:rFonts w:eastAsia="Times New Roman"/>
                <w:spacing w:val="8"/>
                <w:lang w:val="ru-RU"/>
              </w:rPr>
              <w:t>е</w:t>
            </w:r>
            <w:r w:rsidRPr="00B11776">
              <w:rPr>
                <w:rFonts w:eastAsia="Times New Roman"/>
                <w:spacing w:val="-2"/>
                <w:lang w:val="ru-RU"/>
              </w:rPr>
              <w:t>к</w:t>
            </w:r>
            <w:r w:rsidRPr="00B11776">
              <w:rPr>
                <w:rFonts w:eastAsia="Times New Roman"/>
                <w:lang w:val="ru-RU"/>
              </w:rPr>
              <w:t>т</w:t>
            </w:r>
            <w:r w:rsidRPr="00B11776">
              <w:rPr>
                <w:rFonts w:eastAsia="Times New Roman"/>
                <w:spacing w:val="5"/>
                <w:lang w:val="ru-RU"/>
              </w:rPr>
              <w:t>о</w:t>
            </w:r>
            <w:r w:rsidRPr="00B11776">
              <w:rPr>
                <w:rFonts w:eastAsia="Times New Roman"/>
                <w:spacing w:val="4"/>
                <w:lang w:val="ru-RU"/>
              </w:rPr>
              <w:t>ро</w:t>
            </w:r>
            <w:r w:rsidRPr="00B11776">
              <w:rPr>
                <w:rFonts w:eastAsia="Times New Roman"/>
                <w:lang w:val="ru-RU"/>
              </w:rPr>
              <w:t xml:space="preserve">в </w:t>
            </w:r>
            <w:r w:rsidRPr="00B11776">
              <w:rPr>
                <w:rFonts w:eastAsia="Times New Roman"/>
                <w:spacing w:val="-4"/>
                <w:lang w:val="ru-RU"/>
              </w:rPr>
              <w:t>и</w:t>
            </w:r>
            <w:r w:rsidRPr="00B11776">
              <w:rPr>
                <w:rFonts w:eastAsia="Times New Roman"/>
                <w:spacing w:val="-1"/>
                <w:lang w:val="ru-RU"/>
              </w:rPr>
              <w:t>с</w:t>
            </w:r>
            <w:r w:rsidRPr="00B11776">
              <w:rPr>
                <w:rFonts w:eastAsia="Times New Roman"/>
                <w:lang w:val="ru-RU"/>
              </w:rPr>
              <w:t>т</w:t>
            </w:r>
            <w:r w:rsidRPr="00B11776">
              <w:rPr>
                <w:rFonts w:eastAsia="Times New Roman"/>
                <w:spacing w:val="5"/>
                <w:lang w:val="ru-RU"/>
              </w:rPr>
              <w:t>о</w:t>
            </w:r>
            <w:r w:rsidRPr="00B11776">
              <w:rPr>
                <w:rFonts w:eastAsia="Times New Roman"/>
                <w:spacing w:val="3"/>
                <w:lang w:val="ru-RU"/>
              </w:rPr>
              <w:t>ч</w:t>
            </w:r>
            <w:r w:rsidRPr="00B11776">
              <w:rPr>
                <w:rFonts w:eastAsia="Times New Roman"/>
                <w:spacing w:val="-4"/>
                <w:lang w:val="ru-RU"/>
              </w:rPr>
              <w:t>ни</w:t>
            </w:r>
            <w:r w:rsidRPr="00B11776">
              <w:rPr>
                <w:rFonts w:eastAsia="Times New Roman"/>
                <w:spacing w:val="-2"/>
                <w:lang w:val="ru-RU"/>
              </w:rPr>
              <w:t>к</w:t>
            </w:r>
            <w:r w:rsidRPr="00B11776">
              <w:rPr>
                <w:rFonts w:eastAsia="Times New Roman"/>
                <w:spacing w:val="4"/>
                <w:lang w:val="ru-RU"/>
              </w:rPr>
              <w:t>о</w:t>
            </w:r>
            <w:r w:rsidRPr="00B11776">
              <w:rPr>
                <w:rFonts w:eastAsia="Times New Roman"/>
                <w:lang w:val="ru-RU"/>
              </w:rPr>
              <w:t>в</w:t>
            </w:r>
            <w:r w:rsidRPr="00B11776">
              <w:rPr>
                <w:rFonts w:eastAsia="Times New Roman"/>
                <w:spacing w:val="-1"/>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w:t>
            </w:r>
            <w:r w:rsidRPr="00B11776">
              <w:rPr>
                <w:rFonts w:eastAsia="Times New Roman"/>
                <w:lang w:val="ru-RU"/>
              </w:rPr>
              <w:t>и</w:t>
            </w:r>
            <w:r w:rsidRPr="00B11776">
              <w:rPr>
                <w:rFonts w:eastAsia="Times New Roman"/>
                <w:spacing w:val="3"/>
                <w:lang w:val="ru-RU"/>
              </w:rPr>
              <w:t xml:space="preserve"> </w:t>
            </w:r>
            <w:r w:rsidRPr="00B11776">
              <w:rPr>
                <w:rFonts w:eastAsia="Times New Roman"/>
                <w:spacing w:val="-4"/>
                <w:lang w:val="ru-RU"/>
              </w:rPr>
              <w:t>(</w:t>
            </w: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д</w:t>
            </w:r>
            <w:r w:rsidRPr="00B11776">
              <w:rPr>
                <w:rFonts w:eastAsia="Times New Roman"/>
                <w:spacing w:val="-1"/>
                <w:lang w:val="ru-RU"/>
              </w:rPr>
              <w:t>е</w:t>
            </w:r>
            <w:r w:rsidRPr="00B11776">
              <w:rPr>
                <w:rFonts w:eastAsia="Times New Roman"/>
                <w:spacing w:val="-5"/>
                <w:lang w:val="ru-RU"/>
              </w:rPr>
              <w:t>л</w:t>
            </w:r>
            <w:r w:rsidRPr="00B11776">
              <w:rPr>
                <w:rFonts w:eastAsia="Times New Roman"/>
                <w:spacing w:val="-4"/>
                <w:lang w:val="ru-RU"/>
              </w:rPr>
              <w:t>ьн</w:t>
            </w:r>
            <w:r w:rsidRPr="00B11776">
              <w:rPr>
                <w:rFonts w:eastAsia="Times New Roman"/>
                <w:lang w:val="ru-RU"/>
              </w:rPr>
              <w:t>о</w:t>
            </w:r>
            <w:r w:rsidRPr="00B11776">
              <w:rPr>
                <w:rFonts w:eastAsia="Times New Roman"/>
                <w:spacing w:val="2"/>
                <w:lang w:val="ru-RU"/>
              </w:rPr>
              <w:t xml:space="preserve"> д</w:t>
            </w:r>
            <w:r w:rsidRPr="00B11776">
              <w:rPr>
                <w:rFonts w:eastAsia="Times New Roman"/>
                <w:spacing w:val="-5"/>
                <w:lang w:val="ru-RU"/>
              </w:rPr>
              <w:t>л</w:t>
            </w:r>
            <w:r w:rsidRPr="00B11776">
              <w:rPr>
                <w:rFonts w:eastAsia="Times New Roman"/>
                <w:lang w:val="ru-RU"/>
              </w:rPr>
              <w:t>я 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вы</w:t>
            </w:r>
            <w:r w:rsidRPr="00B11776">
              <w:rPr>
                <w:rFonts w:eastAsia="Times New Roman"/>
                <w:lang w:val="ru-RU"/>
              </w:rPr>
              <w:t>х</w:t>
            </w:r>
            <w:r w:rsidRPr="00B11776">
              <w:rPr>
                <w:rFonts w:eastAsia="Times New Roman"/>
                <w:spacing w:val="2"/>
                <w:lang w:val="ru-RU"/>
              </w:rPr>
              <w:t xml:space="preserve"> э</w:t>
            </w:r>
            <w:r w:rsidRPr="00B11776">
              <w:rPr>
                <w:rFonts w:eastAsia="Times New Roman"/>
                <w:spacing w:val="-5"/>
                <w:lang w:val="ru-RU"/>
              </w:rPr>
              <w:t>л</w:t>
            </w:r>
            <w:r w:rsidRPr="00B11776">
              <w:rPr>
                <w:rFonts w:eastAsia="Times New Roman"/>
                <w:spacing w:val="-1"/>
                <w:lang w:val="ru-RU"/>
              </w:rPr>
              <w:t>е</w:t>
            </w:r>
            <w:r w:rsidRPr="00B11776">
              <w:rPr>
                <w:rFonts w:eastAsia="Times New Roman"/>
                <w:spacing w:val="-2"/>
                <w:lang w:val="ru-RU"/>
              </w:rPr>
              <w:t>к</w:t>
            </w:r>
            <w:r w:rsidRPr="00B11776">
              <w:rPr>
                <w:rFonts w:eastAsia="Times New Roman"/>
                <w:lang w:val="ru-RU"/>
              </w:rPr>
              <w:t>т</w:t>
            </w:r>
            <w:r w:rsidRPr="00B11776">
              <w:rPr>
                <w:rFonts w:eastAsia="Times New Roman"/>
                <w:spacing w:val="5"/>
                <w:lang w:val="ru-RU"/>
              </w:rPr>
              <w:t>р</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1"/>
                <w:lang w:val="ru-RU"/>
              </w:rPr>
              <w:t>ес</w:t>
            </w:r>
            <w:r w:rsidRPr="00B11776">
              <w:rPr>
                <w:rFonts w:eastAsia="Times New Roman"/>
                <w:spacing w:val="-2"/>
                <w:lang w:val="ru-RU"/>
              </w:rPr>
              <w:t>к</w:t>
            </w:r>
            <w:r w:rsidRPr="00B11776">
              <w:rPr>
                <w:rFonts w:eastAsia="Times New Roman"/>
                <w:spacing w:val="-4"/>
                <w:lang w:val="ru-RU"/>
              </w:rPr>
              <w:t>и</w:t>
            </w:r>
            <w:r w:rsidRPr="00B11776">
              <w:rPr>
                <w:rFonts w:eastAsia="Times New Roman"/>
                <w:lang w:val="ru-RU"/>
              </w:rPr>
              <w:t>х</w:t>
            </w:r>
            <w:r w:rsidRPr="00B11776">
              <w:rPr>
                <w:rFonts w:eastAsia="Times New Roman"/>
                <w:spacing w:val="5"/>
                <w:lang w:val="ru-RU"/>
              </w:rPr>
              <w:t xml:space="preserve"> </w:t>
            </w:r>
            <w:r w:rsidRPr="00B11776">
              <w:rPr>
                <w:rFonts w:eastAsia="Times New Roman"/>
                <w:spacing w:val="-1"/>
                <w:lang w:val="ru-RU"/>
              </w:rPr>
              <w:t>с</w:t>
            </w:r>
            <w:r w:rsidRPr="00B11776">
              <w:rPr>
                <w:rFonts w:eastAsia="Times New Roman"/>
                <w:lang w:val="ru-RU"/>
              </w:rPr>
              <w:t>та</w:t>
            </w:r>
            <w:r w:rsidRPr="00B11776">
              <w:rPr>
                <w:rFonts w:eastAsia="Times New Roman"/>
                <w:spacing w:val="-4"/>
                <w:lang w:val="ru-RU"/>
              </w:rPr>
              <w:t>нц</w:t>
            </w:r>
            <w:r w:rsidRPr="00B11776">
              <w:rPr>
                <w:rFonts w:eastAsia="Times New Roman"/>
                <w:spacing w:val="5"/>
                <w:lang w:val="ru-RU"/>
              </w:rPr>
              <w:t>и</w:t>
            </w:r>
            <w:r w:rsidRPr="00B11776">
              <w:rPr>
                <w:rFonts w:eastAsia="Times New Roman"/>
                <w:lang w:val="ru-RU"/>
              </w:rPr>
              <w:t>й</w:t>
            </w:r>
            <w:r w:rsidRPr="00B11776">
              <w:rPr>
                <w:rFonts w:eastAsia="Times New Roman"/>
                <w:spacing w:val="-6"/>
                <w:lang w:val="ru-RU"/>
              </w:rPr>
              <w:t xml:space="preserve"> </w:t>
            </w:r>
            <w:r w:rsidRPr="00B11776">
              <w:rPr>
                <w:rFonts w:eastAsia="Times New Roman"/>
                <w:lang w:val="ru-RU"/>
              </w:rPr>
              <w:t>и</w:t>
            </w:r>
            <w:r w:rsidRPr="00B11776">
              <w:rPr>
                <w:rFonts w:eastAsia="Times New Roman"/>
                <w:spacing w:val="3"/>
                <w:lang w:val="ru-RU"/>
              </w:rPr>
              <w:t xml:space="preserve"> </w:t>
            </w:r>
            <w:r w:rsidRPr="00B11776">
              <w:rPr>
                <w:rFonts w:eastAsia="Times New Roman"/>
                <w:spacing w:val="-2"/>
                <w:lang w:val="ru-RU"/>
              </w:rPr>
              <w:t>к</w:t>
            </w:r>
            <w:r w:rsidRPr="00B11776">
              <w:rPr>
                <w:rFonts w:eastAsia="Times New Roman"/>
                <w:spacing w:val="4"/>
                <w:lang w:val="ru-RU"/>
              </w:rPr>
              <w:t>о</w:t>
            </w:r>
            <w:r w:rsidRPr="00B11776">
              <w:rPr>
                <w:rFonts w:eastAsia="Times New Roman"/>
                <w:lang w:val="ru-RU"/>
              </w:rPr>
              <w:t>те</w:t>
            </w:r>
            <w:r w:rsidRPr="00B11776">
              <w:rPr>
                <w:rFonts w:eastAsia="Times New Roman"/>
                <w:spacing w:val="-5"/>
                <w:lang w:val="ru-RU"/>
              </w:rPr>
              <w:t>л</w:t>
            </w:r>
            <w:r w:rsidRPr="00B11776">
              <w:rPr>
                <w:rFonts w:eastAsia="Times New Roman"/>
                <w:spacing w:val="5"/>
                <w:lang w:val="ru-RU"/>
              </w:rPr>
              <w:t>ь</w:t>
            </w:r>
            <w:r w:rsidRPr="00B11776">
              <w:rPr>
                <w:rFonts w:eastAsia="Times New Roman"/>
                <w:spacing w:val="-4"/>
                <w:lang w:val="ru-RU"/>
              </w:rPr>
              <w:t>н</w:t>
            </w:r>
            <w:r w:rsidRPr="00B11776">
              <w:rPr>
                <w:rFonts w:eastAsia="Times New Roman"/>
                <w:spacing w:val="1"/>
                <w:lang w:val="ru-RU"/>
              </w:rPr>
              <w:t>ы</w:t>
            </w:r>
            <w:r w:rsidRPr="00B11776">
              <w:rPr>
                <w:rFonts w:eastAsia="Times New Roman"/>
                <w:spacing w:val="4"/>
                <w:lang w:val="ru-RU"/>
              </w:rPr>
              <w:t>х</w:t>
            </w:r>
            <w:r w:rsidRPr="00B11776">
              <w:rPr>
                <w:rFonts w:eastAsia="Times New Roman"/>
                <w:spacing w:val="-4"/>
                <w:lang w:val="ru-RU"/>
              </w:rPr>
              <w:t>)</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2" w:line="120" w:lineRule="exact"/>
              <w:ind w:left="7"/>
              <w:jc w:val="center"/>
              <w:rPr>
                <w:sz w:val="12"/>
                <w:szCs w:val="12"/>
                <w:lang w:val="ru-RU"/>
              </w:rPr>
            </w:pPr>
          </w:p>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spacing w:line="283" w:lineRule="auto"/>
              <w:ind w:left="7" w:hanging="96"/>
              <w:jc w:val="center"/>
              <w:rPr>
                <w:rFonts w:eastAsia="Times New Roman"/>
              </w:rPr>
            </w:pPr>
            <w:bookmarkStart w:id="430" w:name="OLE_LINK233"/>
            <w:bookmarkStart w:id="431" w:name="OLE_LINK234"/>
            <w:r w:rsidRPr="00B11776">
              <w:rPr>
                <w:rFonts w:eastAsia="Times New Roman"/>
                <w:spacing w:val="-2"/>
                <w:lang w:val="ru-RU"/>
              </w:rPr>
              <w:t>т</w:t>
            </w:r>
            <w:r w:rsidRPr="00B11776">
              <w:rPr>
                <w:rFonts w:eastAsia="Times New Roman"/>
                <w:spacing w:val="-3"/>
              </w:rPr>
              <w:t>.</w:t>
            </w:r>
            <w:r w:rsidRPr="00B11776">
              <w:rPr>
                <w:rFonts w:eastAsia="Times New Roman"/>
                <w:spacing w:val="4"/>
              </w:rPr>
              <w:t>у</w:t>
            </w:r>
            <w:r w:rsidRPr="00B11776">
              <w:rPr>
                <w:rFonts w:eastAsia="Times New Roman"/>
                <w:spacing w:val="-3"/>
              </w:rPr>
              <w:t>.</w:t>
            </w:r>
            <w:r w:rsidRPr="00B11776">
              <w:rPr>
                <w:rFonts w:eastAsia="Times New Roman"/>
              </w:rPr>
              <w:t>т</w:t>
            </w:r>
            <w:r w:rsidRPr="00B11776">
              <w:rPr>
                <w:rFonts w:eastAsia="Times New Roman"/>
                <w:spacing w:val="-2"/>
              </w:rPr>
              <w:t>.</w:t>
            </w:r>
            <w:r w:rsidRPr="00B11776">
              <w:rPr>
                <w:rFonts w:eastAsia="Times New Roman"/>
              </w:rPr>
              <w:t xml:space="preserve">/ </w:t>
            </w:r>
            <w:r w:rsidRPr="00B11776">
              <w:rPr>
                <w:rFonts w:eastAsia="Times New Roman"/>
                <w:spacing w:val="-5"/>
              </w:rPr>
              <w:t>Г</w:t>
            </w:r>
            <w:r w:rsidRPr="00B11776">
              <w:rPr>
                <w:rFonts w:eastAsia="Times New Roman"/>
                <w:spacing w:val="-2"/>
              </w:rPr>
              <w:t>к</w:t>
            </w:r>
            <w:r w:rsidRPr="00B11776">
              <w:rPr>
                <w:rFonts w:eastAsia="Times New Roman"/>
                <w:spacing w:val="-1"/>
              </w:rPr>
              <w:t>а</w:t>
            </w:r>
            <w:r w:rsidRPr="00B11776">
              <w:rPr>
                <w:rFonts w:eastAsia="Times New Roman"/>
              </w:rPr>
              <w:t>л</w:t>
            </w:r>
            <w:bookmarkEnd w:id="430"/>
            <w:bookmarkEnd w:id="431"/>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B11776" w:rsidRDefault="00950604" w:rsidP="00942068">
            <w:pPr>
              <w:pStyle w:val="TableParagraph"/>
              <w:spacing w:line="272" w:lineRule="exact"/>
              <w:ind w:left="147" w:right="140"/>
              <w:jc w:val="center"/>
              <w:rPr>
                <w:rFonts w:eastAsia="Times New Roman"/>
                <w:spacing w:val="-2"/>
              </w:rPr>
            </w:pPr>
            <w:r w:rsidRPr="00B11776">
              <w:rPr>
                <w:rFonts w:eastAsia="Times New Roman"/>
                <w:spacing w:val="-2"/>
              </w:rPr>
              <w:t>0,1848</w:t>
            </w:r>
          </w:p>
        </w:tc>
      </w:tr>
      <w:tr w:rsidR="00950604" w:rsidRPr="00B11776" w:rsidTr="00942068">
        <w:trPr>
          <w:trHeight w:hRule="exact" w:val="1001"/>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3" w:line="120" w:lineRule="exact"/>
              <w:jc w:val="center"/>
              <w:rPr>
                <w:sz w:val="12"/>
                <w:szCs w:val="12"/>
              </w:rPr>
            </w:pPr>
          </w:p>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jc w:val="center"/>
              <w:rPr>
                <w:rFonts w:eastAsia="Times New Roman"/>
              </w:rPr>
            </w:pPr>
            <w:r w:rsidRPr="00B11776">
              <w:rPr>
                <w:rFonts w:eastAsia="Times New Roman"/>
              </w:rPr>
              <w:t>4</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2" w:lineRule="exact"/>
              <w:ind w:left="146" w:hanging="1"/>
              <w:rPr>
                <w:rFonts w:eastAsia="Times New Roman"/>
                <w:lang w:val="ru-RU"/>
              </w:rPr>
            </w:pP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н</w:t>
            </w:r>
            <w:r w:rsidRPr="00B11776">
              <w:rPr>
                <w:rFonts w:eastAsia="Times New Roman"/>
                <w:spacing w:val="4"/>
                <w:lang w:val="ru-RU"/>
              </w:rPr>
              <w:t>о</w:t>
            </w:r>
            <w:r w:rsidRPr="00B11776">
              <w:rPr>
                <w:rFonts w:eastAsia="Times New Roman"/>
                <w:spacing w:val="-3"/>
                <w:lang w:val="ru-RU"/>
              </w:rPr>
              <w:t>ш</w:t>
            </w:r>
            <w:r w:rsidRPr="00B11776">
              <w:rPr>
                <w:rFonts w:eastAsia="Times New Roman"/>
                <w:spacing w:val="-1"/>
                <w:lang w:val="ru-RU"/>
              </w:rPr>
              <w:t>е</w:t>
            </w:r>
            <w:r w:rsidRPr="00B11776">
              <w:rPr>
                <w:rFonts w:eastAsia="Times New Roman"/>
                <w:spacing w:val="-4"/>
                <w:lang w:val="ru-RU"/>
              </w:rPr>
              <w:t>ни</w:t>
            </w:r>
            <w:r w:rsidRPr="00B11776">
              <w:rPr>
                <w:rFonts w:eastAsia="Times New Roman"/>
                <w:lang w:val="ru-RU"/>
              </w:rPr>
              <w:t>е</w:t>
            </w:r>
            <w:r w:rsidRPr="00B11776">
              <w:rPr>
                <w:rFonts w:eastAsia="Times New Roman"/>
                <w:spacing w:val="-4"/>
                <w:lang w:val="ru-RU"/>
              </w:rPr>
              <w:t xml:space="preserve"> </w:t>
            </w:r>
            <w:r w:rsidRPr="00B11776">
              <w:rPr>
                <w:rFonts w:eastAsia="Times New Roman"/>
                <w:spacing w:val="1"/>
                <w:lang w:val="ru-RU"/>
              </w:rPr>
              <w:t>в</w:t>
            </w:r>
            <w:r w:rsidRPr="00B11776">
              <w:rPr>
                <w:rFonts w:eastAsia="Times New Roman"/>
                <w:spacing w:val="-1"/>
                <w:lang w:val="ru-RU"/>
              </w:rPr>
              <w:t>е</w:t>
            </w:r>
            <w:r w:rsidRPr="00B11776">
              <w:rPr>
                <w:rFonts w:eastAsia="Times New Roman"/>
                <w:spacing w:val="4"/>
                <w:lang w:val="ru-RU"/>
              </w:rPr>
              <w:t>л</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4"/>
                <w:lang w:val="ru-RU"/>
              </w:rPr>
              <w:t>ин</w:t>
            </w:r>
            <w:r w:rsidRPr="00B11776">
              <w:rPr>
                <w:rFonts w:eastAsia="Times New Roman"/>
                <w:lang w:val="ru-RU"/>
              </w:rPr>
              <w:t>ы</w:t>
            </w:r>
            <w:r w:rsidRPr="00B11776">
              <w:rPr>
                <w:rFonts w:eastAsia="Times New Roman"/>
                <w:spacing w:val="-1"/>
                <w:lang w:val="ru-RU"/>
              </w:rPr>
              <w:t xml:space="preserve"> </w:t>
            </w:r>
            <w:r w:rsidRPr="00B11776">
              <w:rPr>
                <w:rFonts w:eastAsia="Times New Roman"/>
                <w:lang w:val="ru-RU"/>
              </w:rPr>
              <w:t>те</w:t>
            </w:r>
            <w:r w:rsidRPr="00B11776">
              <w:rPr>
                <w:rFonts w:eastAsia="Times New Roman"/>
                <w:spacing w:val="4"/>
                <w:lang w:val="ru-RU"/>
              </w:rPr>
              <w:t>х</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3"/>
                <w:lang w:val="ru-RU"/>
              </w:rPr>
              <w:t>г</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1"/>
                <w:lang w:val="ru-RU"/>
              </w:rPr>
              <w:t>ес</w:t>
            </w:r>
            <w:r w:rsidRPr="00B11776">
              <w:rPr>
                <w:rFonts w:eastAsia="Times New Roman"/>
                <w:spacing w:val="-2"/>
                <w:lang w:val="ru-RU"/>
              </w:rPr>
              <w:t>к</w:t>
            </w:r>
            <w:r w:rsidRPr="00B11776">
              <w:rPr>
                <w:rFonts w:eastAsia="Times New Roman"/>
                <w:spacing w:val="-4"/>
                <w:lang w:val="ru-RU"/>
              </w:rPr>
              <w:t>и</w:t>
            </w:r>
            <w:r w:rsidRPr="00B11776">
              <w:rPr>
                <w:rFonts w:eastAsia="Times New Roman"/>
                <w:lang w:val="ru-RU"/>
              </w:rPr>
              <w:t>х</w:t>
            </w:r>
            <w:r w:rsidRPr="00B11776">
              <w:rPr>
                <w:rFonts w:eastAsia="Times New Roman"/>
                <w:spacing w:val="2"/>
                <w:lang w:val="ru-RU"/>
              </w:rPr>
              <w:t xml:space="preserve"> </w:t>
            </w:r>
            <w:r w:rsidRPr="00B11776">
              <w:rPr>
                <w:rFonts w:eastAsia="Times New Roman"/>
                <w:spacing w:val="-4"/>
                <w:lang w:val="ru-RU"/>
              </w:rPr>
              <w:t>п</w:t>
            </w:r>
            <w:r w:rsidRPr="00B11776">
              <w:rPr>
                <w:rFonts w:eastAsia="Times New Roman"/>
                <w:spacing w:val="4"/>
                <w:lang w:val="ru-RU"/>
              </w:rPr>
              <w:t>о</w:t>
            </w:r>
            <w:r w:rsidRPr="00B11776">
              <w:rPr>
                <w:rFonts w:eastAsia="Times New Roman"/>
                <w:lang w:val="ru-RU"/>
              </w:rPr>
              <w:t>те</w:t>
            </w:r>
            <w:r w:rsidRPr="00B11776">
              <w:rPr>
                <w:rFonts w:eastAsia="Times New Roman"/>
                <w:spacing w:val="4"/>
                <w:lang w:val="ru-RU"/>
              </w:rPr>
              <w:t>р</w:t>
            </w:r>
            <w:r w:rsidRPr="00B11776">
              <w:rPr>
                <w:rFonts w:eastAsia="Times New Roman"/>
                <w:lang w:val="ru-RU"/>
              </w:rPr>
              <w:t>ь</w:t>
            </w:r>
          </w:p>
          <w:p w:rsidR="00950604" w:rsidRPr="00B11776" w:rsidRDefault="00950604" w:rsidP="00942068">
            <w:pPr>
              <w:pStyle w:val="TableParagraph"/>
              <w:spacing w:before="60" w:line="280" w:lineRule="auto"/>
              <w:ind w:left="146" w:right="147" w:hanging="1"/>
              <w:rPr>
                <w:rFonts w:eastAsia="Times New Roman"/>
                <w:lang w:val="ru-RU"/>
              </w:rPr>
            </w:pP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ии</w:t>
            </w:r>
            <w:r w:rsidRPr="00B11776">
              <w:rPr>
                <w:rFonts w:eastAsia="Times New Roman"/>
                <w:lang w:val="ru-RU"/>
              </w:rPr>
              <w:t>,</w:t>
            </w:r>
            <w:r w:rsidRPr="00B11776">
              <w:rPr>
                <w:rFonts w:eastAsia="Times New Roman"/>
                <w:spacing w:val="4"/>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1"/>
                <w:lang w:val="ru-RU"/>
              </w:rPr>
              <w:t>с</w:t>
            </w:r>
            <w:r w:rsidRPr="00B11776">
              <w:rPr>
                <w:rFonts w:eastAsia="Times New Roman"/>
                <w:spacing w:val="-4"/>
                <w:lang w:val="ru-RU"/>
              </w:rPr>
              <w:t>и</w:t>
            </w:r>
            <w:r w:rsidRPr="00B11776">
              <w:rPr>
                <w:rFonts w:eastAsia="Times New Roman"/>
                <w:lang w:val="ru-RU"/>
              </w:rPr>
              <w:t>т</w:t>
            </w:r>
            <w:r w:rsidRPr="00B11776">
              <w:rPr>
                <w:rFonts w:eastAsia="Times New Roman"/>
                <w:spacing w:val="9"/>
                <w:lang w:val="ru-RU"/>
              </w:rPr>
              <w:t>е</w:t>
            </w:r>
            <w:r w:rsidRPr="00B11776">
              <w:rPr>
                <w:rFonts w:eastAsia="Times New Roman"/>
                <w:spacing w:val="-5"/>
                <w:lang w:val="ru-RU"/>
              </w:rPr>
              <w:t>л</w:t>
            </w:r>
            <w:r w:rsidRPr="00B11776">
              <w:rPr>
                <w:rFonts w:eastAsia="Times New Roman"/>
                <w:lang w:val="ru-RU"/>
              </w:rPr>
              <w:t>я</w:t>
            </w:r>
            <w:r w:rsidRPr="00B11776">
              <w:rPr>
                <w:rFonts w:eastAsia="Times New Roman"/>
                <w:spacing w:val="2"/>
                <w:lang w:val="ru-RU"/>
              </w:rPr>
              <w:t xml:space="preserve"> </w:t>
            </w:r>
            <w:r w:rsidRPr="00B11776">
              <w:rPr>
                <w:rFonts w:eastAsia="Times New Roman"/>
                <w:lang w:val="ru-RU"/>
              </w:rPr>
              <w:t>к</w:t>
            </w:r>
            <w:r w:rsidRPr="00B11776">
              <w:rPr>
                <w:rFonts w:eastAsia="Times New Roman"/>
                <w:spacing w:val="-4"/>
                <w:lang w:val="ru-RU"/>
              </w:rPr>
              <w:t xml:space="preserve"> </w:t>
            </w:r>
            <w:r w:rsidRPr="00B11776">
              <w:rPr>
                <w:rFonts w:eastAsia="Times New Roman"/>
                <w:spacing w:val="1"/>
                <w:lang w:val="ru-RU"/>
              </w:rPr>
              <w:t>м</w:t>
            </w:r>
            <w:r w:rsidRPr="00B11776">
              <w:rPr>
                <w:rFonts w:eastAsia="Times New Roman"/>
                <w:spacing w:val="-1"/>
                <w:lang w:val="ru-RU"/>
              </w:rPr>
              <w:t>а</w:t>
            </w:r>
            <w:r w:rsidRPr="00B11776">
              <w:rPr>
                <w:rFonts w:eastAsia="Times New Roman"/>
                <w:lang w:val="ru-RU"/>
              </w:rPr>
              <w:t>те</w:t>
            </w:r>
            <w:r w:rsidRPr="00B11776">
              <w:rPr>
                <w:rFonts w:eastAsia="Times New Roman"/>
                <w:spacing w:val="4"/>
                <w:lang w:val="ru-RU"/>
              </w:rPr>
              <w:t>р</w:t>
            </w:r>
            <w:r w:rsidRPr="00B11776">
              <w:rPr>
                <w:rFonts w:eastAsia="Times New Roman"/>
                <w:spacing w:val="-4"/>
                <w:lang w:val="ru-RU"/>
              </w:rPr>
              <w:t>и</w:t>
            </w:r>
            <w:r w:rsidRPr="00B11776">
              <w:rPr>
                <w:rFonts w:eastAsia="Times New Roman"/>
                <w:spacing w:val="-1"/>
                <w:lang w:val="ru-RU"/>
              </w:rPr>
              <w:t>а</w:t>
            </w:r>
            <w:r w:rsidRPr="00B11776">
              <w:rPr>
                <w:rFonts w:eastAsia="Times New Roman"/>
                <w:spacing w:val="4"/>
                <w:lang w:val="ru-RU"/>
              </w:rPr>
              <w:t>л</w:t>
            </w:r>
            <w:r w:rsidRPr="00B11776">
              <w:rPr>
                <w:rFonts w:eastAsia="Times New Roman"/>
                <w:spacing w:val="-4"/>
                <w:lang w:val="ru-RU"/>
              </w:rPr>
              <w:t>ьн</w:t>
            </w:r>
            <w:r w:rsidRPr="00B11776">
              <w:rPr>
                <w:rFonts w:eastAsia="Times New Roman"/>
                <w:spacing w:val="4"/>
                <w:lang w:val="ru-RU"/>
              </w:rPr>
              <w:t>о</w:t>
            </w:r>
            <w:r w:rsidRPr="00B11776">
              <w:rPr>
                <w:rFonts w:eastAsia="Times New Roman"/>
                <w:lang w:val="ru-RU"/>
              </w:rPr>
              <w:t xml:space="preserve">й </w:t>
            </w:r>
            <w:r w:rsidRPr="00B11776">
              <w:rPr>
                <w:rFonts w:eastAsia="Times New Roman"/>
                <w:spacing w:val="4"/>
                <w:lang w:val="ru-RU"/>
              </w:rPr>
              <w:t>х</w:t>
            </w:r>
            <w:r w:rsidRPr="00B11776">
              <w:rPr>
                <w:rFonts w:eastAsia="Times New Roman"/>
                <w:spacing w:val="-1"/>
                <w:lang w:val="ru-RU"/>
              </w:rPr>
              <w:t>а</w:t>
            </w:r>
            <w:r w:rsidRPr="00B11776">
              <w:rPr>
                <w:rFonts w:eastAsia="Times New Roman"/>
                <w:spacing w:val="4"/>
                <w:lang w:val="ru-RU"/>
              </w:rPr>
              <w:t>р</w:t>
            </w:r>
            <w:r w:rsidRPr="00B11776">
              <w:rPr>
                <w:rFonts w:eastAsia="Times New Roman"/>
                <w:spacing w:val="-1"/>
                <w:lang w:val="ru-RU"/>
              </w:rPr>
              <w:t>а</w:t>
            </w:r>
            <w:r w:rsidRPr="00B11776">
              <w:rPr>
                <w:rFonts w:eastAsia="Times New Roman"/>
                <w:spacing w:val="-2"/>
                <w:lang w:val="ru-RU"/>
              </w:rPr>
              <w:t>к</w:t>
            </w:r>
            <w:r w:rsidRPr="00B11776">
              <w:rPr>
                <w:rFonts w:eastAsia="Times New Roman"/>
                <w:lang w:val="ru-RU"/>
              </w:rPr>
              <w:t>те</w:t>
            </w:r>
            <w:r w:rsidRPr="00B11776">
              <w:rPr>
                <w:rFonts w:eastAsia="Times New Roman"/>
                <w:spacing w:val="4"/>
                <w:lang w:val="ru-RU"/>
              </w:rPr>
              <w:t>р</w:t>
            </w:r>
            <w:r w:rsidRPr="00B11776">
              <w:rPr>
                <w:rFonts w:eastAsia="Times New Roman"/>
                <w:spacing w:val="-4"/>
                <w:lang w:val="ru-RU"/>
              </w:rPr>
              <w:t>и</w:t>
            </w:r>
            <w:r w:rsidRPr="00B11776">
              <w:rPr>
                <w:rFonts w:eastAsia="Times New Roman"/>
                <w:spacing w:val="-1"/>
                <w:lang w:val="ru-RU"/>
              </w:rPr>
              <w:t>с</w:t>
            </w:r>
            <w:r w:rsidRPr="00B11776">
              <w:rPr>
                <w:rFonts w:eastAsia="Times New Roman"/>
                <w:lang w:val="ru-RU"/>
              </w:rPr>
              <w:t>т</w:t>
            </w:r>
            <w:r w:rsidRPr="00B11776">
              <w:rPr>
                <w:rFonts w:eastAsia="Times New Roman"/>
                <w:spacing w:val="-3"/>
                <w:lang w:val="ru-RU"/>
              </w:rPr>
              <w:t>и</w:t>
            </w:r>
            <w:r w:rsidRPr="00B11776">
              <w:rPr>
                <w:rFonts w:eastAsia="Times New Roman"/>
                <w:spacing w:val="-2"/>
                <w:lang w:val="ru-RU"/>
              </w:rPr>
              <w:t>к</w:t>
            </w:r>
            <w:r w:rsidRPr="00B11776">
              <w:rPr>
                <w:rFonts w:eastAsia="Times New Roman"/>
                <w:lang w:val="ru-RU"/>
              </w:rPr>
              <w:t>е</w:t>
            </w:r>
            <w:r w:rsidRPr="00B11776">
              <w:rPr>
                <w:rFonts w:eastAsia="Times New Roman"/>
                <w:spacing w:val="-4"/>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1"/>
                <w:lang w:val="ru-RU"/>
              </w:rPr>
              <w:t>се</w:t>
            </w:r>
            <w:r w:rsidRPr="00B11776">
              <w:rPr>
                <w:rFonts w:eastAsia="Times New Roman"/>
                <w:lang w:val="ru-RU"/>
              </w:rPr>
              <w:t>т</w:t>
            </w:r>
            <w:r w:rsidRPr="00B11776">
              <w:rPr>
                <w:rFonts w:eastAsia="Times New Roman"/>
                <w:spacing w:val="-3"/>
                <w:lang w:val="ru-RU"/>
              </w:rPr>
              <w:t>и</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3" w:line="120" w:lineRule="exact"/>
              <w:ind w:left="7"/>
              <w:jc w:val="center"/>
              <w:rPr>
                <w:sz w:val="12"/>
                <w:szCs w:val="12"/>
                <w:lang w:val="ru-RU"/>
              </w:rPr>
            </w:pPr>
          </w:p>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ind w:left="7"/>
              <w:jc w:val="center"/>
              <w:rPr>
                <w:rFonts w:eastAsia="Times New Roman"/>
              </w:rPr>
            </w:pPr>
            <w:r w:rsidRPr="00B11776">
              <w:rPr>
                <w:rFonts w:eastAsia="Times New Roman"/>
                <w:spacing w:val="-5"/>
              </w:rPr>
              <w:t>Г</w:t>
            </w:r>
            <w:r w:rsidRPr="00B11776">
              <w:rPr>
                <w:rFonts w:eastAsia="Times New Roman"/>
                <w:spacing w:val="-2"/>
              </w:rPr>
              <w:t>к</w:t>
            </w:r>
            <w:r w:rsidRPr="00B11776">
              <w:rPr>
                <w:rFonts w:eastAsia="Times New Roman"/>
                <w:spacing w:val="-1"/>
              </w:rPr>
              <w:t>а</w:t>
            </w:r>
            <w:r w:rsidRPr="00B11776">
              <w:rPr>
                <w:rFonts w:eastAsia="Times New Roman"/>
              </w:rPr>
              <w:t>л</w:t>
            </w:r>
            <w:r w:rsidRPr="00B11776">
              <w:rPr>
                <w:rFonts w:eastAsia="Times New Roman"/>
                <w:spacing w:val="-7"/>
              </w:rPr>
              <w:t xml:space="preserve"> </w:t>
            </w:r>
            <w:r w:rsidRPr="00B11776">
              <w:rPr>
                <w:rFonts w:eastAsia="Times New Roman"/>
              </w:rPr>
              <w:t>/</w:t>
            </w:r>
            <w:r w:rsidRPr="00B11776">
              <w:rPr>
                <w:rFonts w:eastAsia="Times New Roman"/>
                <w:spacing w:val="7"/>
              </w:rPr>
              <w:t xml:space="preserve"> </w:t>
            </w:r>
            <w:r w:rsidRPr="00B11776">
              <w:rPr>
                <w:rFonts w:eastAsia="Times New Roman"/>
                <w:spacing w:val="1"/>
              </w:rPr>
              <w:t>м</w:t>
            </w:r>
            <w:r w:rsidRPr="00B11776">
              <w:rPr>
                <w:rFonts w:eastAsia="Times New Roman"/>
                <w:spacing w:val="6"/>
              </w:rPr>
              <w:t>∙</w:t>
            </w:r>
            <w:r w:rsidRPr="00B11776">
              <w:rPr>
                <w:rFonts w:eastAsia="Times New Roman"/>
              </w:rPr>
              <w:t>м</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B11776" w:rsidRDefault="00950604" w:rsidP="00942068">
            <w:pPr>
              <w:pStyle w:val="TableParagraph"/>
              <w:spacing w:line="272" w:lineRule="exact"/>
              <w:ind w:left="147" w:right="140"/>
              <w:jc w:val="center"/>
              <w:rPr>
                <w:rFonts w:eastAsia="Times New Roman"/>
                <w:spacing w:val="-2"/>
              </w:rPr>
            </w:pPr>
            <w:r w:rsidRPr="00B11776">
              <w:rPr>
                <w:rFonts w:eastAsia="Times New Roman"/>
                <w:spacing w:val="-2"/>
              </w:rPr>
              <w:t>2,16</w:t>
            </w:r>
          </w:p>
        </w:tc>
      </w:tr>
      <w:tr w:rsidR="00950604" w:rsidRPr="00B11776" w:rsidTr="00942068">
        <w:trPr>
          <w:trHeight w:hRule="exact" w:val="666"/>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10" w:line="140" w:lineRule="exact"/>
              <w:jc w:val="center"/>
              <w:rPr>
                <w:sz w:val="14"/>
                <w:szCs w:val="14"/>
              </w:rPr>
            </w:pPr>
          </w:p>
          <w:p w:rsidR="00950604" w:rsidRPr="00B11776" w:rsidRDefault="00950604" w:rsidP="00942068">
            <w:pPr>
              <w:pStyle w:val="TableParagraph"/>
              <w:jc w:val="center"/>
              <w:rPr>
                <w:rFonts w:eastAsia="Times New Roman"/>
              </w:rPr>
            </w:pPr>
            <w:r w:rsidRPr="00B11776">
              <w:rPr>
                <w:rFonts w:eastAsia="Times New Roman"/>
              </w:rPr>
              <w:t>5</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3" w:lineRule="exact"/>
              <w:ind w:left="146" w:right="140" w:hanging="1"/>
              <w:rPr>
                <w:rFonts w:eastAsia="Times New Roman"/>
                <w:lang w:val="ru-RU"/>
              </w:rPr>
            </w:pPr>
            <w:r w:rsidRPr="00B11776">
              <w:rPr>
                <w:rFonts w:eastAsia="Times New Roman"/>
                <w:spacing w:val="-2"/>
                <w:lang w:val="ru-RU"/>
              </w:rPr>
              <w:t>к</w:t>
            </w:r>
            <w:r w:rsidRPr="00B11776">
              <w:rPr>
                <w:rFonts w:eastAsia="Times New Roman"/>
                <w:spacing w:val="4"/>
                <w:lang w:val="ru-RU"/>
              </w:rPr>
              <w:t>о</w:t>
            </w:r>
            <w:r w:rsidRPr="00B11776">
              <w:rPr>
                <w:rFonts w:eastAsia="Times New Roman"/>
                <w:spacing w:val="2"/>
                <w:lang w:val="ru-RU"/>
              </w:rPr>
              <w:t>э</w:t>
            </w:r>
            <w:r w:rsidRPr="00B11776">
              <w:rPr>
                <w:rFonts w:eastAsia="Times New Roman"/>
                <w:spacing w:val="-2"/>
                <w:lang w:val="ru-RU"/>
              </w:rPr>
              <w:t>фф</w:t>
            </w:r>
            <w:r w:rsidRPr="00B11776">
              <w:rPr>
                <w:rFonts w:eastAsia="Times New Roman"/>
                <w:spacing w:val="-4"/>
                <w:lang w:val="ru-RU"/>
              </w:rPr>
              <w:t>ици</w:t>
            </w:r>
            <w:r w:rsidRPr="00B11776">
              <w:rPr>
                <w:rFonts w:eastAsia="Times New Roman"/>
                <w:spacing w:val="-1"/>
                <w:lang w:val="ru-RU"/>
              </w:rPr>
              <w:t>е</w:t>
            </w:r>
            <w:r w:rsidRPr="00B11776">
              <w:rPr>
                <w:rFonts w:eastAsia="Times New Roman"/>
                <w:spacing w:val="-4"/>
                <w:lang w:val="ru-RU"/>
              </w:rPr>
              <w:t>н</w:t>
            </w:r>
            <w:r w:rsidRPr="00B11776">
              <w:rPr>
                <w:rFonts w:eastAsia="Times New Roman"/>
                <w:lang w:val="ru-RU"/>
              </w:rPr>
              <w:t>т</w:t>
            </w:r>
            <w:r w:rsidRPr="00B11776">
              <w:rPr>
                <w:rFonts w:eastAsia="Times New Roman"/>
                <w:spacing w:val="7"/>
                <w:lang w:val="ru-RU"/>
              </w:rPr>
              <w:t xml:space="preserve"> </w:t>
            </w:r>
            <w:r w:rsidRPr="00B11776">
              <w:rPr>
                <w:rFonts w:eastAsia="Times New Roman"/>
                <w:spacing w:val="-4"/>
                <w:lang w:val="ru-RU"/>
              </w:rPr>
              <w:t>и</w:t>
            </w:r>
            <w:r w:rsidRPr="00B11776">
              <w:rPr>
                <w:rFonts w:eastAsia="Times New Roman"/>
                <w:spacing w:val="-1"/>
                <w:lang w:val="ru-RU"/>
              </w:rPr>
              <w:t>с</w:t>
            </w:r>
            <w:r w:rsidRPr="00B11776">
              <w:rPr>
                <w:rFonts w:eastAsia="Times New Roman"/>
                <w:spacing w:val="-4"/>
                <w:lang w:val="ru-RU"/>
              </w:rPr>
              <w:t>п</w:t>
            </w:r>
            <w:r w:rsidRPr="00B11776">
              <w:rPr>
                <w:rFonts w:eastAsia="Times New Roman"/>
                <w:spacing w:val="4"/>
                <w:lang w:val="ru-RU"/>
              </w:rPr>
              <w:t>ол</w:t>
            </w:r>
            <w:r w:rsidRPr="00B11776">
              <w:rPr>
                <w:rFonts w:eastAsia="Times New Roman"/>
                <w:spacing w:val="-4"/>
                <w:lang w:val="ru-RU"/>
              </w:rPr>
              <w:t>ь</w:t>
            </w:r>
            <w:r w:rsidRPr="00B11776">
              <w:rPr>
                <w:rFonts w:eastAsia="Times New Roman"/>
                <w:lang w:val="ru-RU"/>
              </w:rPr>
              <w:t>з</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1"/>
                <w:lang w:val="ru-RU"/>
              </w:rPr>
              <w:t>а</w:t>
            </w:r>
            <w:r w:rsidRPr="00B11776">
              <w:rPr>
                <w:rFonts w:eastAsia="Times New Roman"/>
                <w:spacing w:val="-4"/>
                <w:lang w:val="ru-RU"/>
              </w:rPr>
              <w:t>ни</w:t>
            </w:r>
            <w:r w:rsidRPr="00B11776">
              <w:rPr>
                <w:rFonts w:eastAsia="Times New Roman"/>
                <w:lang w:val="ru-RU"/>
              </w:rPr>
              <w:t>я</w:t>
            </w:r>
            <w:r w:rsidRPr="00B11776">
              <w:rPr>
                <w:rFonts w:eastAsia="Times New Roman"/>
                <w:spacing w:val="2"/>
                <w:lang w:val="ru-RU"/>
              </w:rPr>
              <w:t xml:space="preserve"> </w:t>
            </w:r>
            <w:r w:rsidRPr="00B11776">
              <w:rPr>
                <w:rFonts w:eastAsia="Times New Roman"/>
                <w:spacing w:val="4"/>
                <w:lang w:val="ru-RU"/>
              </w:rPr>
              <w:t>у</w:t>
            </w:r>
            <w:r w:rsidRPr="00B11776">
              <w:rPr>
                <w:rFonts w:eastAsia="Times New Roman"/>
                <w:spacing w:val="-1"/>
                <w:lang w:val="ru-RU"/>
              </w:rPr>
              <w:t>с</w:t>
            </w:r>
            <w:r w:rsidRPr="00B11776">
              <w:rPr>
                <w:rFonts w:eastAsia="Times New Roman"/>
                <w:lang w:val="ru-RU"/>
              </w:rPr>
              <w:t>та</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5"/>
                <w:lang w:val="ru-RU"/>
              </w:rPr>
              <w:t>л</w:t>
            </w:r>
            <w:r w:rsidRPr="00B11776">
              <w:rPr>
                <w:rFonts w:eastAsia="Times New Roman"/>
                <w:spacing w:val="-1"/>
                <w:lang w:val="ru-RU"/>
              </w:rPr>
              <w:t>е</w:t>
            </w:r>
            <w:r w:rsidRPr="00B11776">
              <w:rPr>
                <w:rFonts w:eastAsia="Times New Roman"/>
                <w:spacing w:val="-4"/>
                <w:lang w:val="ru-RU"/>
              </w:rPr>
              <w:t>нн</w:t>
            </w:r>
            <w:r w:rsidRPr="00B11776">
              <w:rPr>
                <w:rFonts w:eastAsia="Times New Roman"/>
                <w:spacing w:val="4"/>
                <w:lang w:val="ru-RU"/>
              </w:rPr>
              <w:t>о</w:t>
            </w:r>
            <w:r w:rsidRPr="00B11776">
              <w:rPr>
                <w:rFonts w:eastAsia="Times New Roman"/>
                <w:lang w:val="ru-RU"/>
              </w:rPr>
              <w:t>й</w:t>
            </w:r>
          </w:p>
          <w:p w:rsidR="00950604" w:rsidRPr="00B11776" w:rsidRDefault="00950604" w:rsidP="00942068">
            <w:pPr>
              <w:pStyle w:val="TableParagraph"/>
              <w:spacing w:before="50"/>
              <w:ind w:left="146" w:hanging="1"/>
              <w:rPr>
                <w:rFonts w:eastAsia="Times New Roman"/>
                <w:lang w:val="ru-RU"/>
              </w:rPr>
            </w:pP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1"/>
                <w:lang w:val="ru-RU"/>
              </w:rPr>
              <w:t>м</w:t>
            </w:r>
            <w:r w:rsidRPr="00B11776">
              <w:rPr>
                <w:rFonts w:eastAsia="Times New Roman"/>
                <w:spacing w:val="4"/>
                <w:lang w:val="ru-RU"/>
              </w:rPr>
              <w:t>о</w:t>
            </w:r>
            <w:r w:rsidRPr="00B11776">
              <w:rPr>
                <w:rFonts w:eastAsia="Times New Roman"/>
                <w:spacing w:val="-3"/>
                <w:lang w:val="ru-RU"/>
              </w:rPr>
              <w:t>щ</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1"/>
                <w:lang w:val="ru-RU"/>
              </w:rPr>
              <w:t>с</w:t>
            </w:r>
            <w:r w:rsidRPr="00B11776">
              <w:rPr>
                <w:rFonts w:eastAsia="Times New Roman"/>
                <w:lang w:val="ru-RU"/>
              </w:rPr>
              <w:t>т</w:t>
            </w:r>
            <w:r w:rsidRPr="00B11776">
              <w:rPr>
                <w:rFonts w:eastAsia="Times New Roman"/>
                <w:spacing w:val="-3"/>
                <w:lang w:val="ru-RU"/>
              </w:rPr>
              <w:t>и</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10" w:line="140" w:lineRule="exact"/>
              <w:ind w:left="7"/>
              <w:jc w:val="center"/>
              <w:rPr>
                <w:sz w:val="14"/>
                <w:szCs w:val="14"/>
                <w:lang w:val="ru-RU"/>
              </w:rPr>
            </w:pPr>
          </w:p>
          <w:p w:rsidR="00950604" w:rsidRPr="00B11776" w:rsidRDefault="00950604" w:rsidP="00942068">
            <w:pPr>
              <w:pStyle w:val="TableParagraph"/>
              <w:ind w:left="7"/>
              <w:jc w:val="center"/>
              <w:rPr>
                <w:rFonts w:eastAsia="Times New Roman"/>
                <w:lang w:val="ru-RU"/>
              </w:rPr>
            </w:pPr>
            <w:r w:rsidRPr="00B11776">
              <w:rPr>
                <w:rFonts w:eastAsia="Times New Roman"/>
                <w:spacing w:val="-1"/>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B11776" w:rsidRDefault="00950604" w:rsidP="00942068">
            <w:pPr>
              <w:pStyle w:val="TableParagraph"/>
              <w:spacing w:line="272" w:lineRule="exact"/>
              <w:ind w:left="147" w:right="140"/>
              <w:jc w:val="center"/>
              <w:rPr>
                <w:rFonts w:eastAsia="Times New Roman"/>
                <w:spacing w:val="-2"/>
              </w:rPr>
            </w:pPr>
            <w:r w:rsidRPr="00B11776">
              <w:rPr>
                <w:rFonts w:eastAsia="Times New Roman"/>
                <w:spacing w:val="-2"/>
              </w:rPr>
              <w:t>70</w:t>
            </w:r>
          </w:p>
        </w:tc>
      </w:tr>
      <w:tr w:rsidR="00950604" w:rsidRPr="00B11776" w:rsidTr="00942068">
        <w:trPr>
          <w:trHeight w:hRule="exact" w:val="991"/>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3" w:line="110" w:lineRule="exact"/>
              <w:jc w:val="center"/>
              <w:rPr>
                <w:sz w:val="11"/>
                <w:szCs w:val="11"/>
              </w:rPr>
            </w:pPr>
          </w:p>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jc w:val="center"/>
              <w:rPr>
                <w:rFonts w:eastAsia="Times New Roman"/>
              </w:rPr>
            </w:pPr>
            <w:r w:rsidRPr="00B11776">
              <w:rPr>
                <w:rFonts w:eastAsia="Times New Roman"/>
              </w:rPr>
              <w:t>6</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2" w:lineRule="exact"/>
              <w:ind w:left="146" w:right="151" w:hanging="1"/>
              <w:rPr>
                <w:rFonts w:eastAsia="Times New Roman"/>
                <w:lang w:val="ru-RU"/>
              </w:rPr>
            </w:pPr>
            <w:r w:rsidRPr="00B11776">
              <w:rPr>
                <w:rFonts w:eastAsia="Times New Roman"/>
                <w:spacing w:val="4"/>
                <w:lang w:val="ru-RU"/>
              </w:rPr>
              <w:t>у</w:t>
            </w:r>
            <w:r w:rsidRPr="00B11776">
              <w:rPr>
                <w:rFonts w:eastAsia="Times New Roman"/>
                <w:spacing w:val="2"/>
                <w:lang w:val="ru-RU"/>
              </w:rPr>
              <w:t>д</w:t>
            </w:r>
            <w:r w:rsidRPr="00B11776">
              <w:rPr>
                <w:rFonts w:eastAsia="Times New Roman"/>
                <w:spacing w:val="-1"/>
                <w:lang w:val="ru-RU"/>
              </w:rPr>
              <w:t>е</w:t>
            </w:r>
            <w:r w:rsidRPr="00B11776">
              <w:rPr>
                <w:rFonts w:eastAsia="Times New Roman"/>
                <w:spacing w:val="-5"/>
                <w:lang w:val="ru-RU"/>
              </w:rPr>
              <w:t>л</w:t>
            </w:r>
            <w:r w:rsidRPr="00B11776">
              <w:rPr>
                <w:rFonts w:eastAsia="Times New Roman"/>
                <w:spacing w:val="-4"/>
                <w:lang w:val="ru-RU"/>
              </w:rPr>
              <w:t>ьн</w:t>
            </w:r>
            <w:r w:rsidRPr="00B11776">
              <w:rPr>
                <w:rFonts w:eastAsia="Times New Roman"/>
                <w:spacing w:val="-1"/>
                <w:lang w:val="ru-RU"/>
              </w:rPr>
              <w:t>а</w:t>
            </w:r>
            <w:r w:rsidRPr="00B11776">
              <w:rPr>
                <w:rFonts w:eastAsia="Times New Roman"/>
                <w:lang w:val="ru-RU"/>
              </w:rPr>
              <w:t>я</w:t>
            </w:r>
            <w:r w:rsidRPr="00B11776">
              <w:rPr>
                <w:rFonts w:eastAsia="Times New Roman"/>
                <w:spacing w:val="2"/>
                <w:lang w:val="ru-RU"/>
              </w:rPr>
              <w:t xml:space="preserve"> </w:t>
            </w:r>
            <w:r w:rsidRPr="00B11776">
              <w:rPr>
                <w:rFonts w:eastAsia="Times New Roman"/>
                <w:spacing w:val="1"/>
                <w:lang w:val="ru-RU"/>
              </w:rPr>
              <w:t>м</w:t>
            </w:r>
            <w:r w:rsidRPr="00B11776">
              <w:rPr>
                <w:rFonts w:eastAsia="Times New Roman"/>
                <w:spacing w:val="-1"/>
                <w:lang w:val="ru-RU"/>
              </w:rPr>
              <w:t>а</w:t>
            </w:r>
            <w:r w:rsidRPr="00B11776">
              <w:rPr>
                <w:rFonts w:eastAsia="Times New Roman"/>
                <w:lang w:val="ru-RU"/>
              </w:rPr>
              <w:t>те</w:t>
            </w:r>
            <w:r w:rsidRPr="00B11776">
              <w:rPr>
                <w:rFonts w:eastAsia="Times New Roman"/>
                <w:spacing w:val="4"/>
                <w:lang w:val="ru-RU"/>
              </w:rPr>
              <w:t>р</w:t>
            </w:r>
            <w:r w:rsidRPr="00B11776">
              <w:rPr>
                <w:rFonts w:eastAsia="Times New Roman"/>
                <w:spacing w:val="-4"/>
                <w:lang w:val="ru-RU"/>
              </w:rPr>
              <w:t>и</w:t>
            </w:r>
            <w:r w:rsidRPr="00B11776">
              <w:rPr>
                <w:rFonts w:eastAsia="Times New Roman"/>
                <w:spacing w:val="-1"/>
                <w:lang w:val="ru-RU"/>
              </w:rPr>
              <w:t>а</w:t>
            </w:r>
            <w:r w:rsidRPr="00B11776">
              <w:rPr>
                <w:rFonts w:eastAsia="Times New Roman"/>
                <w:spacing w:val="-5"/>
                <w:lang w:val="ru-RU"/>
              </w:rPr>
              <w:t>л</w:t>
            </w:r>
            <w:r w:rsidRPr="00B11776">
              <w:rPr>
                <w:rFonts w:eastAsia="Times New Roman"/>
                <w:spacing w:val="5"/>
                <w:lang w:val="ru-RU"/>
              </w:rPr>
              <w:t>ь</w:t>
            </w:r>
            <w:r w:rsidRPr="00B11776">
              <w:rPr>
                <w:rFonts w:eastAsia="Times New Roman"/>
                <w:spacing w:val="-4"/>
                <w:lang w:val="ru-RU"/>
              </w:rPr>
              <w:t>н</w:t>
            </w:r>
            <w:r w:rsidRPr="00B11776">
              <w:rPr>
                <w:rFonts w:eastAsia="Times New Roman"/>
                <w:spacing w:val="-1"/>
                <w:lang w:val="ru-RU"/>
              </w:rPr>
              <w:t>а</w:t>
            </w:r>
            <w:r w:rsidRPr="00B11776">
              <w:rPr>
                <w:rFonts w:eastAsia="Times New Roman"/>
                <w:lang w:val="ru-RU"/>
              </w:rPr>
              <w:t>я</w:t>
            </w:r>
            <w:r w:rsidRPr="00B11776">
              <w:rPr>
                <w:rFonts w:eastAsia="Times New Roman"/>
                <w:spacing w:val="2"/>
                <w:lang w:val="ru-RU"/>
              </w:rPr>
              <w:t xml:space="preserve"> </w:t>
            </w:r>
            <w:r w:rsidRPr="00B11776">
              <w:rPr>
                <w:rFonts w:eastAsia="Times New Roman"/>
                <w:spacing w:val="4"/>
                <w:lang w:val="ru-RU"/>
              </w:rPr>
              <w:t>х</w:t>
            </w:r>
            <w:r w:rsidRPr="00B11776">
              <w:rPr>
                <w:rFonts w:eastAsia="Times New Roman"/>
                <w:spacing w:val="-1"/>
                <w:lang w:val="ru-RU"/>
              </w:rPr>
              <w:t>а</w:t>
            </w:r>
            <w:r w:rsidRPr="00B11776">
              <w:rPr>
                <w:rFonts w:eastAsia="Times New Roman"/>
                <w:spacing w:val="4"/>
                <w:lang w:val="ru-RU"/>
              </w:rPr>
              <w:t>р</w:t>
            </w:r>
            <w:r w:rsidRPr="00B11776">
              <w:rPr>
                <w:rFonts w:eastAsia="Times New Roman"/>
                <w:spacing w:val="-1"/>
                <w:lang w:val="ru-RU"/>
              </w:rPr>
              <w:t>а</w:t>
            </w:r>
            <w:r w:rsidRPr="00B11776">
              <w:rPr>
                <w:rFonts w:eastAsia="Times New Roman"/>
                <w:spacing w:val="-2"/>
                <w:lang w:val="ru-RU"/>
              </w:rPr>
              <w:t>к</w:t>
            </w:r>
            <w:r w:rsidRPr="00B11776">
              <w:rPr>
                <w:rFonts w:eastAsia="Times New Roman"/>
                <w:lang w:val="ru-RU"/>
              </w:rPr>
              <w:t>те</w:t>
            </w:r>
            <w:r w:rsidRPr="00B11776">
              <w:rPr>
                <w:rFonts w:eastAsia="Times New Roman"/>
                <w:spacing w:val="4"/>
                <w:lang w:val="ru-RU"/>
              </w:rPr>
              <w:t>р</w:t>
            </w:r>
            <w:r w:rsidRPr="00B11776">
              <w:rPr>
                <w:rFonts w:eastAsia="Times New Roman"/>
                <w:spacing w:val="-4"/>
                <w:lang w:val="ru-RU"/>
              </w:rPr>
              <w:t>и</w:t>
            </w:r>
            <w:r w:rsidRPr="00B11776">
              <w:rPr>
                <w:rFonts w:eastAsia="Times New Roman"/>
                <w:spacing w:val="-1"/>
                <w:lang w:val="ru-RU"/>
              </w:rPr>
              <w:t>с</w:t>
            </w:r>
            <w:r w:rsidRPr="00B11776">
              <w:rPr>
                <w:rFonts w:eastAsia="Times New Roman"/>
                <w:lang w:val="ru-RU"/>
              </w:rPr>
              <w:t>т</w:t>
            </w:r>
            <w:r w:rsidRPr="00B11776">
              <w:rPr>
                <w:rFonts w:eastAsia="Times New Roman"/>
                <w:spacing w:val="-3"/>
                <w:lang w:val="ru-RU"/>
              </w:rPr>
              <w:t>и</w:t>
            </w:r>
            <w:r w:rsidRPr="00B11776">
              <w:rPr>
                <w:rFonts w:eastAsia="Times New Roman"/>
                <w:spacing w:val="-2"/>
                <w:lang w:val="ru-RU"/>
              </w:rPr>
              <w:t>к</w:t>
            </w:r>
            <w:r w:rsidRPr="00B11776">
              <w:rPr>
                <w:rFonts w:eastAsia="Times New Roman"/>
                <w:lang w:val="ru-RU"/>
              </w:rPr>
              <w:t>а</w:t>
            </w:r>
            <w:r w:rsidRPr="00B11776">
              <w:rPr>
                <w:rFonts w:eastAsia="Times New Roman"/>
                <w:spacing w:val="-4"/>
                <w:lang w:val="ru-RU"/>
              </w:rPr>
              <w:t xml:space="preserve"> </w:t>
            </w:r>
            <w:r w:rsidRPr="00B11776">
              <w:rPr>
                <w:rFonts w:eastAsia="Times New Roman"/>
                <w:lang w:val="ru-RU"/>
              </w:rPr>
              <w:t>те</w:t>
            </w:r>
            <w:r w:rsidRPr="00B11776">
              <w:rPr>
                <w:rFonts w:eastAsia="Times New Roman"/>
                <w:spacing w:val="5"/>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вы</w:t>
            </w:r>
            <w:r w:rsidRPr="00B11776">
              <w:rPr>
                <w:rFonts w:eastAsia="Times New Roman"/>
                <w:lang w:val="ru-RU"/>
              </w:rPr>
              <w:t xml:space="preserve">х </w:t>
            </w:r>
            <w:r w:rsidRPr="00B11776">
              <w:rPr>
                <w:rFonts w:eastAsia="Times New Roman"/>
                <w:spacing w:val="-1"/>
                <w:lang w:val="ru-RU"/>
              </w:rPr>
              <w:t>се</w:t>
            </w:r>
            <w:r w:rsidRPr="00B11776">
              <w:rPr>
                <w:rFonts w:eastAsia="Times New Roman"/>
                <w:lang w:val="ru-RU"/>
              </w:rPr>
              <w:t>те</w:t>
            </w:r>
            <w:r w:rsidRPr="00B11776">
              <w:rPr>
                <w:rFonts w:eastAsia="Times New Roman"/>
                <w:spacing w:val="-4"/>
                <w:lang w:val="ru-RU"/>
              </w:rPr>
              <w:t>й</w:t>
            </w:r>
            <w:r w:rsidRPr="00B11776">
              <w:rPr>
                <w:rFonts w:eastAsia="Times New Roman"/>
                <w:lang w:val="ru-RU"/>
              </w:rPr>
              <w:t>,</w:t>
            </w:r>
            <w:r w:rsidRPr="00B11776">
              <w:rPr>
                <w:rFonts w:eastAsia="Times New Roman"/>
                <w:spacing w:val="-5"/>
                <w:lang w:val="ru-RU"/>
              </w:rPr>
              <w:t xml:space="preserve"> </w:t>
            </w:r>
            <w:r w:rsidRPr="00B11776">
              <w:rPr>
                <w:rFonts w:eastAsia="Times New Roman"/>
                <w:spacing w:val="-4"/>
                <w:lang w:val="ru-RU"/>
              </w:rPr>
              <w:t>п</w:t>
            </w:r>
            <w:r w:rsidRPr="00B11776">
              <w:rPr>
                <w:rFonts w:eastAsia="Times New Roman"/>
                <w:spacing w:val="4"/>
                <w:lang w:val="ru-RU"/>
              </w:rPr>
              <w:t>р</w:t>
            </w:r>
            <w:r w:rsidRPr="00B11776">
              <w:rPr>
                <w:rFonts w:eastAsia="Times New Roman"/>
                <w:spacing w:val="-4"/>
                <w:lang w:val="ru-RU"/>
              </w:rPr>
              <w:t>и</w:t>
            </w:r>
            <w:r w:rsidRPr="00B11776">
              <w:rPr>
                <w:rFonts w:eastAsia="Times New Roman"/>
                <w:spacing w:val="1"/>
                <w:lang w:val="ru-RU"/>
              </w:rPr>
              <w:t>в</w:t>
            </w:r>
            <w:r w:rsidRPr="00B11776">
              <w:rPr>
                <w:rFonts w:eastAsia="Times New Roman"/>
                <w:spacing w:val="-1"/>
                <w:lang w:val="ru-RU"/>
              </w:rPr>
              <w:t>е</w:t>
            </w:r>
            <w:r w:rsidRPr="00B11776">
              <w:rPr>
                <w:rFonts w:eastAsia="Times New Roman"/>
                <w:spacing w:val="2"/>
                <w:lang w:val="ru-RU"/>
              </w:rPr>
              <w:t>д</w:t>
            </w:r>
            <w:r w:rsidRPr="00B11776">
              <w:rPr>
                <w:rFonts w:eastAsia="Times New Roman"/>
                <w:spacing w:val="-1"/>
                <w:lang w:val="ru-RU"/>
              </w:rPr>
              <w:t>е</w:t>
            </w:r>
            <w:r w:rsidRPr="00B11776">
              <w:rPr>
                <w:rFonts w:eastAsia="Times New Roman"/>
                <w:spacing w:val="5"/>
                <w:lang w:val="ru-RU"/>
              </w:rPr>
              <w:t>н</w:t>
            </w:r>
            <w:r w:rsidRPr="00B11776">
              <w:rPr>
                <w:rFonts w:eastAsia="Times New Roman"/>
                <w:spacing w:val="-4"/>
                <w:lang w:val="ru-RU"/>
              </w:rPr>
              <w:t>н</w:t>
            </w:r>
            <w:r w:rsidRPr="00B11776">
              <w:rPr>
                <w:rFonts w:eastAsia="Times New Roman"/>
                <w:spacing w:val="-1"/>
                <w:lang w:val="ru-RU"/>
              </w:rPr>
              <w:t>а</w:t>
            </w:r>
            <w:r w:rsidRPr="00B11776">
              <w:rPr>
                <w:rFonts w:eastAsia="Times New Roman"/>
                <w:lang w:val="ru-RU"/>
              </w:rPr>
              <w:t>я</w:t>
            </w:r>
            <w:r w:rsidRPr="00B11776">
              <w:rPr>
                <w:rFonts w:eastAsia="Times New Roman"/>
                <w:spacing w:val="2"/>
                <w:lang w:val="ru-RU"/>
              </w:rPr>
              <w:t xml:space="preserve"> </w:t>
            </w:r>
            <w:r w:rsidRPr="00B11776">
              <w:rPr>
                <w:rFonts w:eastAsia="Times New Roman"/>
                <w:lang w:val="ru-RU"/>
              </w:rPr>
              <w:t>к</w:t>
            </w:r>
            <w:r w:rsidRPr="00B11776">
              <w:rPr>
                <w:rFonts w:eastAsia="Times New Roman"/>
                <w:spacing w:val="-4"/>
                <w:lang w:val="ru-RU"/>
              </w:rPr>
              <w:t xml:space="preserve"> </w:t>
            </w:r>
            <w:r w:rsidRPr="00B11776">
              <w:rPr>
                <w:rFonts w:eastAsia="Times New Roman"/>
                <w:spacing w:val="4"/>
                <w:lang w:val="ru-RU"/>
              </w:rPr>
              <w:t>р</w:t>
            </w:r>
            <w:r w:rsidRPr="00B11776">
              <w:rPr>
                <w:rFonts w:eastAsia="Times New Roman"/>
                <w:spacing w:val="-1"/>
                <w:lang w:val="ru-RU"/>
              </w:rPr>
              <w:t>ас</w:t>
            </w:r>
            <w:r w:rsidRPr="00B11776">
              <w:rPr>
                <w:rFonts w:eastAsia="Times New Roman"/>
                <w:spacing w:val="3"/>
                <w:lang w:val="ru-RU"/>
              </w:rPr>
              <w:t>ч</w:t>
            </w:r>
            <w:r w:rsidRPr="00B11776">
              <w:rPr>
                <w:rFonts w:eastAsia="Times New Roman"/>
                <w:spacing w:val="-1"/>
                <w:lang w:val="ru-RU"/>
              </w:rPr>
              <w:t>е</w:t>
            </w:r>
            <w:r w:rsidRPr="00B11776">
              <w:rPr>
                <w:rFonts w:eastAsia="Times New Roman"/>
                <w:lang w:val="ru-RU"/>
              </w:rPr>
              <w:t>т</w:t>
            </w:r>
            <w:r w:rsidRPr="00B11776">
              <w:rPr>
                <w:rFonts w:eastAsia="Times New Roman"/>
                <w:spacing w:val="-3"/>
                <w:lang w:val="ru-RU"/>
              </w:rPr>
              <w:t>н</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lang w:val="ru-RU"/>
              </w:rPr>
              <w:t>те</w:t>
            </w:r>
            <w:r w:rsidRPr="00B11776">
              <w:rPr>
                <w:rFonts w:eastAsia="Times New Roman"/>
                <w:spacing w:val="5"/>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 xml:space="preserve">й </w:t>
            </w:r>
            <w:r w:rsidRPr="00B11776">
              <w:rPr>
                <w:rFonts w:eastAsia="Times New Roman"/>
                <w:spacing w:val="-4"/>
                <w:lang w:val="ru-RU"/>
              </w:rPr>
              <w:t>н</w:t>
            </w:r>
            <w:r w:rsidRPr="00B11776">
              <w:rPr>
                <w:rFonts w:eastAsia="Times New Roman"/>
                <w:spacing w:val="-1"/>
                <w:lang w:val="ru-RU"/>
              </w:rPr>
              <w:t>а</w:t>
            </w:r>
            <w:r w:rsidRPr="00B11776">
              <w:rPr>
                <w:rFonts w:eastAsia="Times New Roman"/>
                <w:spacing w:val="-3"/>
                <w:lang w:val="ru-RU"/>
              </w:rPr>
              <w:t>г</w:t>
            </w:r>
            <w:r w:rsidRPr="00B11776">
              <w:rPr>
                <w:rFonts w:eastAsia="Times New Roman"/>
                <w:spacing w:val="4"/>
                <w:lang w:val="ru-RU"/>
              </w:rPr>
              <w:t>ру</w:t>
            </w:r>
            <w:r w:rsidRPr="00B11776">
              <w:rPr>
                <w:rFonts w:eastAsia="Times New Roman"/>
                <w:lang w:val="ru-RU"/>
              </w:rPr>
              <w:t>з</w:t>
            </w:r>
            <w:r w:rsidRPr="00B11776">
              <w:rPr>
                <w:rFonts w:eastAsia="Times New Roman"/>
                <w:spacing w:val="-2"/>
                <w:lang w:val="ru-RU"/>
              </w:rPr>
              <w:t>к</w:t>
            </w:r>
            <w:r w:rsidRPr="00B11776">
              <w:rPr>
                <w:rFonts w:eastAsia="Times New Roman"/>
                <w:spacing w:val="-1"/>
                <w:lang w:val="ru-RU"/>
              </w:rPr>
              <w:t>е</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3" w:line="110" w:lineRule="exact"/>
              <w:ind w:left="7"/>
              <w:jc w:val="center"/>
              <w:rPr>
                <w:sz w:val="11"/>
                <w:szCs w:val="11"/>
                <w:lang w:val="ru-RU"/>
              </w:rPr>
            </w:pPr>
          </w:p>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ind w:left="7"/>
              <w:jc w:val="center"/>
              <w:rPr>
                <w:rFonts w:eastAsia="Times New Roman"/>
              </w:rPr>
            </w:pPr>
            <w:r w:rsidRPr="00B11776">
              <w:rPr>
                <w:rFonts w:eastAsia="Times New Roman"/>
                <w:spacing w:val="1"/>
              </w:rPr>
              <w:t>м</w:t>
            </w:r>
            <w:r w:rsidRPr="00B11776">
              <w:rPr>
                <w:rFonts w:eastAsia="Times New Roman"/>
                <w:spacing w:val="6"/>
              </w:rPr>
              <w:t>∙</w:t>
            </w:r>
            <w:r w:rsidRPr="00B11776">
              <w:rPr>
                <w:rFonts w:eastAsia="Times New Roman"/>
                <w:spacing w:val="1"/>
              </w:rPr>
              <w:t>м</w:t>
            </w:r>
            <w:r w:rsidRPr="00B11776">
              <w:rPr>
                <w:rFonts w:eastAsia="Times New Roman"/>
              </w:rPr>
              <w:t>/</w:t>
            </w:r>
            <w:r w:rsidRPr="00B11776">
              <w:rPr>
                <w:rFonts w:eastAsia="Times New Roman"/>
                <w:spacing w:val="-4"/>
              </w:rPr>
              <w:t>Г</w:t>
            </w:r>
            <w:r w:rsidRPr="00B11776">
              <w:rPr>
                <w:rFonts w:eastAsia="Times New Roman"/>
                <w:spacing w:val="-2"/>
              </w:rPr>
              <w:t>к</w:t>
            </w:r>
            <w:r w:rsidRPr="00B11776">
              <w:rPr>
                <w:rFonts w:eastAsia="Times New Roman"/>
                <w:spacing w:val="-1"/>
              </w:rPr>
              <w:t>а</w:t>
            </w:r>
            <w:r w:rsidRPr="00B11776">
              <w:rPr>
                <w:rFonts w:eastAsia="Times New Roman"/>
                <w:spacing w:val="-5"/>
              </w:rPr>
              <w:t>л</w:t>
            </w:r>
            <w:r w:rsidRPr="00B11776">
              <w:rPr>
                <w:rFonts w:eastAsia="Times New Roman"/>
              </w:rPr>
              <w:t>/ч</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1B6C32" w:rsidRDefault="00950604" w:rsidP="00942068">
            <w:pPr>
              <w:pStyle w:val="TableParagraph"/>
              <w:spacing w:line="272" w:lineRule="exact"/>
              <w:ind w:left="147" w:right="140"/>
              <w:jc w:val="center"/>
              <w:rPr>
                <w:rFonts w:eastAsia="Times New Roman"/>
                <w:spacing w:val="-2"/>
                <w:lang w:val="ru-RU"/>
              </w:rPr>
            </w:pPr>
            <w:r>
              <w:rPr>
                <w:rFonts w:eastAsia="Times New Roman"/>
                <w:spacing w:val="-2"/>
              </w:rPr>
              <w:t>140,24</w:t>
            </w:r>
          </w:p>
        </w:tc>
      </w:tr>
      <w:tr w:rsidR="00950604" w:rsidRPr="00B11776" w:rsidTr="00942068">
        <w:trPr>
          <w:trHeight w:hRule="exact" w:val="1983"/>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spacing w:before="13" w:line="200" w:lineRule="exact"/>
              <w:jc w:val="center"/>
              <w:rPr>
                <w:sz w:val="20"/>
                <w:szCs w:val="20"/>
              </w:rPr>
            </w:pPr>
          </w:p>
          <w:p w:rsidR="00950604" w:rsidRPr="00B11776" w:rsidRDefault="00950604" w:rsidP="00942068">
            <w:pPr>
              <w:pStyle w:val="TableParagraph"/>
              <w:jc w:val="center"/>
              <w:rPr>
                <w:rFonts w:eastAsia="Times New Roman"/>
              </w:rPr>
            </w:pPr>
            <w:r w:rsidRPr="00B11776">
              <w:rPr>
                <w:rFonts w:eastAsia="Times New Roman"/>
              </w:rPr>
              <w:t>7</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3" w:lineRule="exact"/>
              <w:ind w:left="146" w:right="147" w:hanging="1"/>
              <w:rPr>
                <w:rFonts w:eastAsia="Times New Roman"/>
                <w:lang w:val="ru-RU"/>
              </w:rPr>
            </w:pPr>
            <w:r w:rsidRPr="00B11776">
              <w:rPr>
                <w:rFonts w:eastAsia="Times New Roman"/>
                <w:spacing w:val="2"/>
                <w:lang w:val="ru-RU"/>
              </w:rPr>
              <w:t>д</w:t>
            </w:r>
            <w:r w:rsidRPr="00B11776">
              <w:rPr>
                <w:rFonts w:eastAsia="Times New Roman"/>
                <w:spacing w:val="4"/>
                <w:lang w:val="ru-RU"/>
              </w:rPr>
              <w:t>о</w:t>
            </w:r>
            <w:r w:rsidRPr="00B11776">
              <w:rPr>
                <w:rFonts w:eastAsia="Times New Roman"/>
                <w:spacing w:val="-5"/>
                <w:lang w:val="ru-RU"/>
              </w:rPr>
              <w:t>л</w:t>
            </w:r>
            <w:r w:rsidRPr="00B11776">
              <w:rPr>
                <w:rFonts w:eastAsia="Times New Roman"/>
                <w:lang w:val="ru-RU"/>
              </w:rPr>
              <w:t>я</w:t>
            </w:r>
            <w:r w:rsidRPr="00B11776">
              <w:rPr>
                <w:rFonts w:eastAsia="Times New Roman"/>
                <w:spacing w:val="2"/>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ии</w:t>
            </w:r>
            <w:r w:rsidRPr="00B11776">
              <w:rPr>
                <w:rFonts w:eastAsia="Times New Roman"/>
                <w:lang w:val="ru-RU"/>
              </w:rPr>
              <w:t>,</w:t>
            </w:r>
            <w:r w:rsidRPr="00B11776">
              <w:rPr>
                <w:rFonts w:eastAsia="Times New Roman"/>
                <w:spacing w:val="-5"/>
                <w:lang w:val="ru-RU"/>
              </w:rPr>
              <w:t xml:space="preserve"> </w:t>
            </w:r>
            <w:r w:rsidRPr="00B11776">
              <w:rPr>
                <w:rFonts w:eastAsia="Times New Roman"/>
                <w:spacing w:val="1"/>
                <w:lang w:val="ru-RU"/>
              </w:rPr>
              <w:t>вы</w:t>
            </w:r>
            <w:r w:rsidRPr="00B11776">
              <w:rPr>
                <w:rFonts w:eastAsia="Times New Roman"/>
                <w:spacing w:val="4"/>
                <w:lang w:val="ru-RU"/>
              </w:rPr>
              <w:t>р</w:t>
            </w:r>
            <w:r w:rsidRPr="00B11776">
              <w:rPr>
                <w:rFonts w:eastAsia="Times New Roman"/>
                <w:spacing w:val="-1"/>
                <w:lang w:val="ru-RU"/>
              </w:rPr>
              <w:t>а</w:t>
            </w:r>
            <w:r w:rsidRPr="00B11776">
              <w:rPr>
                <w:rFonts w:eastAsia="Times New Roman"/>
                <w:spacing w:val="2"/>
                <w:lang w:val="ru-RU"/>
              </w:rPr>
              <w:t>б</w:t>
            </w:r>
            <w:r w:rsidRPr="00B11776">
              <w:rPr>
                <w:rFonts w:eastAsia="Times New Roman"/>
                <w:spacing w:val="4"/>
                <w:lang w:val="ru-RU"/>
              </w:rPr>
              <w:t>о</w:t>
            </w:r>
            <w:r w:rsidRPr="00B11776">
              <w:rPr>
                <w:rFonts w:eastAsia="Times New Roman"/>
                <w:lang w:val="ru-RU"/>
              </w:rPr>
              <w:t>та</w:t>
            </w:r>
            <w:r w:rsidRPr="00B11776">
              <w:rPr>
                <w:rFonts w:eastAsia="Times New Roman"/>
                <w:spacing w:val="-4"/>
                <w:lang w:val="ru-RU"/>
              </w:rPr>
              <w:t>нн</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lang w:val="ru-RU"/>
              </w:rPr>
              <w:t>в</w:t>
            </w:r>
          </w:p>
          <w:p w:rsidR="00950604" w:rsidRPr="00B11776" w:rsidRDefault="00950604" w:rsidP="00942068">
            <w:pPr>
              <w:pStyle w:val="TableParagraph"/>
              <w:spacing w:before="60" w:line="288" w:lineRule="auto"/>
              <w:ind w:left="146" w:right="429" w:hanging="1"/>
              <w:rPr>
                <w:rFonts w:eastAsia="Times New Roman"/>
                <w:lang w:val="ru-RU"/>
              </w:rPr>
            </w:pPr>
            <w:r w:rsidRPr="00B11776">
              <w:rPr>
                <w:rFonts w:eastAsia="Times New Roman"/>
                <w:spacing w:val="-2"/>
                <w:lang w:val="ru-RU"/>
              </w:rPr>
              <w:t>к</w:t>
            </w:r>
            <w:r w:rsidRPr="00B11776">
              <w:rPr>
                <w:rFonts w:eastAsia="Times New Roman"/>
                <w:spacing w:val="4"/>
                <w:lang w:val="ru-RU"/>
              </w:rPr>
              <w:t>о</w:t>
            </w:r>
            <w:r w:rsidRPr="00B11776">
              <w:rPr>
                <w:rFonts w:eastAsia="Times New Roman"/>
                <w:spacing w:val="1"/>
                <w:lang w:val="ru-RU"/>
              </w:rPr>
              <w:t>м</w:t>
            </w:r>
            <w:r w:rsidRPr="00B11776">
              <w:rPr>
                <w:rFonts w:eastAsia="Times New Roman"/>
                <w:spacing w:val="2"/>
                <w:lang w:val="ru-RU"/>
              </w:rPr>
              <w:t>б</w:t>
            </w:r>
            <w:r w:rsidRPr="00B11776">
              <w:rPr>
                <w:rFonts w:eastAsia="Times New Roman"/>
                <w:spacing w:val="-4"/>
                <w:lang w:val="ru-RU"/>
              </w:rPr>
              <w:t>ини</w:t>
            </w:r>
            <w:r w:rsidRPr="00B11776">
              <w:rPr>
                <w:rFonts w:eastAsia="Times New Roman"/>
                <w:spacing w:val="4"/>
                <w:lang w:val="ru-RU"/>
              </w:rPr>
              <w:t>ро</w:t>
            </w:r>
            <w:r w:rsidRPr="00B11776">
              <w:rPr>
                <w:rFonts w:eastAsia="Times New Roman"/>
                <w:spacing w:val="1"/>
                <w:lang w:val="ru-RU"/>
              </w:rPr>
              <w:t>в</w:t>
            </w:r>
            <w:r w:rsidRPr="00B11776">
              <w:rPr>
                <w:rFonts w:eastAsia="Times New Roman"/>
                <w:spacing w:val="-1"/>
                <w:lang w:val="ru-RU"/>
              </w:rPr>
              <w:t>а</w:t>
            </w:r>
            <w:r w:rsidRPr="00B11776">
              <w:rPr>
                <w:rFonts w:eastAsia="Times New Roman"/>
                <w:spacing w:val="-4"/>
                <w:lang w:val="ru-RU"/>
              </w:rPr>
              <w:t>нн</w:t>
            </w:r>
            <w:r w:rsidRPr="00B11776">
              <w:rPr>
                <w:rFonts w:eastAsia="Times New Roman"/>
                <w:spacing w:val="4"/>
                <w:lang w:val="ru-RU"/>
              </w:rPr>
              <w:t>о</w:t>
            </w:r>
            <w:r w:rsidRPr="00B11776">
              <w:rPr>
                <w:rFonts w:eastAsia="Times New Roman"/>
                <w:lang w:val="ru-RU"/>
              </w:rPr>
              <w:t>м</w:t>
            </w:r>
            <w:r w:rsidRPr="00B11776">
              <w:rPr>
                <w:rFonts w:eastAsia="Times New Roman"/>
                <w:spacing w:val="-1"/>
                <w:lang w:val="ru-RU"/>
              </w:rPr>
              <w:t xml:space="preserve"> </w:t>
            </w:r>
            <w:r w:rsidRPr="00B11776">
              <w:rPr>
                <w:rFonts w:eastAsia="Times New Roman"/>
                <w:spacing w:val="4"/>
                <w:lang w:val="ru-RU"/>
              </w:rPr>
              <w:t>р</w:t>
            </w:r>
            <w:r w:rsidRPr="00B11776">
              <w:rPr>
                <w:rFonts w:eastAsia="Times New Roman"/>
                <w:spacing w:val="-1"/>
                <w:lang w:val="ru-RU"/>
              </w:rPr>
              <w:t>е</w:t>
            </w:r>
            <w:r w:rsidRPr="00B11776">
              <w:rPr>
                <w:rFonts w:eastAsia="Times New Roman"/>
                <w:spacing w:val="-3"/>
                <w:lang w:val="ru-RU"/>
              </w:rPr>
              <w:t>ж</w:t>
            </w:r>
            <w:r w:rsidRPr="00B11776">
              <w:rPr>
                <w:rFonts w:eastAsia="Times New Roman"/>
                <w:spacing w:val="-4"/>
                <w:lang w:val="ru-RU"/>
              </w:rPr>
              <w:t>и</w:t>
            </w:r>
            <w:r w:rsidRPr="00B11776">
              <w:rPr>
                <w:rFonts w:eastAsia="Times New Roman"/>
                <w:spacing w:val="1"/>
                <w:lang w:val="ru-RU"/>
              </w:rPr>
              <w:t>м</w:t>
            </w:r>
            <w:r w:rsidRPr="00B11776">
              <w:rPr>
                <w:rFonts w:eastAsia="Times New Roman"/>
                <w:lang w:val="ru-RU"/>
              </w:rPr>
              <w:t>е</w:t>
            </w:r>
            <w:r w:rsidRPr="00B11776">
              <w:rPr>
                <w:rFonts w:eastAsia="Times New Roman"/>
                <w:spacing w:val="-4"/>
                <w:lang w:val="ru-RU"/>
              </w:rPr>
              <w:t xml:space="preserve"> (</w:t>
            </w:r>
            <w:r w:rsidRPr="00B11776">
              <w:rPr>
                <w:rFonts w:eastAsia="Times New Roman"/>
                <w:spacing w:val="-2"/>
                <w:lang w:val="ru-RU"/>
              </w:rPr>
              <w:t>к</w:t>
            </w:r>
            <w:r w:rsidRPr="00B11776">
              <w:rPr>
                <w:rFonts w:eastAsia="Times New Roman"/>
                <w:spacing w:val="-1"/>
                <w:lang w:val="ru-RU"/>
              </w:rPr>
              <w:t>а</w:t>
            </w:r>
            <w:r w:rsidRPr="00B11776">
              <w:rPr>
                <w:rFonts w:eastAsia="Times New Roman"/>
                <w:lang w:val="ru-RU"/>
              </w:rPr>
              <w:t>к</w:t>
            </w:r>
            <w:r w:rsidRPr="00B11776">
              <w:rPr>
                <w:rFonts w:eastAsia="Times New Roman"/>
                <w:spacing w:val="-4"/>
                <w:lang w:val="ru-RU"/>
              </w:rPr>
              <w:t xml:space="preserve"> </w:t>
            </w: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н</w:t>
            </w:r>
            <w:r w:rsidRPr="00B11776">
              <w:rPr>
                <w:rFonts w:eastAsia="Times New Roman"/>
                <w:spacing w:val="4"/>
                <w:lang w:val="ru-RU"/>
              </w:rPr>
              <w:t>о</w:t>
            </w:r>
            <w:r w:rsidRPr="00B11776">
              <w:rPr>
                <w:rFonts w:eastAsia="Times New Roman"/>
                <w:spacing w:val="-3"/>
                <w:lang w:val="ru-RU"/>
              </w:rPr>
              <w:t>ш</w:t>
            </w:r>
            <w:r w:rsidRPr="00B11776">
              <w:rPr>
                <w:rFonts w:eastAsia="Times New Roman"/>
                <w:spacing w:val="-1"/>
                <w:lang w:val="ru-RU"/>
              </w:rPr>
              <w:t>е</w:t>
            </w:r>
            <w:r w:rsidRPr="00B11776">
              <w:rPr>
                <w:rFonts w:eastAsia="Times New Roman"/>
                <w:spacing w:val="-4"/>
                <w:lang w:val="ru-RU"/>
              </w:rPr>
              <w:t>н</w:t>
            </w:r>
            <w:r w:rsidRPr="00B11776">
              <w:rPr>
                <w:rFonts w:eastAsia="Times New Roman"/>
                <w:spacing w:val="5"/>
                <w:lang w:val="ru-RU"/>
              </w:rPr>
              <w:t>и</w:t>
            </w:r>
            <w:r w:rsidRPr="00B11776">
              <w:rPr>
                <w:rFonts w:eastAsia="Times New Roman"/>
                <w:lang w:val="ru-RU"/>
              </w:rPr>
              <w:t xml:space="preserve">е </w:t>
            </w:r>
            <w:r w:rsidRPr="00B11776">
              <w:rPr>
                <w:rFonts w:eastAsia="Times New Roman"/>
                <w:spacing w:val="1"/>
                <w:lang w:val="ru-RU"/>
              </w:rPr>
              <w:t>в</w:t>
            </w:r>
            <w:r w:rsidRPr="00B11776">
              <w:rPr>
                <w:rFonts w:eastAsia="Times New Roman"/>
                <w:spacing w:val="-1"/>
                <w:lang w:val="ru-RU"/>
              </w:rPr>
              <w:t>е</w:t>
            </w:r>
            <w:r w:rsidRPr="00B11776">
              <w:rPr>
                <w:rFonts w:eastAsia="Times New Roman"/>
                <w:spacing w:val="-5"/>
                <w:lang w:val="ru-RU"/>
              </w:rPr>
              <w:t>л</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4"/>
                <w:lang w:val="ru-RU"/>
              </w:rPr>
              <w:t>ин</w:t>
            </w:r>
            <w:r w:rsidRPr="00B11776">
              <w:rPr>
                <w:rFonts w:eastAsia="Times New Roman"/>
                <w:lang w:val="ru-RU"/>
              </w:rPr>
              <w:t>ы</w:t>
            </w:r>
            <w:r w:rsidRPr="00B11776">
              <w:rPr>
                <w:rFonts w:eastAsia="Times New Roman"/>
                <w:spacing w:val="-1"/>
                <w:lang w:val="ru-RU"/>
              </w:rPr>
              <w:t xml:space="preserve"> </w:t>
            </w:r>
            <w:r w:rsidRPr="00B11776">
              <w:rPr>
                <w:rFonts w:eastAsia="Times New Roman"/>
                <w:lang w:val="ru-RU"/>
              </w:rPr>
              <w:t>т</w:t>
            </w:r>
            <w:r w:rsidRPr="00B11776">
              <w:rPr>
                <w:rFonts w:eastAsia="Times New Roman"/>
                <w:spacing w:val="9"/>
                <w:lang w:val="ru-RU"/>
              </w:rPr>
              <w:t>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w:t>
            </w:r>
            <w:r w:rsidRPr="00B11776">
              <w:rPr>
                <w:rFonts w:eastAsia="Times New Roman"/>
                <w:spacing w:val="5"/>
                <w:lang w:val="ru-RU"/>
              </w:rPr>
              <w:t>и</w:t>
            </w:r>
            <w:r w:rsidRPr="00B11776">
              <w:rPr>
                <w:rFonts w:eastAsia="Times New Roman"/>
                <w:lang w:val="ru-RU"/>
              </w:rPr>
              <w:t>,</w:t>
            </w:r>
            <w:r w:rsidRPr="00B11776">
              <w:rPr>
                <w:rFonts w:eastAsia="Times New Roman"/>
                <w:spacing w:val="-5"/>
                <w:lang w:val="ru-RU"/>
              </w:rPr>
              <w:t xml:space="preserve"> </w:t>
            </w: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п</w:t>
            </w:r>
            <w:r w:rsidRPr="00B11776">
              <w:rPr>
                <w:rFonts w:eastAsia="Times New Roman"/>
                <w:spacing w:val="4"/>
                <w:lang w:val="ru-RU"/>
              </w:rPr>
              <w:t>у</w:t>
            </w:r>
            <w:r w:rsidRPr="00B11776">
              <w:rPr>
                <w:rFonts w:eastAsia="Times New Roman"/>
                <w:spacing w:val="-3"/>
                <w:lang w:val="ru-RU"/>
              </w:rPr>
              <w:t>щ</w:t>
            </w:r>
            <w:r w:rsidRPr="00B11776">
              <w:rPr>
                <w:rFonts w:eastAsia="Times New Roman"/>
                <w:spacing w:val="-1"/>
                <w:lang w:val="ru-RU"/>
              </w:rPr>
              <w:t>е</w:t>
            </w:r>
            <w:r w:rsidRPr="00B11776">
              <w:rPr>
                <w:rFonts w:eastAsia="Times New Roman"/>
                <w:spacing w:val="-4"/>
                <w:lang w:val="ru-RU"/>
              </w:rPr>
              <w:t>нн</w:t>
            </w:r>
            <w:r w:rsidRPr="00B11776">
              <w:rPr>
                <w:rFonts w:eastAsia="Times New Roman"/>
                <w:spacing w:val="4"/>
                <w:lang w:val="ru-RU"/>
              </w:rPr>
              <w:t>о</w:t>
            </w:r>
            <w:r w:rsidRPr="00B11776">
              <w:rPr>
                <w:rFonts w:eastAsia="Times New Roman"/>
                <w:lang w:val="ru-RU"/>
              </w:rPr>
              <w:t>й</w:t>
            </w:r>
            <w:r w:rsidRPr="00B11776">
              <w:rPr>
                <w:rFonts w:eastAsia="Times New Roman"/>
                <w:spacing w:val="3"/>
                <w:lang w:val="ru-RU"/>
              </w:rPr>
              <w:t xml:space="preserve"> </w:t>
            </w:r>
            <w:r w:rsidRPr="00B11776">
              <w:rPr>
                <w:rFonts w:eastAsia="Times New Roman"/>
                <w:spacing w:val="-4"/>
                <w:lang w:val="ru-RU"/>
              </w:rPr>
              <w:t>и</w:t>
            </w:r>
            <w:r w:rsidRPr="00B11776">
              <w:rPr>
                <w:rFonts w:eastAsia="Times New Roman"/>
                <w:lang w:val="ru-RU"/>
              </w:rPr>
              <w:t xml:space="preserve">з </w:t>
            </w: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б</w:t>
            </w:r>
            <w:r w:rsidRPr="00B11776">
              <w:rPr>
                <w:rFonts w:eastAsia="Times New Roman"/>
                <w:spacing w:val="-5"/>
                <w:lang w:val="ru-RU"/>
              </w:rPr>
              <w:t>о</w:t>
            </w:r>
            <w:r w:rsidRPr="00B11776">
              <w:rPr>
                <w:rFonts w:eastAsia="Times New Roman"/>
                <w:spacing w:val="4"/>
                <w:lang w:val="ru-RU"/>
              </w:rPr>
              <w:t>р</w:t>
            </w:r>
            <w:r w:rsidRPr="00B11776">
              <w:rPr>
                <w:rFonts w:eastAsia="Times New Roman"/>
                <w:spacing w:val="-5"/>
                <w:lang w:val="ru-RU"/>
              </w:rPr>
              <w:t>о</w:t>
            </w:r>
            <w:r w:rsidRPr="00B11776">
              <w:rPr>
                <w:rFonts w:eastAsia="Times New Roman"/>
                <w:lang w:val="ru-RU"/>
              </w:rPr>
              <w:t>в</w:t>
            </w:r>
            <w:r w:rsidRPr="00B11776">
              <w:rPr>
                <w:rFonts w:eastAsia="Times New Roman"/>
                <w:spacing w:val="-1"/>
                <w:lang w:val="ru-RU"/>
              </w:rPr>
              <w:t xml:space="preserve"> </w:t>
            </w:r>
            <w:r w:rsidRPr="00B11776">
              <w:rPr>
                <w:rFonts w:eastAsia="Times New Roman"/>
                <w:lang w:val="ru-RU"/>
              </w:rPr>
              <w:t>т</w:t>
            </w:r>
            <w:r w:rsidRPr="00B11776">
              <w:rPr>
                <w:rFonts w:eastAsia="Times New Roman"/>
                <w:spacing w:val="5"/>
                <w:lang w:val="ru-RU"/>
              </w:rPr>
              <w:t>у</w:t>
            </w:r>
            <w:r w:rsidRPr="00B11776">
              <w:rPr>
                <w:rFonts w:eastAsia="Times New Roman"/>
                <w:spacing w:val="-5"/>
                <w:lang w:val="ru-RU"/>
              </w:rPr>
              <w:t>р</w:t>
            </w:r>
            <w:r w:rsidRPr="00B11776">
              <w:rPr>
                <w:rFonts w:eastAsia="Times New Roman"/>
                <w:spacing w:val="2"/>
                <w:lang w:val="ru-RU"/>
              </w:rPr>
              <w:t>б</w:t>
            </w:r>
            <w:r w:rsidRPr="00B11776">
              <w:rPr>
                <w:rFonts w:eastAsia="Times New Roman"/>
                <w:spacing w:val="4"/>
                <w:lang w:val="ru-RU"/>
              </w:rPr>
              <w:t>о</w:t>
            </w:r>
            <w:r w:rsidRPr="00B11776">
              <w:rPr>
                <w:rFonts w:eastAsia="Times New Roman"/>
                <w:spacing w:val="-1"/>
                <w:lang w:val="ru-RU"/>
              </w:rPr>
              <w:t>а</w:t>
            </w:r>
            <w:r w:rsidRPr="00B11776">
              <w:rPr>
                <w:rFonts w:eastAsia="Times New Roman"/>
                <w:spacing w:val="-3"/>
                <w:lang w:val="ru-RU"/>
              </w:rPr>
              <w:t>г</w:t>
            </w:r>
            <w:r w:rsidRPr="00B11776">
              <w:rPr>
                <w:rFonts w:eastAsia="Times New Roman"/>
                <w:spacing w:val="4"/>
                <w:lang w:val="ru-RU"/>
              </w:rPr>
              <w:t>р</w:t>
            </w:r>
            <w:r w:rsidRPr="00B11776">
              <w:rPr>
                <w:rFonts w:eastAsia="Times New Roman"/>
                <w:spacing w:val="-1"/>
                <w:lang w:val="ru-RU"/>
              </w:rPr>
              <w:t>е</w:t>
            </w:r>
            <w:r w:rsidRPr="00B11776">
              <w:rPr>
                <w:rFonts w:eastAsia="Times New Roman"/>
                <w:spacing w:val="-3"/>
                <w:lang w:val="ru-RU"/>
              </w:rPr>
              <w:t>г</w:t>
            </w:r>
            <w:r w:rsidRPr="00B11776">
              <w:rPr>
                <w:rFonts w:eastAsia="Times New Roman"/>
                <w:spacing w:val="-1"/>
                <w:lang w:val="ru-RU"/>
              </w:rPr>
              <w:t>а</w:t>
            </w:r>
            <w:r w:rsidRPr="00B11776">
              <w:rPr>
                <w:rFonts w:eastAsia="Times New Roman"/>
                <w:lang w:val="ru-RU"/>
              </w:rPr>
              <w:t>т</w:t>
            </w:r>
            <w:r w:rsidRPr="00B11776">
              <w:rPr>
                <w:rFonts w:eastAsia="Times New Roman"/>
                <w:spacing w:val="-5"/>
                <w:lang w:val="ru-RU"/>
              </w:rPr>
              <w:t>о</w:t>
            </w:r>
            <w:r w:rsidRPr="00B11776">
              <w:rPr>
                <w:rFonts w:eastAsia="Times New Roman"/>
                <w:spacing w:val="1"/>
                <w:lang w:val="ru-RU"/>
              </w:rPr>
              <w:t>в</w:t>
            </w:r>
            <w:r w:rsidRPr="00B11776">
              <w:rPr>
                <w:rFonts w:eastAsia="Times New Roman"/>
                <w:lang w:val="ru-RU"/>
              </w:rPr>
              <w:t>,</w:t>
            </w:r>
            <w:r w:rsidRPr="00B11776">
              <w:rPr>
                <w:rFonts w:eastAsia="Times New Roman"/>
                <w:spacing w:val="-5"/>
                <w:lang w:val="ru-RU"/>
              </w:rPr>
              <w:t xml:space="preserve"> </w:t>
            </w:r>
            <w:r w:rsidRPr="00B11776">
              <w:rPr>
                <w:rFonts w:eastAsia="Times New Roman"/>
                <w:lang w:val="ru-RU"/>
              </w:rPr>
              <w:t xml:space="preserve">к </w:t>
            </w:r>
            <w:r w:rsidRPr="00B11776">
              <w:rPr>
                <w:rFonts w:eastAsia="Times New Roman"/>
                <w:spacing w:val="4"/>
                <w:lang w:val="ru-RU"/>
              </w:rPr>
              <w:t>о</w:t>
            </w:r>
            <w:r w:rsidRPr="00B11776">
              <w:rPr>
                <w:rFonts w:eastAsia="Times New Roman"/>
                <w:spacing w:val="2"/>
                <w:lang w:val="ru-RU"/>
              </w:rPr>
              <w:t>б</w:t>
            </w:r>
            <w:r w:rsidRPr="00B11776">
              <w:rPr>
                <w:rFonts w:eastAsia="Times New Roman"/>
                <w:spacing w:val="-3"/>
                <w:lang w:val="ru-RU"/>
              </w:rPr>
              <w:t>щ</w:t>
            </w:r>
            <w:r w:rsidRPr="00B11776">
              <w:rPr>
                <w:rFonts w:eastAsia="Times New Roman"/>
                <w:spacing w:val="-1"/>
                <w:lang w:val="ru-RU"/>
              </w:rPr>
              <w:t>е</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1"/>
                <w:lang w:val="ru-RU"/>
              </w:rPr>
              <w:t>в</w:t>
            </w:r>
            <w:r w:rsidRPr="00B11776">
              <w:rPr>
                <w:rFonts w:eastAsia="Times New Roman"/>
                <w:spacing w:val="-1"/>
                <w:lang w:val="ru-RU"/>
              </w:rPr>
              <w:t>е</w:t>
            </w:r>
            <w:r w:rsidRPr="00B11776">
              <w:rPr>
                <w:rFonts w:eastAsia="Times New Roman"/>
                <w:spacing w:val="-5"/>
                <w:lang w:val="ru-RU"/>
              </w:rPr>
              <w:t>л</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5"/>
                <w:lang w:val="ru-RU"/>
              </w:rPr>
              <w:t>и</w:t>
            </w:r>
            <w:r w:rsidRPr="00B11776">
              <w:rPr>
                <w:rFonts w:eastAsia="Times New Roman"/>
                <w:spacing w:val="-4"/>
                <w:lang w:val="ru-RU"/>
              </w:rPr>
              <w:t>н</w:t>
            </w:r>
            <w:r w:rsidRPr="00B11776">
              <w:rPr>
                <w:rFonts w:eastAsia="Times New Roman"/>
                <w:lang w:val="ru-RU"/>
              </w:rPr>
              <w:t xml:space="preserve">е </w:t>
            </w:r>
            <w:r w:rsidRPr="00B11776">
              <w:rPr>
                <w:rFonts w:eastAsia="Times New Roman"/>
                <w:spacing w:val="1"/>
                <w:lang w:val="ru-RU"/>
              </w:rPr>
              <w:t>вы</w:t>
            </w:r>
            <w:r w:rsidRPr="00B11776">
              <w:rPr>
                <w:rFonts w:eastAsia="Times New Roman"/>
                <w:spacing w:val="4"/>
                <w:lang w:val="ru-RU"/>
              </w:rPr>
              <w:t>р</w:t>
            </w:r>
            <w:r w:rsidRPr="00B11776">
              <w:rPr>
                <w:rFonts w:eastAsia="Times New Roman"/>
                <w:spacing w:val="-1"/>
                <w:lang w:val="ru-RU"/>
              </w:rPr>
              <w:t>а</w:t>
            </w:r>
            <w:r w:rsidRPr="00B11776">
              <w:rPr>
                <w:rFonts w:eastAsia="Times New Roman"/>
                <w:spacing w:val="-7"/>
                <w:lang w:val="ru-RU"/>
              </w:rPr>
              <w:t>б</w:t>
            </w:r>
            <w:r w:rsidRPr="00B11776">
              <w:rPr>
                <w:rFonts w:eastAsia="Times New Roman"/>
                <w:spacing w:val="4"/>
                <w:lang w:val="ru-RU"/>
              </w:rPr>
              <w:t>о</w:t>
            </w:r>
            <w:r w:rsidRPr="00B11776">
              <w:rPr>
                <w:rFonts w:eastAsia="Times New Roman"/>
                <w:lang w:val="ru-RU"/>
              </w:rPr>
              <w:t>та</w:t>
            </w:r>
            <w:r w:rsidRPr="00B11776">
              <w:rPr>
                <w:rFonts w:eastAsia="Times New Roman"/>
                <w:spacing w:val="-4"/>
                <w:lang w:val="ru-RU"/>
              </w:rPr>
              <w:t>нн</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w:t>
            </w:r>
            <w:r w:rsidRPr="00B11776">
              <w:rPr>
                <w:rFonts w:eastAsia="Times New Roman"/>
                <w:lang w:val="ru-RU"/>
              </w:rPr>
              <w:t>и</w:t>
            </w:r>
            <w:r w:rsidRPr="00B11776">
              <w:rPr>
                <w:rFonts w:eastAsia="Times New Roman"/>
                <w:spacing w:val="3"/>
                <w:lang w:val="ru-RU"/>
              </w:rPr>
              <w:t xml:space="preserve"> </w:t>
            </w:r>
            <w:r w:rsidRPr="00B11776">
              <w:rPr>
                <w:rFonts w:eastAsia="Times New Roman"/>
                <w:lang w:val="ru-RU"/>
              </w:rPr>
              <w:t>в</w:t>
            </w:r>
            <w:r w:rsidRPr="00B11776">
              <w:rPr>
                <w:rFonts w:eastAsia="Times New Roman"/>
                <w:spacing w:val="-1"/>
                <w:lang w:val="ru-RU"/>
              </w:rPr>
              <w:t xml:space="preserve"> </w:t>
            </w:r>
            <w:r w:rsidRPr="00B11776">
              <w:rPr>
                <w:rFonts w:eastAsia="Times New Roman"/>
                <w:spacing w:val="-3"/>
                <w:lang w:val="ru-RU"/>
              </w:rPr>
              <w:t>г</w:t>
            </w:r>
            <w:r w:rsidRPr="00B11776">
              <w:rPr>
                <w:rFonts w:eastAsia="Times New Roman"/>
                <w:spacing w:val="4"/>
                <w:lang w:val="ru-RU"/>
              </w:rPr>
              <w:t>р</w:t>
            </w:r>
            <w:r w:rsidRPr="00B11776">
              <w:rPr>
                <w:rFonts w:eastAsia="Times New Roman"/>
                <w:spacing w:val="-1"/>
                <w:lang w:val="ru-RU"/>
              </w:rPr>
              <w:t>а</w:t>
            </w:r>
            <w:r w:rsidRPr="00B11776">
              <w:rPr>
                <w:rFonts w:eastAsia="Times New Roman"/>
                <w:spacing w:val="-4"/>
                <w:lang w:val="ru-RU"/>
              </w:rPr>
              <w:t>н</w:t>
            </w:r>
            <w:r w:rsidRPr="00B11776">
              <w:rPr>
                <w:rFonts w:eastAsia="Times New Roman"/>
                <w:spacing w:val="5"/>
                <w:lang w:val="ru-RU"/>
              </w:rPr>
              <w:t>и</w:t>
            </w:r>
            <w:r w:rsidRPr="00B11776">
              <w:rPr>
                <w:rFonts w:eastAsia="Times New Roman"/>
                <w:spacing w:val="-4"/>
                <w:lang w:val="ru-RU"/>
              </w:rPr>
              <w:t>ц</w:t>
            </w:r>
            <w:r w:rsidRPr="00B11776">
              <w:rPr>
                <w:rFonts w:eastAsia="Times New Roman"/>
                <w:spacing w:val="-1"/>
                <w:lang w:val="ru-RU"/>
              </w:rPr>
              <w:t>а</w:t>
            </w:r>
            <w:r w:rsidRPr="00B11776">
              <w:rPr>
                <w:rFonts w:eastAsia="Times New Roman"/>
                <w:lang w:val="ru-RU"/>
              </w:rPr>
              <w:t xml:space="preserve">х </w:t>
            </w:r>
            <w:r w:rsidRPr="00B11776">
              <w:rPr>
                <w:rFonts w:eastAsia="Times New Roman"/>
                <w:spacing w:val="-4"/>
                <w:lang w:val="ru-RU"/>
              </w:rPr>
              <w:t>п</w:t>
            </w:r>
            <w:r w:rsidRPr="00B11776">
              <w:rPr>
                <w:rFonts w:eastAsia="Times New Roman"/>
                <w:spacing w:val="4"/>
                <w:lang w:val="ru-RU"/>
              </w:rPr>
              <w:t>о</w:t>
            </w:r>
            <w:r w:rsidRPr="00B11776">
              <w:rPr>
                <w:rFonts w:eastAsia="Times New Roman"/>
                <w:spacing w:val="-1"/>
                <w:lang w:val="ru-RU"/>
              </w:rPr>
              <w:t>се</w:t>
            </w:r>
            <w:r w:rsidRPr="00B11776">
              <w:rPr>
                <w:rFonts w:eastAsia="Times New Roman"/>
                <w:spacing w:val="-5"/>
                <w:lang w:val="ru-RU"/>
              </w:rPr>
              <w:t>л</w:t>
            </w:r>
            <w:r w:rsidRPr="00B11776">
              <w:rPr>
                <w:rFonts w:eastAsia="Times New Roman"/>
                <w:spacing w:val="-1"/>
                <w:lang w:val="ru-RU"/>
              </w:rPr>
              <w:t>е</w:t>
            </w:r>
            <w:r w:rsidRPr="00B11776">
              <w:rPr>
                <w:rFonts w:eastAsia="Times New Roman"/>
                <w:spacing w:val="-4"/>
                <w:lang w:val="ru-RU"/>
              </w:rPr>
              <w:t>ни</w:t>
            </w:r>
            <w:r w:rsidRPr="00B11776">
              <w:rPr>
                <w:rFonts w:eastAsia="Times New Roman"/>
                <w:spacing w:val="4"/>
                <w:lang w:val="ru-RU"/>
              </w:rPr>
              <w:t>я</w:t>
            </w:r>
            <w:r w:rsidRPr="00B11776">
              <w:rPr>
                <w:rFonts w:eastAsia="Times New Roman"/>
                <w:lang w:val="ru-RU"/>
              </w:rPr>
              <w:t>,</w:t>
            </w:r>
            <w:r w:rsidRPr="00B11776">
              <w:rPr>
                <w:rFonts w:eastAsia="Times New Roman"/>
                <w:spacing w:val="4"/>
                <w:lang w:val="ru-RU"/>
              </w:rPr>
              <w:t xml:space="preserve"> </w:t>
            </w:r>
            <w:r w:rsidRPr="00B11776">
              <w:rPr>
                <w:rFonts w:eastAsia="Times New Roman"/>
                <w:spacing w:val="-3"/>
                <w:lang w:val="ru-RU"/>
              </w:rPr>
              <w:t>г</w:t>
            </w:r>
            <w:r w:rsidRPr="00B11776">
              <w:rPr>
                <w:rFonts w:eastAsia="Times New Roman"/>
                <w:spacing w:val="4"/>
                <w:lang w:val="ru-RU"/>
              </w:rPr>
              <w:t>оро</w:t>
            </w:r>
            <w:r w:rsidRPr="00B11776">
              <w:rPr>
                <w:rFonts w:eastAsia="Times New Roman"/>
                <w:spacing w:val="2"/>
                <w:lang w:val="ru-RU"/>
              </w:rPr>
              <w:t>д</w:t>
            </w:r>
            <w:r w:rsidRPr="00B11776">
              <w:rPr>
                <w:rFonts w:eastAsia="Times New Roman"/>
                <w:spacing w:val="-1"/>
                <w:lang w:val="ru-RU"/>
              </w:rPr>
              <w:t>с</w:t>
            </w:r>
            <w:r w:rsidRPr="00B11776">
              <w:rPr>
                <w:rFonts w:eastAsia="Times New Roman"/>
                <w:spacing w:val="-2"/>
                <w:lang w:val="ru-RU"/>
              </w:rPr>
              <w:t>к</w:t>
            </w:r>
            <w:r w:rsidRPr="00B11776">
              <w:rPr>
                <w:rFonts w:eastAsia="Times New Roman"/>
                <w:spacing w:val="4"/>
                <w:lang w:val="ru-RU"/>
              </w:rPr>
              <w:t>о</w:t>
            </w:r>
            <w:r w:rsidRPr="00B11776">
              <w:rPr>
                <w:rFonts w:eastAsia="Times New Roman"/>
                <w:spacing w:val="-12"/>
                <w:lang w:val="ru-RU"/>
              </w:rPr>
              <w:t>г</w:t>
            </w:r>
            <w:r w:rsidRPr="00B11776">
              <w:rPr>
                <w:rFonts w:eastAsia="Times New Roman"/>
                <w:lang w:val="ru-RU"/>
              </w:rPr>
              <w:t>о</w:t>
            </w:r>
            <w:r w:rsidRPr="00B11776">
              <w:rPr>
                <w:rFonts w:eastAsia="Times New Roman"/>
                <w:spacing w:val="2"/>
                <w:lang w:val="ru-RU"/>
              </w:rPr>
              <w:t xml:space="preserve"> </w:t>
            </w:r>
            <w:r w:rsidRPr="00B11776">
              <w:rPr>
                <w:rFonts w:eastAsia="Times New Roman"/>
                <w:spacing w:val="4"/>
                <w:lang w:val="ru-RU"/>
              </w:rPr>
              <w:t>о</w:t>
            </w:r>
            <w:r w:rsidRPr="00B11776">
              <w:rPr>
                <w:rFonts w:eastAsia="Times New Roman"/>
                <w:spacing w:val="-2"/>
                <w:lang w:val="ru-RU"/>
              </w:rPr>
              <w:t>к</w:t>
            </w:r>
            <w:r w:rsidRPr="00B11776">
              <w:rPr>
                <w:rFonts w:eastAsia="Times New Roman"/>
                <w:spacing w:val="-5"/>
                <w:lang w:val="ru-RU"/>
              </w:rPr>
              <w:t>р</w:t>
            </w:r>
            <w:r w:rsidRPr="00B11776">
              <w:rPr>
                <w:rFonts w:eastAsia="Times New Roman"/>
                <w:spacing w:val="4"/>
                <w:lang w:val="ru-RU"/>
              </w:rPr>
              <w:t>у</w:t>
            </w:r>
            <w:r w:rsidRPr="00B11776">
              <w:rPr>
                <w:rFonts w:eastAsia="Times New Roman"/>
                <w:spacing w:val="-3"/>
                <w:lang w:val="ru-RU"/>
              </w:rPr>
              <w:t>г</w:t>
            </w:r>
            <w:r w:rsidRPr="00B11776">
              <w:rPr>
                <w:rFonts w:eastAsia="Times New Roman"/>
                <w:spacing w:val="-1"/>
                <w:lang w:val="ru-RU"/>
              </w:rPr>
              <w:t>а</w:t>
            </w:r>
            <w:r w:rsidRPr="00B11776">
              <w:rPr>
                <w:rFonts w:eastAsia="Times New Roman"/>
                <w:spacing w:val="-4"/>
                <w:lang w:val="ru-RU"/>
              </w:rPr>
              <w:t>)</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spacing w:before="13" w:line="200" w:lineRule="exact"/>
              <w:ind w:left="7"/>
              <w:jc w:val="center"/>
              <w:rPr>
                <w:sz w:val="20"/>
                <w:szCs w:val="20"/>
                <w:lang w:val="ru-RU"/>
              </w:rPr>
            </w:pPr>
          </w:p>
          <w:p w:rsidR="00950604" w:rsidRPr="00B11776" w:rsidRDefault="00950604" w:rsidP="00942068">
            <w:pPr>
              <w:pStyle w:val="TableParagraph"/>
              <w:ind w:left="7"/>
              <w:jc w:val="center"/>
              <w:rPr>
                <w:rFonts w:eastAsia="Times New Roman"/>
              </w:rPr>
            </w:pPr>
            <w:r w:rsidRPr="00B11776">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B11776" w:rsidRDefault="00950604" w:rsidP="00942068">
            <w:pPr>
              <w:pStyle w:val="TableParagraph"/>
              <w:spacing w:line="272" w:lineRule="exact"/>
              <w:ind w:left="147" w:right="140"/>
              <w:jc w:val="center"/>
              <w:rPr>
                <w:rFonts w:eastAsia="Times New Roman"/>
                <w:spacing w:val="-2"/>
              </w:rPr>
            </w:pPr>
            <w:r w:rsidRPr="00B11776">
              <w:rPr>
                <w:rFonts w:eastAsia="Times New Roman"/>
                <w:spacing w:val="-2"/>
              </w:rPr>
              <w:t>0</w:t>
            </w:r>
          </w:p>
        </w:tc>
      </w:tr>
      <w:tr w:rsidR="00950604" w:rsidRPr="00B11776" w:rsidTr="00942068">
        <w:trPr>
          <w:trHeight w:hRule="exact" w:val="666"/>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9" w:line="140" w:lineRule="exact"/>
              <w:jc w:val="center"/>
              <w:rPr>
                <w:sz w:val="14"/>
                <w:szCs w:val="14"/>
              </w:rPr>
            </w:pPr>
          </w:p>
          <w:p w:rsidR="00950604" w:rsidRPr="00B11776" w:rsidRDefault="00950604" w:rsidP="00942068">
            <w:pPr>
              <w:pStyle w:val="TableParagraph"/>
              <w:jc w:val="center"/>
              <w:rPr>
                <w:rFonts w:eastAsia="Times New Roman"/>
              </w:rPr>
            </w:pPr>
            <w:r w:rsidRPr="00B11776">
              <w:rPr>
                <w:rFonts w:eastAsia="Times New Roman"/>
              </w:rPr>
              <w:t>8</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2" w:lineRule="exact"/>
              <w:ind w:left="146" w:right="147" w:hanging="1"/>
              <w:rPr>
                <w:rFonts w:eastAsia="Times New Roman"/>
                <w:lang w:val="ru-RU"/>
              </w:rPr>
            </w:pPr>
            <w:r w:rsidRPr="00B11776">
              <w:rPr>
                <w:rFonts w:eastAsia="Times New Roman"/>
                <w:spacing w:val="4"/>
                <w:lang w:val="ru-RU"/>
              </w:rPr>
              <w:t>у</w:t>
            </w:r>
            <w:r w:rsidRPr="00B11776">
              <w:rPr>
                <w:rFonts w:eastAsia="Times New Roman"/>
                <w:spacing w:val="2"/>
                <w:lang w:val="ru-RU"/>
              </w:rPr>
              <w:t>д</w:t>
            </w:r>
            <w:r w:rsidRPr="00B11776">
              <w:rPr>
                <w:rFonts w:eastAsia="Times New Roman"/>
                <w:spacing w:val="-1"/>
                <w:lang w:val="ru-RU"/>
              </w:rPr>
              <w:t>е</w:t>
            </w:r>
            <w:r w:rsidRPr="00B11776">
              <w:rPr>
                <w:rFonts w:eastAsia="Times New Roman"/>
                <w:spacing w:val="-5"/>
                <w:lang w:val="ru-RU"/>
              </w:rPr>
              <w:t>л</w:t>
            </w:r>
            <w:r w:rsidRPr="00B11776">
              <w:rPr>
                <w:rFonts w:eastAsia="Times New Roman"/>
                <w:spacing w:val="-4"/>
                <w:lang w:val="ru-RU"/>
              </w:rPr>
              <w:t>ьн</w:t>
            </w:r>
            <w:r w:rsidRPr="00B11776">
              <w:rPr>
                <w:rFonts w:eastAsia="Times New Roman"/>
                <w:spacing w:val="1"/>
                <w:lang w:val="ru-RU"/>
              </w:rPr>
              <w:t>ы</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4"/>
                <w:lang w:val="ru-RU"/>
              </w:rPr>
              <w:t>р</w:t>
            </w:r>
            <w:r w:rsidRPr="00B11776">
              <w:rPr>
                <w:rFonts w:eastAsia="Times New Roman"/>
                <w:spacing w:val="-1"/>
                <w:lang w:val="ru-RU"/>
              </w:rPr>
              <w:t>ас</w:t>
            </w:r>
            <w:r w:rsidRPr="00B11776">
              <w:rPr>
                <w:rFonts w:eastAsia="Times New Roman"/>
                <w:spacing w:val="4"/>
                <w:lang w:val="ru-RU"/>
              </w:rPr>
              <w:t>хо</w:t>
            </w:r>
            <w:r w:rsidRPr="00B11776">
              <w:rPr>
                <w:rFonts w:eastAsia="Times New Roman"/>
                <w:lang w:val="ru-RU"/>
              </w:rPr>
              <w:t xml:space="preserve">д </w:t>
            </w:r>
            <w:r w:rsidRPr="00B11776">
              <w:rPr>
                <w:rFonts w:eastAsia="Times New Roman"/>
                <w:spacing w:val="4"/>
                <w:lang w:val="ru-RU"/>
              </w:rPr>
              <w:t>у</w:t>
            </w:r>
            <w:r w:rsidRPr="00B11776">
              <w:rPr>
                <w:rFonts w:eastAsia="Times New Roman"/>
                <w:spacing w:val="-1"/>
                <w:lang w:val="ru-RU"/>
              </w:rPr>
              <w:t>с</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н</w:t>
            </w:r>
            <w:r w:rsidRPr="00B11776">
              <w:rPr>
                <w:rFonts w:eastAsia="Times New Roman"/>
                <w:spacing w:val="4"/>
                <w:lang w:val="ru-RU"/>
              </w:rPr>
              <w:t>о</w:t>
            </w:r>
            <w:r w:rsidRPr="00B11776">
              <w:rPr>
                <w:rFonts w:eastAsia="Times New Roman"/>
                <w:spacing w:val="-3"/>
                <w:lang w:val="ru-RU"/>
              </w:rPr>
              <w:t>г</w:t>
            </w:r>
            <w:r w:rsidRPr="00B11776">
              <w:rPr>
                <w:rFonts w:eastAsia="Times New Roman"/>
                <w:lang w:val="ru-RU"/>
              </w:rPr>
              <w:t>о</w:t>
            </w:r>
            <w:r w:rsidRPr="00B11776">
              <w:rPr>
                <w:rFonts w:eastAsia="Times New Roman"/>
                <w:spacing w:val="2"/>
                <w:lang w:val="ru-RU"/>
              </w:rPr>
              <w:t xml:space="preserve"> </w:t>
            </w:r>
            <w:r w:rsidRPr="00B11776">
              <w:rPr>
                <w:rFonts w:eastAsia="Times New Roman"/>
                <w:spacing w:val="-9"/>
                <w:lang w:val="ru-RU"/>
              </w:rPr>
              <w:t>т</w:t>
            </w:r>
            <w:r w:rsidRPr="00B11776">
              <w:rPr>
                <w:rFonts w:eastAsia="Times New Roman"/>
                <w:spacing w:val="4"/>
                <w:lang w:val="ru-RU"/>
              </w:rPr>
              <w:t>о</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и</w:t>
            </w:r>
            <w:r w:rsidRPr="00B11776">
              <w:rPr>
                <w:rFonts w:eastAsia="Times New Roman"/>
                <w:spacing w:val="1"/>
                <w:lang w:val="ru-RU"/>
              </w:rPr>
              <w:t>в</w:t>
            </w:r>
            <w:r w:rsidRPr="00B11776">
              <w:rPr>
                <w:rFonts w:eastAsia="Times New Roman"/>
                <w:lang w:val="ru-RU"/>
              </w:rPr>
              <w:t>а</w:t>
            </w:r>
            <w:r w:rsidRPr="00B11776">
              <w:rPr>
                <w:rFonts w:eastAsia="Times New Roman"/>
                <w:spacing w:val="-4"/>
                <w:lang w:val="ru-RU"/>
              </w:rPr>
              <w:t xml:space="preserve"> н</w:t>
            </w:r>
            <w:r w:rsidRPr="00B11776">
              <w:rPr>
                <w:rFonts w:eastAsia="Times New Roman"/>
                <w:lang w:val="ru-RU"/>
              </w:rPr>
              <w:t>а</w:t>
            </w:r>
            <w:r w:rsidRPr="00B11776">
              <w:rPr>
                <w:rFonts w:eastAsia="Times New Roman"/>
                <w:spacing w:val="6"/>
                <w:lang w:val="ru-RU"/>
              </w:rPr>
              <w:t xml:space="preserve"> </w:t>
            </w: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п</w:t>
            </w:r>
            <w:r w:rsidRPr="00B11776">
              <w:rPr>
                <w:rFonts w:eastAsia="Times New Roman"/>
                <w:spacing w:val="4"/>
                <w:lang w:val="ru-RU"/>
              </w:rPr>
              <w:t>у</w:t>
            </w:r>
            <w:r w:rsidRPr="00B11776">
              <w:rPr>
                <w:rFonts w:eastAsia="Times New Roman"/>
                <w:spacing w:val="-1"/>
                <w:lang w:val="ru-RU"/>
              </w:rPr>
              <w:t>с</w:t>
            </w:r>
            <w:r w:rsidRPr="00B11776">
              <w:rPr>
                <w:rFonts w:eastAsia="Times New Roman"/>
                <w:lang w:val="ru-RU"/>
              </w:rPr>
              <w:t>к</w:t>
            </w:r>
          </w:p>
          <w:p w:rsidR="00950604" w:rsidRPr="00B11776" w:rsidRDefault="00950604" w:rsidP="00942068">
            <w:pPr>
              <w:pStyle w:val="TableParagraph"/>
              <w:spacing w:before="60"/>
              <w:ind w:left="146" w:right="3" w:hanging="1"/>
              <w:rPr>
                <w:rFonts w:eastAsia="Times New Roman"/>
              </w:rPr>
            </w:pPr>
            <w:r w:rsidRPr="00B11776">
              <w:rPr>
                <w:rFonts w:eastAsia="Times New Roman"/>
                <w:spacing w:val="2"/>
              </w:rPr>
              <w:t>э</w:t>
            </w:r>
            <w:r w:rsidRPr="00B11776">
              <w:rPr>
                <w:rFonts w:eastAsia="Times New Roman"/>
                <w:spacing w:val="-5"/>
              </w:rPr>
              <w:t>л</w:t>
            </w:r>
            <w:r w:rsidRPr="00B11776">
              <w:rPr>
                <w:rFonts w:eastAsia="Times New Roman"/>
                <w:spacing w:val="-1"/>
              </w:rPr>
              <w:t>е</w:t>
            </w:r>
            <w:r w:rsidRPr="00B11776">
              <w:rPr>
                <w:rFonts w:eastAsia="Times New Roman"/>
                <w:spacing w:val="-2"/>
              </w:rPr>
              <w:t>к</w:t>
            </w:r>
            <w:r w:rsidRPr="00B11776">
              <w:rPr>
                <w:rFonts w:eastAsia="Times New Roman"/>
              </w:rPr>
              <w:t>т</w:t>
            </w:r>
            <w:r w:rsidRPr="00B11776">
              <w:rPr>
                <w:rFonts w:eastAsia="Times New Roman"/>
                <w:spacing w:val="5"/>
              </w:rPr>
              <w:t>р</w:t>
            </w:r>
            <w:r w:rsidRPr="00B11776">
              <w:rPr>
                <w:rFonts w:eastAsia="Times New Roman"/>
                <w:spacing w:val="-4"/>
              </w:rPr>
              <w:t>и</w:t>
            </w:r>
            <w:r w:rsidRPr="00B11776">
              <w:rPr>
                <w:rFonts w:eastAsia="Times New Roman"/>
                <w:spacing w:val="3"/>
              </w:rPr>
              <w:t>ч</w:t>
            </w:r>
            <w:r w:rsidRPr="00B11776">
              <w:rPr>
                <w:rFonts w:eastAsia="Times New Roman"/>
                <w:spacing w:val="-1"/>
              </w:rPr>
              <w:t>ес</w:t>
            </w:r>
            <w:r w:rsidRPr="00B11776">
              <w:rPr>
                <w:rFonts w:eastAsia="Times New Roman"/>
                <w:spacing w:val="-2"/>
              </w:rPr>
              <w:t>к</w:t>
            </w:r>
            <w:r w:rsidRPr="00B11776">
              <w:rPr>
                <w:rFonts w:eastAsia="Times New Roman"/>
                <w:spacing w:val="4"/>
              </w:rPr>
              <w:t>о</w:t>
            </w:r>
            <w:r w:rsidRPr="00B11776">
              <w:rPr>
                <w:rFonts w:eastAsia="Times New Roman"/>
              </w:rPr>
              <w:t>й</w:t>
            </w:r>
            <w:r w:rsidRPr="00B11776">
              <w:rPr>
                <w:rFonts w:eastAsia="Times New Roman"/>
                <w:spacing w:val="-6"/>
              </w:rPr>
              <w:t xml:space="preserve"> </w:t>
            </w:r>
            <w:r w:rsidRPr="00B11776">
              <w:rPr>
                <w:rFonts w:eastAsia="Times New Roman"/>
                <w:spacing w:val="2"/>
              </w:rPr>
              <w:t>э</w:t>
            </w:r>
            <w:r w:rsidRPr="00B11776">
              <w:rPr>
                <w:rFonts w:eastAsia="Times New Roman"/>
                <w:spacing w:val="-4"/>
              </w:rPr>
              <w:t>н</w:t>
            </w:r>
            <w:r w:rsidRPr="00B11776">
              <w:rPr>
                <w:rFonts w:eastAsia="Times New Roman"/>
                <w:spacing w:val="-1"/>
              </w:rPr>
              <w:t>е</w:t>
            </w:r>
            <w:r w:rsidRPr="00B11776">
              <w:rPr>
                <w:rFonts w:eastAsia="Times New Roman"/>
                <w:spacing w:val="4"/>
              </w:rPr>
              <w:t>р</w:t>
            </w:r>
            <w:r w:rsidRPr="00B11776">
              <w:rPr>
                <w:rFonts w:eastAsia="Times New Roman"/>
                <w:spacing w:val="-3"/>
              </w:rPr>
              <w:t>г</w:t>
            </w:r>
            <w:r w:rsidRPr="00B11776">
              <w:rPr>
                <w:rFonts w:eastAsia="Times New Roman"/>
                <w:spacing w:val="-4"/>
              </w:rPr>
              <w:t>ии</w:t>
            </w:r>
            <w:r w:rsidRPr="00B11776">
              <w:rPr>
                <w:rFonts w:eastAsia="Times New Roman"/>
              </w:rPr>
              <w:t>;</w:t>
            </w:r>
          </w:p>
        </w:tc>
        <w:tc>
          <w:tcPr>
            <w:tcW w:w="1418"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2" w:lineRule="exact"/>
              <w:ind w:left="7"/>
              <w:jc w:val="center"/>
              <w:rPr>
                <w:rFonts w:eastAsia="Times New Roman"/>
              </w:rPr>
            </w:pPr>
            <w:r w:rsidRPr="00B11776">
              <w:rPr>
                <w:rFonts w:eastAsia="Times New Roman"/>
                <w:spacing w:val="-2"/>
              </w:rPr>
              <w:t>к</w:t>
            </w:r>
            <w:r w:rsidRPr="00B11776">
              <w:rPr>
                <w:rFonts w:eastAsia="Times New Roman"/>
                <w:spacing w:val="-3"/>
              </w:rPr>
              <w:t>г.</w:t>
            </w:r>
            <w:r w:rsidRPr="00B11776">
              <w:rPr>
                <w:rFonts w:eastAsia="Times New Roman"/>
                <w:spacing w:val="4"/>
              </w:rPr>
              <w:t>у</w:t>
            </w:r>
            <w:r w:rsidRPr="00B11776">
              <w:rPr>
                <w:rFonts w:eastAsia="Times New Roman"/>
                <w:spacing w:val="-3"/>
              </w:rPr>
              <w:t>.</w:t>
            </w:r>
            <w:r w:rsidRPr="00B11776">
              <w:rPr>
                <w:rFonts w:eastAsia="Times New Roman"/>
              </w:rPr>
              <w:t>т</w:t>
            </w:r>
            <w:r w:rsidRPr="00B11776">
              <w:rPr>
                <w:rFonts w:eastAsia="Times New Roman"/>
                <w:spacing w:val="-2"/>
              </w:rPr>
              <w:t>.</w:t>
            </w:r>
            <w:r w:rsidRPr="00B11776">
              <w:rPr>
                <w:rFonts w:eastAsia="Times New Roman"/>
              </w:rPr>
              <w:t>/</w:t>
            </w:r>
          </w:p>
          <w:p w:rsidR="00950604" w:rsidRPr="00B11776" w:rsidRDefault="00950604" w:rsidP="00942068">
            <w:pPr>
              <w:pStyle w:val="TableParagraph"/>
              <w:spacing w:before="60"/>
              <w:ind w:left="7"/>
              <w:jc w:val="center"/>
              <w:rPr>
                <w:rFonts w:eastAsia="Times New Roman"/>
              </w:rPr>
            </w:pPr>
            <w:r w:rsidRPr="00B11776">
              <w:rPr>
                <w:rFonts w:eastAsia="Times New Roman"/>
                <w:spacing w:val="-2"/>
              </w:rPr>
              <w:t>к</w:t>
            </w:r>
            <w:r w:rsidRPr="00B11776">
              <w:rPr>
                <w:rFonts w:eastAsia="Times New Roman"/>
                <w:spacing w:val="-7"/>
              </w:rPr>
              <w:t>В</w:t>
            </w:r>
            <w:r w:rsidRPr="00B11776">
              <w:rPr>
                <w:rFonts w:eastAsia="Times New Roman"/>
              </w:rPr>
              <w:t>т</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B11776" w:rsidRDefault="00950604" w:rsidP="00942068">
            <w:pPr>
              <w:pStyle w:val="TableParagraph"/>
              <w:spacing w:line="272" w:lineRule="exact"/>
              <w:ind w:left="147" w:right="140"/>
              <w:jc w:val="center"/>
              <w:rPr>
                <w:rFonts w:eastAsia="Times New Roman"/>
                <w:spacing w:val="-2"/>
              </w:rPr>
            </w:pPr>
            <w:r w:rsidRPr="00B11776">
              <w:rPr>
                <w:rFonts w:eastAsia="Times New Roman"/>
                <w:spacing w:val="-2"/>
              </w:rPr>
              <w:t>0</w:t>
            </w:r>
          </w:p>
        </w:tc>
      </w:tr>
      <w:tr w:rsidR="00950604" w:rsidRPr="00B11776" w:rsidTr="00942068">
        <w:trPr>
          <w:trHeight w:hRule="exact" w:val="1324"/>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spacing w:before="5" w:line="280" w:lineRule="exact"/>
              <w:jc w:val="center"/>
              <w:rPr>
                <w:sz w:val="28"/>
                <w:szCs w:val="28"/>
              </w:rPr>
            </w:pPr>
          </w:p>
          <w:p w:rsidR="00950604" w:rsidRPr="00B11776" w:rsidRDefault="00950604" w:rsidP="00942068">
            <w:pPr>
              <w:pStyle w:val="TableParagraph"/>
              <w:jc w:val="center"/>
              <w:rPr>
                <w:rFonts w:eastAsia="Times New Roman"/>
              </w:rPr>
            </w:pPr>
            <w:r w:rsidRPr="00B11776">
              <w:rPr>
                <w:rFonts w:eastAsia="Times New Roman"/>
              </w:rPr>
              <w:t>9</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2" w:lineRule="exact"/>
              <w:ind w:left="146" w:hanging="1"/>
              <w:rPr>
                <w:rFonts w:eastAsia="Times New Roman"/>
                <w:lang w:val="ru-RU"/>
              </w:rPr>
            </w:pPr>
            <w:r w:rsidRPr="00B11776">
              <w:rPr>
                <w:rFonts w:eastAsia="Times New Roman"/>
                <w:spacing w:val="-2"/>
                <w:lang w:val="ru-RU"/>
              </w:rPr>
              <w:t>к</w:t>
            </w:r>
            <w:r w:rsidRPr="00B11776">
              <w:rPr>
                <w:rFonts w:eastAsia="Times New Roman"/>
                <w:spacing w:val="4"/>
                <w:lang w:val="ru-RU"/>
              </w:rPr>
              <w:t>о</w:t>
            </w:r>
            <w:r w:rsidRPr="00B11776">
              <w:rPr>
                <w:rFonts w:eastAsia="Times New Roman"/>
                <w:spacing w:val="2"/>
                <w:lang w:val="ru-RU"/>
              </w:rPr>
              <w:t>э</w:t>
            </w:r>
            <w:r w:rsidRPr="00B11776">
              <w:rPr>
                <w:rFonts w:eastAsia="Times New Roman"/>
                <w:spacing w:val="-2"/>
                <w:lang w:val="ru-RU"/>
              </w:rPr>
              <w:t>фф</w:t>
            </w:r>
            <w:r w:rsidRPr="00B11776">
              <w:rPr>
                <w:rFonts w:eastAsia="Times New Roman"/>
                <w:spacing w:val="-4"/>
                <w:lang w:val="ru-RU"/>
              </w:rPr>
              <w:t>ици</w:t>
            </w:r>
            <w:r w:rsidRPr="00B11776">
              <w:rPr>
                <w:rFonts w:eastAsia="Times New Roman"/>
                <w:spacing w:val="-1"/>
                <w:lang w:val="ru-RU"/>
              </w:rPr>
              <w:t>е</w:t>
            </w:r>
            <w:r w:rsidRPr="00B11776">
              <w:rPr>
                <w:rFonts w:eastAsia="Times New Roman"/>
                <w:spacing w:val="-4"/>
                <w:lang w:val="ru-RU"/>
              </w:rPr>
              <w:t>н</w:t>
            </w:r>
            <w:r w:rsidRPr="00B11776">
              <w:rPr>
                <w:rFonts w:eastAsia="Times New Roman"/>
                <w:lang w:val="ru-RU"/>
              </w:rPr>
              <w:t>т</w:t>
            </w:r>
            <w:r w:rsidRPr="00B11776">
              <w:rPr>
                <w:rFonts w:eastAsia="Times New Roman"/>
                <w:spacing w:val="7"/>
                <w:lang w:val="ru-RU"/>
              </w:rPr>
              <w:t xml:space="preserve"> </w:t>
            </w:r>
            <w:r w:rsidRPr="00B11776">
              <w:rPr>
                <w:rFonts w:eastAsia="Times New Roman"/>
                <w:spacing w:val="-4"/>
                <w:lang w:val="ru-RU"/>
              </w:rPr>
              <w:t>и</w:t>
            </w:r>
            <w:r w:rsidRPr="00B11776">
              <w:rPr>
                <w:rFonts w:eastAsia="Times New Roman"/>
                <w:spacing w:val="-1"/>
                <w:lang w:val="ru-RU"/>
              </w:rPr>
              <w:t>с</w:t>
            </w:r>
            <w:r w:rsidRPr="00B11776">
              <w:rPr>
                <w:rFonts w:eastAsia="Times New Roman"/>
                <w:spacing w:val="-4"/>
                <w:lang w:val="ru-RU"/>
              </w:rPr>
              <w:t>п</w:t>
            </w:r>
            <w:r w:rsidRPr="00B11776">
              <w:rPr>
                <w:rFonts w:eastAsia="Times New Roman"/>
                <w:spacing w:val="4"/>
                <w:lang w:val="ru-RU"/>
              </w:rPr>
              <w:t>ол</w:t>
            </w:r>
            <w:r w:rsidRPr="00B11776">
              <w:rPr>
                <w:rFonts w:eastAsia="Times New Roman"/>
                <w:spacing w:val="-4"/>
                <w:lang w:val="ru-RU"/>
              </w:rPr>
              <w:t>ь</w:t>
            </w:r>
            <w:r w:rsidRPr="00B11776">
              <w:rPr>
                <w:rFonts w:eastAsia="Times New Roman"/>
                <w:lang w:val="ru-RU"/>
              </w:rPr>
              <w:t>з</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1"/>
                <w:lang w:val="ru-RU"/>
              </w:rPr>
              <w:t>а</w:t>
            </w:r>
            <w:r w:rsidRPr="00B11776">
              <w:rPr>
                <w:rFonts w:eastAsia="Times New Roman"/>
                <w:spacing w:val="-4"/>
                <w:lang w:val="ru-RU"/>
              </w:rPr>
              <w:t>ни</w:t>
            </w:r>
            <w:r w:rsidRPr="00B11776">
              <w:rPr>
                <w:rFonts w:eastAsia="Times New Roman"/>
                <w:lang w:val="ru-RU"/>
              </w:rPr>
              <w:t>я</w:t>
            </w:r>
            <w:r w:rsidRPr="00B11776">
              <w:rPr>
                <w:rFonts w:eastAsia="Times New Roman"/>
                <w:spacing w:val="2"/>
                <w:lang w:val="ru-RU"/>
              </w:rPr>
              <w:t xml:space="preserve"> </w:t>
            </w:r>
            <w:r w:rsidRPr="00B11776">
              <w:rPr>
                <w:rFonts w:eastAsia="Times New Roman"/>
                <w:lang w:val="ru-RU"/>
              </w:rPr>
              <w:t>те</w:t>
            </w:r>
            <w:r w:rsidRPr="00B11776">
              <w:rPr>
                <w:rFonts w:eastAsia="Times New Roman"/>
                <w:spacing w:val="5"/>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lang w:val="ru-RU"/>
              </w:rPr>
              <w:t>ты т</w:t>
            </w:r>
            <w:r w:rsidRPr="00B11776">
              <w:rPr>
                <w:rFonts w:eastAsia="Times New Roman"/>
                <w:spacing w:val="5"/>
                <w:lang w:val="ru-RU"/>
              </w:rPr>
              <w:t>о</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и</w:t>
            </w:r>
            <w:r w:rsidRPr="00B11776">
              <w:rPr>
                <w:rFonts w:eastAsia="Times New Roman"/>
                <w:spacing w:val="1"/>
                <w:lang w:val="ru-RU"/>
              </w:rPr>
              <w:t>в</w:t>
            </w:r>
            <w:r w:rsidRPr="00B11776">
              <w:rPr>
                <w:rFonts w:eastAsia="Times New Roman"/>
                <w:lang w:val="ru-RU"/>
              </w:rPr>
              <w:t>а</w:t>
            </w:r>
          </w:p>
          <w:p w:rsidR="00950604" w:rsidRPr="00B11776" w:rsidRDefault="00950604" w:rsidP="00942068">
            <w:pPr>
              <w:pStyle w:val="TableParagraph"/>
              <w:spacing w:before="60" w:line="288" w:lineRule="auto"/>
              <w:ind w:left="146" w:right="234" w:hanging="1"/>
              <w:rPr>
                <w:rFonts w:eastAsia="Times New Roman"/>
                <w:lang w:val="ru-RU"/>
              </w:rPr>
            </w:pPr>
            <w:r w:rsidRPr="00B11776">
              <w:rPr>
                <w:rFonts w:eastAsia="Times New Roman"/>
                <w:spacing w:val="-4"/>
                <w:lang w:val="ru-RU"/>
              </w:rPr>
              <w:t>(</w:t>
            </w:r>
            <w:r w:rsidRPr="00B11776">
              <w:rPr>
                <w:rFonts w:eastAsia="Times New Roman"/>
                <w:lang w:val="ru-RU"/>
              </w:rPr>
              <w:t>т</w:t>
            </w:r>
            <w:r w:rsidRPr="00B11776">
              <w:rPr>
                <w:rFonts w:eastAsia="Times New Roman"/>
                <w:spacing w:val="5"/>
                <w:lang w:val="ru-RU"/>
              </w:rPr>
              <w:t>о</w:t>
            </w:r>
            <w:r w:rsidRPr="00B11776">
              <w:rPr>
                <w:rFonts w:eastAsia="Times New Roman"/>
                <w:spacing w:val="-5"/>
                <w:lang w:val="ru-RU"/>
              </w:rPr>
              <w:t>л</w:t>
            </w:r>
            <w:r w:rsidRPr="00B11776">
              <w:rPr>
                <w:rFonts w:eastAsia="Times New Roman"/>
                <w:spacing w:val="-4"/>
                <w:lang w:val="ru-RU"/>
              </w:rPr>
              <w:t>ь</w:t>
            </w:r>
            <w:r w:rsidRPr="00B11776">
              <w:rPr>
                <w:rFonts w:eastAsia="Times New Roman"/>
                <w:spacing w:val="-2"/>
                <w:lang w:val="ru-RU"/>
              </w:rPr>
              <w:t>к</w:t>
            </w:r>
            <w:r w:rsidRPr="00B11776">
              <w:rPr>
                <w:rFonts w:eastAsia="Times New Roman"/>
                <w:lang w:val="ru-RU"/>
              </w:rPr>
              <w:t>о</w:t>
            </w:r>
            <w:r w:rsidRPr="00B11776">
              <w:rPr>
                <w:rFonts w:eastAsia="Times New Roman"/>
                <w:spacing w:val="2"/>
                <w:lang w:val="ru-RU"/>
              </w:rPr>
              <w:t xml:space="preserve"> д</w:t>
            </w:r>
            <w:r w:rsidRPr="00B11776">
              <w:rPr>
                <w:rFonts w:eastAsia="Times New Roman"/>
                <w:spacing w:val="-5"/>
                <w:lang w:val="ru-RU"/>
              </w:rPr>
              <w:t>л</w:t>
            </w:r>
            <w:r w:rsidRPr="00B11776">
              <w:rPr>
                <w:rFonts w:eastAsia="Times New Roman"/>
                <w:lang w:val="ru-RU"/>
              </w:rPr>
              <w:t>я</w:t>
            </w:r>
            <w:r w:rsidRPr="00B11776">
              <w:rPr>
                <w:rFonts w:eastAsia="Times New Roman"/>
                <w:spacing w:val="2"/>
                <w:lang w:val="ru-RU"/>
              </w:rPr>
              <w:t xml:space="preserve"> </w:t>
            </w:r>
            <w:r w:rsidRPr="00B11776">
              <w:rPr>
                <w:rFonts w:eastAsia="Times New Roman"/>
                <w:spacing w:val="-4"/>
                <w:lang w:val="ru-RU"/>
              </w:rPr>
              <w:t>и</w:t>
            </w:r>
            <w:r w:rsidRPr="00B11776">
              <w:rPr>
                <w:rFonts w:eastAsia="Times New Roman"/>
                <w:spacing w:val="-1"/>
                <w:lang w:val="ru-RU"/>
              </w:rPr>
              <w:t>с</w:t>
            </w:r>
            <w:r w:rsidRPr="00B11776">
              <w:rPr>
                <w:rFonts w:eastAsia="Times New Roman"/>
                <w:lang w:val="ru-RU"/>
              </w:rPr>
              <w:t>т</w:t>
            </w:r>
            <w:r w:rsidRPr="00B11776">
              <w:rPr>
                <w:rFonts w:eastAsia="Times New Roman"/>
                <w:spacing w:val="5"/>
                <w:lang w:val="ru-RU"/>
              </w:rPr>
              <w:t>о</w:t>
            </w:r>
            <w:r w:rsidRPr="00B11776">
              <w:rPr>
                <w:rFonts w:eastAsia="Times New Roman"/>
                <w:spacing w:val="3"/>
                <w:lang w:val="ru-RU"/>
              </w:rPr>
              <w:t>ч</w:t>
            </w:r>
            <w:r w:rsidRPr="00B11776">
              <w:rPr>
                <w:rFonts w:eastAsia="Times New Roman"/>
                <w:spacing w:val="-4"/>
                <w:lang w:val="ru-RU"/>
              </w:rPr>
              <w:t>ни</w:t>
            </w:r>
            <w:r w:rsidRPr="00B11776">
              <w:rPr>
                <w:rFonts w:eastAsia="Times New Roman"/>
                <w:spacing w:val="-2"/>
                <w:lang w:val="ru-RU"/>
              </w:rPr>
              <w:t>к</w:t>
            </w:r>
            <w:r w:rsidRPr="00B11776">
              <w:rPr>
                <w:rFonts w:eastAsia="Times New Roman"/>
                <w:spacing w:val="4"/>
                <w:lang w:val="ru-RU"/>
              </w:rPr>
              <w:t>о</w:t>
            </w:r>
            <w:r w:rsidRPr="00B11776">
              <w:rPr>
                <w:rFonts w:eastAsia="Times New Roman"/>
                <w:lang w:val="ru-RU"/>
              </w:rPr>
              <w:t>в</w:t>
            </w:r>
            <w:r w:rsidRPr="00B11776">
              <w:rPr>
                <w:rFonts w:eastAsia="Times New Roman"/>
                <w:spacing w:val="-1"/>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4"/>
                <w:lang w:val="ru-RU"/>
              </w:rPr>
              <w:t>ер</w:t>
            </w:r>
            <w:r w:rsidRPr="00B11776">
              <w:rPr>
                <w:rFonts w:eastAsia="Times New Roman"/>
                <w:spacing w:val="-3"/>
                <w:lang w:val="ru-RU"/>
              </w:rPr>
              <w:t>г</w:t>
            </w:r>
            <w:r w:rsidRPr="00B11776">
              <w:rPr>
                <w:rFonts w:eastAsia="Times New Roman"/>
                <w:spacing w:val="5"/>
                <w:lang w:val="ru-RU"/>
              </w:rPr>
              <w:t>и</w:t>
            </w:r>
            <w:r w:rsidRPr="00B11776">
              <w:rPr>
                <w:rFonts w:eastAsia="Times New Roman"/>
                <w:spacing w:val="-4"/>
                <w:lang w:val="ru-RU"/>
              </w:rPr>
              <w:t>и</w:t>
            </w:r>
            <w:r w:rsidRPr="00B11776">
              <w:rPr>
                <w:rFonts w:eastAsia="Times New Roman"/>
                <w:lang w:val="ru-RU"/>
              </w:rPr>
              <w:t xml:space="preserve">, </w:t>
            </w:r>
            <w:r w:rsidRPr="00B11776">
              <w:rPr>
                <w:rFonts w:eastAsia="Times New Roman"/>
                <w:spacing w:val="-2"/>
                <w:lang w:val="ru-RU"/>
              </w:rPr>
              <w:t>ф</w:t>
            </w:r>
            <w:r w:rsidRPr="00B11776">
              <w:rPr>
                <w:rFonts w:eastAsia="Times New Roman"/>
                <w:spacing w:val="4"/>
                <w:lang w:val="ru-RU"/>
              </w:rPr>
              <w:t>у</w:t>
            </w:r>
            <w:r w:rsidRPr="00B11776">
              <w:rPr>
                <w:rFonts w:eastAsia="Times New Roman"/>
                <w:spacing w:val="-4"/>
                <w:lang w:val="ru-RU"/>
              </w:rPr>
              <w:t>н</w:t>
            </w:r>
            <w:r w:rsidRPr="00B11776">
              <w:rPr>
                <w:rFonts w:eastAsia="Times New Roman"/>
                <w:spacing w:val="-2"/>
                <w:lang w:val="ru-RU"/>
              </w:rPr>
              <w:t>к</w:t>
            </w:r>
            <w:r w:rsidRPr="00B11776">
              <w:rPr>
                <w:rFonts w:eastAsia="Times New Roman"/>
                <w:spacing w:val="-4"/>
                <w:lang w:val="ru-RU"/>
              </w:rPr>
              <w:t>ци</w:t>
            </w:r>
            <w:r w:rsidRPr="00B11776">
              <w:rPr>
                <w:rFonts w:eastAsia="Times New Roman"/>
                <w:spacing w:val="4"/>
                <w:lang w:val="ru-RU"/>
              </w:rPr>
              <w:t>о</w:t>
            </w:r>
            <w:r w:rsidRPr="00B11776">
              <w:rPr>
                <w:rFonts w:eastAsia="Times New Roman"/>
                <w:spacing w:val="-4"/>
                <w:lang w:val="ru-RU"/>
              </w:rPr>
              <w:t>ни</w:t>
            </w:r>
            <w:r w:rsidRPr="00B11776">
              <w:rPr>
                <w:rFonts w:eastAsia="Times New Roman"/>
                <w:spacing w:val="4"/>
                <w:lang w:val="ru-RU"/>
              </w:rPr>
              <w:t>ру</w:t>
            </w:r>
            <w:r w:rsidRPr="00B11776">
              <w:rPr>
                <w:rFonts w:eastAsia="Times New Roman"/>
                <w:spacing w:val="2"/>
                <w:lang w:val="ru-RU"/>
              </w:rPr>
              <w:t>ю</w:t>
            </w:r>
            <w:r w:rsidRPr="00B11776">
              <w:rPr>
                <w:rFonts w:eastAsia="Times New Roman"/>
                <w:spacing w:val="-3"/>
                <w:lang w:val="ru-RU"/>
              </w:rPr>
              <w:t>щ</w:t>
            </w:r>
            <w:r w:rsidRPr="00B11776">
              <w:rPr>
                <w:rFonts w:eastAsia="Times New Roman"/>
                <w:spacing w:val="-4"/>
                <w:lang w:val="ru-RU"/>
              </w:rPr>
              <w:t>и</w:t>
            </w:r>
            <w:r w:rsidRPr="00B11776">
              <w:rPr>
                <w:rFonts w:eastAsia="Times New Roman"/>
                <w:lang w:val="ru-RU"/>
              </w:rPr>
              <w:t>х</w:t>
            </w:r>
            <w:r w:rsidRPr="00B11776">
              <w:rPr>
                <w:rFonts w:eastAsia="Times New Roman"/>
                <w:spacing w:val="2"/>
                <w:lang w:val="ru-RU"/>
              </w:rPr>
              <w:t xml:space="preserve"> </w:t>
            </w:r>
            <w:r w:rsidRPr="00B11776">
              <w:rPr>
                <w:rFonts w:eastAsia="Times New Roman"/>
                <w:lang w:val="ru-RU"/>
              </w:rPr>
              <w:t>в</w:t>
            </w:r>
            <w:r w:rsidRPr="00B11776">
              <w:rPr>
                <w:rFonts w:eastAsia="Times New Roman"/>
                <w:spacing w:val="-1"/>
                <w:lang w:val="ru-RU"/>
              </w:rPr>
              <w:t xml:space="preserve"> </w:t>
            </w:r>
            <w:r w:rsidRPr="00B11776">
              <w:rPr>
                <w:rFonts w:eastAsia="Times New Roman"/>
                <w:spacing w:val="4"/>
                <w:lang w:val="ru-RU"/>
              </w:rPr>
              <w:t>р</w:t>
            </w:r>
            <w:r w:rsidRPr="00B11776">
              <w:rPr>
                <w:rFonts w:eastAsia="Times New Roman"/>
                <w:spacing w:val="-1"/>
                <w:lang w:val="ru-RU"/>
              </w:rPr>
              <w:t>е</w:t>
            </w:r>
            <w:r w:rsidRPr="00B11776">
              <w:rPr>
                <w:rFonts w:eastAsia="Times New Roman"/>
                <w:spacing w:val="-3"/>
                <w:lang w:val="ru-RU"/>
              </w:rPr>
              <w:t>ж</w:t>
            </w:r>
            <w:r w:rsidRPr="00B11776">
              <w:rPr>
                <w:rFonts w:eastAsia="Times New Roman"/>
                <w:spacing w:val="-4"/>
                <w:lang w:val="ru-RU"/>
              </w:rPr>
              <w:t>и</w:t>
            </w:r>
            <w:r w:rsidRPr="00B11776">
              <w:rPr>
                <w:rFonts w:eastAsia="Times New Roman"/>
                <w:spacing w:val="1"/>
                <w:lang w:val="ru-RU"/>
              </w:rPr>
              <w:t>м</w:t>
            </w:r>
            <w:r w:rsidRPr="00B11776">
              <w:rPr>
                <w:rFonts w:eastAsia="Times New Roman"/>
                <w:lang w:val="ru-RU"/>
              </w:rPr>
              <w:t>е</w:t>
            </w:r>
            <w:r w:rsidRPr="00B11776">
              <w:rPr>
                <w:rFonts w:eastAsia="Times New Roman"/>
                <w:spacing w:val="-4"/>
                <w:lang w:val="ru-RU"/>
              </w:rPr>
              <w:t xml:space="preserve"> </w:t>
            </w:r>
            <w:r w:rsidRPr="00B11776">
              <w:rPr>
                <w:rFonts w:eastAsia="Times New Roman"/>
                <w:spacing w:val="-2"/>
                <w:lang w:val="ru-RU"/>
              </w:rPr>
              <w:t>к</w:t>
            </w:r>
            <w:r w:rsidRPr="00B11776">
              <w:rPr>
                <w:rFonts w:eastAsia="Times New Roman"/>
                <w:spacing w:val="4"/>
                <w:lang w:val="ru-RU"/>
              </w:rPr>
              <w:t>о</w:t>
            </w:r>
            <w:r w:rsidRPr="00B11776">
              <w:rPr>
                <w:rFonts w:eastAsia="Times New Roman"/>
                <w:spacing w:val="1"/>
                <w:lang w:val="ru-RU"/>
              </w:rPr>
              <w:t>м</w:t>
            </w:r>
            <w:r w:rsidRPr="00B11776">
              <w:rPr>
                <w:rFonts w:eastAsia="Times New Roman"/>
                <w:spacing w:val="2"/>
                <w:lang w:val="ru-RU"/>
              </w:rPr>
              <w:t>б</w:t>
            </w:r>
            <w:r w:rsidRPr="00B11776">
              <w:rPr>
                <w:rFonts w:eastAsia="Times New Roman"/>
                <w:spacing w:val="-4"/>
                <w:lang w:val="ru-RU"/>
              </w:rPr>
              <w:t>ини</w:t>
            </w:r>
            <w:r w:rsidRPr="00B11776">
              <w:rPr>
                <w:rFonts w:eastAsia="Times New Roman"/>
                <w:spacing w:val="4"/>
                <w:lang w:val="ru-RU"/>
              </w:rPr>
              <w:t>ро</w:t>
            </w:r>
            <w:r w:rsidRPr="00B11776">
              <w:rPr>
                <w:rFonts w:eastAsia="Times New Roman"/>
                <w:spacing w:val="1"/>
                <w:lang w:val="ru-RU"/>
              </w:rPr>
              <w:t>в</w:t>
            </w:r>
            <w:r w:rsidRPr="00B11776">
              <w:rPr>
                <w:rFonts w:eastAsia="Times New Roman"/>
                <w:spacing w:val="-1"/>
                <w:lang w:val="ru-RU"/>
              </w:rPr>
              <w:t>а</w:t>
            </w:r>
            <w:r w:rsidRPr="00B11776">
              <w:rPr>
                <w:rFonts w:eastAsia="Times New Roman"/>
                <w:spacing w:val="-4"/>
                <w:lang w:val="ru-RU"/>
              </w:rPr>
              <w:t>нн</w:t>
            </w:r>
            <w:r w:rsidRPr="00B11776">
              <w:rPr>
                <w:rFonts w:eastAsia="Times New Roman"/>
                <w:spacing w:val="4"/>
                <w:lang w:val="ru-RU"/>
              </w:rPr>
              <w:t>о</w:t>
            </w:r>
            <w:r w:rsidRPr="00B11776">
              <w:rPr>
                <w:rFonts w:eastAsia="Times New Roman"/>
                <w:lang w:val="ru-RU"/>
              </w:rPr>
              <w:t xml:space="preserve">й </w:t>
            </w:r>
            <w:r w:rsidRPr="00B11776">
              <w:rPr>
                <w:rFonts w:eastAsia="Times New Roman"/>
                <w:spacing w:val="1"/>
                <w:lang w:val="ru-RU"/>
              </w:rPr>
              <w:t>вы</w:t>
            </w:r>
            <w:r w:rsidRPr="00B11776">
              <w:rPr>
                <w:rFonts w:eastAsia="Times New Roman"/>
                <w:spacing w:val="4"/>
                <w:lang w:val="ru-RU"/>
              </w:rPr>
              <w:t>р</w:t>
            </w:r>
            <w:r w:rsidRPr="00B11776">
              <w:rPr>
                <w:rFonts w:eastAsia="Times New Roman"/>
                <w:spacing w:val="-1"/>
                <w:lang w:val="ru-RU"/>
              </w:rPr>
              <w:t>а</w:t>
            </w:r>
            <w:r w:rsidRPr="00B11776">
              <w:rPr>
                <w:rFonts w:eastAsia="Times New Roman"/>
                <w:spacing w:val="-7"/>
                <w:lang w:val="ru-RU"/>
              </w:rPr>
              <w:t>б</w:t>
            </w:r>
            <w:r w:rsidRPr="00B11776">
              <w:rPr>
                <w:rFonts w:eastAsia="Times New Roman"/>
                <w:spacing w:val="4"/>
                <w:lang w:val="ru-RU"/>
              </w:rPr>
              <w:t>о</w:t>
            </w:r>
            <w:r w:rsidRPr="00B11776">
              <w:rPr>
                <w:rFonts w:eastAsia="Times New Roman"/>
                <w:lang w:val="ru-RU"/>
              </w:rPr>
              <w:t>т</w:t>
            </w:r>
            <w:r w:rsidRPr="00B11776">
              <w:rPr>
                <w:rFonts w:eastAsia="Times New Roman"/>
                <w:spacing w:val="-1"/>
                <w:lang w:val="ru-RU"/>
              </w:rPr>
              <w:t>к</w:t>
            </w:r>
            <w:r w:rsidRPr="00B11776">
              <w:rPr>
                <w:rFonts w:eastAsia="Times New Roman"/>
                <w:lang w:val="ru-RU"/>
              </w:rPr>
              <w:t>и</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5"/>
                <w:lang w:val="ru-RU"/>
              </w:rPr>
              <w:t>л</w:t>
            </w:r>
            <w:r w:rsidRPr="00B11776">
              <w:rPr>
                <w:rFonts w:eastAsia="Times New Roman"/>
                <w:spacing w:val="-1"/>
                <w:lang w:val="ru-RU"/>
              </w:rPr>
              <w:t>е</w:t>
            </w:r>
            <w:r w:rsidRPr="00B11776">
              <w:rPr>
                <w:rFonts w:eastAsia="Times New Roman"/>
                <w:spacing w:val="-2"/>
                <w:lang w:val="ru-RU"/>
              </w:rPr>
              <w:t>к</w:t>
            </w:r>
            <w:r w:rsidRPr="00B11776">
              <w:rPr>
                <w:rFonts w:eastAsia="Times New Roman"/>
                <w:lang w:val="ru-RU"/>
              </w:rPr>
              <w:t>т</w:t>
            </w:r>
            <w:r w:rsidRPr="00B11776">
              <w:rPr>
                <w:rFonts w:eastAsia="Times New Roman"/>
                <w:spacing w:val="5"/>
                <w:lang w:val="ru-RU"/>
              </w:rPr>
              <w:t>р</w:t>
            </w:r>
            <w:r w:rsidRPr="00B11776">
              <w:rPr>
                <w:rFonts w:eastAsia="Times New Roman"/>
                <w:spacing w:val="-4"/>
                <w:lang w:val="ru-RU"/>
              </w:rPr>
              <w:t>и</w:t>
            </w:r>
            <w:r w:rsidRPr="00B11776">
              <w:rPr>
                <w:rFonts w:eastAsia="Times New Roman"/>
                <w:spacing w:val="3"/>
                <w:lang w:val="ru-RU"/>
              </w:rPr>
              <w:t>ч</w:t>
            </w:r>
            <w:r w:rsidRPr="00B11776">
              <w:rPr>
                <w:rFonts w:eastAsia="Times New Roman"/>
                <w:spacing w:val="-1"/>
                <w:lang w:val="ru-RU"/>
              </w:rPr>
              <w:t>ес</w:t>
            </w:r>
            <w:r w:rsidRPr="00B11776">
              <w:rPr>
                <w:rFonts w:eastAsia="Times New Roman"/>
                <w:spacing w:val="-2"/>
                <w:lang w:val="ru-RU"/>
              </w:rPr>
              <w:t>к</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lang w:val="ru-RU"/>
              </w:rPr>
              <w:t>и</w:t>
            </w:r>
            <w:r w:rsidRPr="00B11776">
              <w:rPr>
                <w:rFonts w:eastAsia="Times New Roman"/>
                <w:spacing w:val="-6"/>
                <w:lang w:val="ru-RU"/>
              </w:rPr>
              <w:t xml:space="preserve"> </w:t>
            </w:r>
            <w:r w:rsidRPr="00B11776">
              <w:rPr>
                <w:rFonts w:eastAsia="Times New Roman"/>
                <w:lang w:val="ru-RU"/>
              </w:rPr>
              <w:t>т</w:t>
            </w:r>
            <w:r w:rsidRPr="00B11776">
              <w:rPr>
                <w:rFonts w:eastAsia="Times New Roman"/>
                <w:spacing w:val="9"/>
                <w:lang w:val="ru-RU"/>
              </w:rPr>
              <w:t>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w:t>
            </w:r>
            <w:r w:rsidRPr="00B11776">
              <w:rPr>
                <w:rFonts w:eastAsia="Times New Roman"/>
                <w:spacing w:val="5"/>
                <w:lang w:val="ru-RU"/>
              </w:rPr>
              <w:t>и</w:t>
            </w:r>
            <w:r w:rsidRPr="00B11776">
              <w:rPr>
                <w:rFonts w:eastAsia="Times New Roman"/>
                <w:spacing w:val="-4"/>
                <w:lang w:val="ru-RU"/>
              </w:rPr>
              <w:t>)</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spacing w:before="5" w:line="280" w:lineRule="exact"/>
              <w:ind w:left="7"/>
              <w:jc w:val="center"/>
              <w:rPr>
                <w:sz w:val="28"/>
                <w:szCs w:val="28"/>
                <w:lang w:val="ru-RU"/>
              </w:rPr>
            </w:pPr>
          </w:p>
          <w:p w:rsidR="00950604" w:rsidRPr="00B11776" w:rsidRDefault="00950604" w:rsidP="00942068">
            <w:pPr>
              <w:pStyle w:val="TableParagraph"/>
              <w:ind w:left="7"/>
              <w:jc w:val="center"/>
              <w:rPr>
                <w:rFonts w:eastAsia="Times New Roman"/>
              </w:rPr>
            </w:pPr>
            <w:r w:rsidRPr="00B11776">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B11776" w:rsidRDefault="00950604" w:rsidP="00942068">
            <w:pPr>
              <w:pStyle w:val="TableParagraph"/>
              <w:spacing w:line="272" w:lineRule="exact"/>
              <w:ind w:left="147" w:right="140"/>
              <w:jc w:val="center"/>
              <w:rPr>
                <w:rFonts w:eastAsia="Times New Roman"/>
                <w:spacing w:val="-2"/>
              </w:rPr>
            </w:pPr>
            <w:r w:rsidRPr="00B11776">
              <w:rPr>
                <w:rFonts w:eastAsia="Times New Roman"/>
                <w:spacing w:val="-2"/>
              </w:rPr>
              <w:t>0</w:t>
            </w:r>
          </w:p>
        </w:tc>
      </w:tr>
      <w:tr w:rsidR="00950604" w:rsidRPr="00B11776" w:rsidTr="00942068">
        <w:trPr>
          <w:trHeight w:hRule="exact" w:val="1614"/>
        </w:trPr>
        <w:tc>
          <w:tcPr>
            <w:tcW w:w="709"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3" w:line="120" w:lineRule="exact"/>
              <w:jc w:val="center"/>
              <w:rPr>
                <w:sz w:val="12"/>
                <w:szCs w:val="12"/>
              </w:rPr>
            </w:pPr>
          </w:p>
          <w:p w:rsidR="00950604" w:rsidRPr="00B11776" w:rsidRDefault="00950604" w:rsidP="00942068">
            <w:pPr>
              <w:pStyle w:val="TableParagraph"/>
              <w:spacing w:line="200" w:lineRule="exact"/>
              <w:jc w:val="center"/>
              <w:rPr>
                <w:sz w:val="20"/>
                <w:szCs w:val="20"/>
              </w:rPr>
            </w:pPr>
          </w:p>
          <w:p w:rsidR="00950604" w:rsidRPr="00B11776" w:rsidRDefault="00950604" w:rsidP="00942068">
            <w:pPr>
              <w:pStyle w:val="TableParagraph"/>
              <w:jc w:val="center"/>
              <w:rPr>
                <w:rFonts w:eastAsia="Times New Roman"/>
              </w:rPr>
            </w:pPr>
            <w:r w:rsidRPr="00B11776">
              <w:rPr>
                <w:rFonts w:eastAsia="Times New Roman"/>
                <w:spacing w:val="-5"/>
              </w:rPr>
              <w:t>10</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B11776" w:rsidRDefault="00950604" w:rsidP="00942068">
            <w:pPr>
              <w:pStyle w:val="TableParagraph"/>
              <w:spacing w:line="262" w:lineRule="exact"/>
              <w:ind w:left="146" w:right="134" w:hanging="1"/>
              <w:rPr>
                <w:rFonts w:eastAsia="Times New Roman"/>
                <w:lang w:val="ru-RU"/>
              </w:rPr>
            </w:pPr>
            <w:r w:rsidRPr="00B11776">
              <w:rPr>
                <w:rFonts w:eastAsia="Times New Roman"/>
                <w:spacing w:val="2"/>
                <w:lang w:val="ru-RU"/>
              </w:rPr>
              <w:t>д</w:t>
            </w:r>
            <w:r w:rsidRPr="00B11776">
              <w:rPr>
                <w:rFonts w:eastAsia="Times New Roman"/>
                <w:spacing w:val="4"/>
                <w:lang w:val="ru-RU"/>
              </w:rPr>
              <w:t>о</w:t>
            </w:r>
            <w:r w:rsidRPr="00B11776">
              <w:rPr>
                <w:rFonts w:eastAsia="Times New Roman"/>
                <w:spacing w:val="-5"/>
                <w:lang w:val="ru-RU"/>
              </w:rPr>
              <w:t>л</w:t>
            </w:r>
            <w:r w:rsidRPr="00B11776">
              <w:rPr>
                <w:rFonts w:eastAsia="Times New Roman"/>
                <w:lang w:val="ru-RU"/>
              </w:rPr>
              <w:t>я</w:t>
            </w:r>
            <w:r w:rsidRPr="00B11776">
              <w:rPr>
                <w:rFonts w:eastAsia="Times New Roman"/>
                <w:spacing w:val="2"/>
                <w:lang w:val="ru-RU"/>
              </w:rPr>
              <w:t xml:space="preserve"> </w:t>
            </w: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п</w:t>
            </w:r>
            <w:r w:rsidRPr="00B11776">
              <w:rPr>
                <w:rFonts w:eastAsia="Times New Roman"/>
                <w:spacing w:val="4"/>
                <w:lang w:val="ru-RU"/>
              </w:rPr>
              <w:t>у</w:t>
            </w:r>
            <w:r w:rsidRPr="00B11776">
              <w:rPr>
                <w:rFonts w:eastAsia="Times New Roman"/>
                <w:spacing w:val="-1"/>
                <w:lang w:val="ru-RU"/>
              </w:rPr>
              <w:t>с</w:t>
            </w:r>
            <w:r w:rsidRPr="00B11776">
              <w:rPr>
                <w:rFonts w:eastAsia="Times New Roman"/>
                <w:spacing w:val="-2"/>
                <w:lang w:val="ru-RU"/>
              </w:rPr>
              <w:t>к</w:t>
            </w:r>
            <w:r w:rsidRPr="00B11776">
              <w:rPr>
                <w:rFonts w:eastAsia="Times New Roman"/>
                <w:lang w:val="ru-RU"/>
              </w:rPr>
              <w:t>а</w:t>
            </w:r>
            <w:r w:rsidRPr="00B11776">
              <w:rPr>
                <w:rFonts w:eastAsia="Times New Roman"/>
                <w:spacing w:val="-4"/>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ии</w:t>
            </w:r>
            <w:r w:rsidRPr="00B11776">
              <w:rPr>
                <w:rFonts w:eastAsia="Times New Roman"/>
                <w:lang w:val="ru-RU"/>
              </w:rPr>
              <w:t>,</w:t>
            </w:r>
            <w:r w:rsidRPr="00B11776">
              <w:rPr>
                <w:rFonts w:eastAsia="Times New Roman"/>
                <w:spacing w:val="-5"/>
                <w:lang w:val="ru-RU"/>
              </w:rPr>
              <w:t xml:space="preserve"> </w:t>
            </w:r>
            <w:r w:rsidRPr="00B11776">
              <w:rPr>
                <w:rFonts w:eastAsia="Times New Roman"/>
                <w:spacing w:val="4"/>
                <w:lang w:val="ru-RU"/>
              </w:rPr>
              <w:t>о</w:t>
            </w:r>
            <w:r w:rsidRPr="00B11776">
              <w:rPr>
                <w:rFonts w:eastAsia="Times New Roman"/>
                <w:spacing w:val="-1"/>
                <w:lang w:val="ru-RU"/>
              </w:rPr>
              <w:t>с</w:t>
            </w:r>
            <w:r w:rsidRPr="00B11776">
              <w:rPr>
                <w:rFonts w:eastAsia="Times New Roman"/>
                <w:spacing w:val="4"/>
                <w:lang w:val="ru-RU"/>
              </w:rPr>
              <w:t>у</w:t>
            </w:r>
            <w:r w:rsidRPr="00B11776">
              <w:rPr>
                <w:rFonts w:eastAsia="Times New Roman"/>
                <w:spacing w:val="-3"/>
                <w:lang w:val="ru-RU"/>
              </w:rPr>
              <w:t>щ</w:t>
            </w:r>
            <w:r w:rsidRPr="00B11776">
              <w:rPr>
                <w:rFonts w:eastAsia="Times New Roman"/>
                <w:spacing w:val="-1"/>
                <w:lang w:val="ru-RU"/>
              </w:rPr>
              <w:t>ес</w:t>
            </w:r>
            <w:r w:rsidRPr="00B11776">
              <w:rPr>
                <w:rFonts w:eastAsia="Times New Roman"/>
                <w:lang w:val="ru-RU"/>
              </w:rPr>
              <w:t>т</w:t>
            </w:r>
            <w:r w:rsidRPr="00B11776">
              <w:rPr>
                <w:rFonts w:eastAsia="Times New Roman"/>
                <w:spacing w:val="2"/>
                <w:lang w:val="ru-RU"/>
              </w:rPr>
              <w:t>в</w:t>
            </w:r>
            <w:r w:rsidRPr="00B11776">
              <w:rPr>
                <w:rFonts w:eastAsia="Times New Roman"/>
                <w:spacing w:val="-5"/>
                <w:lang w:val="ru-RU"/>
              </w:rPr>
              <w:t>л</w:t>
            </w:r>
            <w:r w:rsidRPr="00B11776">
              <w:rPr>
                <w:rFonts w:eastAsia="Times New Roman"/>
                <w:spacing w:val="4"/>
                <w:lang w:val="ru-RU"/>
              </w:rPr>
              <w:t>я</w:t>
            </w:r>
            <w:r w:rsidRPr="00B11776">
              <w:rPr>
                <w:rFonts w:eastAsia="Times New Roman"/>
                <w:spacing w:val="-1"/>
                <w:lang w:val="ru-RU"/>
              </w:rPr>
              <w:t>е</w:t>
            </w:r>
            <w:r w:rsidRPr="00B11776">
              <w:rPr>
                <w:rFonts w:eastAsia="Times New Roman"/>
                <w:spacing w:val="1"/>
                <w:lang w:val="ru-RU"/>
              </w:rPr>
              <w:t>м</w:t>
            </w:r>
            <w:r w:rsidRPr="00B11776">
              <w:rPr>
                <w:rFonts w:eastAsia="Times New Roman"/>
                <w:spacing w:val="4"/>
                <w:lang w:val="ru-RU"/>
              </w:rPr>
              <w:t>о</w:t>
            </w:r>
            <w:r w:rsidRPr="00B11776">
              <w:rPr>
                <w:rFonts w:eastAsia="Times New Roman"/>
                <w:spacing w:val="-3"/>
                <w:lang w:val="ru-RU"/>
              </w:rPr>
              <w:t>г</w:t>
            </w:r>
            <w:r w:rsidRPr="00B11776">
              <w:rPr>
                <w:rFonts w:eastAsia="Times New Roman"/>
                <w:lang w:val="ru-RU"/>
              </w:rPr>
              <w:t xml:space="preserve">о </w:t>
            </w:r>
            <w:r w:rsidRPr="00B11776">
              <w:rPr>
                <w:rFonts w:eastAsia="Times New Roman"/>
                <w:spacing w:val="-4"/>
                <w:lang w:val="ru-RU"/>
              </w:rPr>
              <w:t>п</w:t>
            </w:r>
            <w:r w:rsidRPr="00B11776">
              <w:rPr>
                <w:rFonts w:eastAsia="Times New Roman"/>
                <w:spacing w:val="4"/>
                <w:lang w:val="ru-RU"/>
              </w:rPr>
              <w:t>о</w:t>
            </w:r>
            <w:r w:rsidRPr="00B11776">
              <w:rPr>
                <w:rFonts w:eastAsia="Times New Roman"/>
                <w:lang w:val="ru-RU"/>
              </w:rPr>
              <w:t>т</w:t>
            </w:r>
            <w:r w:rsidRPr="00B11776">
              <w:rPr>
                <w:rFonts w:eastAsia="Times New Roman"/>
                <w:spacing w:val="5"/>
                <w:lang w:val="ru-RU"/>
              </w:rPr>
              <w:t>р</w:t>
            </w:r>
            <w:r w:rsidRPr="00B11776">
              <w:rPr>
                <w:rFonts w:eastAsia="Times New Roman"/>
                <w:spacing w:val="-1"/>
                <w:lang w:val="ru-RU"/>
              </w:rPr>
              <w:t>е</w:t>
            </w:r>
            <w:r w:rsidRPr="00B11776">
              <w:rPr>
                <w:rFonts w:eastAsia="Times New Roman"/>
                <w:spacing w:val="2"/>
                <w:lang w:val="ru-RU"/>
              </w:rPr>
              <w:t>б</w:t>
            </w:r>
            <w:r w:rsidRPr="00B11776">
              <w:rPr>
                <w:rFonts w:eastAsia="Times New Roman"/>
                <w:spacing w:val="-4"/>
                <w:lang w:val="ru-RU"/>
              </w:rPr>
              <w:t>и</w:t>
            </w:r>
            <w:r w:rsidRPr="00B11776">
              <w:rPr>
                <w:rFonts w:eastAsia="Times New Roman"/>
                <w:lang w:val="ru-RU"/>
              </w:rPr>
              <w:t>те</w:t>
            </w:r>
            <w:r w:rsidRPr="00B11776">
              <w:rPr>
                <w:rFonts w:eastAsia="Times New Roman"/>
                <w:spacing w:val="-5"/>
                <w:lang w:val="ru-RU"/>
              </w:rPr>
              <w:t>л</w:t>
            </w:r>
            <w:r w:rsidRPr="00B11776">
              <w:rPr>
                <w:rFonts w:eastAsia="Times New Roman"/>
                <w:spacing w:val="4"/>
                <w:lang w:val="ru-RU"/>
              </w:rPr>
              <w:t>я</w:t>
            </w:r>
            <w:r w:rsidRPr="00B11776">
              <w:rPr>
                <w:rFonts w:eastAsia="Times New Roman"/>
                <w:lang w:val="ru-RU"/>
              </w:rPr>
              <w:t>м</w:t>
            </w:r>
            <w:r w:rsidRPr="00B11776">
              <w:rPr>
                <w:rFonts w:eastAsia="Times New Roman"/>
                <w:spacing w:val="-1"/>
                <w:lang w:val="ru-RU"/>
              </w:rPr>
              <w:t xml:space="preserve"> </w:t>
            </w:r>
            <w:r w:rsidRPr="00B11776">
              <w:rPr>
                <w:rFonts w:eastAsia="Times New Roman"/>
                <w:spacing w:val="-4"/>
                <w:lang w:val="ru-RU"/>
              </w:rPr>
              <w:t>п</w:t>
            </w:r>
            <w:r w:rsidRPr="00B11776">
              <w:rPr>
                <w:rFonts w:eastAsia="Times New Roman"/>
                <w:lang w:val="ru-RU"/>
              </w:rPr>
              <w:t>о</w:t>
            </w:r>
            <w:r w:rsidRPr="00B11776">
              <w:rPr>
                <w:rFonts w:eastAsia="Times New Roman"/>
                <w:spacing w:val="2"/>
                <w:lang w:val="ru-RU"/>
              </w:rPr>
              <w:t xml:space="preserve"> </w:t>
            </w:r>
            <w:r w:rsidRPr="00B11776">
              <w:rPr>
                <w:rFonts w:eastAsia="Times New Roman"/>
                <w:spacing w:val="-4"/>
                <w:lang w:val="ru-RU"/>
              </w:rPr>
              <w:t>п</w:t>
            </w:r>
            <w:r w:rsidRPr="00B11776">
              <w:rPr>
                <w:rFonts w:eastAsia="Times New Roman"/>
                <w:spacing w:val="4"/>
                <w:lang w:val="ru-RU"/>
              </w:rPr>
              <w:t>р</w:t>
            </w:r>
            <w:r w:rsidRPr="00B11776">
              <w:rPr>
                <w:rFonts w:eastAsia="Times New Roman"/>
                <w:spacing w:val="-1"/>
                <w:lang w:val="ru-RU"/>
              </w:rPr>
              <w:t>и</w:t>
            </w:r>
            <w:r w:rsidRPr="00B11776">
              <w:rPr>
                <w:rFonts w:eastAsia="Times New Roman"/>
                <w:spacing w:val="2"/>
                <w:lang w:val="ru-RU"/>
              </w:rPr>
              <w:t>б</w:t>
            </w:r>
            <w:r w:rsidRPr="00B11776">
              <w:rPr>
                <w:rFonts w:eastAsia="Times New Roman"/>
                <w:spacing w:val="4"/>
                <w:lang w:val="ru-RU"/>
              </w:rPr>
              <w:t>ор</w:t>
            </w:r>
            <w:r w:rsidRPr="00B11776">
              <w:rPr>
                <w:rFonts w:eastAsia="Times New Roman"/>
                <w:spacing w:val="-1"/>
                <w:lang w:val="ru-RU"/>
              </w:rPr>
              <w:t>а</w:t>
            </w:r>
            <w:r w:rsidRPr="00B11776">
              <w:rPr>
                <w:rFonts w:eastAsia="Times New Roman"/>
                <w:lang w:val="ru-RU"/>
              </w:rPr>
              <w:t>м</w:t>
            </w:r>
            <w:r w:rsidRPr="00B11776">
              <w:rPr>
                <w:rFonts w:eastAsia="Times New Roman"/>
                <w:spacing w:val="-1"/>
                <w:lang w:val="ru-RU"/>
              </w:rPr>
              <w:t xml:space="preserve"> </w:t>
            </w:r>
            <w:r w:rsidRPr="00B11776">
              <w:rPr>
                <w:rFonts w:eastAsia="Times New Roman"/>
                <w:spacing w:val="-5"/>
                <w:lang w:val="ru-RU"/>
              </w:rPr>
              <w:t>у</w:t>
            </w:r>
            <w:r w:rsidRPr="00B11776">
              <w:rPr>
                <w:rFonts w:eastAsia="Times New Roman"/>
                <w:spacing w:val="3"/>
                <w:lang w:val="ru-RU"/>
              </w:rPr>
              <w:t>ч</w:t>
            </w:r>
            <w:r w:rsidRPr="00B11776">
              <w:rPr>
                <w:rFonts w:eastAsia="Times New Roman"/>
                <w:spacing w:val="-1"/>
                <w:lang w:val="ru-RU"/>
              </w:rPr>
              <w:t>е</w:t>
            </w:r>
            <w:r w:rsidRPr="00B11776">
              <w:rPr>
                <w:rFonts w:eastAsia="Times New Roman"/>
                <w:lang w:val="ru-RU"/>
              </w:rPr>
              <w:t>та,</w:t>
            </w:r>
            <w:r w:rsidRPr="00B11776">
              <w:rPr>
                <w:rFonts w:eastAsia="Times New Roman"/>
                <w:spacing w:val="-6"/>
                <w:lang w:val="ru-RU"/>
              </w:rPr>
              <w:t xml:space="preserve"> </w:t>
            </w:r>
            <w:r w:rsidRPr="00B11776">
              <w:rPr>
                <w:rFonts w:eastAsia="Times New Roman"/>
                <w:lang w:val="ru-RU"/>
              </w:rPr>
              <w:t>в</w:t>
            </w:r>
            <w:r w:rsidRPr="00B11776">
              <w:rPr>
                <w:rFonts w:eastAsia="Times New Roman"/>
                <w:spacing w:val="-1"/>
                <w:lang w:val="ru-RU"/>
              </w:rPr>
              <w:t xml:space="preserve"> </w:t>
            </w:r>
            <w:r w:rsidRPr="00B11776">
              <w:rPr>
                <w:rFonts w:eastAsia="Times New Roman"/>
                <w:spacing w:val="4"/>
                <w:lang w:val="ru-RU"/>
              </w:rPr>
              <w:t>о</w:t>
            </w:r>
            <w:r w:rsidRPr="00B11776">
              <w:rPr>
                <w:rFonts w:eastAsia="Times New Roman"/>
                <w:spacing w:val="2"/>
                <w:lang w:val="ru-RU"/>
              </w:rPr>
              <w:t>б</w:t>
            </w:r>
            <w:r w:rsidRPr="00B11776">
              <w:rPr>
                <w:rFonts w:eastAsia="Times New Roman"/>
                <w:spacing w:val="-3"/>
                <w:lang w:val="ru-RU"/>
              </w:rPr>
              <w:t>щ</w:t>
            </w:r>
            <w:r w:rsidRPr="00B11776">
              <w:rPr>
                <w:rFonts w:eastAsia="Times New Roman"/>
                <w:spacing w:val="-1"/>
                <w:lang w:val="ru-RU"/>
              </w:rPr>
              <w:t>е</w:t>
            </w:r>
            <w:r w:rsidRPr="00B11776">
              <w:rPr>
                <w:rFonts w:eastAsia="Times New Roman"/>
                <w:lang w:val="ru-RU"/>
              </w:rPr>
              <w:t xml:space="preserve">м </w:t>
            </w:r>
            <w:r w:rsidRPr="00B11776">
              <w:rPr>
                <w:rFonts w:eastAsia="Times New Roman"/>
                <w:spacing w:val="4"/>
                <w:lang w:val="ru-RU"/>
              </w:rPr>
              <w:t>о</w:t>
            </w:r>
            <w:r w:rsidRPr="00B11776">
              <w:rPr>
                <w:rFonts w:eastAsia="Times New Roman"/>
                <w:spacing w:val="2"/>
                <w:lang w:val="ru-RU"/>
              </w:rPr>
              <w:t>б</w:t>
            </w:r>
            <w:r w:rsidRPr="00B11776">
              <w:rPr>
                <w:rFonts w:eastAsia="Times New Roman"/>
                <w:lang w:val="ru-RU"/>
              </w:rPr>
              <w:t>ъе</w:t>
            </w:r>
            <w:r w:rsidRPr="00B11776">
              <w:rPr>
                <w:rFonts w:eastAsia="Times New Roman"/>
                <w:spacing w:val="1"/>
                <w:lang w:val="ru-RU"/>
              </w:rPr>
              <w:t>м</w:t>
            </w:r>
            <w:r w:rsidRPr="00B11776">
              <w:rPr>
                <w:rFonts w:eastAsia="Times New Roman"/>
                <w:lang w:val="ru-RU"/>
              </w:rPr>
              <w:t>е</w:t>
            </w:r>
            <w:r w:rsidRPr="00B11776">
              <w:rPr>
                <w:rFonts w:eastAsia="Times New Roman"/>
                <w:spacing w:val="-4"/>
                <w:lang w:val="ru-RU"/>
              </w:rPr>
              <w:t xml:space="preserve"> </w:t>
            </w:r>
            <w:r w:rsidRPr="00B11776">
              <w:rPr>
                <w:rFonts w:eastAsia="Times New Roman"/>
                <w:spacing w:val="4"/>
                <w:lang w:val="ru-RU"/>
              </w:rPr>
              <w:t>о</w:t>
            </w:r>
            <w:r w:rsidRPr="00B11776">
              <w:rPr>
                <w:rFonts w:eastAsia="Times New Roman"/>
                <w:lang w:val="ru-RU"/>
              </w:rPr>
              <w:t>т</w:t>
            </w:r>
            <w:r w:rsidRPr="00B11776">
              <w:rPr>
                <w:rFonts w:eastAsia="Times New Roman"/>
                <w:spacing w:val="-3"/>
                <w:lang w:val="ru-RU"/>
              </w:rPr>
              <w:t>п</w:t>
            </w:r>
            <w:r w:rsidRPr="00B11776">
              <w:rPr>
                <w:rFonts w:eastAsia="Times New Roman"/>
                <w:spacing w:val="4"/>
                <w:lang w:val="ru-RU"/>
              </w:rPr>
              <w:t>у</w:t>
            </w:r>
            <w:r w:rsidRPr="00B11776">
              <w:rPr>
                <w:rFonts w:eastAsia="Times New Roman"/>
                <w:spacing w:val="-3"/>
                <w:lang w:val="ru-RU"/>
              </w:rPr>
              <w:t>щ</w:t>
            </w:r>
            <w:r w:rsidRPr="00B11776">
              <w:rPr>
                <w:rFonts w:eastAsia="Times New Roman"/>
                <w:spacing w:val="-1"/>
                <w:lang w:val="ru-RU"/>
              </w:rPr>
              <w:t>е</w:t>
            </w:r>
            <w:r w:rsidRPr="00B11776">
              <w:rPr>
                <w:rFonts w:eastAsia="Times New Roman"/>
                <w:spacing w:val="-4"/>
                <w:lang w:val="ru-RU"/>
              </w:rPr>
              <w:t>нн</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lang w:val="ru-RU"/>
              </w:rPr>
              <w:t>те</w:t>
            </w:r>
            <w:r w:rsidRPr="00B11776">
              <w:rPr>
                <w:rFonts w:eastAsia="Times New Roman"/>
                <w:spacing w:val="-4"/>
                <w:lang w:val="ru-RU"/>
              </w:rPr>
              <w:t>п</w:t>
            </w:r>
            <w:r w:rsidRPr="00B11776">
              <w:rPr>
                <w:rFonts w:eastAsia="Times New Roman"/>
                <w:spacing w:val="-5"/>
                <w:lang w:val="ru-RU"/>
              </w:rPr>
              <w:t>л</w:t>
            </w:r>
            <w:r w:rsidRPr="00B11776">
              <w:rPr>
                <w:rFonts w:eastAsia="Times New Roman"/>
                <w:spacing w:val="4"/>
                <w:lang w:val="ru-RU"/>
              </w:rPr>
              <w:t>о</w:t>
            </w:r>
            <w:r w:rsidRPr="00B11776">
              <w:rPr>
                <w:rFonts w:eastAsia="Times New Roman"/>
                <w:spacing w:val="1"/>
                <w:lang w:val="ru-RU"/>
              </w:rPr>
              <w:t>в</w:t>
            </w:r>
            <w:r w:rsidRPr="00B11776">
              <w:rPr>
                <w:rFonts w:eastAsia="Times New Roman"/>
                <w:spacing w:val="4"/>
                <w:lang w:val="ru-RU"/>
              </w:rPr>
              <w:t>о</w:t>
            </w:r>
            <w:r w:rsidRPr="00B11776">
              <w:rPr>
                <w:rFonts w:eastAsia="Times New Roman"/>
                <w:lang w:val="ru-RU"/>
              </w:rPr>
              <w:t>й</w:t>
            </w:r>
            <w:r w:rsidRPr="00B11776">
              <w:rPr>
                <w:rFonts w:eastAsia="Times New Roman"/>
                <w:spacing w:val="-6"/>
                <w:lang w:val="ru-RU"/>
              </w:rPr>
              <w:t xml:space="preserve"> </w:t>
            </w:r>
            <w:r w:rsidRPr="00B11776">
              <w:rPr>
                <w:rFonts w:eastAsia="Times New Roman"/>
                <w:spacing w:val="2"/>
                <w:lang w:val="ru-RU"/>
              </w:rPr>
              <w:t>э</w:t>
            </w:r>
            <w:r w:rsidRPr="00B11776">
              <w:rPr>
                <w:rFonts w:eastAsia="Times New Roman"/>
                <w:spacing w:val="-4"/>
                <w:lang w:val="ru-RU"/>
              </w:rPr>
              <w:t>н</w:t>
            </w:r>
            <w:r w:rsidRPr="00B11776">
              <w:rPr>
                <w:rFonts w:eastAsia="Times New Roman"/>
                <w:spacing w:val="-1"/>
                <w:lang w:val="ru-RU"/>
              </w:rPr>
              <w:t>е</w:t>
            </w:r>
            <w:r w:rsidRPr="00B11776">
              <w:rPr>
                <w:rFonts w:eastAsia="Times New Roman"/>
                <w:spacing w:val="4"/>
                <w:lang w:val="ru-RU"/>
              </w:rPr>
              <w:t>р</w:t>
            </w:r>
            <w:r w:rsidRPr="00B11776">
              <w:rPr>
                <w:rFonts w:eastAsia="Times New Roman"/>
                <w:spacing w:val="-3"/>
                <w:lang w:val="ru-RU"/>
              </w:rPr>
              <w:t>г</w:t>
            </w:r>
            <w:r w:rsidRPr="00B11776">
              <w:rPr>
                <w:rFonts w:eastAsia="Times New Roman"/>
                <w:spacing w:val="-4"/>
                <w:lang w:val="ru-RU"/>
              </w:rPr>
              <w:t>ии</w:t>
            </w:r>
            <w:r w:rsidRPr="00B11776">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B11776" w:rsidRDefault="00950604" w:rsidP="00942068">
            <w:pPr>
              <w:pStyle w:val="TableParagraph"/>
              <w:spacing w:before="3" w:line="120" w:lineRule="exact"/>
              <w:ind w:left="7"/>
              <w:jc w:val="center"/>
              <w:rPr>
                <w:sz w:val="12"/>
                <w:szCs w:val="12"/>
                <w:lang w:val="ru-RU"/>
              </w:rPr>
            </w:pPr>
          </w:p>
          <w:p w:rsidR="00950604" w:rsidRPr="00B11776" w:rsidRDefault="00950604" w:rsidP="00942068">
            <w:pPr>
              <w:pStyle w:val="TableParagraph"/>
              <w:spacing w:line="200" w:lineRule="exact"/>
              <w:ind w:left="7"/>
              <w:jc w:val="center"/>
              <w:rPr>
                <w:sz w:val="20"/>
                <w:szCs w:val="20"/>
                <w:lang w:val="ru-RU"/>
              </w:rPr>
            </w:pPr>
          </w:p>
          <w:p w:rsidR="00950604" w:rsidRPr="00B11776" w:rsidRDefault="00950604" w:rsidP="00942068">
            <w:pPr>
              <w:pStyle w:val="TableParagraph"/>
              <w:ind w:left="7"/>
              <w:jc w:val="center"/>
              <w:rPr>
                <w:rFonts w:eastAsia="Times New Roman"/>
              </w:rPr>
            </w:pPr>
            <w:r w:rsidRPr="00B11776">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950604" w:rsidRPr="00B11776" w:rsidRDefault="00950604" w:rsidP="00942068">
            <w:pPr>
              <w:pStyle w:val="TableParagraph"/>
              <w:spacing w:line="272" w:lineRule="exact"/>
              <w:ind w:left="147" w:right="140"/>
              <w:jc w:val="center"/>
              <w:rPr>
                <w:rFonts w:eastAsia="Times New Roman"/>
                <w:spacing w:val="-2"/>
                <w:sz w:val="22"/>
                <w:szCs w:val="22"/>
                <w:lang w:val="ru-RU"/>
              </w:rPr>
            </w:pPr>
            <w:r w:rsidRPr="00B11776">
              <w:rPr>
                <w:rFonts w:eastAsia="Times New Roman"/>
                <w:spacing w:val="-2"/>
                <w:sz w:val="22"/>
                <w:szCs w:val="22"/>
                <w:lang w:val="ru-RU"/>
              </w:rPr>
              <w:t xml:space="preserve">0,000 </w:t>
            </w:r>
          </w:p>
        </w:tc>
      </w:tr>
    </w:tbl>
    <w:p w:rsidR="00950604" w:rsidRDefault="00950604" w:rsidP="00950604">
      <w:pPr>
        <w:rPr>
          <w:rFonts w:cs="Times New Roman"/>
        </w:rPr>
      </w:pPr>
    </w:p>
    <w:p w:rsidR="00942068" w:rsidRDefault="00942068" w:rsidP="00950604">
      <w:pPr>
        <w:rPr>
          <w:rFonts w:cs="Times New Roman"/>
        </w:rPr>
      </w:pPr>
    </w:p>
    <w:p w:rsidR="00942068" w:rsidRDefault="00942068" w:rsidP="00950604">
      <w:pPr>
        <w:rPr>
          <w:rFonts w:cs="Times New Roman"/>
        </w:rPr>
      </w:pPr>
    </w:p>
    <w:p w:rsidR="00950604" w:rsidRPr="00B11776" w:rsidRDefault="001B3247" w:rsidP="00950604">
      <w:pPr>
        <w:pStyle w:val="2"/>
        <w:ind w:left="0" w:firstLine="0"/>
        <w:rPr>
          <w:sz w:val="28"/>
          <w:szCs w:val="28"/>
        </w:rPr>
      </w:pPr>
      <w:hyperlink r:id="rId300" w:anchor="bookmark132" w:history="1">
        <w:bookmarkStart w:id="432" w:name="_Toc32845491"/>
        <w:bookmarkStart w:id="433" w:name="_Toc30085168"/>
        <w:bookmarkStart w:id="434" w:name="_Toc46156831"/>
        <w:r w:rsidR="00950604" w:rsidRPr="00B11776">
          <w:rPr>
            <w:sz w:val="28"/>
            <w:szCs w:val="28"/>
          </w:rPr>
          <w:t xml:space="preserve">ГЛАВА </w:t>
        </w:r>
        <w:r w:rsidR="00950604" w:rsidRPr="00B11776">
          <w:rPr>
            <w:sz w:val="28"/>
            <w:szCs w:val="28"/>
            <w:lang w:val="en-US"/>
          </w:rPr>
          <w:t>14</w:t>
        </w:r>
        <w:r w:rsidR="00950604" w:rsidRPr="00B11776">
          <w:rPr>
            <w:sz w:val="28"/>
            <w:szCs w:val="28"/>
          </w:rPr>
          <w:t>. ЦЕНОВЫЕ (ТАРИФНЫЕ) ПОСЛЕДСТВИЯ</w:t>
        </w:r>
        <w:bookmarkEnd w:id="432"/>
        <w:bookmarkEnd w:id="433"/>
        <w:bookmarkEnd w:id="434"/>
      </w:hyperlink>
    </w:p>
    <w:p w:rsidR="00950604" w:rsidRPr="00B11776" w:rsidRDefault="00950604" w:rsidP="00950604">
      <w:pPr>
        <w:pStyle w:val="1"/>
        <w:ind w:left="0"/>
        <w:jc w:val="both"/>
      </w:pPr>
    </w:p>
    <w:p w:rsidR="00950604" w:rsidRPr="00B11776" w:rsidRDefault="001B3247" w:rsidP="00950604">
      <w:pPr>
        <w:pStyle w:val="2"/>
        <w:ind w:left="0" w:firstLine="0"/>
      </w:pPr>
      <w:hyperlink r:id="rId301" w:anchor="bookmark133" w:history="1">
        <w:bookmarkStart w:id="435" w:name="_Toc30085169"/>
        <w:bookmarkStart w:id="436" w:name="_Toc32845492"/>
        <w:bookmarkStart w:id="437" w:name="_Toc46156832"/>
        <w:r w:rsidR="00950604" w:rsidRPr="00B11776">
          <w:t>Часть 1. ТАРИФНО-БАЛАНСОВЫЕ РАСЧЕТНЫЕ МОДЕЛИ ТЕПЛОСНАБЖЕНИЯ</w:t>
        </w:r>
      </w:hyperlink>
      <w:r w:rsidR="00950604" w:rsidRPr="00B11776">
        <w:t xml:space="preserve"> </w:t>
      </w:r>
      <w:hyperlink r:id="rId302" w:anchor="bookmark133" w:history="1">
        <w:r w:rsidR="00950604" w:rsidRPr="00B11776">
          <w:t>ПОТРЕБИТЕЛЕЙ ПО КАЖДОЙ СИСТЕМЕ ТЕПЛОСНАБЖЕНИЯ</w:t>
        </w:r>
        <w:bookmarkEnd w:id="435"/>
        <w:bookmarkEnd w:id="436"/>
        <w:bookmarkEnd w:id="437"/>
      </w:hyperlink>
    </w:p>
    <w:p w:rsidR="00950604" w:rsidRPr="00B11776" w:rsidRDefault="00950604" w:rsidP="00950604">
      <w:pPr>
        <w:spacing w:line="244" w:lineRule="auto"/>
        <w:ind w:left="116" w:firstLine="710"/>
        <w:rPr>
          <w:rFonts w:eastAsia="Times New Roman" w:cs="Times New Roman"/>
          <w:szCs w:val="24"/>
        </w:rPr>
      </w:pPr>
    </w:p>
    <w:p w:rsidR="00950604" w:rsidRPr="00ED528C" w:rsidRDefault="00950604" w:rsidP="00950604">
      <w:pPr>
        <w:spacing w:line="244" w:lineRule="auto"/>
        <w:ind w:left="116" w:firstLine="451"/>
        <w:rPr>
          <w:rFonts w:eastAsia="Times New Roman" w:cs="Times New Roman"/>
          <w:szCs w:val="24"/>
        </w:rPr>
        <w:sectPr w:rsidR="00950604" w:rsidRPr="00ED528C" w:rsidSect="00942068">
          <w:pgSz w:w="11906" w:h="16838"/>
          <w:pgMar w:top="1134" w:right="850" w:bottom="1134" w:left="1701" w:header="708" w:footer="708" w:gutter="0"/>
          <w:cols w:space="708"/>
          <w:docGrid w:linePitch="360"/>
        </w:sectPr>
      </w:pPr>
    </w:p>
    <w:p w:rsidR="00950604" w:rsidRDefault="00950604" w:rsidP="00950604">
      <w:r w:rsidRPr="00AF1394">
        <w:rPr>
          <w:rFonts w:cs="Times New Roman"/>
          <w:b/>
        </w:rPr>
        <w:t xml:space="preserve">Таблица 14.1.1 - Тарифно-балансовые расчетные модели теплоснабжения </w:t>
      </w:r>
      <w:r w:rsidRPr="00355A4A">
        <w:rPr>
          <w:rFonts w:cs="Times New Roman"/>
          <w:b/>
        </w:rPr>
        <w:t xml:space="preserve">потребления </w:t>
      </w:r>
      <w:r w:rsidRPr="00355A4A">
        <w:rPr>
          <w:b/>
        </w:rPr>
        <w:t>АО «МЭС»</w:t>
      </w:r>
    </w:p>
    <w:tbl>
      <w:tblPr>
        <w:tblW w:w="15980" w:type="dxa"/>
        <w:jc w:val="center"/>
        <w:tblLook w:val="04A0" w:firstRow="1" w:lastRow="0" w:firstColumn="1" w:lastColumn="0" w:noHBand="0" w:noVBand="1"/>
      </w:tblPr>
      <w:tblGrid>
        <w:gridCol w:w="1949"/>
        <w:gridCol w:w="922"/>
        <w:gridCol w:w="905"/>
        <w:gridCol w:w="824"/>
        <w:gridCol w:w="824"/>
        <w:gridCol w:w="824"/>
        <w:gridCol w:w="824"/>
        <w:gridCol w:w="905"/>
        <w:gridCol w:w="905"/>
        <w:gridCol w:w="905"/>
        <w:gridCol w:w="905"/>
        <w:gridCol w:w="905"/>
        <w:gridCol w:w="905"/>
        <w:gridCol w:w="905"/>
        <w:gridCol w:w="905"/>
        <w:gridCol w:w="905"/>
        <w:gridCol w:w="905"/>
      </w:tblGrid>
      <w:tr w:rsidR="00950604" w:rsidRPr="00301F09" w:rsidTr="00942068">
        <w:trPr>
          <w:trHeight w:val="426"/>
          <w:tblHeader/>
          <w:jc w:val="center"/>
        </w:trPr>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Cs/>
                <w:sz w:val="18"/>
                <w:szCs w:val="18"/>
              </w:rPr>
            </w:pPr>
            <w:r w:rsidRPr="00301F09">
              <w:rPr>
                <w:rFonts w:eastAsia="Times New Roman" w:cs="Times New Roman"/>
                <w:bCs/>
                <w:sz w:val="18"/>
                <w:szCs w:val="18"/>
              </w:rPr>
              <w:t>Наименования показателей</w:t>
            </w:r>
          </w:p>
        </w:tc>
        <w:tc>
          <w:tcPr>
            <w:tcW w:w="9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Cs/>
                <w:sz w:val="16"/>
                <w:szCs w:val="16"/>
              </w:rPr>
            </w:pPr>
            <w:r w:rsidRPr="00301F09">
              <w:rPr>
                <w:rFonts w:eastAsia="Times New Roman" w:cs="Times New Roman"/>
                <w:bCs/>
                <w:sz w:val="16"/>
                <w:szCs w:val="16"/>
              </w:rPr>
              <w:t>Размер- ность</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2019</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2020</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2021</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2022</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2023</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2024</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2025</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2026</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2027</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2028</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2029</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2030</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2031</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2032</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1.Операционные (подконтрольные) расходы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8799,190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8972,534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9</w:t>
            </w:r>
            <w:r w:rsidRPr="00301F09">
              <w:rPr>
                <w:rFonts w:eastAsia="Times New Roman" w:cs="Times New Roman"/>
                <w:sz w:val="16"/>
                <w:szCs w:val="16"/>
              </w:rPr>
              <w:t>211,473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9</w:t>
            </w:r>
            <w:r w:rsidRPr="00301F09">
              <w:rPr>
                <w:rFonts w:eastAsia="Times New Roman" w:cs="Times New Roman"/>
                <w:sz w:val="16"/>
                <w:szCs w:val="16"/>
              </w:rPr>
              <w:t>484,132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9</w:t>
            </w:r>
            <w:r w:rsidRPr="00301F09">
              <w:rPr>
                <w:rFonts w:eastAsia="Times New Roman" w:cs="Times New Roman"/>
                <w:sz w:val="16"/>
                <w:szCs w:val="16"/>
              </w:rPr>
              <w:t>764,862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053,902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351,498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657,902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973,376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11</w:t>
            </w:r>
            <w:r w:rsidRPr="00301F09">
              <w:rPr>
                <w:rFonts w:eastAsia="Times New Roman" w:cs="Times New Roman"/>
                <w:sz w:val="16"/>
                <w:szCs w:val="16"/>
              </w:rPr>
              <w:t>298,188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11</w:t>
            </w:r>
            <w:r w:rsidRPr="00301F09">
              <w:rPr>
                <w:rFonts w:eastAsia="Times New Roman" w:cs="Times New Roman"/>
                <w:sz w:val="16"/>
                <w:szCs w:val="16"/>
              </w:rPr>
              <w:t>632,614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11976,940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12</w:t>
            </w:r>
            <w:r w:rsidRPr="00301F09">
              <w:rPr>
                <w:rFonts w:eastAsia="Times New Roman" w:cs="Times New Roman"/>
                <w:sz w:val="16"/>
                <w:szCs w:val="16"/>
              </w:rPr>
              <w:t>331,457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12</w:t>
            </w:r>
            <w:r w:rsidRPr="00301F09">
              <w:rPr>
                <w:rFonts w:eastAsia="Times New Roman" w:cs="Times New Roman"/>
                <w:sz w:val="16"/>
                <w:szCs w:val="16"/>
              </w:rPr>
              <w:t>696,468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13</w:t>
            </w:r>
            <w:r w:rsidRPr="00301F09">
              <w:rPr>
                <w:rFonts w:eastAsia="Times New Roman" w:cs="Times New Roman"/>
                <w:sz w:val="16"/>
                <w:szCs w:val="16"/>
              </w:rPr>
              <w:t>072,284</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2.Неподконтрольные расходы,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4</w:t>
            </w:r>
            <w:r w:rsidRPr="00301F09">
              <w:rPr>
                <w:rFonts w:eastAsia="Times New Roman" w:cs="Times New Roman"/>
                <w:sz w:val="16"/>
                <w:szCs w:val="16"/>
              </w:rPr>
              <w:t>072,981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3</w:t>
            </w:r>
            <w:r w:rsidRPr="00301F09">
              <w:rPr>
                <w:rFonts w:eastAsia="Times New Roman" w:cs="Times New Roman"/>
                <w:sz w:val="16"/>
                <w:szCs w:val="16"/>
              </w:rPr>
              <w:t>612,947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4</w:t>
            </w:r>
            <w:r w:rsidRPr="00301F09">
              <w:rPr>
                <w:rFonts w:eastAsia="Times New Roman" w:cs="Times New Roman"/>
                <w:sz w:val="16"/>
                <w:szCs w:val="16"/>
              </w:rPr>
              <w:t>604,920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3</w:t>
            </w:r>
            <w:r w:rsidRPr="00301F09">
              <w:rPr>
                <w:rFonts w:eastAsia="Times New Roman" w:cs="Times New Roman"/>
                <w:sz w:val="16"/>
                <w:szCs w:val="16"/>
              </w:rPr>
              <w:t>933,040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4</w:t>
            </w:r>
            <w:r w:rsidRPr="00301F09">
              <w:rPr>
                <w:rFonts w:eastAsia="Times New Roman" w:cs="Times New Roman"/>
                <w:sz w:val="16"/>
                <w:szCs w:val="16"/>
              </w:rPr>
              <w:t>027,826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3 930,665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4 025,219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4 122,672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4 223,113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4 326,635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4 433,333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4 543,306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4 656,656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4 773,487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4 893,908</w:t>
            </w:r>
          </w:p>
        </w:tc>
      </w:tr>
      <w:tr w:rsidR="00950604" w:rsidRPr="00301F09" w:rsidTr="00942068">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расходы на оплату услуг, оказываемых организациями, осуществляющими регулируемые виды деятельности</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56,143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37,407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75,552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78,574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81,717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84,986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88,385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91,921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95,598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99,422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103,399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107,534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111,836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116,309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120,962</w:t>
            </w:r>
          </w:p>
        </w:tc>
      </w:tr>
      <w:tr w:rsidR="00950604" w:rsidRPr="00301F09" w:rsidTr="00942068">
        <w:trPr>
          <w:trHeight w:val="2191"/>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119,092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103,412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концессионная плата</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арендная плата</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отчисления на социальные нужды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2 512,200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2561,690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629,908</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2707,753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2</w:t>
            </w:r>
            <w:r w:rsidRPr="00301F09">
              <w:rPr>
                <w:rFonts w:eastAsia="Times New Roman" w:cs="Times New Roman"/>
                <w:sz w:val="16"/>
                <w:szCs w:val="16"/>
              </w:rPr>
              <w:t>787,902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2 870,424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2 955,389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3 042,868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3 132,937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3 225,672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3 321,152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3 419,458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3 520,674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3 624,886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3 732,183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амортизация основных средств и нематериальных активов</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694,147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450,891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xml:space="preserve"> - налог на прибыль </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180,067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776,024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Прочие расходы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511,333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459,548</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526,257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353,810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359,533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365,485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371,675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378,113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384,808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391,771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399,013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406,544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414,376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422,522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430,994</w:t>
            </w:r>
          </w:p>
        </w:tc>
      </w:tr>
      <w:tr w:rsidR="00950604" w:rsidRPr="00301F09" w:rsidTr="00942068">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3.Расходы на приобретение (производство) энергетических ресурсов, холодной воды и теплоносителя,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17</w:t>
            </w:r>
            <w:r w:rsidRPr="00301F09">
              <w:rPr>
                <w:rFonts w:eastAsia="Times New Roman" w:cs="Times New Roman"/>
                <w:sz w:val="16"/>
                <w:szCs w:val="16"/>
              </w:rPr>
              <w:t>043,829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7</w:t>
            </w:r>
            <w:r w:rsidRPr="00301F09">
              <w:rPr>
                <w:rFonts w:eastAsia="Times New Roman" w:cs="Times New Roman"/>
                <w:sz w:val="16"/>
                <w:szCs w:val="16"/>
              </w:rPr>
              <w:t>214,088</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8</w:t>
            </w:r>
            <w:r w:rsidRPr="00301F09">
              <w:rPr>
                <w:rFonts w:eastAsia="Times New Roman" w:cs="Times New Roman"/>
                <w:sz w:val="16"/>
                <w:szCs w:val="16"/>
              </w:rPr>
              <w:t>218,516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8</w:t>
            </w:r>
            <w:r w:rsidRPr="00301F09">
              <w:rPr>
                <w:rFonts w:eastAsia="Times New Roman" w:cs="Times New Roman"/>
                <w:sz w:val="16"/>
                <w:szCs w:val="16"/>
              </w:rPr>
              <w:t>434,252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8</w:t>
            </w:r>
            <w:r w:rsidRPr="00301F09">
              <w:rPr>
                <w:rFonts w:eastAsia="Times New Roman" w:cs="Times New Roman"/>
                <w:sz w:val="16"/>
                <w:szCs w:val="16"/>
              </w:rPr>
              <w:t>666,377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8 904,935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9 223,425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9 550,158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9 888,577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257,150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644,140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11</w:t>
            </w:r>
            <w:r w:rsidRPr="00301F09">
              <w:rPr>
                <w:rFonts w:eastAsia="Times New Roman" w:cs="Times New Roman"/>
                <w:sz w:val="16"/>
                <w:szCs w:val="16"/>
              </w:rPr>
              <w:t>045,622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11458,097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w:t>
            </w:r>
            <w:r>
              <w:rPr>
                <w:rFonts w:eastAsia="Times New Roman" w:cs="Times New Roman"/>
                <w:sz w:val="16"/>
                <w:szCs w:val="16"/>
              </w:rPr>
              <w:t>1</w:t>
            </w:r>
            <w:r w:rsidRPr="00301F09">
              <w:rPr>
                <w:rFonts w:eastAsia="Times New Roman" w:cs="Times New Roman"/>
                <w:sz w:val="16"/>
                <w:szCs w:val="16"/>
              </w:rPr>
              <w:t>886,499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12</w:t>
            </w:r>
            <w:r w:rsidRPr="00301F09">
              <w:rPr>
                <w:rFonts w:eastAsia="Times New Roman" w:cs="Times New Roman"/>
                <w:sz w:val="16"/>
                <w:szCs w:val="16"/>
              </w:rPr>
              <w:t>329,455</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 xml:space="preserve"> - расходы на топливо (мазут М-100)</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15</w:t>
            </w:r>
            <w:r w:rsidRPr="00301F09">
              <w:rPr>
                <w:rFonts w:eastAsia="Times New Roman" w:cs="Times New Roman"/>
                <w:sz w:val="16"/>
                <w:szCs w:val="16"/>
              </w:rPr>
              <w:t>048,289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077,261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629,841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782,030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948,065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7 117,891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7 364,899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7 617,292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7 880,220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8 170,354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8 475,843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8 792,639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9 117,121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9 454,093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9 802,048</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 (т.н.т.)</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тонн</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705,187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497,506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теплоноситель</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м3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электрическую энергию</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1 880,821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105,356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499,620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559,605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621,989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1 686,869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1 754,344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1 824,517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1 895,674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1 969,605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2 046,419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2 126,230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2 209,153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2 295,310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2 384,827</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кВт.ч</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415,646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216,122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тепловую энергию</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Гкал</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холодную воду</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114,719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31,471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89,055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92,617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96,322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100,175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104,182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108,349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112,683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117,190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121,878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126,753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131,823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137,096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142,580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м3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1,822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1,085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 xml:space="preserve"> - Нормативная прибыль,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xml:space="preserve"> - нормативная прибыль(социальные выплаты)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r>
      <w:tr w:rsidR="00950604" w:rsidRPr="00301F09" w:rsidTr="00942068">
        <w:trPr>
          <w:trHeight w:val="1217"/>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величина расходов на капитальные вложения (инвестиции), определенная в соответствии с утвержденной инвестиционной программой</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-прибыль, не предусмотренная инвестпрограммой (на мероприятия из схемы теплоснабжения)</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73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5.Расчетная предпринимательская прибыль гарантирующей организации</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720,267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738,369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760,331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782,896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805,978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778,044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801,226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825,135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849,706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875,044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901,176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928,125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955,918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984,581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1 014,143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6. Результаты деятельности за отчетный период</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-80,213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-641,875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3</w:t>
            </w:r>
            <w:r w:rsidRPr="00301F09">
              <w:rPr>
                <w:rFonts w:eastAsia="Times New Roman" w:cs="Times New Roman"/>
                <w:sz w:val="16"/>
                <w:szCs w:val="16"/>
              </w:rPr>
              <w:t>053,732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1217"/>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 xml:space="preserve">7. Выпадающие доходы, связанные с превышением учтенного при установлении объема полезного отпуска  над факт./доходы, необоснованно полученные  </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30,922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b/>
                <w:bCs/>
                <w:sz w:val="18"/>
                <w:szCs w:val="18"/>
              </w:rPr>
            </w:pPr>
            <w:r w:rsidRPr="00301F09">
              <w:rPr>
                <w:rFonts w:eastAsia="Times New Roman" w:cs="Times New Roman"/>
                <w:b/>
                <w:bCs/>
                <w:sz w:val="18"/>
                <w:szCs w:val="18"/>
              </w:rPr>
              <w:t>Итого необходимая валовая выручка</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8"/>
                <w:szCs w:val="18"/>
              </w:rPr>
            </w:pPr>
            <w:r w:rsidRPr="00301F09">
              <w:rPr>
                <w:rFonts w:eastAsia="Times New Roman" w:cs="Times New Roman"/>
                <w:b/>
                <w:b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30 556,053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19 926,985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25 899,335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22 684,684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23 315,406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23 717,909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24 451,731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25 206,231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25 985,135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26 807,380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27 661,626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28 544,357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29 452,492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30 391,399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31 360,154</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b/>
                <w:bCs/>
                <w:sz w:val="18"/>
                <w:szCs w:val="18"/>
              </w:rPr>
            </w:pPr>
            <w:r w:rsidRPr="00301F09">
              <w:rPr>
                <w:rFonts w:eastAsia="Times New Roman" w:cs="Times New Roman"/>
                <w:b/>
                <w:bCs/>
                <w:sz w:val="18"/>
                <w:szCs w:val="18"/>
              </w:rPr>
              <w:t>Полезный отпуск тепловой энергии</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8"/>
                <w:szCs w:val="18"/>
              </w:rPr>
            </w:pPr>
            <w:r w:rsidRPr="00301F09">
              <w:rPr>
                <w:rFonts w:eastAsia="Times New Roman" w:cs="Times New Roman"/>
                <w:b/>
                <w:bCs/>
                <w:sz w:val="18"/>
                <w:szCs w:val="18"/>
              </w:rPr>
              <w:t>Гкал</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4,316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2,837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b/>
                <w:bCs/>
                <w:sz w:val="18"/>
                <w:szCs w:val="18"/>
              </w:rPr>
            </w:pPr>
            <w:r w:rsidRPr="00301F09">
              <w:rPr>
                <w:rFonts w:eastAsia="Times New Roman" w:cs="Times New Roman"/>
                <w:b/>
                <w:bCs/>
                <w:sz w:val="18"/>
                <w:szCs w:val="18"/>
              </w:rPr>
              <w:t>Тариф</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8"/>
                <w:szCs w:val="18"/>
              </w:rPr>
            </w:pPr>
            <w:r w:rsidRPr="00301F09">
              <w:rPr>
                <w:rFonts w:eastAsia="Times New Roman" w:cs="Times New Roman"/>
                <w:b/>
                <w:bCs/>
                <w:sz w:val="18"/>
                <w:szCs w:val="18"/>
              </w:rPr>
              <w:t>руб/Гкал</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7 079,72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7 023,96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7 929,99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6 945,71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7 138,83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7 262,07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7 486,75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7 717,77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7 956,26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8 208,02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8 469,57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8 739,85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9 017,91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9 305,39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9 602,01</w:t>
            </w:r>
          </w:p>
        </w:tc>
      </w:tr>
    </w:tbl>
    <w:p w:rsidR="00950604" w:rsidRDefault="00950604" w:rsidP="00950604">
      <w:pPr>
        <w:pStyle w:val="aa"/>
        <w:rPr>
          <w:b/>
          <w:lang w:eastAsia="ru-RU"/>
        </w:rPr>
      </w:pPr>
    </w:p>
    <w:p w:rsidR="00950604" w:rsidRDefault="00950604" w:rsidP="00950604">
      <w:pPr>
        <w:pStyle w:val="aa"/>
        <w:rPr>
          <w:b/>
          <w:lang w:eastAsia="ru-RU"/>
        </w:rPr>
      </w:pPr>
    </w:p>
    <w:p w:rsidR="00950604" w:rsidRDefault="00950604" w:rsidP="00950604">
      <w:pPr>
        <w:pStyle w:val="aa"/>
        <w:rPr>
          <w:b/>
          <w:lang w:eastAsia="ru-RU"/>
        </w:rPr>
      </w:pPr>
    </w:p>
    <w:p w:rsidR="00950604" w:rsidRDefault="00950604" w:rsidP="00950604">
      <w:pPr>
        <w:pStyle w:val="2"/>
        <w:ind w:left="0" w:firstLine="0"/>
        <w:sectPr w:rsidR="00950604" w:rsidSect="00942068">
          <w:pgSz w:w="16838" w:h="11906" w:orient="landscape"/>
          <w:pgMar w:top="1418" w:right="1134" w:bottom="851" w:left="1134" w:header="709" w:footer="709" w:gutter="0"/>
          <w:cols w:space="708"/>
          <w:docGrid w:linePitch="360"/>
        </w:sectPr>
      </w:pPr>
    </w:p>
    <w:p w:rsidR="00950604" w:rsidRPr="00AF1394" w:rsidRDefault="001B3247" w:rsidP="00950604">
      <w:pPr>
        <w:pStyle w:val="2"/>
        <w:ind w:left="0" w:firstLine="0"/>
      </w:pPr>
      <w:hyperlink r:id="rId303" w:anchor="bookmark134" w:history="1">
        <w:bookmarkStart w:id="438" w:name="_Toc46149011"/>
        <w:bookmarkStart w:id="439" w:name="_Toc46156833"/>
        <w:r w:rsidR="00950604" w:rsidRPr="00AF1394">
          <w:t>Часть 2. ТАРИФНО-БАЛАНСОВЫЕ РАСЧЕТНЫЕ МОДЕЛИ ТЕПЛОСНАБЖЕНИЯ</w:t>
        </w:r>
      </w:hyperlink>
      <w:r w:rsidR="00950604" w:rsidRPr="00AF1394">
        <w:t xml:space="preserve"> </w:t>
      </w:r>
      <w:hyperlink r:id="rId304" w:anchor="bookmark134" w:history="1">
        <w:r w:rsidR="00950604" w:rsidRPr="00AF1394">
          <w:t>ПОТРЕБИТЕЛЕЙ ПО КАЖДОЙ ЕДИНОЙ ТЕПЛОСНАБЖАЮЩЕЙ ОРГАНИЗАЦИИ</w:t>
        </w:r>
        <w:bookmarkEnd w:id="438"/>
        <w:bookmarkEnd w:id="439"/>
      </w:hyperlink>
    </w:p>
    <w:p w:rsidR="00950604" w:rsidRPr="00AF1394" w:rsidRDefault="00950604" w:rsidP="00950604">
      <w:pPr>
        <w:ind w:left="827"/>
        <w:rPr>
          <w:rFonts w:eastAsia="Times New Roman" w:cs="Times New Roman"/>
          <w:spacing w:val="-16"/>
        </w:rPr>
      </w:pPr>
    </w:p>
    <w:p w:rsidR="00950604" w:rsidRPr="00AF1394" w:rsidRDefault="00950604" w:rsidP="00950604">
      <w:pPr>
        <w:ind w:left="827"/>
        <w:rPr>
          <w:rFonts w:eastAsia="Times New Roman" w:cs="Times New Roman"/>
        </w:rPr>
      </w:pPr>
      <w:r w:rsidRPr="00AF1394">
        <w:rPr>
          <w:rFonts w:eastAsia="Times New Roman" w:cs="Times New Roman"/>
          <w:spacing w:val="-16"/>
        </w:rPr>
        <w:t>П</w:t>
      </w:r>
      <w:r w:rsidRPr="00AF1394">
        <w:rPr>
          <w:rFonts w:eastAsia="Times New Roman" w:cs="Times New Roman"/>
          <w:spacing w:val="4"/>
        </w:rPr>
        <w:t>р</w:t>
      </w:r>
      <w:r w:rsidRPr="00AF1394">
        <w:rPr>
          <w:rFonts w:eastAsia="Times New Roman" w:cs="Times New Roman"/>
          <w:spacing w:val="-2"/>
        </w:rPr>
        <w:t>е</w:t>
      </w:r>
      <w:r w:rsidRPr="00AF1394">
        <w:rPr>
          <w:rFonts w:eastAsia="Times New Roman" w:cs="Times New Roman"/>
          <w:spacing w:val="2"/>
        </w:rPr>
        <w:t>д</w:t>
      </w:r>
      <w:r w:rsidRPr="00AF1394">
        <w:rPr>
          <w:rFonts w:eastAsia="Times New Roman" w:cs="Times New Roman"/>
          <w:spacing w:val="-2"/>
        </w:rPr>
        <w:t>с</w:t>
      </w:r>
      <w:r w:rsidRPr="00AF1394">
        <w:rPr>
          <w:rFonts w:eastAsia="Times New Roman" w:cs="Times New Roman"/>
        </w:rPr>
        <w:t>т</w:t>
      </w:r>
      <w:r w:rsidRPr="00AF1394">
        <w:rPr>
          <w:rFonts w:eastAsia="Times New Roman" w:cs="Times New Roman"/>
          <w:spacing w:val="-3"/>
        </w:rPr>
        <w:t>а</w:t>
      </w:r>
      <w:r w:rsidRPr="00AF1394">
        <w:rPr>
          <w:rFonts w:eastAsia="Times New Roman" w:cs="Times New Roman"/>
          <w:spacing w:val="1"/>
        </w:rPr>
        <w:t>в</w:t>
      </w:r>
      <w:r w:rsidRPr="00AF1394">
        <w:rPr>
          <w:rFonts w:eastAsia="Times New Roman" w:cs="Times New Roman"/>
          <w:spacing w:val="4"/>
        </w:rPr>
        <w:t>л</w:t>
      </w:r>
      <w:r w:rsidRPr="00AF1394">
        <w:rPr>
          <w:rFonts w:eastAsia="Times New Roman" w:cs="Times New Roman"/>
          <w:spacing w:val="-2"/>
        </w:rPr>
        <w:t>е</w:t>
      </w:r>
      <w:r w:rsidRPr="00AF1394">
        <w:rPr>
          <w:rFonts w:eastAsia="Times New Roman" w:cs="Times New Roman"/>
          <w:spacing w:val="-3"/>
        </w:rPr>
        <w:t>н</w:t>
      </w:r>
      <w:r w:rsidRPr="00AF1394">
        <w:rPr>
          <w:rFonts w:eastAsia="Times New Roman" w:cs="Times New Roman"/>
        </w:rPr>
        <w:t>ы</w:t>
      </w:r>
      <w:r w:rsidRPr="00AF1394">
        <w:rPr>
          <w:rFonts w:eastAsia="Times New Roman" w:cs="Times New Roman"/>
          <w:spacing w:val="-2"/>
        </w:rPr>
        <w:t xml:space="preserve"> </w:t>
      </w:r>
      <w:r w:rsidRPr="00AF1394">
        <w:rPr>
          <w:rFonts w:eastAsia="Times New Roman" w:cs="Times New Roman"/>
        </w:rPr>
        <w:t>в</w:t>
      </w:r>
      <w:r w:rsidRPr="00AF1394">
        <w:rPr>
          <w:rFonts w:eastAsia="Times New Roman" w:cs="Times New Roman"/>
          <w:spacing w:val="3"/>
        </w:rPr>
        <w:t xml:space="preserve"> </w:t>
      </w:r>
      <w:r w:rsidRPr="00AF1394">
        <w:rPr>
          <w:rFonts w:eastAsia="Times New Roman" w:cs="Times New Roman"/>
        </w:rPr>
        <w:t>т</w:t>
      </w:r>
      <w:r w:rsidRPr="00AF1394">
        <w:rPr>
          <w:rFonts w:eastAsia="Times New Roman" w:cs="Times New Roman"/>
          <w:spacing w:val="-3"/>
        </w:rPr>
        <w:t>а</w:t>
      </w:r>
      <w:r w:rsidRPr="00AF1394">
        <w:rPr>
          <w:rFonts w:eastAsia="Times New Roman" w:cs="Times New Roman"/>
          <w:spacing w:val="2"/>
        </w:rPr>
        <w:t>б</w:t>
      </w:r>
      <w:r w:rsidRPr="00AF1394">
        <w:rPr>
          <w:rFonts w:eastAsia="Times New Roman" w:cs="Times New Roman"/>
          <w:spacing w:val="-5"/>
        </w:rPr>
        <w:t>л</w:t>
      </w:r>
      <w:r w:rsidRPr="00AF1394">
        <w:rPr>
          <w:rFonts w:eastAsia="Times New Roman" w:cs="Times New Roman"/>
          <w:spacing w:val="-3"/>
        </w:rPr>
        <w:t>и</w:t>
      </w:r>
      <w:r w:rsidRPr="00AF1394">
        <w:rPr>
          <w:rFonts w:eastAsia="Times New Roman" w:cs="Times New Roman"/>
          <w:spacing w:val="6"/>
        </w:rPr>
        <w:t>ц</w:t>
      </w:r>
      <w:r w:rsidRPr="00AF1394">
        <w:rPr>
          <w:rFonts w:eastAsia="Times New Roman" w:cs="Times New Roman"/>
          <w:spacing w:val="-2"/>
        </w:rPr>
        <w:t>а</w:t>
      </w:r>
      <w:r w:rsidRPr="00AF1394">
        <w:rPr>
          <w:rFonts w:eastAsia="Times New Roman" w:cs="Times New Roman"/>
        </w:rPr>
        <w:t>х</w:t>
      </w:r>
      <w:r w:rsidRPr="00AF1394">
        <w:rPr>
          <w:rFonts w:eastAsia="Times New Roman" w:cs="Times New Roman"/>
          <w:spacing w:val="-3"/>
        </w:rPr>
        <w:t xml:space="preserve"> </w:t>
      </w:r>
      <w:r w:rsidRPr="00AF1394">
        <w:rPr>
          <w:rFonts w:eastAsia="Times New Roman" w:cs="Times New Roman"/>
          <w:spacing w:val="1"/>
        </w:rPr>
        <w:t>в</w:t>
      </w:r>
      <w:r w:rsidRPr="00AF1394">
        <w:rPr>
          <w:rFonts w:eastAsia="Times New Roman" w:cs="Times New Roman"/>
          <w:spacing w:val="-5"/>
        </w:rPr>
        <w:t>ы</w:t>
      </w:r>
      <w:r w:rsidRPr="00AF1394">
        <w:rPr>
          <w:rFonts w:eastAsia="Times New Roman" w:cs="Times New Roman"/>
          <w:spacing w:val="2"/>
        </w:rPr>
        <w:t>ш</w:t>
      </w:r>
      <w:r w:rsidRPr="00AF1394">
        <w:rPr>
          <w:rFonts w:eastAsia="Times New Roman" w:cs="Times New Roman"/>
          <w:spacing w:val="-2"/>
        </w:rPr>
        <w:t>е</w:t>
      </w:r>
      <w:r w:rsidRPr="00AF1394">
        <w:rPr>
          <w:rFonts w:eastAsia="Times New Roman" w:cs="Times New Roman"/>
        </w:rPr>
        <w:t>.</w:t>
      </w:r>
    </w:p>
    <w:p w:rsidR="00950604" w:rsidRPr="00AF1394" w:rsidRDefault="00950604" w:rsidP="00950604">
      <w:pPr>
        <w:pStyle w:val="2"/>
        <w:ind w:left="0" w:firstLine="0"/>
      </w:pPr>
    </w:p>
    <w:p w:rsidR="00950604" w:rsidRPr="00AF1394" w:rsidRDefault="001B3247" w:rsidP="00950604">
      <w:pPr>
        <w:pStyle w:val="2"/>
        <w:ind w:left="0" w:firstLine="0"/>
      </w:pPr>
      <w:hyperlink r:id="rId305" w:anchor="bookmark135" w:history="1">
        <w:bookmarkStart w:id="440" w:name="_Toc46149012"/>
        <w:bookmarkStart w:id="441" w:name="_Toc46156834"/>
        <w:r w:rsidR="00950604" w:rsidRPr="00AF1394">
          <w:t>Часть 3. РЕЗУЛЬТАТЫ ОЦЕНКИ ЦЕНОВЫХ (ТАРИФНЫХ) ПОСЛЕДСТВИЙ</w:t>
        </w:r>
      </w:hyperlink>
      <w:r w:rsidR="00950604" w:rsidRPr="00AF1394">
        <w:t xml:space="preserve"> </w:t>
      </w:r>
      <w:hyperlink r:id="rId306" w:anchor="bookmark135" w:history="1">
        <w:r w:rsidR="00950604" w:rsidRPr="00AF1394">
          <w:t>РЕАЛИЗАЦИИ ПРОЕКТОВ СХЕМЫ ТЕПЛОСНАБЖЕНИЯ НА ОСНОВАНИИ</w:t>
        </w:r>
      </w:hyperlink>
      <w:r w:rsidR="00950604" w:rsidRPr="00AF1394">
        <w:t xml:space="preserve"> </w:t>
      </w:r>
      <w:hyperlink r:id="rId307" w:anchor="bookmark135" w:history="1">
        <w:r w:rsidR="00950604" w:rsidRPr="00AF1394">
          <w:t>РАЗРАБОТАННЫХ ТАРИФНО-БАЛАНСОВЫХ МОДЕЛЕЙ</w:t>
        </w:r>
        <w:bookmarkEnd w:id="440"/>
        <w:bookmarkEnd w:id="441"/>
      </w:hyperlink>
    </w:p>
    <w:p w:rsidR="00950604" w:rsidRPr="00AF1394" w:rsidRDefault="00950604" w:rsidP="00950604">
      <w:pPr>
        <w:ind w:left="827"/>
        <w:rPr>
          <w:rFonts w:eastAsia="Times New Roman" w:cs="Times New Roman"/>
          <w:spacing w:val="-16"/>
        </w:rPr>
      </w:pPr>
    </w:p>
    <w:p w:rsidR="00950604" w:rsidRPr="00AF1394" w:rsidRDefault="00950604" w:rsidP="00950604">
      <w:pPr>
        <w:ind w:left="827"/>
        <w:rPr>
          <w:rFonts w:eastAsia="Times New Roman" w:cs="Times New Roman"/>
        </w:rPr>
      </w:pPr>
      <w:r w:rsidRPr="00AF1394">
        <w:rPr>
          <w:rFonts w:eastAsia="Times New Roman" w:cs="Times New Roman"/>
          <w:spacing w:val="-16"/>
        </w:rPr>
        <w:t>П</w:t>
      </w:r>
      <w:r w:rsidRPr="00AF1394">
        <w:rPr>
          <w:rFonts w:eastAsia="Times New Roman" w:cs="Times New Roman"/>
          <w:spacing w:val="4"/>
        </w:rPr>
        <w:t>р</w:t>
      </w:r>
      <w:r w:rsidRPr="00AF1394">
        <w:rPr>
          <w:rFonts w:eastAsia="Times New Roman" w:cs="Times New Roman"/>
          <w:spacing w:val="-2"/>
        </w:rPr>
        <w:t>е</w:t>
      </w:r>
      <w:r w:rsidRPr="00AF1394">
        <w:rPr>
          <w:rFonts w:eastAsia="Times New Roman" w:cs="Times New Roman"/>
          <w:spacing w:val="2"/>
        </w:rPr>
        <w:t>д</w:t>
      </w:r>
      <w:r w:rsidRPr="00AF1394">
        <w:rPr>
          <w:rFonts w:eastAsia="Times New Roman" w:cs="Times New Roman"/>
          <w:spacing w:val="-2"/>
        </w:rPr>
        <w:t>с</w:t>
      </w:r>
      <w:r w:rsidRPr="00AF1394">
        <w:rPr>
          <w:rFonts w:eastAsia="Times New Roman" w:cs="Times New Roman"/>
        </w:rPr>
        <w:t>т</w:t>
      </w:r>
      <w:r w:rsidRPr="00AF1394">
        <w:rPr>
          <w:rFonts w:eastAsia="Times New Roman" w:cs="Times New Roman"/>
          <w:spacing w:val="-3"/>
        </w:rPr>
        <w:t>а</w:t>
      </w:r>
      <w:r w:rsidRPr="00AF1394">
        <w:rPr>
          <w:rFonts w:eastAsia="Times New Roman" w:cs="Times New Roman"/>
          <w:spacing w:val="1"/>
        </w:rPr>
        <w:t>в</w:t>
      </w:r>
      <w:r w:rsidRPr="00AF1394">
        <w:rPr>
          <w:rFonts w:eastAsia="Times New Roman" w:cs="Times New Roman"/>
          <w:spacing w:val="4"/>
        </w:rPr>
        <w:t>л</w:t>
      </w:r>
      <w:r w:rsidRPr="00AF1394">
        <w:rPr>
          <w:rFonts w:eastAsia="Times New Roman" w:cs="Times New Roman"/>
          <w:spacing w:val="-2"/>
        </w:rPr>
        <w:t>е</w:t>
      </w:r>
      <w:r w:rsidRPr="00AF1394">
        <w:rPr>
          <w:rFonts w:eastAsia="Times New Roman" w:cs="Times New Roman"/>
          <w:spacing w:val="-3"/>
        </w:rPr>
        <w:t>н</w:t>
      </w:r>
      <w:r w:rsidRPr="00AF1394">
        <w:rPr>
          <w:rFonts w:eastAsia="Times New Roman" w:cs="Times New Roman"/>
        </w:rPr>
        <w:t>ы</w:t>
      </w:r>
      <w:r w:rsidRPr="00AF1394">
        <w:rPr>
          <w:rFonts w:eastAsia="Times New Roman" w:cs="Times New Roman"/>
          <w:spacing w:val="-2"/>
        </w:rPr>
        <w:t xml:space="preserve"> </w:t>
      </w:r>
      <w:r w:rsidRPr="00AF1394">
        <w:rPr>
          <w:rFonts w:eastAsia="Times New Roman" w:cs="Times New Roman"/>
        </w:rPr>
        <w:t>в</w:t>
      </w:r>
      <w:r w:rsidRPr="00AF1394">
        <w:rPr>
          <w:rFonts w:eastAsia="Times New Roman" w:cs="Times New Roman"/>
          <w:spacing w:val="3"/>
        </w:rPr>
        <w:t xml:space="preserve"> </w:t>
      </w:r>
      <w:r w:rsidRPr="00AF1394">
        <w:rPr>
          <w:rFonts w:eastAsia="Times New Roman" w:cs="Times New Roman"/>
        </w:rPr>
        <w:t>т</w:t>
      </w:r>
      <w:r w:rsidRPr="00AF1394">
        <w:rPr>
          <w:rFonts w:eastAsia="Times New Roman" w:cs="Times New Roman"/>
          <w:spacing w:val="-3"/>
        </w:rPr>
        <w:t>а</w:t>
      </w:r>
      <w:r w:rsidRPr="00AF1394">
        <w:rPr>
          <w:rFonts w:eastAsia="Times New Roman" w:cs="Times New Roman"/>
          <w:spacing w:val="2"/>
        </w:rPr>
        <w:t>б</w:t>
      </w:r>
      <w:r w:rsidRPr="00AF1394">
        <w:rPr>
          <w:rFonts w:eastAsia="Times New Roman" w:cs="Times New Roman"/>
          <w:spacing w:val="-5"/>
        </w:rPr>
        <w:t>л</w:t>
      </w:r>
      <w:r w:rsidRPr="00AF1394">
        <w:rPr>
          <w:rFonts w:eastAsia="Times New Roman" w:cs="Times New Roman"/>
          <w:spacing w:val="-3"/>
        </w:rPr>
        <w:t>и</w:t>
      </w:r>
      <w:r w:rsidRPr="00AF1394">
        <w:rPr>
          <w:rFonts w:eastAsia="Times New Roman" w:cs="Times New Roman"/>
          <w:spacing w:val="6"/>
        </w:rPr>
        <w:t>ц</w:t>
      </w:r>
      <w:r w:rsidRPr="00AF1394">
        <w:rPr>
          <w:rFonts w:eastAsia="Times New Roman" w:cs="Times New Roman"/>
          <w:spacing w:val="-2"/>
        </w:rPr>
        <w:t>а</w:t>
      </w:r>
      <w:r w:rsidRPr="00AF1394">
        <w:rPr>
          <w:rFonts w:eastAsia="Times New Roman" w:cs="Times New Roman"/>
        </w:rPr>
        <w:t>х</w:t>
      </w:r>
      <w:r w:rsidRPr="00AF1394">
        <w:rPr>
          <w:rFonts w:eastAsia="Times New Roman" w:cs="Times New Roman"/>
          <w:spacing w:val="-3"/>
        </w:rPr>
        <w:t xml:space="preserve"> </w:t>
      </w:r>
      <w:r w:rsidRPr="00AF1394">
        <w:rPr>
          <w:rFonts w:eastAsia="Times New Roman" w:cs="Times New Roman"/>
          <w:spacing w:val="1"/>
        </w:rPr>
        <w:t>в</w:t>
      </w:r>
      <w:r w:rsidRPr="00AF1394">
        <w:rPr>
          <w:rFonts w:eastAsia="Times New Roman" w:cs="Times New Roman"/>
          <w:spacing w:val="-5"/>
        </w:rPr>
        <w:t>ы</w:t>
      </w:r>
      <w:r w:rsidRPr="00AF1394">
        <w:rPr>
          <w:rFonts w:eastAsia="Times New Roman" w:cs="Times New Roman"/>
          <w:spacing w:val="2"/>
        </w:rPr>
        <w:t>ш</w:t>
      </w:r>
      <w:r w:rsidRPr="00AF1394">
        <w:rPr>
          <w:rFonts w:eastAsia="Times New Roman" w:cs="Times New Roman"/>
          <w:spacing w:val="-2"/>
        </w:rPr>
        <w:t>е</w:t>
      </w:r>
      <w:r w:rsidRPr="00AF1394">
        <w:rPr>
          <w:rFonts w:eastAsia="Times New Roman" w:cs="Times New Roman"/>
        </w:rPr>
        <w:t>.</w:t>
      </w:r>
    </w:p>
    <w:p w:rsidR="00950604" w:rsidRPr="00B11776" w:rsidRDefault="00950604" w:rsidP="00950604">
      <w:pPr>
        <w:pStyle w:val="aa"/>
        <w:rPr>
          <w:rFonts w:cs="Times New Roman"/>
          <w:lang w:eastAsia="ru-RU"/>
        </w:rPr>
      </w:pPr>
    </w:p>
    <w:p w:rsidR="00950604" w:rsidRPr="00B11776" w:rsidRDefault="001B3247" w:rsidP="00950604">
      <w:pPr>
        <w:pStyle w:val="2"/>
        <w:ind w:left="0" w:firstLine="0"/>
        <w:rPr>
          <w:sz w:val="28"/>
          <w:szCs w:val="28"/>
        </w:rPr>
      </w:pPr>
      <w:hyperlink r:id="rId308" w:anchor="bookmark136" w:history="1">
        <w:bookmarkStart w:id="442" w:name="_Toc32845495"/>
        <w:bookmarkStart w:id="443" w:name="_Toc30085172"/>
        <w:bookmarkStart w:id="444" w:name="_Toc46156835"/>
        <w:r w:rsidR="00950604" w:rsidRPr="00B11776">
          <w:rPr>
            <w:sz w:val="28"/>
            <w:szCs w:val="28"/>
          </w:rPr>
          <w:t>ГЛАВА 15. РЕЕСТР ЕДИНЫХ ТЕПЛОСНАБЖАЮЩИХ ОРГАНИЗАЦИЙ</w:t>
        </w:r>
        <w:bookmarkEnd w:id="442"/>
        <w:bookmarkEnd w:id="443"/>
        <w:bookmarkEnd w:id="444"/>
      </w:hyperlink>
    </w:p>
    <w:p w:rsidR="00950604" w:rsidRPr="00B11776" w:rsidRDefault="00950604" w:rsidP="00950604">
      <w:pPr>
        <w:rPr>
          <w:rFonts w:cs="Times New Roman"/>
        </w:rPr>
      </w:pPr>
    </w:p>
    <w:p w:rsidR="00950604" w:rsidRPr="00B11776" w:rsidRDefault="001B3247" w:rsidP="00950604">
      <w:pPr>
        <w:pStyle w:val="2"/>
        <w:ind w:left="0" w:firstLine="0"/>
      </w:pPr>
      <w:hyperlink r:id="rId309" w:anchor="bookmark137" w:history="1">
        <w:bookmarkStart w:id="445" w:name="_Toc30085173"/>
        <w:bookmarkStart w:id="446" w:name="_Toc32845496"/>
        <w:bookmarkStart w:id="447" w:name="_Toc46156836"/>
        <w:r w:rsidR="00950604" w:rsidRPr="00B11776">
          <w:t>Часть 1. РЕЕСТР СИСТЕМ ТЕПЛОСНАБЖЕНИЯ, СОДЕРЖАЩИЙ ПЕРЕЧЕНЬ</w:t>
        </w:r>
      </w:hyperlink>
      <w:r w:rsidR="00950604" w:rsidRPr="00B11776">
        <w:t xml:space="preserve"> </w:t>
      </w:r>
      <w:hyperlink r:id="rId310" w:anchor="bookmark137" w:history="1">
        <w:r w:rsidR="00950604" w:rsidRPr="00B11776">
          <w:t>ТЕПЛОСНАБЖАЮЩИХ ОРГАНИЗАЦИЙ, ДЕЙСТВУЮЩИХ В КАЖДОЙ СИСТЕМЕ</w:t>
        </w:r>
      </w:hyperlink>
      <w:r w:rsidR="00950604" w:rsidRPr="00B11776">
        <w:t xml:space="preserve"> </w:t>
      </w:r>
      <w:hyperlink r:id="rId311" w:anchor="bookmark137" w:history="1">
        <w:r w:rsidR="00950604" w:rsidRPr="00B11776">
          <w:t>ТЕПЛОСНАБЖЕНИЯ, РАСПОЛОЖЕННЫХ В ГРАНИЦАХ ПОСЕЛЕНИЯ, ГОРОДСКОГО</w:t>
        </w:r>
      </w:hyperlink>
      <w:r w:rsidR="00950604" w:rsidRPr="00B11776">
        <w:t xml:space="preserve"> </w:t>
      </w:r>
      <w:hyperlink r:id="rId312" w:anchor="bookmark137" w:history="1">
        <w:r w:rsidR="00950604" w:rsidRPr="00B11776">
          <w:t>ОКРУГА, ГОРОДА ФЕДЕРАЛЬНОГО ЗНАЧЕНИЯ</w:t>
        </w:r>
        <w:bookmarkEnd w:id="445"/>
        <w:bookmarkEnd w:id="446"/>
        <w:bookmarkEnd w:id="447"/>
      </w:hyperlink>
    </w:p>
    <w:p w:rsidR="00950604" w:rsidRPr="00B11776" w:rsidRDefault="00950604" w:rsidP="00950604">
      <w:pPr>
        <w:spacing w:line="250" w:lineRule="exact"/>
        <w:ind w:left="116" w:right="106" w:firstLine="710"/>
        <w:jc w:val="both"/>
        <w:rPr>
          <w:rFonts w:eastAsia="Times New Roman" w:cs="Times New Roman"/>
        </w:rPr>
      </w:pPr>
    </w:p>
    <w:p w:rsidR="00950604" w:rsidRPr="00B11776" w:rsidRDefault="00950604" w:rsidP="00950604">
      <w:pPr>
        <w:spacing w:line="250" w:lineRule="exact"/>
        <w:ind w:left="116" w:right="106" w:firstLine="710"/>
        <w:jc w:val="both"/>
        <w:rPr>
          <w:rFonts w:eastAsia="Times New Roman" w:cs="Times New Roman"/>
        </w:rPr>
      </w:pPr>
      <w:r w:rsidRPr="00B11776">
        <w:rPr>
          <w:rFonts w:eastAsia="Times New Roman" w:cs="Times New Roman"/>
        </w:rPr>
        <w:t>В</w:t>
      </w:r>
      <w:r w:rsidRPr="00B11776">
        <w:rPr>
          <w:rFonts w:eastAsia="Times New Roman" w:cs="Times New Roman"/>
          <w:spacing w:val="8"/>
        </w:rPr>
        <w:t xml:space="preserve"> </w:t>
      </w:r>
      <w:r w:rsidRPr="00B11776">
        <w:rPr>
          <w:rFonts w:eastAsia="Times New Roman" w:cs="Times New Roman"/>
        </w:rPr>
        <w:t>т</w:t>
      </w:r>
      <w:r w:rsidRPr="00B11776">
        <w:rPr>
          <w:rFonts w:eastAsia="Times New Roman" w:cs="Times New Roman"/>
          <w:spacing w:val="-3"/>
        </w:rPr>
        <w:t>а</w:t>
      </w:r>
      <w:r w:rsidRPr="00B11776">
        <w:rPr>
          <w:rFonts w:eastAsia="Times New Roman" w:cs="Times New Roman"/>
          <w:spacing w:val="2"/>
        </w:rPr>
        <w:t>б</w:t>
      </w:r>
      <w:r w:rsidRPr="00B11776">
        <w:rPr>
          <w:rFonts w:eastAsia="Times New Roman" w:cs="Times New Roman"/>
          <w:spacing w:val="-5"/>
        </w:rPr>
        <w:t>л</w:t>
      </w:r>
      <w:r w:rsidRPr="00B11776">
        <w:rPr>
          <w:rFonts w:eastAsia="Times New Roman" w:cs="Times New Roman"/>
          <w:spacing w:val="-3"/>
        </w:rPr>
        <w:t>и</w:t>
      </w:r>
      <w:r w:rsidRPr="00B11776">
        <w:rPr>
          <w:rFonts w:eastAsia="Times New Roman" w:cs="Times New Roman"/>
          <w:spacing w:val="6"/>
        </w:rPr>
        <w:t>ц</w:t>
      </w:r>
      <w:r w:rsidRPr="00B11776">
        <w:rPr>
          <w:rFonts w:eastAsia="Times New Roman" w:cs="Times New Roman"/>
        </w:rPr>
        <w:t>е</w:t>
      </w:r>
      <w:r w:rsidRPr="00B11776">
        <w:rPr>
          <w:rFonts w:eastAsia="Times New Roman" w:cs="Times New Roman"/>
          <w:spacing w:val="19"/>
        </w:rPr>
        <w:t xml:space="preserve"> </w:t>
      </w:r>
      <w:r w:rsidRPr="00B11776">
        <w:rPr>
          <w:rFonts w:eastAsia="Times New Roman" w:cs="Times New Roman"/>
          <w:spacing w:val="-3"/>
        </w:rPr>
        <w:t>п</w:t>
      </w:r>
      <w:r w:rsidRPr="00B11776">
        <w:rPr>
          <w:rFonts w:eastAsia="Times New Roman" w:cs="Times New Roman"/>
          <w:spacing w:val="4"/>
        </w:rPr>
        <w:t>р</w:t>
      </w:r>
      <w:r w:rsidRPr="00B11776">
        <w:rPr>
          <w:rFonts w:eastAsia="Times New Roman" w:cs="Times New Roman"/>
          <w:spacing w:val="-2"/>
        </w:rPr>
        <w:t>е</w:t>
      </w:r>
      <w:r w:rsidRPr="00B11776">
        <w:rPr>
          <w:rFonts w:eastAsia="Times New Roman" w:cs="Times New Roman"/>
          <w:spacing w:val="2"/>
        </w:rPr>
        <w:t>д</w:t>
      </w:r>
      <w:r w:rsidRPr="00B11776">
        <w:rPr>
          <w:rFonts w:eastAsia="Times New Roman" w:cs="Times New Roman"/>
          <w:spacing w:val="-2"/>
        </w:rPr>
        <w:t>с</w:t>
      </w:r>
      <w:r w:rsidRPr="00B11776">
        <w:rPr>
          <w:rFonts w:eastAsia="Times New Roman" w:cs="Times New Roman"/>
        </w:rPr>
        <w:t>т</w:t>
      </w:r>
      <w:r w:rsidRPr="00B11776">
        <w:rPr>
          <w:rFonts w:eastAsia="Times New Roman" w:cs="Times New Roman"/>
          <w:spacing w:val="-3"/>
        </w:rPr>
        <w:t>а</w:t>
      </w:r>
      <w:r w:rsidRPr="00B11776">
        <w:rPr>
          <w:rFonts w:eastAsia="Times New Roman" w:cs="Times New Roman"/>
          <w:spacing w:val="1"/>
        </w:rPr>
        <w:t>в</w:t>
      </w:r>
      <w:r w:rsidRPr="00B11776">
        <w:rPr>
          <w:rFonts w:eastAsia="Times New Roman" w:cs="Times New Roman"/>
          <w:spacing w:val="-5"/>
        </w:rPr>
        <w:t>л</w:t>
      </w:r>
      <w:r w:rsidRPr="00B11776">
        <w:rPr>
          <w:rFonts w:eastAsia="Times New Roman" w:cs="Times New Roman"/>
          <w:spacing w:val="-2"/>
        </w:rPr>
        <w:t>е</w:t>
      </w:r>
      <w:r w:rsidRPr="00B11776">
        <w:rPr>
          <w:rFonts w:eastAsia="Times New Roman" w:cs="Times New Roman"/>
        </w:rPr>
        <w:t>н</w:t>
      </w:r>
      <w:r w:rsidRPr="00B11776">
        <w:rPr>
          <w:rFonts w:eastAsia="Times New Roman" w:cs="Times New Roman"/>
          <w:spacing w:val="18"/>
        </w:rPr>
        <w:t xml:space="preserve"> </w:t>
      </w:r>
      <w:r w:rsidRPr="00B11776">
        <w:rPr>
          <w:rFonts w:eastAsia="Times New Roman" w:cs="Times New Roman"/>
          <w:spacing w:val="4"/>
        </w:rPr>
        <w:t>р</w:t>
      </w:r>
      <w:r w:rsidRPr="00B11776">
        <w:rPr>
          <w:rFonts w:eastAsia="Times New Roman" w:cs="Times New Roman"/>
          <w:spacing w:val="-2"/>
        </w:rPr>
        <w:t>еес</w:t>
      </w:r>
      <w:r w:rsidRPr="00B11776">
        <w:rPr>
          <w:rFonts w:eastAsia="Times New Roman" w:cs="Times New Roman"/>
        </w:rPr>
        <w:t>тр</w:t>
      </w:r>
      <w:r w:rsidRPr="00B11776">
        <w:rPr>
          <w:rFonts w:eastAsia="Times New Roman" w:cs="Times New Roman"/>
          <w:spacing w:val="25"/>
        </w:rPr>
        <w:t xml:space="preserve"> </w:t>
      </w:r>
      <w:r w:rsidRPr="00B11776">
        <w:rPr>
          <w:rFonts w:eastAsia="Times New Roman" w:cs="Times New Roman"/>
          <w:spacing w:val="-2"/>
        </w:rPr>
        <w:t>с</w:t>
      </w:r>
      <w:r w:rsidRPr="00B11776">
        <w:rPr>
          <w:rFonts w:eastAsia="Times New Roman" w:cs="Times New Roman"/>
          <w:spacing w:val="-3"/>
        </w:rPr>
        <w:t>и</w:t>
      </w:r>
      <w:r w:rsidRPr="00B11776">
        <w:rPr>
          <w:rFonts w:eastAsia="Times New Roman" w:cs="Times New Roman"/>
          <w:spacing w:val="-2"/>
        </w:rPr>
        <w:t>с</w:t>
      </w:r>
      <w:r w:rsidRPr="00B11776">
        <w:rPr>
          <w:rFonts w:eastAsia="Times New Roman" w:cs="Times New Roman"/>
        </w:rPr>
        <w:t>т</w:t>
      </w:r>
      <w:r w:rsidRPr="00B11776">
        <w:rPr>
          <w:rFonts w:eastAsia="Times New Roman" w:cs="Times New Roman"/>
          <w:spacing w:val="-3"/>
        </w:rPr>
        <w:t>е</w:t>
      </w:r>
      <w:r w:rsidRPr="00B11776">
        <w:rPr>
          <w:rFonts w:eastAsia="Times New Roman" w:cs="Times New Roman"/>
        </w:rPr>
        <w:t>м</w:t>
      </w:r>
      <w:r w:rsidRPr="00B11776">
        <w:rPr>
          <w:rFonts w:eastAsia="Times New Roman" w:cs="Times New Roman"/>
          <w:spacing w:val="16"/>
        </w:rPr>
        <w:t xml:space="preserve"> </w:t>
      </w:r>
      <w:r w:rsidRPr="00B11776">
        <w:rPr>
          <w:rFonts w:eastAsia="Times New Roman" w:cs="Times New Roman"/>
        </w:rPr>
        <w:t>т</w:t>
      </w:r>
      <w:r w:rsidRPr="00B11776">
        <w:rPr>
          <w:rFonts w:eastAsia="Times New Roman" w:cs="Times New Roman"/>
          <w:spacing w:val="-3"/>
        </w:rPr>
        <w:t>еп</w:t>
      </w:r>
      <w:r w:rsidRPr="00B11776">
        <w:rPr>
          <w:rFonts w:eastAsia="Times New Roman" w:cs="Times New Roman"/>
          <w:spacing w:val="-5"/>
        </w:rPr>
        <w:t>л</w:t>
      </w:r>
      <w:r w:rsidRPr="00B11776">
        <w:rPr>
          <w:rFonts w:eastAsia="Times New Roman" w:cs="Times New Roman"/>
          <w:spacing w:val="4"/>
        </w:rPr>
        <w:t>о</w:t>
      </w:r>
      <w:r w:rsidRPr="00B11776">
        <w:rPr>
          <w:rFonts w:eastAsia="Times New Roman" w:cs="Times New Roman"/>
          <w:spacing w:val="-2"/>
        </w:rPr>
        <w:t>с</w:t>
      </w:r>
      <w:r w:rsidRPr="00B11776">
        <w:rPr>
          <w:rFonts w:eastAsia="Times New Roman" w:cs="Times New Roman"/>
          <w:spacing w:val="-3"/>
        </w:rPr>
        <w:t>н</w:t>
      </w:r>
      <w:r w:rsidRPr="00B11776">
        <w:rPr>
          <w:rFonts w:eastAsia="Times New Roman" w:cs="Times New Roman"/>
          <w:spacing w:val="-2"/>
        </w:rPr>
        <w:t>а</w:t>
      </w:r>
      <w:r w:rsidRPr="00B11776">
        <w:rPr>
          <w:rFonts w:eastAsia="Times New Roman" w:cs="Times New Roman"/>
          <w:spacing w:val="2"/>
        </w:rPr>
        <w:t>б</w:t>
      </w:r>
      <w:r w:rsidRPr="00B11776">
        <w:rPr>
          <w:rFonts w:eastAsia="Times New Roman" w:cs="Times New Roman"/>
        </w:rPr>
        <w:t>ж</w:t>
      </w:r>
      <w:r w:rsidRPr="00B11776">
        <w:rPr>
          <w:rFonts w:eastAsia="Times New Roman" w:cs="Times New Roman"/>
          <w:spacing w:val="-2"/>
        </w:rPr>
        <w:t>е</w:t>
      </w:r>
      <w:r w:rsidRPr="00B11776">
        <w:rPr>
          <w:rFonts w:eastAsia="Times New Roman" w:cs="Times New Roman"/>
          <w:spacing w:val="-3"/>
        </w:rPr>
        <w:t>ни</w:t>
      </w:r>
      <w:r w:rsidRPr="00B11776">
        <w:rPr>
          <w:rFonts w:eastAsia="Times New Roman" w:cs="Times New Roman"/>
          <w:spacing w:val="3"/>
        </w:rPr>
        <w:t>я</w:t>
      </w:r>
      <w:r w:rsidRPr="00B11776">
        <w:rPr>
          <w:rFonts w:eastAsia="Times New Roman" w:cs="Times New Roman"/>
        </w:rPr>
        <w:t>,</w:t>
      </w:r>
      <w:r w:rsidRPr="00B11776">
        <w:rPr>
          <w:rFonts w:eastAsia="Times New Roman" w:cs="Times New Roman"/>
          <w:spacing w:val="23"/>
        </w:rPr>
        <w:t xml:space="preserve"> </w:t>
      </w:r>
      <w:r w:rsidRPr="00B11776">
        <w:rPr>
          <w:rFonts w:eastAsia="Times New Roman" w:cs="Times New Roman"/>
          <w:spacing w:val="-2"/>
        </w:rPr>
        <w:t>с</w:t>
      </w:r>
      <w:r w:rsidRPr="00B11776">
        <w:rPr>
          <w:rFonts w:eastAsia="Times New Roman" w:cs="Times New Roman"/>
          <w:spacing w:val="4"/>
        </w:rPr>
        <w:t>о</w:t>
      </w:r>
      <w:r w:rsidRPr="00B11776">
        <w:rPr>
          <w:rFonts w:eastAsia="Times New Roman" w:cs="Times New Roman"/>
          <w:spacing w:val="2"/>
        </w:rPr>
        <w:t>д</w:t>
      </w:r>
      <w:r w:rsidRPr="00B11776">
        <w:rPr>
          <w:rFonts w:eastAsia="Times New Roman" w:cs="Times New Roman"/>
          <w:spacing w:val="-12"/>
        </w:rPr>
        <w:t>е</w:t>
      </w:r>
      <w:r w:rsidRPr="00B11776">
        <w:rPr>
          <w:rFonts w:eastAsia="Times New Roman" w:cs="Times New Roman"/>
          <w:spacing w:val="4"/>
        </w:rPr>
        <w:t>р</w:t>
      </w:r>
      <w:r w:rsidRPr="00B11776">
        <w:rPr>
          <w:rFonts w:eastAsia="Times New Roman" w:cs="Times New Roman"/>
        </w:rPr>
        <w:t>ж</w:t>
      </w:r>
      <w:r w:rsidRPr="00B11776">
        <w:rPr>
          <w:rFonts w:eastAsia="Times New Roman" w:cs="Times New Roman"/>
          <w:spacing w:val="-2"/>
        </w:rPr>
        <w:t>а</w:t>
      </w:r>
      <w:r w:rsidRPr="00B11776">
        <w:rPr>
          <w:rFonts w:eastAsia="Times New Roman" w:cs="Times New Roman"/>
          <w:spacing w:val="2"/>
        </w:rPr>
        <w:t>щ</w:t>
      </w:r>
      <w:r w:rsidRPr="00B11776">
        <w:rPr>
          <w:rFonts w:eastAsia="Times New Roman" w:cs="Times New Roman"/>
          <w:spacing w:val="-3"/>
        </w:rPr>
        <w:t>и</w:t>
      </w:r>
      <w:r w:rsidRPr="00B11776">
        <w:rPr>
          <w:rFonts w:eastAsia="Times New Roman" w:cs="Times New Roman"/>
        </w:rPr>
        <w:t>й</w:t>
      </w:r>
      <w:r w:rsidRPr="00B11776">
        <w:rPr>
          <w:rFonts w:eastAsia="Times New Roman" w:cs="Times New Roman"/>
          <w:spacing w:val="18"/>
        </w:rPr>
        <w:t xml:space="preserve"> </w:t>
      </w:r>
      <w:r w:rsidRPr="00B11776">
        <w:rPr>
          <w:rFonts w:eastAsia="Times New Roman" w:cs="Times New Roman"/>
          <w:spacing w:val="-3"/>
        </w:rPr>
        <w:t>п</w:t>
      </w:r>
      <w:r w:rsidRPr="00B11776">
        <w:rPr>
          <w:rFonts w:eastAsia="Times New Roman" w:cs="Times New Roman"/>
          <w:spacing w:val="-2"/>
        </w:rPr>
        <w:t>е</w:t>
      </w:r>
      <w:r w:rsidRPr="00B11776">
        <w:rPr>
          <w:rFonts w:eastAsia="Times New Roman" w:cs="Times New Roman"/>
          <w:spacing w:val="4"/>
        </w:rPr>
        <w:t>р</w:t>
      </w:r>
      <w:r w:rsidRPr="00B11776">
        <w:rPr>
          <w:rFonts w:eastAsia="Times New Roman" w:cs="Times New Roman"/>
          <w:spacing w:val="-12"/>
        </w:rPr>
        <w:t>е</w:t>
      </w:r>
      <w:r w:rsidRPr="00B11776">
        <w:rPr>
          <w:rFonts w:eastAsia="Times New Roman" w:cs="Times New Roman"/>
          <w:spacing w:val="3"/>
        </w:rPr>
        <w:t>ч</w:t>
      </w:r>
      <w:r w:rsidRPr="00B11776">
        <w:rPr>
          <w:rFonts w:eastAsia="Times New Roman" w:cs="Times New Roman"/>
          <w:spacing w:val="-2"/>
        </w:rPr>
        <w:t>е</w:t>
      </w:r>
      <w:r w:rsidRPr="00B11776">
        <w:rPr>
          <w:rFonts w:eastAsia="Times New Roman" w:cs="Times New Roman"/>
          <w:spacing w:val="-3"/>
        </w:rPr>
        <w:t>н</w:t>
      </w:r>
      <w:r w:rsidRPr="00B11776">
        <w:rPr>
          <w:rFonts w:eastAsia="Times New Roman" w:cs="Times New Roman"/>
        </w:rPr>
        <w:t>ь</w:t>
      </w:r>
      <w:r w:rsidRPr="00B11776">
        <w:rPr>
          <w:rFonts w:eastAsia="Times New Roman" w:cs="Times New Roman"/>
          <w:spacing w:val="17"/>
        </w:rPr>
        <w:t xml:space="preserve"> </w:t>
      </w:r>
      <w:r w:rsidRPr="00B11776">
        <w:rPr>
          <w:rFonts w:eastAsia="Times New Roman" w:cs="Times New Roman"/>
        </w:rPr>
        <w:t>т</w:t>
      </w:r>
      <w:r w:rsidRPr="00B11776">
        <w:rPr>
          <w:rFonts w:eastAsia="Times New Roman" w:cs="Times New Roman"/>
          <w:spacing w:val="-3"/>
        </w:rPr>
        <w:t>еп</w:t>
      </w:r>
      <w:r w:rsidRPr="00B11776">
        <w:rPr>
          <w:rFonts w:eastAsia="Times New Roman" w:cs="Times New Roman"/>
          <w:spacing w:val="-5"/>
        </w:rPr>
        <w:t>л</w:t>
      </w:r>
      <w:r w:rsidRPr="00B11776">
        <w:rPr>
          <w:rFonts w:eastAsia="Times New Roman" w:cs="Times New Roman"/>
          <w:spacing w:val="4"/>
        </w:rPr>
        <w:t>о</w:t>
      </w:r>
      <w:r w:rsidRPr="00B11776">
        <w:rPr>
          <w:rFonts w:eastAsia="Times New Roman" w:cs="Times New Roman"/>
          <w:spacing w:val="-2"/>
        </w:rPr>
        <w:t>с</w:t>
      </w:r>
      <w:r w:rsidRPr="00B11776">
        <w:rPr>
          <w:rFonts w:eastAsia="Times New Roman" w:cs="Times New Roman"/>
          <w:spacing w:val="-3"/>
        </w:rPr>
        <w:t>н</w:t>
      </w:r>
      <w:r w:rsidRPr="00B11776">
        <w:rPr>
          <w:rFonts w:eastAsia="Times New Roman" w:cs="Times New Roman"/>
          <w:spacing w:val="-2"/>
        </w:rPr>
        <w:t>а</w:t>
      </w:r>
      <w:r w:rsidRPr="00B11776">
        <w:rPr>
          <w:rFonts w:eastAsia="Times New Roman" w:cs="Times New Roman"/>
          <w:spacing w:val="2"/>
        </w:rPr>
        <w:t>б</w:t>
      </w:r>
      <w:r w:rsidRPr="00B11776">
        <w:rPr>
          <w:rFonts w:eastAsia="Times New Roman" w:cs="Times New Roman"/>
        </w:rPr>
        <w:t>ж</w:t>
      </w:r>
      <w:r w:rsidRPr="00B11776">
        <w:rPr>
          <w:rFonts w:eastAsia="Times New Roman" w:cs="Times New Roman"/>
          <w:spacing w:val="-2"/>
        </w:rPr>
        <w:t>аю</w:t>
      </w:r>
      <w:r w:rsidRPr="00B11776">
        <w:rPr>
          <w:rFonts w:eastAsia="Times New Roman" w:cs="Times New Roman"/>
          <w:spacing w:val="2"/>
        </w:rPr>
        <w:t>щ</w:t>
      </w:r>
      <w:r w:rsidRPr="00B11776">
        <w:rPr>
          <w:rFonts w:eastAsia="Times New Roman" w:cs="Times New Roman"/>
          <w:spacing w:val="-3"/>
        </w:rPr>
        <w:t>и</w:t>
      </w:r>
      <w:r w:rsidRPr="00B11776">
        <w:rPr>
          <w:rFonts w:eastAsia="Times New Roman" w:cs="Times New Roman"/>
        </w:rPr>
        <w:t xml:space="preserve">х </w:t>
      </w:r>
      <w:r w:rsidRPr="00B11776">
        <w:rPr>
          <w:rFonts w:eastAsia="Times New Roman" w:cs="Times New Roman"/>
          <w:spacing w:val="4"/>
        </w:rPr>
        <w:t>ор</w:t>
      </w:r>
      <w:r w:rsidRPr="00B11776">
        <w:rPr>
          <w:rFonts w:eastAsia="Times New Roman" w:cs="Times New Roman"/>
          <w:spacing w:val="-5"/>
        </w:rPr>
        <w:t>г</w:t>
      </w:r>
      <w:r w:rsidRPr="00B11776">
        <w:rPr>
          <w:rFonts w:eastAsia="Times New Roman" w:cs="Times New Roman"/>
          <w:spacing w:val="-2"/>
        </w:rPr>
        <w:t>а</w:t>
      </w:r>
      <w:r w:rsidRPr="00B11776">
        <w:rPr>
          <w:rFonts w:eastAsia="Times New Roman" w:cs="Times New Roman"/>
          <w:spacing w:val="-3"/>
        </w:rPr>
        <w:t>ни</w:t>
      </w:r>
      <w:r w:rsidRPr="00B11776">
        <w:rPr>
          <w:rFonts w:eastAsia="Times New Roman" w:cs="Times New Roman"/>
          <w:spacing w:val="-1"/>
        </w:rPr>
        <w:t>з</w:t>
      </w:r>
      <w:r w:rsidRPr="00B11776">
        <w:rPr>
          <w:rFonts w:eastAsia="Times New Roman" w:cs="Times New Roman"/>
          <w:spacing w:val="-2"/>
        </w:rPr>
        <w:t>а</w:t>
      </w:r>
      <w:r w:rsidRPr="00B11776">
        <w:rPr>
          <w:rFonts w:eastAsia="Times New Roman" w:cs="Times New Roman"/>
          <w:spacing w:val="-3"/>
        </w:rPr>
        <w:t>ций</w:t>
      </w:r>
      <w:r w:rsidRPr="00B11776">
        <w:rPr>
          <w:rFonts w:eastAsia="Times New Roman" w:cs="Times New Roman"/>
        </w:rPr>
        <w:t>,</w:t>
      </w:r>
      <w:r w:rsidRPr="00B11776">
        <w:rPr>
          <w:rFonts w:eastAsia="Times New Roman" w:cs="Times New Roman"/>
          <w:spacing w:val="45"/>
        </w:rPr>
        <w:t xml:space="preserve"> </w:t>
      </w:r>
      <w:r w:rsidRPr="00B11776">
        <w:rPr>
          <w:rFonts w:eastAsia="Times New Roman" w:cs="Times New Roman"/>
          <w:spacing w:val="2"/>
        </w:rPr>
        <w:t>д</w:t>
      </w:r>
      <w:r w:rsidRPr="00B11776">
        <w:rPr>
          <w:rFonts w:eastAsia="Times New Roman" w:cs="Times New Roman"/>
          <w:spacing w:val="-2"/>
        </w:rPr>
        <w:t>е</w:t>
      </w:r>
      <w:r w:rsidRPr="00B11776">
        <w:rPr>
          <w:rFonts w:eastAsia="Times New Roman" w:cs="Times New Roman"/>
          <w:spacing w:val="-3"/>
        </w:rPr>
        <w:t>й</w:t>
      </w:r>
      <w:r w:rsidRPr="00B11776">
        <w:rPr>
          <w:rFonts w:eastAsia="Times New Roman" w:cs="Times New Roman"/>
          <w:spacing w:val="-2"/>
        </w:rPr>
        <w:t>с</w:t>
      </w:r>
      <w:r w:rsidRPr="00B11776">
        <w:rPr>
          <w:rFonts w:eastAsia="Times New Roman" w:cs="Times New Roman"/>
        </w:rPr>
        <w:t>тв</w:t>
      </w:r>
      <w:r w:rsidRPr="00B11776">
        <w:rPr>
          <w:rFonts w:eastAsia="Times New Roman" w:cs="Times New Roman"/>
          <w:spacing w:val="-5"/>
        </w:rPr>
        <w:t>у</w:t>
      </w:r>
      <w:r w:rsidRPr="00B11776">
        <w:rPr>
          <w:rFonts w:eastAsia="Times New Roman" w:cs="Times New Roman"/>
          <w:spacing w:val="-2"/>
        </w:rPr>
        <w:t>ю</w:t>
      </w:r>
      <w:r w:rsidRPr="00B11776">
        <w:rPr>
          <w:rFonts w:eastAsia="Times New Roman" w:cs="Times New Roman"/>
          <w:spacing w:val="2"/>
        </w:rPr>
        <w:t>щ</w:t>
      </w:r>
      <w:r w:rsidRPr="00B11776">
        <w:rPr>
          <w:rFonts w:eastAsia="Times New Roman" w:cs="Times New Roman"/>
          <w:spacing w:val="-3"/>
        </w:rPr>
        <w:t>и</w:t>
      </w:r>
      <w:r w:rsidRPr="00B11776">
        <w:rPr>
          <w:rFonts w:eastAsia="Times New Roman" w:cs="Times New Roman"/>
        </w:rPr>
        <w:t>х</w:t>
      </w:r>
      <w:r w:rsidRPr="00B11776">
        <w:rPr>
          <w:rFonts w:eastAsia="Times New Roman" w:cs="Times New Roman"/>
          <w:spacing w:val="38"/>
        </w:rPr>
        <w:t xml:space="preserve"> </w:t>
      </w:r>
      <w:r w:rsidRPr="00B11776">
        <w:rPr>
          <w:rFonts w:eastAsia="Times New Roman" w:cs="Times New Roman"/>
        </w:rPr>
        <w:t>в</w:t>
      </w:r>
      <w:r w:rsidRPr="00B11776">
        <w:rPr>
          <w:rFonts w:eastAsia="Times New Roman" w:cs="Times New Roman"/>
          <w:spacing w:val="44"/>
        </w:rPr>
        <w:t xml:space="preserve"> </w:t>
      </w:r>
      <w:r w:rsidRPr="00B11776">
        <w:rPr>
          <w:rFonts w:eastAsia="Times New Roman" w:cs="Times New Roman"/>
          <w:spacing w:val="-2"/>
        </w:rPr>
        <w:t>ка</w:t>
      </w:r>
      <w:r w:rsidRPr="00B11776">
        <w:rPr>
          <w:rFonts w:eastAsia="Times New Roman" w:cs="Times New Roman"/>
        </w:rPr>
        <w:t>ж</w:t>
      </w:r>
      <w:r w:rsidRPr="00B11776">
        <w:rPr>
          <w:rFonts w:eastAsia="Times New Roman" w:cs="Times New Roman"/>
          <w:spacing w:val="2"/>
        </w:rPr>
        <w:t>д</w:t>
      </w:r>
      <w:r w:rsidRPr="00B11776">
        <w:rPr>
          <w:rFonts w:eastAsia="Times New Roman" w:cs="Times New Roman"/>
          <w:spacing w:val="4"/>
        </w:rPr>
        <w:t>о</w:t>
      </w:r>
      <w:r w:rsidRPr="00B11776">
        <w:rPr>
          <w:rFonts w:eastAsia="Times New Roman" w:cs="Times New Roman"/>
        </w:rPr>
        <w:t>й</w:t>
      </w:r>
      <w:r w:rsidRPr="00B11776">
        <w:rPr>
          <w:rFonts w:eastAsia="Times New Roman" w:cs="Times New Roman"/>
          <w:spacing w:val="40"/>
        </w:rPr>
        <w:t xml:space="preserve"> </w:t>
      </w:r>
      <w:r w:rsidRPr="00B11776">
        <w:rPr>
          <w:rFonts w:eastAsia="Times New Roman" w:cs="Times New Roman"/>
          <w:spacing w:val="-2"/>
        </w:rPr>
        <w:t>с</w:t>
      </w:r>
      <w:r w:rsidRPr="00B11776">
        <w:rPr>
          <w:rFonts w:eastAsia="Times New Roman" w:cs="Times New Roman"/>
          <w:spacing w:val="-3"/>
        </w:rPr>
        <w:t>и</w:t>
      </w:r>
      <w:r w:rsidRPr="00B11776">
        <w:rPr>
          <w:rFonts w:eastAsia="Times New Roman" w:cs="Times New Roman"/>
          <w:spacing w:val="-2"/>
        </w:rPr>
        <w:t>с</w:t>
      </w:r>
      <w:r w:rsidRPr="00B11776">
        <w:rPr>
          <w:rFonts w:eastAsia="Times New Roman" w:cs="Times New Roman"/>
        </w:rPr>
        <w:t>т</w:t>
      </w:r>
      <w:r w:rsidRPr="00B11776">
        <w:rPr>
          <w:rFonts w:eastAsia="Times New Roman" w:cs="Times New Roman"/>
          <w:spacing w:val="-3"/>
        </w:rPr>
        <w:t>е</w:t>
      </w:r>
      <w:r w:rsidRPr="00B11776">
        <w:rPr>
          <w:rFonts w:eastAsia="Times New Roman" w:cs="Times New Roman"/>
          <w:spacing w:val="3"/>
        </w:rPr>
        <w:t>м</w:t>
      </w:r>
      <w:r w:rsidRPr="00B11776">
        <w:rPr>
          <w:rFonts w:eastAsia="Times New Roman" w:cs="Times New Roman"/>
        </w:rPr>
        <w:t>е</w:t>
      </w:r>
      <w:r w:rsidRPr="00B11776">
        <w:rPr>
          <w:rFonts w:eastAsia="Times New Roman" w:cs="Times New Roman"/>
          <w:spacing w:val="47"/>
        </w:rPr>
        <w:t xml:space="preserve"> </w:t>
      </w:r>
      <w:r w:rsidRPr="00B11776">
        <w:rPr>
          <w:rFonts w:eastAsia="Times New Roman" w:cs="Times New Roman"/>
        </w:rPr>
        <w:t>т</w:t>
      </w:r>
      <w:r w:rsidRPr="00B11776">
        <w:rPr>
          <w:rFonts w:eastAsia="Times New Roman" w:cs="Times New Roman"/>
          <w:spacing w:val="-3"/>
        </w:rPr>
        <w:t>еп</w:t>
      </w:r>
      <w:r w:rsidRPr="00B11776">
        <w:rPr>
          <w:rFonts w:eastAsia="Times New Roman" w:cs="Times New Roman"/>
          <w:spacing w:val="-5"/>
        </w:rPr>
        <w:t>л</w:t>
      </w:r>
      <w:r w:rsidRPr="00B11776">
        <w:rPr>
          <w:rFonts w:eastAsia="Times New Roman" w:cs="Times New Roman"/>
          <w:spacing w:val="4"/>
        </w:rPr>
        <w:t>о</w:t>
      </w:r>
      <w:r w:rsidRPr="00B11776">
        <w:rPr>
          <w:rFonts w:eastAsia="Times New Roman" w:cs="Times New Roman"/>
          <w:spacing w:val="-2"/>
        </w:rPr>
        <w:t>с</w:t>
      </w:r>
      <w:r w:rsidRPr="00B11776">
        <w:rPr>
          <w:rFonts w:eastAsia="Times New Roman" w:cs="Times New Roman"/>
          <w:spacing w:val="-3"/>
        </w:rPr>
        <w:t>н</w:t>
      </w:r>
      <w:r w:rsidRPr="00B11776">
        <w:rPr>
          <w:rFonts w:eastAsia="Times New Roman" w:cs="Times New Roman"/>
          <w:spacing w:val="-2"/>
        </w:rPr>
        <w:t>а</w:t>
      </w:r>
      <w:r w:rsidRPr="00B11776">
        <w:rPr>
          <w:rFonts w:eastAsia="Times New Roman" w:cs="Times New Roman"/>
          <w:spacing w:val="2"/>
        </w:rPr>
        <w:t>б</w:t>
      </w:r>
      <w:r w:rsidRPr="00B11776">
        <w:rPr>
          <w:rFonts w:eastAsia="Times New Roman" w:cs="Times New Roman"/>
        </w:rPr>
        <w:t>ж</w:t>
      </w:r>
      <w:r w:rsidRPr="00B11776">
        <w:rPr>
          <w:rFonts w:eastAsia="Times New Roman" w:cs="Times New Roman"/>
          <w:spacing w:val="-2"/>
        </w:rPr>
        <w:t>е</w:t>
      </w:r>
      <w:r w:rsidRPr="00B11776">
        <w:rPr>
          <w:rFonts w:eastAsia="Times New Roman" w:cs="Times New Roman"/>
          <w:spacing w:val="-3"/>
        </w:rPr>
        <w:t>ни</w:t>
      </w:r>
      <w:r w:rsidRPr="00B11776">
        <w:rPr>
          <w:rFonts w:eastAsia="Times New Roman" w:cs="Times New Roman"/>
          <w:spacing w:val="3"/>
        </w:rPr>
        <w:t>я</w:t>
      </w:r>
      <w:r w:rsidRPr="00B11776">
        <w:rPr>
          <w:rFonts w:eastAsia="Times New Roman" w:cs="Times New Roman"/>
        </w:rPr>
        <w:t>,</w:t>
      </w:r>
      <w:r w:rsidRPr="00B11776">
        <w:rPr>
          <w:rFonts w:eastAsia="Times New Roman" w:cs="Times New Roman"/>
          <w:spacing w:val="45"/>
        </w:rPr>
        <w:t xml:space="preserve"> </w:t>
      </w:r>
      <w:r w:rsidRPr="00B11776">
        <w:rPr>
          <w:rFonts w:eastAsia="Times New Roman" w:cs="Times New Roman"/>
          <w:spacing w:val="4"/>
        </w:rPr>
        <w:t>р</w:t>
      </w:r>
      <w:r w:rsidRPr="00B11776">
        <w:rPr>
          <w:rFonts w:eastAsia="Times New Roman" w:cs="Times New Roman"/>
          <w:spacing w:val="-2"/>
        </w:rPr>
        <w:t>ас</w:t>
      </w:r>
      <w:r w:rsidRPr="00B11776">
        <w:rPr>
          <w:rFonts w:eastAsia="Times New Roman" w:cs="Times New Roman"/>
          <w:spacing w:val="-3"/>
        </w:rPr>
        <w:t>п</w:t>
      </w:r>
      <w:r w:rsidRPr="00B11776">
        <w:rPr>
          <w:rFonts w:eastAsia="Times New Roman" w:cs="Times New Roman"/>
          <w:spacing w:val="4"/>
        </w:rPr>
        <w:t>о</w:t>
      </w:r>
      <w:r w:rsidRPr="00B11776">
        <w:rPr>
          <w:rFonts w:eastAsia="Times New Roman" w:cs="Times New Roman"/>
          <w:spacing w:val="-5"/>
        </w:rPr>
        <w:t>л</w:t>
      </w:r>
      <w:r w:rsidRPr="00B11776">
        <w:rPr>
          <w:rFonts w:eastAsia="Times New Roman" w:cs="Times New Roman"/>
          <w:spacing w:val="4"/>
        </w:rPr>
        <w:t>о</w:t>
      </w:r>
      <w:r w:rsidRPr="00B11776">
        <w:rPr>
          <w:rFonts w:eastAsia="Times New Roman" w:cs="Times New Roman"/>
        </w:rPr>
        <w:t>ж</w:t>
      </w:r>
      <w:r w:rsidRPr="00B11776">
        <w:rPr>
          <w:rFonts w:eastAsia="Times New Roman" w:cs="Times New Roman"/>
          <w:spacing w:val="-2"/>
        </w:rPr>
        <w:t>е</w:t>
      </w:r>
      <w:r w:rsidRPr="00B11776">
        <w:rPr>
          <w:rFonts w:eastAsia="Times New Roman" w:cs="Times New Roman"/>
          <w:spacing w:val="-3"/>
        </w:rPr>
        <w:t>нн</w:t>
      </w:r>
      <w:r w:rsidRPr="00B11776">
        <w:rPr>
          <w:rFonts w:eastAsia="Times New Roman" w:cs="Times New Roman"/>
          <w:spacing w:val="-5"/>
        </w:rPr>
        <w:t>ы</w:t>
      </w:r>
      <w:r w:rsidRPr="00B11776">
        <w:rPr>
          <w:rFonts w:eastAsia="Times New Roman" w:cs="Times New Roman"/>
        </w:rPr>
        <w:t>х</w:t>
      </w:r>
      <w:r w:rsidRPr="00B11776">
        <w:rPr>
          <w:rFonts w:eastAsia="Times New Roman" w:cs="Times New Roman"/>
          <w:spacing w:val="38"/>
        </w:rPr>
        <w:t xml:space="preserve"> </w:t>
      </w:r>
      <w:r w:rsidRPr="00B11776">
        <w:rPr>
          <w:rFonts w:eastAsia="Times New Roman" w:cs="Times New Roman"/>
        </w:rPr>
        <w:t>в</w:t>
      </w:r>
      <w:r w:rsidRPr="00B11776">
        <w:rPr>
          <w:rFonts w:eastAsia="Times New Roman" w:cs="Times New Roman"/>
          <w:spacing w:val="44"/>
        </w:rPr>
        <w:t xml:space="preserve"> </w:t>
      </w:r>
      <w:r w:rsidRPr="00B11776">
        <w:rPr>
          <w:rFonts w:eastAsia="Times New Roman" w:cs="Times New Roman"/>
          <w:spacing w:val="3"/>
        </w:rPr>
        <w:t>м</w:t>
      </w:r>
      <w:r w:rsidRPr="00B11776">
        <w:rPr>
          <w:rFonts w:eastAsia="Times New Roman" w:cs="Times New Roman"/>
          <w:spacing w:val="-5"/>
        </w:rPr>
        <w:t>у</w:t>
      </w:r>
      <w:r w:rsidRPr="00B11776">
        <w:rPr>
          <w:rFonts w:eastAsia="Times New Roman" w:cs="Times New Roman"/>
          <w:spacing w:val="-3"/>
        </w:rPr>
        <w:t>ницип</w:t>
      </w:r>
      <w:r w:rsidRPr="00B11776">
        <w:rPr>
          <w:rFonts w:eastAsia="Times New Roman" w:cs="Times New Roman"/>
          <w:spacing w:val="-2"/>
        </w:rPr>
        <w:t>а</w:t>
      </w:r>
      <w:r w:rsidRPr="00B11776">
        <w:rPr>
          <w:rFonts w:eastAsia="Times New Roman" w:cs="Times New Roman"/>
          <w:spacing w:val="-5"/>
        </w:rPr>
        <w:t>л</w:t>
      </w:r>
      <w:r w:rsidRPr="00B11776">
        <w:rPr>
          <w:rFonts w:eastAsia="Times New Roman" w:cs="Times New Roman"/>
          <w:spacing w:val="4"/>
        </w:rPr>
        <w:t>ь</w:t>
      </w:r>
      <w:r w:rsidRPr="00B11776">
        <w:rPr>
          <w:rFonts w:eastAsia="Times New Roman" w:cs="Times New Roman"/>
          <w:spacing w:val="6"/>
        </w:rPr>
        <w:t>н</w:t>
      </w:r>
      <w:r w:rsidRPr="00B11776">
        <w:rPr>
          <w:rFonts w:eastAsia="Times New Roman" w:cs="Times New Roman"/>
          <w:spacing w:val="-5"/>
        </w:rPr>
        <w:t>о</w:t>
      </w:r>
      <w:r w:rsidRPr="00B11776">
        <w:rPr>
          <w:rFonts w:eastAsia="Times New Roman" w:cs="Times New Roman"/>
        </w:rPr>
        <w:t xml:space="preserve">м </w:t>
      </w:r>
      <w:r w:rsidRPr="00B11776">
        <w:rPr>
          <w:rFonts w:eastAsia="Times New Roman" w:cs="Times New Roman"/>
          <w:spacing w:val="4"/>
        </w:rPr>
        <w:t>о</w:t>
      </w:r>
      <w:r w:rsidRPr="00B11776">
        <w:rPr>
          <w:rFonts w:eastAsia="Times New Roman" w:cs="Times New Roman"/>
          <w:spacing w:val="2"/>
        </w:rPr>
        <w:t>б</w:t>
      </w:r>
      <w:r w:rsidRPr="00B11776">
        <w:rPr>
          <w:rFonts w:eastAsia="Times New Roman" w:cs="Times New Roman"/>
          <w:spacing w:val="4"/>
        </w:rPr>
        <w:t>р</w:t>
      </w:r>
      <w:r w:rsidRPr="00B11776">
        <w:rPr>
          <w:rFonts w:eastAsia="Times New Roman" w:cs="Times New Roman"/>
          <w:spacing w:val="-2"/>
        </w:rPr>
        <w:t>а</w:t>
      </w:r>
      <w:r w:rsidRPr="00B11776">
        <w:rPr>
          <w:rFonts w:eastAsia="Times New Roman" w:cs="Times New Roman"/>
          <w:spacing w:val="-11"/>
        </w:rPr>
        <w:t>з</w:t>
      </w:r>
      <w:r w:rsidRPr="00B11776">
        <w:rPr>
          <w:rFonts w:eastAsia="Times New Roman" w:cs="Times New Roman"/>
          <w:spacing w:val="4"/>
        </w:rPr>
        <w:t>о</w:t>
      </w:r>
      <w:r w:rsidRPr="00B11776">
        <w:rPr>
          <w:rFonts w:eastAsia="Times New Roman" w:cs="Times New Roman"/>
          <w:spacing w:val="1"/>
        </w:rPr>
        <w:t>в</w:t>
      </w:r>
      <w:r w:rsidRPr="00B11776">
        <w:rPr>
          <w:rFonts w:eastAsia="Times New Roman" w:cs="Times New Roman"/>
          <w:spacing w:val="-2"/>
        </w:rPr>
        <w:t>а</w:t>
      </w:r>
      <w:r w:rsidRPr="00B11776">
        <w:rPr>
          <w:rFonts w:eastAsia="Times New Roman" w:cs="Times New Roman"/>
          <w:spacing w:val="-3"/>
        </w:rPr>
        <w:t>ни</w:t>
      </w:r>
      <w:r w:rsidRPr="00B11776">
        <w:rPr>
          <w:rFonts w:eastAsia="Times New Roman" w:cs="Times New Roman"/>
        </w:rPr>
        <w:t>и</w:t>
      </w:r>
      <w:r w:rsidRPr="00B11776">
        <w:rPr>
          <w:rFonts w:eastAsia="Times New Roman" w:cs="Times New Roman"/>
          <w:spacing w:val="-1"/>
        </w:rPr>
        <w:t xml:space="preserve"> </w:t>
      </w:r>
      <w:r w:rsidRPr="00B11776">
        <w:rPr>
          <w:rFonts w:eastAsia="Times New Roman" w:cs="Times New Roman"/>
        </w:rPr>
        <w:t>Ура-Губа.</w:t>
      </w:r>
    </w:p>
    <w:p w:rsidR="00950604" w:rsidRPr="00B11776" w:rsidRDefault="00950604" w:rsidP="00950604">
      <w:pPr>
        <w:pStyle w:val="aa"/>
        <w:jc w:val="center"/>
        <w:rPr>
          <w:rFonts w:eastAsia="Times New Roman" w:cs="Times New Roman"/>
          <w:sz w:val="22"/>
        </w:rPr>
      </w:pPr>
      <w:bookmarkStart w:id="448" w:name="OLE_LINK19"/>
      <w:bookmarkStart w:id="449" w:name="OLE_LINK20"/>
      <w:bookmarkStart w:id="450" w:name="OLE_LINK21"/>
      <w:bookmarkEnd w:id="448"/>
      <w:bookmarkEnd w:id="449"/>
      <w:bookmarkEnd w:id="450"/>
    </w:p>
    <w:p w:rsidR="00950604" w:rsidRPr="00B11776" w:rsidRDefault="00950604" w:rsidP="00950604">
      <w:pPr>
        <w:spacing w:before="400"/>
        <w:rPr>
          <w:rFonts w:cs="Times New Roman"/>
        </w:rPr>
      </w:pPr>
      <w:r w:rsidRPr="00B11776">
        <w:rPr>
          <w:rFonts w:cs="Times New Roman"/>
          <w:b/>
        </w:rPr>
        <w:t>Таблица 15.1.1 - перечень теплоснабжающих организаций</w:t>
      </w:r>
    </w:p>
    <w:tbl>
      <w:tblPr>
        <w:tblStyle w:val="a8"/>
        <w:tblW w:w="5000" w:type="pct"/>
        <w:jc w:val="center"/>
        <w:tblLook w:val="04A0" w:firstRow="1" w:lastRow="0" w:firstColumn="1" w:lastColumn="0" w:noHBand="0" w:noVBand="1"/>
      </w:tblPr>
      <w:tblGrid>
        <w:gridCol w:w="332"/>
        <w:gridCol w:w="2257"/>
        <w:gridCol w:w="3636"/>
        <w:gridCol w:w="1568"/>
        <w:gridCol w:w="1782"/>
      </w:tblGrid>
      <w:tr w:rsidR="00950604" w:rsidRPr="00B11776" w:rsidTr="00942068">
        <w:trPr>
          <w:jc w:val="center"/>
        </w:trPr>
        <w:tc>
          <w:tcPr>
            <w:tcW w:w="0" w:type="dxa"/>
            <w:shd w:val="clear" w:color="auto" w:fill="F2F2F2"/>
            <w:tcMar>
              <w:top w:w="120" w:type="dxa"/>
              <w:left w:w="20" w:type="dxa"/>
              <w:bottom w:w="120" w:type="dxa"/>
              <w:right w:w="20" w:type="dxa"/>
            </w:tcMar>
            <w:vAlign w:val="center"/>
          </w:tcPr>
          <w:p w:rsidR="00950604" w:rsidRPr="00B11776" w:rsidRDefault="00950604" w:rsidP="00942068">
            <w:pPr>
              <w:jc w:val="center"/>
              <w:rPr>
                <w:rFonts w:cs="Times New Roman"/>
              </w:rPr>
            </w:pPr>
            <w:r w:rsidRPr="00B11776">
              <w:rPr>
                <w:rFonts w:eastAsia="Calibri" w:cs="Times New Roman"/>
              </w:rPr>
              <w:t>№</w:t>
            </w:r>
          </w:p>
        </w:tc>
        <w:tc>
          <w:tcPr>
            <w:tcW w:w="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Наименование организации</w:t>
            </w:r>
          </w:p>
        </w:tc>
        <w:tc>
          <w:tcPr>
            <w:tcW w:w="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Статус организации</w:t>
            </w:r>
          </w:p>
        </w:tc>
        <w:tc>
          <w:tcPr>
            <w:tcW w:w="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Зона действия</w:t>
            </w:r>
          </w:p>
        </w:tc>
        <w:tc>
          <w:tcPr>
            <w:tcW w:w="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Основание</w:t>
            </w:r>
          </w:p>
        </w:tc>
      </w:tr>
      <w:tr w:rsidR="00950604" w:rsidRPr="00B11776" w:rsidTr="00942068">
        <w:trPr>
          <w:jc w:val="center"/>
        </w:trPr>
        <w:tc>
          <w:tcPr>
            <w:tcW w:w="0" w:type="dxa"/>
            <w:shd w:val="clear" w:color="auto" w:fill="FFFFFF"/>
            <w:tcMar>
              <w:top w:w="40" w:type="dxa"/>
              <w:left w:w="20" w:type="dxa"/>
              <w:bottom w:w="40" w:type="dxa"/>
              <w:right w:w="20" w:type="dxa"/>
            </w:tcMar>
            <w:vAlign w:val="center"/>
          </w:tcPr>
          <w:p w:rsidR="00950604" w:rsidRPr="00B11776" w:rsidRDefault="00950604" w:rsidP="00942068">
            <w:pPr>
              <w:jc w:val="center"/>
              <w:rPr>
                <w:rFonts w:cs="Times New Roman"/>
              </w:rPr>
            </w:pPr>
            <w:r w:rsidRPr="00B11776">
              <w:rPr>
                <w:rFonts w:eastAsia="Calibri" w:cs="Times New Roman"/>
              </w:rPr>
              <w:t>1</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АО "МЭС"</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Теплоснабжающая организация,Теплосетевая организация</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с. Ура-Губа</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p>
        </w:tc>
      </w:tr>
    </w:tbl>
    <w:p w:rsidR="00950604" w:rsidRPr="00B11776" w:rsidRDefault="00950604" w:rsidP="00950604">
      <w:pPr>
        <w:jc w:val="both"/>
        <w:rPr>
          <w:rFonts w:cs="Times New Roman"/>
        </w:rPr>
      </w:pPr>
    </w:p>
    <w:p w:rsidR="00950604" w:rsidRPr="00B11776" w:rsidRDefault="001B3247" w:rsidP="00950604">
      <w:pPr>
        <w:pStyle w:val="2"/>
        <w:ind w:left="0" w:firstLine="0"/>
      </w:pPr>
      <w:hyperlink r:id="rId313" w:anchor="bookmark138" w:history="1">
        <w:bookmarkStart w:id="451" w:name="_Toc30085174"/>
        <w:bookmarkStart w:id="452" w:name="_Toc32845497"/>
        <w:bookmarkStart w:id="453" w:name="_Toc46156837"/>
        <w:r w:rsidR="00950604" w:rsidRPr="00B11776">
          <w:t>Часть 2. РЕЕСТР ЕДИНЫХ ТЕПЛОСНАБЖАЮЩИХ ОРГАНИЗАЦИЙ, СОДЕРЖАЩИЙ</w:t>
        </w:r>
      </w:hyperlink>
      <w:r w:rsidR="00950604" w:rsidRPr="00B11776">
        <w:t xml:space="preserve"> </w:t>
      </w:r>
      <w:hyperlink r:id="rId314" w:anchor="bookmark138" w:history="1">
        <w:r w:rsidR="00950604" w:rsidRPr="00B11776">
          <w:t>ПЕРЕЧЕНЬ СИСТЕМ ТЕПЛОСНАБЖЕНИЯ, ВХОДЯЩИХ В СОСТАВ ЕДИНОЙ</w:t>
        </w:r>
      </w:hyperlink>
      <w:r w:rsidR="00950604" w:rsidRPr="00B11776">
        <w:t xml:space="preserve"> </w:t>
      </w:r>
      <w:hyperlink r:id="rId315" w:anchor="bookmark138" w:history="1">
        <w:r w:rsidR="00950604" w:rsidRPr="00B11776">
          <w:t>ТЕПЛОСНАБЖАЮЩЕЙ ОРГАНИЗАЦИИ</w:t>
        </w:r>
        <w:bookmarkEnd w:id="451"/>
        <w:bookmarkEnd w:id="452"/>
        <w:bookmarkEnd w:id="453"/>
      </w:hyperlink>
    </w:p>
    <w:p w:rsidR="002A5026" w:rsidRDefault="002A5026" w:rsidP="00950604">
      <w:pPr>
        <w:spacing w:before="400"/>
        <w:rPr>
          <w:rFonts w:cs="Times New Roman"/>
          <w:b/>
        </w:rPr>
      </w:pPr>
      <w:bookmarkStart w:id="454" w:name="OLE_LINK22"/>
      <w:bookmarkStart w:id="455" w:name="OLE_LINK23"/>
      <w:bookmarkEnd w:id="454"/>
      <w:bookmarkEnd w:id="455"/>
    </w:p>
    <w:p w:rsidR="004E5135" w:rsidRDefault="004E5135" w:rsidP="00950604">
      <w:pPr>
        <w:spacing w:before="400"/>
        <w:rPr>
          <w:rFonts w:cs="Times New Roman"/>
          <w:b/>
        </w:rPr>
      </w:pPr>
    </w:p>
    <w:p w:rsidR="004E5135" w:rsidRDefault="004E5135" w:rsidP="00950604">
      <w:pPr>
        <w:spacing w:before="400"/>
        <w:rPr>
          <w:rFonts w:cs="Times New Roman"/>
          <w:b/>
        </w:rPr>
      </w:pPr>
    </w:p>
    <w:p w:rsidR="00950604" w:rsidRPr="00B11776" w:rsidRDefault="00950604" w:rsidP="00950604">
      <w:pPr>
        <w:spacing w:before="400"/>
        <w:rPr>
          <w:rFonts w:cs="Times New Roman"/>
        </w:rPr>
      </w:pPr>
      <w:r w:rsidRPr="00B11776">
        <w:rPr>
          <w:rFonts w:cs="Times New Roman"/>
          <w:b/>
        </w:rPr>
        <w:t>Таблица 15.2.1</w:t>
      </w:r>
      <w:r>
        <w:rPr>
          <w:rFonts w:cs="Times New Roman"/>
          <w:b/>
        </w:rPr>
        <w:t>- Реестр теплоснабжающих организаций</w:t>
      </w:r>
    </w:p>
    <w:tbl>
      <w:tblPr>
        <w:tblStyle w:val="a8"/>
        <w:tblW w:w="5000" w:type="pct"/>
        <w:jc w:val="center"/>
        <w:tblLook w:val="04A0" w:firstRow="1" w:lastRow="0" w:firstColumn="1" w:lastColumn="0" w:noHBand="0" w:noVBand="1"/>
      </w:tblPr>
      <w:tblGrid>
        <w:gridCol w:w="667"/>
        <w:gridCol w:w="3444"/>
        <w:gridCol w:w="5464"/>
      </w:tblGrid>
      <w:tr w:rsidR="00950604" w:rsidRPr="00B11776" w:rsidTr="00942068">
        <w:trPr>
          <w:jc w:val="center"/>
        </w:trPr>
        <w:tc>
          <w:tcPr>
            <w:tcW w:w="0" w:type="dxa"/>
            <w:shd w:val="clear" w:color="auto" w:fill="F2F2F2"/>
            <w:tcMar>
              <w:top w:w="120" w:type="dxa"/>
              <w:left w:w="20" w:type="dxa"/>
              <w:bottom w:w="120" w:type="dxa"/>
              <w:right w:w="20" w:type="dxa"/>
            </w:tcMar>
            <w:vAlign w:val="center"/>
          </w:tcPr>
          <w:p w:rsidR="00950604" w:rsidRPr="00B11776" w:rsidRDefault="00950604" w:rsidP="00942068">
            <w:pPr>
              <w:jc w:val="center"/>
              <w:rPr>
                <w:rFonts w:cs="Times New Roman"/>
              </w:rPr>
            </w:pPr>
            <w:r w:rsidRPr="00B11776">
              <w:rPr>
                <w:rFonts w:eastAsia="Calibri" w:cs="Times New Roman"/>
              </w:rPr>
              <w:t>№</w:t>
            </w:r>
          </w:p>
        </w:tc>
        <w:tc>
          <w:tcPr>
            <w:tcW w:w="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Источник тепловой энергии</w:t>
            </w:r>
          </w:p>
        </w:tc>
        <w:tc>
          <w:tcPr>
            <w:tcW w:w="0" w:type="dxa"/>
            <w:shd w:val="clear" w:color="auto" w:fill="F2F2F2"/>
            <w:tcMar>
              <w:top w:w="120" w:type="dxa"/>
              <w:left w:w="200" w:type="dxa"/>
              <w:bottom w:w="120" w:type="dxa"/>
              <w:right w:w="200" w:type="dxa"/>
            </w:tcMar>
            <w:vAlign w:val="center"/>
          </w:tcPr>
          <w:p w:rsidR="00950604" w:rsidRPr="00B11776" w:rsidRDefault="00950604" w:rsidP="00942068">
            <w:pPr>
              <w:jc w:val="center"/>
              <w:rPr>
                <w:rFonts w:cs="Times New Roman"/>
              </w:rPr>
            </w:pPr>
            <w:r w:rsidRPr="00B11776">
              <w:rPr>
                <w:rFonts w:eastAsia="Calibri" w:cs="Times New Roman"/>
              </w:rPr>
              <w:t>Организация наделенная статусом Единой теплоснабжающей организацией</w:t>
            </w:r>
          </w:p>
        </w:tc>
      </w:tr>
      <w:tr w:rsidR="00950604" w:rsidRPr="00B11776" w:rsidTr="00942068">
        <w:trPr>
          <w:jc w:val="center"/>
        </w:trPr>
        <w:tc>
          <w:tcPr>
            <w:tcW w:w="0" w:type="dxa"/>
            <w:shd w:val="clear" w:color="auto" w:fill="FFFFFF"/>
            <w:tcMar>
              <w:top w:w="40" w:type="dxa"/>
              <w:left w:w="20" w:type="dxa"/>
              <w:bottom w:w="40" w:type="dxa"/>
              <w:right w:w="20" w:type="dxa"/>
            </w:tcMar>
            <w:vAlign w:val="center"/>
          </w:tcPr>
          <w:p w:rsidR="00950604" w:rsidRPr="00B11776" w:rsidRDefault="00950604" w:rsidP="00942068">
            <w:pPr>
              <w:jc w:val="center"/>
              <w:rPr>
                <w:rFonts w:cs="Times New Roman"/>
              </w:rPr>
            </w:pPr>
            <w:r w:rsidRPr="00B11776">
              <w:rPr>
                <w:rFonts w:eastAsia="Calibri" w:cs="Times New Roman"/>
              </w:rPr>
              <w:t>1</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sidRPr="00B11776">
              <w:rPr>
                <w:rFonts w:eastAsia="Calibri" w:cs="Times New Roman"/>
              </w:rPr>
              <w:t>Котельная "Ура-Губа"</w:t>
            </w:r>
          </w:p>
        </w:tc>
        <w:tc>
          <w:tcPr>
            <w:tcW w:w="0" w:type="dxa"/>
            <w:shd w:val="clear" w:color="auto" w:fill="FFFFFF"/>
            <w:tcMar>
              <w:top w:w="40" w:type="dxa"/>
              <w:left w:w="200" w:type="dxa"/>
              <w:bottom w:w="40" w:type="dxa"/>
              <w:right w:w="200" w:type="dxa"/>
            </w:tcMar>
            <w:vAlign w:val="center"/>
          </w:tcPr>
          <w:p w:rsidR="00950604" w:rsidRPr="00B11776" w:rsidRDefault="00950604" w:rsidP="00942068">
            <w:pPr>
              <w:jc w:val="center"/>
              <w:rPr>
                <w:rFonts w:cs="Times New Roman"/>
              </w:rPr>
            </w:pPr>
            <w:r>
              <w:rPr>
                <w:rFonts w:eastAsia="Calibri" w:cs="Times New Roman"/>
              </w:rPr>
              <w:t>Статус ЕТО не присвоен</w:t>
            </w:r>
          </w:p>
        </w:tc>
      </w:tr>
    </w:tbl>
    <w:p w:rsidR="00950604" w:rsidRPr="00B11776" w:rsidRDefault="00950604" w:rsidP="00950604">
      <w:pPr>
        <w:widowControl w:val="0"/>
        <w:tabs>
          <w:tab w:val="left" w:leader="dot" w:pos="9637"/>
        </w:tabs>
        <w:kinsoku w:val="0"/>
        <w:overflowPunct w:val="0"/>
        <w:autoSpaceDE w:val="0"/>
        <w:autoSpaceDN w:val="0"/>
        <w:adjustRightInd w:val="0"/>
        <w:spacing w:before="104" w:line="268" w:lineRule="auto"/>
        <w:ind w:right="204"/>
        <w:jc w:val="both"/>
        <w:rPr>
          <w:rFonts w:cs="Times New Roman"/>
          <w:spacing w:val="-1"/>
          <w:szCs w:val="24"/>
        </w:rPr>
      </w:pPr>
    </w:p>
    <w:p w:rsidR="00950604" w:rsidRPr="00B11776" w:rsidRDefault="001B3247" w:rsidP="00950604">
      <w:pPr>
        <w:pStyle w:val="2"/>
        <w:ind w:left="0" w:firstLine="0"/>
      </w:pPr>
      <w:hyperlink r:id="rId316" w:anchor="bookmark139" w:history="1">
        <w:bookmarkStart w:id="456" w:name="_Toc30085175"/>
        <w:bookmarkStart w:id="457" w:name="_Toc32845498"/>
        <w:bookmarkStart w:id="458" w:name="_Toc46156838"/>
        <w:r w:rsidR="00950604" w:rsidRPr="00B11776">
          <w:t>Часть 3. ОСНОВАНИЯ, В ТОМ ЧИСЛЕ КРИТЕРИИ, В СООТВЕТСТВИИ С КОТОРЫМИ</w:t>
        </w:r>
      </w:hyperlink>
      <w:r w:rsidR="00950604" w:rsidRPr="00B11776">
        <w:t xml:space="preserve"> </w:t>
      </w:r>
      <w:hyperlink r:id="rId317" w:anchor="bookmark139" w:history="1">
        <w:r w:rsidR="00950604" w:rsidRPr="00B11776">
          <w:t>ТЕПЛОСНАБЖАЮЩАЯ ОРГАНИЗАЦИЯ ОПРЕДЕЛЕНА ЕДИНОЙ</w:t>
        </w:r>
      </w:hyperlink>
      <w:r w:rsidR="00950604" w:rsidRPr="00B11776">
        <w:t xml:space="preserve"> </w:t>
      </w:r>
      <w:hyperlink r:id="rId318" w:anchor="bookmark139" w:history="1">
        <w:r w:rsidR="00950604" w:rsidRPr="00B11776">
          <w:t>ТЕПЛОСНАБЖАЮЩЕЙ ОРГАНИЗАЦИЕЙ</w:t>
        </w:r>
        <w:bookmarkEnd w:id="456"/>
        <w:bookmarkEnd w:id="457"/>
        <w:bookmarkEnd w:id="458"/>
      </w:hyperlink>
    </w:p>
    <w:p w:rsidR="00950604" w:rsidRPr="00B11776" w:rsidRDefault="00950604" w:rsidP="00950604">
      <w:pPr>
        <w:ind w:left="1" w:firstLine="566"/>
        <w:rPr>
          <w:rFonts w:eastAsia="Times New Roman" w:cs="Times New Roman"/>
        </w:rPr>
      </w:pPr>
      <w:r w:rsidRPr="00B11776">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950604" w:rsidRPr="00B11776" w:rsidRDefault="00950604" w:rsidP="00950604">
      <w:pPr>
        <w:ind w:left="1" w:firstLine="566"/>
        <w:rPr>
          <w:rFonts w:eastAsia="Times New Roman" w:cs="Times New Roman"/>
        </w:rPr>
      </w:pPr>
      <w:r w:rsidRPr="00B11776">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B11776">
        <w:rPr>
          <w:rFonts w:cs="Times New Roman"/>
        </w:rPr>
        <w:t xml:space="preserve"> </w:t>
      </w:r>
      <w:r w:rsidRPr="00B11776">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rsidR="00950604" w:rsidRPr="00B11776" w:rsidRDefault="00950604" w:rsidP="00950604">
      <w:pPr>
        <w:ind w:left="1" w:firstLine="566"/>
        <w:rPr>
          <w:rFonts w:eastAsia="Times New Roman" w:cs="Times New Roman"/>
        </w:rPr>
      </w:pPr>
      <w:r w:rsidRPr="00B11776">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950604" w:rsidRPr="00B11776" w:rsidRDefault="00950604" w:rsidP="00950604">
      <w:pPr>
        <w:ind w:left="1" w:firstLine="566"/>
        <w:rPr>
          <w:rFonts w:eastAsia="Times New Roman" w:cs="Times New Roman"/>
        </w:rPr>
      </w:pPr>
      <w:r w:rsidRPr="00B11776">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950604" w:rsidRPr="00B11776" w:rsidRDefault="00950604" w:rsidP="00950604">
      <w:pPr>
        <w:ind w:left="1" w:firstLine="566"/>
        <w:rPr>
          <w:rFonts w:eastAsia="Times New Roman" w:cs="Times New Roman"/>
        </w:rPr>
      </w:pPr>
      <w:r w:rsidRPr="00B11776">
        <w:rPr>
          <w:rFonts w:eastAsia="Times New Roman" w:cs="Times New Roman"/>
        </w:rPr>
        <w:tab/>
      </w:r>
      <w:r w:rsidRPr="00B11776">
        <w:rPr>
          <w:rFonts w:eastAsia="Times New Roman" w:cs="Times New Roman"/>
        </w:rPr>
        <w:tab/>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950604" w:rsidRPr="00B11776" w:rsidRDefault="00950604" w:rsidP="00950604">
      <w:pPr>
        <w:ind w:left="1" w:firstLine="566"/>
        <w:rPr>
          <w:rFonts w:eastAsia="Times New Roman" w:cs="Times New Roman"/>
        </w:rPr>
      </w:pPr>
      <w:r w:rsidRPr="00B11776">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rsidR="00950604" w:rsidRPr="00B11776" w:rsidRDefault="00950604" w:rsidP="00950604">
      <w:pPr>
        <w:ind w:left="1" w:firstLine="566"/>
        <w:rPr>
          <w:rFonts w:eastAsia="Times New Roman" w:cs="Times New Roman"/>
        </w:rPr>
      </w:pPr>
      <w:r w:rsidRPr="00B11776">
        <w:rPr>
          <w:rFonts w:eastAsia="Times New Roman" w:cs="Times New Roman"/>
        </w:rPr>
        <w:sym w:font="Symbol" w:char="F02D"/>
      </w:r>
      <w:r w:rsidRPr="00B11776">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950604" w:rsidRPr="00B11776" w:rsidRDefault="00950604" w:rsidP="00950604">
      <w:pPr>
        <w:ind w:left="1" w:firstLine="566"/>
        <w:rPr>
          <w:rFonts w:eastAsia="Times New Roman" w:cs="Times New Roman"/>
        </w:rPr>
      </w:pPr>
      <w:r w:rsidRPr="00B11776">
        <w:rPr>
          <w:rFonts w:eastAsia="Times New Roman" w:cs="Times New Roman"/>
        </w:rPr>
        <w:sym w:font="Symbol" w:char="F02D"/>
      </w:r>
      <w:r w:rsidRPr="00B11776">
        <w:rPr>
          <w:rFonts w:eastAsia="Times New Roman" w:cs="Times New Roman"/>
        </w:rPr>
        <w:t xml:space="preserve"> размер собственного капитала; </w:t>
      </w:r>
    </w:p>
    <w:p w:rsidR="00950604" w:rsidRPr="00B11776" w:rsidRDefault="00950604" w:rsidP="00950604">
      <w:pPr>
        <w:ind w:left="1" w:firstLine="566"/>
        <w:rPr>
          <w:rFonts w:eastAsia="Times New Roman" w:cs="Times New Roman"/>
        </w:rPr>
      </w:pPr>
      <w:r w:rsidRPr="00B11776">
        <w:rPr>
          <w:rFonts w:eastAsia="Times New Roman" w:cs="Times New Roman"/>
        </w:rPr>
        <w:sym w:font="Symbol" w:char="F02D"/>
      </w:r>
      <w:r w:rsidRPr="00B11776">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950604" w:rsidRPr="00B11776" w:rsidRDefault="00950604" w:rsidP="00950604">
      <w:pPr>
        <w:ind w:left="1" w:firstLine="566"/>
        <w:rPr>
          <w:rFonts w:eastAsia="Times New Roman" w:cs="Times New Roman"/>
        </w:rPr>
      </w:pPr>
      <w:r w:rsidRPr="00B11776">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950604" w:rsidRPr="00B11776" w:rsidRDefault="00950604" w:rsidP="00950604">
      <w:pPr>
        <w:ind w:left="1" w:firstLine="566"/>
        <w:rPr>
          <w:rFonts w:eastAsia="Times New Roman" w:cs="Times New Roman"/>
        </w:rPr>
      </w:pPr>
      <w:r w:rsidRPr="00B11776">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950604" w:rsidRPr="00B11776" w:rsidRDefault="00950604" w:rsidP="00950604">
      <w:pPr>
        <w:ind w:left="1" w:firstLine="566"/>
        <w:rPr>
          <w:rFonts w:eastAsia="Times New Roman" w:cs="Times New Roman"/>
        </w:rPr>
      </w:pPr>
      <w:r w:rsidRPr="00B11776">
        <w:rPr>
          <w:rFonts w:eastAsia="Times New Roman" w:cs="Times New Roman"/>
        </w:rPr>
        <w:t>Единая теплоснабжающая организация при осуществлении своей деятельности обязана:</w:t>
      </w:r>
    </w:p>
    <w:p w:rsidR="00950604" w:rsidRPr="00B11776" w:rsidRDefault="00950604" w:rsidP="00950604">
      <w:pPr>
        <w:ind w:left="1" w:firstLine="566"/>
        <w:rPr>
          <w:rFonts w:eastAsia="Times New Roman" w:cs="Times New Roman"/>
        </w:rPr>
      </w:pPr>
      <w:r w:rsidRPr="00B11776">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950604" w:rsidRPr="00B11776" w:rsidRDefault="00950604" w:rsidP="00950604">
      <w:pPr>
        <w:ind w:left="1" w:firstLine="566"/>
        <w:rPr>
          <w:rFonts w:eastAsia="Times New Roman" w:cs="Times New Roman"/>
        </w:rPr>
      </w:pPr>
      <w:r w:rsidRPr="00B11776">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950604" w:rsidRPr="00B11776" w:rsidRDefault="00950604" w:rsidP="00950604">
      <w:pPr>
        <w:ind w:left="1" w:firstLine="566"/>
        <w:rPr>
          <w:rFonts w:eastAsia="Times New Roman" w:cs="Times New Roman"/>
        </w:rPr>
      </w:pPr>
      <w:r w:rsidRPr="00B11776">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950604" w:rsidRPr="00B11776" w:rsidRDefault="00950604" w:rsidP="00950604">
      <w:pPr>
        <w:ind w:left="1" w:firstLine="566"/>
        <w:rPr>
          <w:rFonts w:eastAsia="Times New Roman" w:cs="Times New Roman"/>
        </w:rPr>
      </w:pPr>
      <w:r w:rsidRPr="00B11776">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rsidR="00950604" w:rsidRPr="00B11776" w:rsidRDefault="00950604" w:rsidP="00950604">
      <w:pPr>
        <w:ind w:left="1" w:firstLine="566"/>
        <w:rPr>
          <w:rFonts w:eastAsia="Times New Roman" w:cs="Times New Roman"/>
        </w:rPr>
      </w:pPr>
      <w:r w:rsidRPr="00B11776">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950604" w:rsidRPr="00B11776" w:rsidRDefault="00950604" w:rsidP="00950604">
      <w:pPr>
        <w:ind w:left="1" w:firstLine="566"/>
        <w:rPr>
          <w:rFonts w:eastAsia="Times New Roman" w:cs="Times New Roman"/>
        </w:rPr>
      </w:pPr>
      <w:r w:rsidRPr="00B11776">
        <w:rPr>
          <w:rFonts w:eastAsia="Times New Roman" w:cs="Times New Roman"/>
        </w:rPr>
        <w:t>- технологическое объединение или разделение систем теплоснабжения.</w:t>
      </w:r>
    </w:p>
    <w:p w:rsidR="00950604" w:rsidRPr="00B11776" w:rsidRDefault="00950604" w:rsidP="00950604">
      <w:pPr>
        <w:ind w:left="1" w:firstLine="566"/>
        <w:rPr>
          <w:rFonts w:eastAsia="Times New Roman" w:cs="Times New Roman"/>
        </w:rPr>
      </w:pPr>
      <w:r w:rsidRPr="00B11776">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950604" w:rsidRPr="00892FA3" w:rsidRDefault="00950604" w:rsidP="00950604">
      <w:pPr>
        <w:widowControl w:val="0"/>
        <w:suppressAutoHyphens/>
        <w:ind w:right="43" w:firstLine="709"/>
        <w:jc w:val="both"/>
        <w:rPr>
          <w:rFonts w:eastAsia="Courier New" w:cs="Times New Roman"/>
          <w:szCs w:val="24"/>
          <w:lang w:bidi="ru-RU"/>
        </w:rPr>
      </w:pPr>
      <w:r w:rsidRPr="00892FA3">
        <w:rPr>
          <w:rFonts w:eastAsia="Courier New" w:cs="Times New Roman"/>
          <w:bCs/>
          <w:szCs w:val="24"/>
          <w:lang w:bidi="ru-RU"/>
        </w:rPr>
        <w:t xml:space="preserve">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w:t>
      </w:r>
      <w:hyperlink r:id="rId319" w:history="1">
        <w:r w:rsidRPr="00892FA3">
          <w:rPr>
            <w:rFonts w:eastAsia="Courier New" w:cs="Times New Roman"/>
            <w:bCs/>
            <w:szCs w:val="24"/>
            <w:lang w:bidi="ru-RU"/>
          </w:rPr>
          <w:t>постановлением</w:t>
        </w:r>
      </w:hyperlink>
      <w:r w:rsidRPr="00892FA3">
        <w:rPr>
          <w:rFonts w:eastAsia="Courier New" w:cs="Times New Roman"/>
          <w:bCs/>
          <w:szCs w:val="24"/>
          <w:lang w:bidi="ru-RU"/>
        </w:rPr>
        <w:t xml:space="preserve"> Правительства РФ от 08 августа 2012 г. N 808, предлагается определить единой теплоснабжающей организацией </w:t>
      </w:r>
      <w:r w:rsidRPr="00892FA3">
        <w:rPr>
          <w:rFonts w:eastAsia="Courier New" w:cs="Times New Roman"/>
          <w:szCs w:val="24"/>
          <w:lang w:bidi="ru-RU"/>
        </w:rPr>
        <w:t xml:space="preserve">сельского поселения Ура-Губа </w:t>
      </w:r>
      <w:r w:rsidRPr="00892FA3">
        <w:rPr>
          <w:rFonts w:eastAsia="Courier New" w:cs="Times New Roman"/>
          <w:bCs/>
          <w:szCs w:val="24"/>
          <w:lang w:bidi="ru-RU"/>
        </w:rPr>
        <w:t xml:space="preserve">- </w:t>
      </w:r>
      <w:r w:rsidRPr="00892FA3">
        <w:rPr>
          <w:rFonts w:eastAsia="Courier New" w:cs="Times New Roman"/>
          <w:szCs w:val="24"/>
          <w:lang w:bidi="ru-RU"/>
        </w:rPr>
        <w:t>АО «МЭС».</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320" w:anchor="bookmark140" w:history="1">
        <w:bookmarkStart w:id="459" w:name="_Toc30085176"/>
        <w:bookmarkStart w:id="460" w:name="_Toc32845499"/>
        <w:bookmarkStart w:id="461" w:name="_Toc46156839"/>
        <w:r w:rsidR="00950604" w:rsidRPr="00B11776">
          <w:t>Часть 4. ЗАЯВКИ ТЕПЛОСНАБЖАЮЩИХ ОРГАНИЗАЦИЙ, ПОДАННЫЕ В РАМКАХ</w:t>
        </w:r>
      </w:hyperlink>
      <w:r w:rsidR="00950604" w:rsidRPr="00B11776">
        <w:t xml:space="preserve"> </w:t>
      </w:r>
      <w:hyperlink r:id="rId321" w:anchor="bookmark140" w:history="1">
        <w:r w:rsidR="00950604" w:rsidRPr="00B11776">
          <w:t>РАЗРАБОТКИ ПРОЕКТА СХЕМЫ ТЕПЛОСНАБЖЕНИЯ (ПРИ ИХ НАЛИЧИИ), НА</w:t>
        </w:r>
      </w:hyperlink>
      <w:r w:rsidR="00950604" w:rsidRPr="00B11776">
        <w:t xml:space="preserve"> </w:t>
      </w:r>
      <w:hyperlink r:id="rId322" w:anchor="bookmark140" w:history="1">
        <w:r w:rsidR="00950604" w:rsidRPr="00B11776">
          <w:t>ПРИСВОЕНИЕ СТАТУСА ЕДИНОЙ ТЕПЛОСНАБЖАЮЩЕЙ ОРГАНИЗАЦИИ</w:t>
        </w:r>
        <w:bookmarkEnd w:id="459"/>
        <w:bookmarkEnd w:id="460"/>
        <w:bookmarkEnd w:id="461"/>
      </w:hyperlink>
    </w:p>
    <w:p w:rsidR="00950604" w:rsidRPr="00B11776" w:rsidRDefault="00950604" w:rsidP="00950604">
      <w:pPr>
        <w:ind w:left="1" w:firstLine="566"/>
        <w:rPr>
          <w:rFonts w:eastAsia="Times New Roman" w:cs="Times New Roman"/>
        </w:rPr>
      </w:pPr>
    </w:p>
    <w:p w:rsidR="00950604" w:rsidRPr="00B11776" w:rsidRDefault="00950604" w:rsidP="00950604">
      <w:pPr>
        <w:ind w:left="1" w:firstLine="566"/>
        <w:rPr>
          <w:rFonts w:eastAsia="Times New Roman" w:cs="Times New Roman"/>
        </w:rPr>
      </w:pPr>
      <w:r w:rsidRPr="00B11776">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950604" w:rsidRPr="00B11776" w:rsidRDefault="00950604" w:rsidP="00950604">
      <w:pPr>
        <w:jc w:val="both"/>
        <w:rPr>
          <w:rFonts w:cs="Times New Roman"/>
        </w:rPr>
      </w:pPr>
    </w:p>
    <w:p w:rsidR="00950604" w:rsidRPr="00B11776" w:rsidRDefault="001B3247" w:rsidP="00950604">
      <w:pPr>
        <w:pStyle w:val="2"/>
        <w:ind w:left="0" w:firstLine="0"/>
      </w:pPr>
      <w:hyperlink r:id="rId323" w:anchor="bookmark141" w:history="1">
        <w:bookmarkStart w:id="462" w:name="_Toc30085177"/>
        <w:bookmarkStart w:id="463" w:name="_Toc32845500"/>
        <w:bookmarkStart w:id="464" w:name="_Toc46156840"/>
        <w:r w:rsidR="00950604" w:rsidRPr="00B11776">
          <w:t>Часть 5. ОПИСАНИЕ ГРАНИЦ ЗОН ДЕЯТЕЛЬНОСТИ ЕДИНОЙ ТЕПЛОСНАБЖАЮЩЕЙ</w:t>
        </w:r>
      </w:hyperlink>
      <w:r w:rsidR="00950604" w:rsidRPr="00B11776">
        <w:t xml:space="preserve"> </w:t>
      </w:r>
      <w:hyperlink r:id="rId324" w:anchor="bookmark141" w:history="1">
        <w:r w:rsidR="00950604" w:rsidRPr="00B11776">
          <w:t>ОРГАНИЗАЦИИ (ОРГАНИЗАЦИЙ)</w:t>
        </w:r>
        <w:bookmarkEnd w:id="462"/>
        <w:bookmarkEnd w:id="463"/>
        <w:bookmarkEnd w:id="464"/>
      </w:hyperlink>
      <w:r w:rsidR="00950604" w:rsidRPr="00B11776">
        <w:t xml:space="preserve"> </w:t>
      </w:r>
    </w:p>
    <w:p w:rsidR="00950604" w:rsidRPr="00B11776" w:rsidRDefault="00950604" w:rsidP="00950604">
      <w:pPr>
        <w:ind w:left="1" w:firstLine="566"/>
        <w:rPr>
          <w:rFonts w:eastAsia="Times New Roman" w:cs="Times New Roman"/>
        </w:rPr>
      </w:pPr>
    </w:p>
    <w:p w:rsidR="00950604" w:rsidRPr="00892FA3" w:rsidRDefault="00950604" w:rsidP="00950604">
      <w:pPr>
        <w:widowControl w:val="0"/>
        <w:suppressAutoHyphens/>
        <w:ind w:right="36" w:firstLine="709"/>
        <w:jc w:val="both"/>
        <w:rPr>
          <w:rFonts w:eastAsia="Courier New" w:cs="Times New Roman"/>
          <w:szCs w:val="24"/>
          <w:lang w:bidi="ru-RU"/>
        </w:rPr>
      </w:pPr>
      <w:r w:rsidRPr="00892FA3">
        <w:rPr>
          <w:rFonts w:eastAsia="Courier New" w:cs="Times New Roman"/>
          <w:szCs w:val="24"/>
          <w:lang w:bidi="ru-RU"/>
        </w:rPr>
        <w:t xml:space="preserve">На территории сельского поселение Ура-Губа можно выделить 1 существующую зону действия источника тепловой энергии </w:t>
      </w:r>
      <w:r>
        <w:rPr>
          <w:rFonts w:eastAsia="Courier New" w:cs="Times New Roman"/>
          <w:szCs w:val="24"/>
          <w:lang w:bidi="ru-RU"/>
        </w:rPr>
        <w:t>–</w:t>
      </w:r>
      <w:r w:rsidRPr="00892FA3">
        <w:rPr>
          <w:rFonts w:eastAsia="Courier New" w:cs="Times New Roman"/>
          <w:szCs w:val="24"/>
          <w:lang w:bidi="ru-RU"/>
        </w:rPr>
        <w:t xml:space="preserve"> котельная</w:t>
      </w:r>
      <w:r>
        <w:rPr>
          <w:rFonts w:eastAsia="Courier New" w:cs="Times New Roman"/>
          <w:szCs w:val="24"/>
          <w:lang w:bidi="ru-RU"/>
        </w:rPr>
        <w:t xml:space="preserve"> «Ура-Губа»</w:t>
      </w:r>
      <w:r w:rsidRPr="00892FA3">
        <w:rPr>
          <w:rFonts w:eastAsia="Courier New" w:cs="Times New Roman"/>
          <w:szCs w:val="24"/>
          <w:lang w:bidi="ru-RU"/>
        </w:rPr>
        <w:t xml:space="preserve"> –</w:t>
      </w:r>
      <w:r>
        <w:rPr>
          <w:rFonts w:eastAsia="Courier New" w:cs="Times New Roman"/>
          <w:szCs w:val="24"/>
          <w:lang w:bidi="ru-RU"/>
        </w:rPr>
        <w:t xml:space="preserve"> с.</w:t>
      </w:r>
      <w:r w:rsidRPr="00892FA3">
        <w:rPr>
          <w:rFonts w:eastAsia="Courier New" w:cs="Times New Roman"/>
          <w:szCs w:val="24"/>
          <w:lang w:bidi="ru-RU"/>
        </w:rPr>
        <w:t xml:space="preserve"> п. Ура-Губа.</w:t>
      </w:r>
    </w:p>
    <w:p w:rsidR="00950604" w:rsidRPr="00B11776" w:rsidRDefault="00950604" w:rsidP="00950604">
      <w:pPr>
        <w:pStyle w:val="aa"/>
        <w:rPr>
          <w:rFonts w:cs="Times New Roman"/>
          <w:lang w:eastAsia="ru-RU"/>
        </w:rPr>
      </w:pPr>
    </w:p>
    <w:p w:rsidR="00950604" w:rsidRPr="00B11776" w:rsidRDefault="001B3247" w:rsidP="00950604">
      <w:pPr>
        <w:pStyle w:val="2"/>
        <w:ind w:left="0" w:firstLine="0"/>
      </w:pPr>
      <w:hyperlink r:id="rId325" w:anchor="bookmark142" w:history="1">
        <w:bookmarkStart w:id="465" w:name="_Toc30085178"/>
        <w:bookmarkStart w:id="466" w:name="_Toc32845501"/>
        <w:bookmarkStart w:id="467" w:name="_Toc46156841"/>
        <w:r w:rsidR="00950604" w:rsidRPr="00B11776">
          <w:rPr>
            <w:sz w:val="28"/>
            <w:szCs w:val="28"/>
          </w:rPr>
          <w:t>ГЛАВА 16. РЕЕСТР ПРОЕКТОВ СХЕМЫ ТЕПЛОСНАБЖЕНИЯ</w:t>
        </w:r>
        <w:bookmarkEnd w:id="465"/>
        <w:bookmarkEnd w:id="466"/>
        <w:bookmarkEnd w:id="467"/>
      </w:hyperlink>
    </w:p>
    <w:p w:rsidR="00950604" w:rsidRPr="00B11776" w:rsidRDefault="00950604" w:rsidP="00950604">
      <w:pPr>
        <w:rPr>
          <w:rFonts w:cs="Times New Roman"/>
        </w:rPr>
      </w:pPr>
    </w:p>
    <w:p w:rsidR="00950604" w:rsidRPr="00B11776" w:rsidRDefault="001B3247" w:rsidP="00950604">
      <w:pPr>
        <w:pStyle w:val="2"/>
        <w:ind w:left="0" w:firstLine="0"/>
      </w:pPr>
      <w:hyperlink r:id="rId326" w:anchor="bookmark143" w:history="1">
        <w:bookmarkStart w:id="468" w:name="_Toc30085179"/>
        <w:bookmarkStart w:id="469" w:name="_Toc32845502"/>
        <w:bookmarkStart w:id="470" w:name="_Toc46156842"/>
        <w:r w:rsidR="00950604" w:rsidRPr="00B11776">
          <w:t>Часть 1. ПЕРЕЧЕНЬ МЕРОПРИЯТИЙ ПО СТРОИТЕЛЬСТВУ, РЕКОНСТРУКЦИИ ИЛИ</w:t>
        </w:r>
      </w:hyperlink>
      <w:r w:rsidR="00950604" w:rsidRPr="00B11776">
        <w:t xml:space="preserve"> </w:t>
      </w:r>
      <w:hyperlink r:id="rId327" w:anchor="bookmark143" w:history="1">
        <w:r w:rsidR="00950604" w:rsidRPr="00B11776">
          <w:t>ТЕХНИЧЕСКОМУ ПЕРЕВООРУЖЕНИЮ ИСТОЧНИКОВ ТЕПЛОВОЙ ЭНЕРГИИ</w:t>
        </w:r>
        <w:bookmarkEnd w:id="468"/>
        <w:bookmarkEnd w:id="469"/>
        <w:bookmarkEnd w:id="470"/>
      </w:hyperlink>
    </w:p>
    <w:p w:rsidR="00950604" w:rsidRPr="00B11776" w:rsidRDefault="00950604" w:rsidP="00950604">
      <w:pPr>
        <w:pStyle w:val="aa"/>
        <w:rPr>
          <w:rFonts w:cs="Times New Roman"/>
          <w:lang w:eastAsia="ru-RU"/>
        </w:rPr>
      </w:pPr>
      <w:r>
        <w:rPr>
          <w:rFonts w:cs="Times New Roman"/>
          <w:lang w:eastAsia="ru-RU"/>
        </w:rPr>
        <w:t xml:space="preserve"> Мероприятия по строительству, реконструкции или техническому перевооружению источников тепловой энергии отсутсвуют.</w:t>
      </w:r>
    </w:p>
    <w:p w:rsidR="00950604" w:rsidRPr="00B11776" w:rsidRDefault="00950604" w:rsidP="00950604">
      <w:pPr>
        <w:rPr>
          <w:rFonts w:cs="Times New Roman"/>
        </w:rPr>
      </w:pPr>
    </w:p>
    <w:p w:rsidR="00950604" w:rsidRPr="00B11776" w:rsidRDefault="001B3247" w:rsidP="00950604">
      <w:pPr>
        <w:pStyle w:val="2"/>
        <w:ind w:left="0" w:firstLine="0"/>
      </w:pPr>
      <w:hyperlink r:id="rId328" w:anchor="bookmark144" w:history="1">
        <w:bookmarkStart w:id="471" w:name="_Toc30085180"/>
        <w:bookmarkStart w:id="472" w:name="_Toc32845503"/>
        <w:bookmarkStart w:id="473" w:name="_Toc46156843"/>
        <w:r w:rsidR="00950604" w:rsidRPr="00B11776">
          <w:t>Часть 2. ПЕРЕЧЕНЬ МЕРОПРИЯТИЙ ПО СТРОИТЕЛЬСТВУ, РЕКОНСТРУКЦИИ И</w:t>
        </w:r>
      </w:hyperlink>
      <w:r w:rsidR="00950604" w:rsidRPr="00B11776">
        <w:t xml:space="preserve"> </w:t>
      </w:r>
      <w:hyperlink r:id="rId329" w:anchor="bookmark144" w:history="1">
        <w:r w:rsidR="00950604" w:rsidRPr="00B11776">
          <w:t>ТЕХНИЧЕСКОМУ ПЕРЕВООРУЖЕНИЮ ТЕПЛОВЫХ СЕТЕЙ И СООРУЖЕНИЙ НА</w:t>
        </w:r>
      </w:hyperlink>
      <w:r w:rsidR="00950604" w:rsidRPr="00B11776">
        <w:t xml:space="preserve"> </w:t>
      </w:r>
      <w:hyperlink r:id="rId330" w:anchor="bookmark144" w:history="1">
        <w:r w:rsidR="00950604" w:rsidRPr="00B11776">
          <w:t>НИХ</w:t>
        </w:r>
        <w:bookmarkEnd w:id="471"/>
        <w:bookmarkEnd w:id="472"/>
        <w:bookmarkEnd w:id="473"/>
      </w:hyperlink>
    </w:p>
    <w:p w:rsidR="00950604" w:rsidRPr="00B11776" w:rsidRDefault="00950604" w:rsidP="00950604">
      <w:pPr>
        <w:pStyle w:val="aa"/>
        <w:rPr>
          <w:rFonts w:cs="Times New Roman"/>
          <w:lang w:eastAsia="ru-RU"/>
        </w:rPr>
      </w:pPr>
    </w:p>
    <w:p w:rsidR="00950604" w:rsidRDefault="00950604" w:rsidP="00950604">
      <w:pPr>
        <w:spacing w:line="244" w:lineRule="auto"/>
        <w:ind w:left="116" w:right="107" w:firstLine="710"/>
        <w:rPr>
          <w:rFonts w:eastAsia="Times New Roman" w:cs="Times New Roman"/>
          <w:spacing w:val="-3"/>
        </w:rPr>
      </w:pPr>
      <w:r w:rsidRPr="00B11776">
        <w:rPr>
          <w:rFonts w:eastAsia="Times New Roman" w:cs="Times New Roman"/>
          <w:spacing w:val="-3"/>
        </w:rPr>
        <w:t xml:space="preserve">В таблице ниже приведены оценки стоимости реконструкцию </w:t>
      </w:r>
      <w:r>
        <w:rPr>
          <w:rFonts w:eastAsia="Times New Roman" w:cs="Times New Roman"/>
          <w:spacing w:val="-3"/>
        </w:rPr>
        <w:t xml:space="preserve"> тепловых сетей </w:t>
      </w:r>
      <w:r w:rsidRPr="00B11776">
        <w:rPr>
          <w:rFonts w:eastAsia="Times New Roman" w:cs="Times New Roman"/>
          <w:spacing w:val="-3"/>
        </w:rPr>
        <w:t>на организацию АО "МЭС".</w:t>
      </w:r>
    </w:p>
    <w:p w:rsidR="00942068" w:rsidRDefault="00942068" w:rsidP="00950604">
      <w:pPr>
        <w:spacing w:line="244" w:lineRule="auto"/>
        <w:ind w:left="116" w:right="107" w:firstLine="710"/>
        <w:rPr>
          <w:rFonts w:eastAsia="Times New Roman" w:cs="Times New Roman"/>
          <w:spacing w:val="-3"/>
        </w:rPr>
      </w:pPr>
    </w:p>
    <w:p w:rsidR="00942068" w:rsidRDefault="00942068" w:rsidP="00950604">
      <w:pPr>
        <w:spacing w:line="244" w:lineRule="auto"/>
        <w:ind w:left="116" w:right="107" w:firstLine="710"/>
        <w:rPr>
          <w:rFonts w:eastAsia="Times New Roman" w:cs="Times New Roman"/>
          <w:spacing w:val="-3"/>
        </w:rPr>
      </w:pPr>
    </w:p>
    <w:p w:rsidR="00942068" w:rsidRPr="00B11776" w:rsidRDefault="00942068" w:rsidP="00950604">
      <w:pPr>
        <w:spacing w:line="244" w:lineRule="auto"/>
        <w:ind w:left="116" w:right="107" w:firstLine="710"/>
        <w:rPr>
          <w:rFonts w:eastAsia="Times New Roman" w:cs="Times New Roman"/>
          <w:spacing w:val="-3"/>
        </w:rPr>
      </w:pPr>
    </w:p>
    <w:p w:rsidR="00950604" w:rsidRPr="00B11776" w:rsidRDefault="00950604" w:rsidP="00950604">
      <w:pPr>
        <w:rPr>
          <w:rFonts w:cs="Times New Roman"/>
        </w:rPr>
      </w:pPr>
    </w:p>
    <w:p w:rsidR="00950604" w:rsidRPr="004A7C55" w:rsidRDefault="00950604" w:rsidP="00950604">
      <w:pPr>
        <w:spacing w:line="244" w:lineRule="auto"/>
        <w:ind w:left="116" w:right="107" w:firstLine="26"/>
        <w:rPr>
          <w:rFonts w:eastAsia="Times New Roman" w:cs="Times New Roman"/>
          <w:b/>
          <w:spacing w:val="-3"/>
        </w:rPr>
      </w:pPr>
      <w:r w:rsidRPr="004A7C55">
        <w:rPr>
          <w:rFonts w:eastAsia="Times New Roman" w:cs="Times New Roman"/>
          <w:b/>
          <w:spacing w:val="-3"/>
        </w:rPr>
        <w:t>Таблица 16.2.1 Ориентировочная стоимость р</w:t>
      </w:r>
      <w:r>
        <w:rPr>
          <w:rFonts w:eastAsia="Times New Roman" w:cs="Times New Roman"/>
          <w:b/>
          <w:spacing w:val="-3"/>
        </w:rPr>
        <w:t xml:space="preserve">еконструкции тепловых сетей от Котельной </w:t>
      </w:r>
      <w:r w:rsidRPr="004A7C55">
        <w:rPr>
          <w:rFonts w:eastAsia="Times New Roman" w:cs="Times New Roman"/>
          <w:b/>
          <w:spacing w:val="-3"/>
        </w:rPr>
        <w:t>"Ура-Губа"</w:t>
      </w:r>
    </w:p>
    <w:tbl>
      <w:tblPr>
        <w:tblW w:w="0" w:type="auto"/>
        <w:tblInd w:w="5" w:type="dxa"/>
        <w:tblLook w:val="04A0" w:firstRow="1" w:lastRow="0" w:firstColumn="1" w:lastColumn="0" w:noHBand="0" w:noVBand="1"/>
      </w:tblPr>
      <w:tblGrid>
        <w:gridCol w:w="498"/>
        <w:gridCol w:w="3274"/>
        <w:gridCol w:w="2169"/>
        <w:gridCol w:w="2034"/>
        <w:gridCol w:w="1591"/>
      </w:tblGrid>
      <w:tr w:rsidR="00950604" w:rsidRPr="00B11776" w:rsidTr="00942068">
        <w:tc>
          <w:tcPr>
            <w:tcW w:w="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B11776" w:rsidRDefault="00950604" w:rsidP="00942068">
            <w:pPr>
              <w:jc w:val="center"/>
              <w:rPr>
                <w:rFonts w:cs="Times New Roman"/>
              </w:rPr>
            </w:pPr>
            <w:r w:rsidRPr="00B11776">
              <w:rPr>
                <w:rFonts w:cs="Times New Roman"/>
              </w:rPr>
              <w:t>№</w:t>
            </w:r>
          </w:p>
        </w:tc>
        <w:tc>
          <w:tcPr>
            <w:tcW w:w="3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B11776" w:rsidRDefault="00950604" w:rsidP="00942068">
            <w:pPr>
              <w:jc w:val="center"/>
              <w:rPr>
                <w:rFonts w:cs="Times New Roman"/>
              </w:rPr>
            </w:pPr>
            <w:r w:rsidRPr="00B11776">
              <w:rPr>
                <w:rFonts w:cs="Times New Roman"/>
              </w:rPr>
              <w:t>Технические мероприятия</w:t>
            </w:r>
          </w:p>
        </w:tc>
        <w:tc>
          <w:tcPr>
            <w:tcW w:w="2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B11776" w:rsidRDefault="00950604" w:rsidP="00942068">
            <w:pPr>
              <w:jc w:val="center"/>
              <w:rPr>
                <w:rFonts w:cs="Times New Roman"/>
              </w:rPr>
            </w:pPr>
            <w:r w:rsidRPr="00B11776">
              <w:rPr>
                <w:rFonts w:cs="Times New Roman"/>
              </w:rPr>
              <w:t>Цель проекта</w:t>
            </w:r>
          </w:p>
        </w:tc>
        <w:tc>
          <w:tcPr>
            <w:tcW w:w="2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B11776" w:rsidRDefault="00950604" w:rsidP="00942068">
            <w:pPr>
              <w:jc w:val="center"/>
              <w:rPr>
                <w:rFonts w:cs="Times New Roman"/>
              </w:rPr>
            </w:pPr>
            <w:r w:rsidRPr="00B11776">
              <w:rPr>
                <w:rFonts w:cs="Times New Roman"/>
              </w:rPr>
              <w:t>Итого капитальных вложений в ценах 2019</w:t>
            </w:r>
          </w:p>
        </w:tc>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B11776" w:rsidRDefault="00950604" w:rsidP="00942068">
            <w:pPr>
              <w:jc w:val="center"/>
              <w:rPr>
                <w:rFonts w:cs="Times New Roman"/>
              </w:rPr>
            </w:pPr>
            <w:r w:rsidRPr="00B11776">
              <w:rPr>
                <w:rFonts w:cs="Times New Roman"/>
              </w:rPr>
              <w:t>Год реализации</w:t>
            </w:r>
          </w:p>
        </w:tc>
      </w:tr>
      <w:tr w:rsidR="00950604" w:rsidRPr="00B11776" w:rsidTr="00942068">
        <w:trPr>
          <w:trHeight w:val="625"/>
        </w:trPr>
        <w:tc>
          <w:tcPr>
            <w:tcW w:w="499" w:type="dxa"/>
            <w:tcBorders>
              <w:top w:val="single" w:sz="4" w:space="0" w:color="auto"/>
              <w:left w:val="single" w:sz="4" w:space="0" w:color="auto"/>
              <w:bottom w:val="single" w:sz="4" w:space="0" w:color="auto"/>
              <w:right w:val="single" w:sz="4" w:space="0" w:color="auto"/>
            </w:tcBorders>
            <w:vAlign w:val="center"/>
          </w:tcPr>
          <w:p w:rsidR="00950604" w:rsidRPr="00B11776" w:rsidRDefault="00950604" w:rsidP="00942068">
            <w:pPr>
              <w:jc w:val="center"/>
              <w:rPr>
                <w:rFonts w:cs="Times New Roman"/>
              </w:rPr>
            </w:pPr>
            <w:r>
              <w:rPr>
                <w:rFonts w:cs="Times New Roman"/>
              </w:rPr>
              <w:t>1</w:t>
            </w:r>
          </w:p>
        </w:tc>
        <w:tc>
          <w:tcPr>
            <w:tcW w:w="3276" w:type="dxa"/>
            <w:tcBorders>
              <w:top w:val="single" w:sz="4" w:space="0" w:color="auto"/>
              <w:left w:val="single" w:sz="4" w:space="0" w:color="auto"/>
              <w:bottom w:val="single" w:sz="4" w:space="0" w:color="auto"/>
              <w:right w:val="single" w:sz="4" w:space="0" w:color="auto"/>
            </w:tcBorders>
            <w:vAlign w:val="center"/>
          </w:tcPr>
          <w:p w:rsidR="00950604" w:rsidRPr="00B11776" w:rsidRDefault="00950604" w:rsidP="00942068">
            <w:pPr>
              <w:jc w:val="center"/>
              <w:rPr>
                <w:rFonts w:cs="Times New Roman"/>
              </w:rPr>
            </w:pPr>
            <w:r w:rsidRPr="00892FA3">
              <w:rPr>
                <w:rFonts w:eastAsia="Times New Roman" w:cs="Times New Roman"/>
                <w:bCs/>
                <w:sz w:val="20"/>
                <w:szCs w:val="20"/>
              </w:rPr>
              <w:t>Реконструкция тепловых сетей, подлежащих замене в связи с исчерпанием эксплуатационного ресурса</w:t>
            </w:r>
          </w:p>
        </w:tc>
        <w:tc>
          <w:tcPr>
            <w:tcW w:w="2170" w:type="dxa"/>
            <w:tcBorders>
              <w:top w:val="single" w:sz="4" w:space="0" w:color="auto"/>
              <w:left w:val="single" w:sz="4" w:space="0" w:color="auto"/>
              <w:bottom w:val="single" w:sz="4" w:space="0" w:color="auto"/>
              <w:right w:val="single" w:sz="4" w:space="0" w:color="auto"/>
            </w:tcBorders>
            <w:vAlign w:val="center"/>
          </w:tcPr>
          <w:p w:rsidR="00950604" w:rsidRPr="00B11776" w:rsidRDefault="00950604" w:rsidP="00942068">
            <w:pPr>
              <w:jc w:val="center"/>
              <w:rPr>
                <w:rFonts w:cs="Times New Roman"/>
              </w:rPr>
            </w:pPr>
            <w:r>
              <w:rPr>
                <w:rFonts w:cs="Times New Roman"/>
              </w:rPr>
              <w:t>Увеличения надежности</w:t>
            </w:r>
          </w:p>
        </w:tc>
        <w:tc>
          <w:tcPr>
            <w:tcW w:w="2035" w:type="dxa"/>
            <w:tcBorders>
              <w:top w:val="single" w:sz="4" w:space="0" w:color="auto"/>
              <w:left w:val="single" w:sz="4" w:space="0" w:color="auto"/>
              <w:bottom w:val="single" w:sz="4" w:space="0" w:color="auto"/>
              <w:right w:val="single" w:sz="4" w:space="0" w:color="auto"/>
            </w:tcBorders>
            <w:vAlign w:val="center"/>
          </w:tcPr>
          <w:p w:rsidR="00950604" w:rsidRPr="00B11776" w:rsidRDefault="00950604" w:rsidP="00942068">
            <w:pPr>
              <w:jc w:val="center"/>
              <w:rPr>
                <w:rFonts w:cs="Times New Roman"/>
              </w:rPr>
            </w:pPr>
            <w:r>
              <w:rPr>
                <w:rFonts w:cs="Times New Roman"/>
              </w:rPr>
              <w:t>19,5 млн. руб</w:t>
            </w:r>
          </w:p>
        </w:tc>
        <w:tc>
          <w:tcPr>
            <w:tcW w:w="1591" w:type="dxa"/>
            <w:tcBorders>
              <w:top w:val="single" w:sz="4" w:space="0" w:color="auto"/>
              <w:left w:val="single" w:sz="4" w:space="0" w:color="auto"/>
              <w:bottom w:val="single" w:sz="4" w:space="0" w:color="auto"/>
              <w:right w:val="single" w:sz="4" w:space="0" w:color="auto"/>
            </w:tcBorders>
            <w:vAlign w:val="center"/>
          </w:tcPr>
          <w:p w:rsidR="00950604" w:rsidRPr="00B11776" w:rsidRDefault="00950604" w:rsidP="00942068">
            <w:pPr>
              <w:jc w:val="center"/>
              <w:rPr>
                <w:rFonts w:cs="Times New Roman"/>
              </w:rPr>
            </w:pPr>
            <w:r>
              <w:rPr>
                <w:rFonts w:cs="Times New Roman"/>
              </w:rPr>
              <w:t>2020-2033</w:t>
            </w:r>
          </w:p>
        </w:tc>
      </w:tr>
    </w:tbl>
    <w:p w:rsidR="00950604" w:rsidRPr="00B11776" w:rsidRDefault="00950604" w:rsidP="00950604">
      <w:pPr>
        <w:rPr>
          <w:rFonts w:cs="Times New Roman"/>
        </w:rPr>
      </w:pPr>
    </w:p>
    <w:p w:rsidR="00950604" w:rsidRPr="00B11776" w:rsidRDefault="001B3247" w:rsidP="00950604">
      <w:pPr>
        <w:pStyle w:val="2"/>
        <w:ind w:left="0" w:firstLine="0"/>
      </w:pPr>
      <w:hyperlink r:id="rId331" w:anchor="bookmark145" w:history="1">
        <w:bookmarkStart w:id="474" w:name="_Toc30085181"/>
        <w:bookmarkStart w:id="475" w:name="_Toc32845504"/>
        <w:bookmarkStart w:id="476" w:name="_Toc46156844"/>
        <w:r w:rsidR="00950604" w:rsidRPr="00B11776">
          <w:t>Часть 3. ПЕРЕЧЕНЬ МЕРОПРИЯТИЙ, ОБЕСПЕЧИВАЮЩИХ ПЕРЕХОД ОТ ОТКРЫТЫХ</w:t>
        </w:r>
      </w:hyperlink>
      <w:r w:rsidR="00950604" w:rsidRPr="00B11776">
        <w:t xml:space="preserve"> </w:t>
      </w:r>
      <w:hyperlink r:id="rId332" w:anchor="bookmark145" w:history="1">
        <w:r w:rsidR="00950604" w:rsidRPr="00B11776">
          <w:t>СИСТЕМ ТЕПЛОСНАБЖЕНИЯ (ГОРЯЧЕГО ВОДОСНАБЖЕНИЯ) НА ЗАКРЫТЫЕ</w:t>
        </w:r>
      </w:hyperlink>
      <w:r w:rsidR="00950604" w:rsidRPr="00B11776">
        <w:t xml:space="preserve"> </w:t>
      </w:r>
      <w:hyperlink r:id="rId333" w:anchor="bookmark145" w:history="1">
        <w:r w:rsidR="00950604" w:rsidRPr="00B11776">
          <w:t>СИСТЕМЫ ГОРЯЧЕГО ВОДОСНАБЖЕНИЯ</w:t>
        </w:r>
        <w:bookmarkEnd w:id="474"/>
        <w:bookmarkEnd w:id="475"/>
        <w:bookmarkEnd w:id="476"/>
      </w:hyperlink>
    </w:p>
    <w:p w:rsidR="00950604" w:rsidRPr="00B11776" w:rsidRDefault="00950604" w:rsidP="00950604">
      <w:pPr>
        <w:spacing w:line="244" w:lineRule="auto"/>
        <w:ind w:left="116" w:right="107" w:firstLine="710"/>
        <w:rPr>
          <w:rFonts w:eastAsia="Times New Roman" w:cs="Times New Roman"/>
          <w:spacing w:val="-3"/>
        </w:rPr>
      </w:pPr>
    </w:p>
    <w:p w:rsidR="00950604" w:rsidRPr="00B11776" w:rsidRDefault="00950604" w:rsidP="00950604">
      <w:pPr>
        <w:spacing w:line="244" w:lineRule="auto"/>
        <w:ind w:left="116" w:right="107" w:firstLine="710"/>
        <w:rPr>
          <w:rFonts w:eastAsia="Times New Roman" w:cs="Times New Roman"/>
          <w:spacing w:val="-3"/>
        </w:rPr>
      </w:pPr>
      <w:r>
        <w:rPr>
          <w:rFonts w:eastAsia="Times New Roman" w:cs="Times New Roman"/>
          <w:spacing w:val="-3"/>
        </w:rPr>
        <w:t>В сельском поселение Ура-Губа закрытая система теплоснабжения (горячего водоснабжения)</w:t>
      </w:r>
    </w:p>
    <w:p w:rsidR="00950604" w:rsidRPr="00B11776" w:rsidRDefault="00950604" w:rsidP="00950604">
      <w:pPr>
        <w:pStyle w:val="aa"/>
        <w:rPr>
          <w:rFonts w:cs="Times New Roman"/>
          <w:lang w:eastAsia="ru-RU"/>
        </w:rPr>
      </w:pPr>
    </w:p>
    <w:p w:rsidR="00950604" w:rsidRPr="00B11776" w:rsidRDefault="00950604" w:rsidP="00950604">
      <w:pPr>
        <w:pStyle w:val="2"/>
        <w:ind w:left="0" w:firstLine="0"/>
      </w:pPr>
      <w:bookmarkStart w:id="477" w:name="_Toc46156845"/>
      <w:r w:rsidRPr="00B11776">
        <w:rPr>
          <w:sz w:val="28"/>
          <w:szCs w:val="28"/>
        </w:rPr>
        <w:t>ГЛАВА 17. ЗАМЕЧАНИЯ И ПРЕДЛОЖЕНИЯ К ПРОЕКТУ СХЕМЫ ТЕПЛОСНАБЖЕНИЯ</w:t>
      </w:r>
      <w:bookmarkEnd w:id="477"/>
      <w:r w:rsidRPr="00B11776">
        <w:tab/>
      </w:r>
    </w:p>
    <w:p w:rsidR="00950604" w:rsidRPr="00B11776" w:rsidRDefault="00950604" w:rsidP="00950604">
      <w:pPr>
        <w:rPr>
          <w:rFonts w:cs="Times New Roman"/>
        </w:rPr>
      </w:pPr>
    </w:p>
    <w:p w:rsidR="00950604" w:rsidRPr="00B11776" w:rsidRDefault="00950604" w:rsidP="00950604">
      <w:pPr>
        <w:spacing w:line="244" w:lineRule="auto"/>
        <w:ind w:left="116" w:right="107" w:firstLine="710"/>
        <w:rPr>
          <w:rFonts w:eastAsia="Times New Roman" w:cs="Times New Roman"/>
          <w:spacing w:val="-3"/>
        </w:rPr>
      </w:pPr>
      <w:r w:rsidRPr="00B11776">
        <w:rPr>
          <w:rFonts w:eastAsia="Times New Roman" w:cs="Times New Roman"/>
          <w:spacing w:val="-3"/>
        </w:rPr>
        <w:t>В ходе актуализации схемы теплоснабжения а адрес ООО «СибЭнергоСбережение» не поступали  замечания и предложения.</w:t>
      </w:r>
    </w:p>
    <w:p w:rsidR="00950604" w:rsidRPr="00B11776" w:rsidRDefault="00950604" w:rsidP="00950604">
      <w:pPr>
        <w:pStyle w:val="aa"/>
        <w:rPr>
          <w:rFonts w:cs="Times New Roman"/>
          <w:lang w:eastAsia="ru-RU"/>
        </w:rPr>
      </w:pPr>
    </w:p>
    <w:p w:rsidR="00950604" w:rsidRPr="00B11776" w:rsidRDefault="001B3247" w:rsidP="00950604">
      <w:pPr>
        <w:pStyle w:val="2"/>
        <w:ind w:left="0" w:firstLine="0"/>
        <w:rPr>
          <w:sz w:val="28"/>
          <w:szCs w:val="28"/>
        </w:rPr>
      </w:pPr>
      <w:hyperlink r:id="rId334" w:anchor="bookmark147" w:history="1">
        <w:bookmarkStart w:id="478" w:name="_Toc30085183"/>
        <w:bookmarkStart w:id="479" w:name="_Toc32845506"/>
        <w:bookmarkStart w:id="480" w:name="_Toc46156846"/>
        <w:r w:rsidR="00950604" w:rsidRPr="00B11776">
          <w:rPr>
            <w:sz w:val="28"/>
            <w:szCs w:val="28"/>
          </w:rPr>
          <w:t>ГЛАВА  18.  СВОДНЫЙ  ТОМ  ИЗМЕНЕНИЙ,  ВЫПОЛНЕННЫХ  В ДОРАБОТАННОЙ И</w:t>
        </w:r>
      </w:hyperlink>
      <w:r w:rsidR="00950604" w:rsidRPr="00B11776">
        <w:rPr>
          <w:sz w:val="28"/>
          <w:szCs w:val="28"/>
        </w:rPr>
        <w:t xml:space="preserve"> </w:t>
      </w:r>
      <w:hyperlink r:id="rId335" w:anchor="bookmark147" w:history="1">
        <w:r w:rsidR="00950604" w:rsidRPr="00B11776">
          <w:rPr>
            <w:sz w:val="28"/>
            <w:szCs w:val="28"/>
          </w:rPr>
          <w:t>(ИЛИ) АКТУАЛИЗИРОВАННОЙ СХЕМЕ ТЕПЛОСНАБЖЕНИЯ</w:t>
        </w:r>
        <w:bookmarkEnd w:id="478"/>
        <w:bookmarkEnd w:id="479"/>
        <w:bookmarkEnd w:id="480"/>
      </w:hyperlink>
    </w:p>
    <w:p w:rsidR="00950604" w:rsidRPr="00B11776" w:rsidRDefault="00950604" w:rsidP="00950604">
      <w:pPr>
        <w:rPr>
          <w:rFonts w:cs="Times New Roman"/>
        </w:rPr>
      </w:pPr>
    </w:p>
    <w:p w:rsidR="00950604" w:rsidRPr="00B11776" w:rsidRDefault="00950604" w:rsidP="00950604">
      <w:pPr>
        <w:spacing w:line="244" w:lineRule="auto"/>
        <w:ind w:left="116" w:right="107" w:firstLine="710"/>
        <w:rPr>
          <w:rFonts w:eastAsia="Times New Roman" w:cs="Times New Roman"/>
          <w:spacing w:val="-3"/>
        </w:rPr>
      </w:pPr>
      <w:r w:rsidRPr="00B11776">
        <w:rPr>
          <w:rFonts w:eastAsia="Times New Roman" w:cs="Times New Roman"/>
          <w:spacing w:val="-3"/>
        </w:rPr>
        <w:t xml:space="preserve">Перечень изменений, внесенных в доработанную и актуализированную схему теплоснабжения представлен ниже. </w:t>
      </w:r>
    </w:p>
    <w:p w:rsidR="00950604" w:rsidRPr="00B11776" w:rsidRDefault="00950604" w:rsidP="00950604">
      <w:pPr>
        <w:spacing w:line="244" w:lineRule="auto"/>
        <w:ind w:left="116" w:right="107" w:firstLine="710"/>
        <w:rPr>
          <w:rFonts w:eastAsia="Times New Roman" w:cs="Times New Roman"/>
          <w:spacing w:val="-3"/>
        </w:rPr>
      </w:pPr>
      <w:r w:rsidRPr="00B11776">
        <w:rPr>
          <w:rFonts w:eastAsia="Times New Roman" w:cs="Times New Roman"/>
          <w:spacing w:val="-3"/>
        </w:rPr>
        <w:t>В ходе проведения актуализации Схемы теплоснабжения муниципального образования Ура-Губа с подведомственной территорией были внесены изменения в следующие разделы:</w:t>
      </w:r>
    </w:p>
    <w:p w:rsidR="00950604" w:rsidRPr="00B11776" w:rsidRDefault="00950604" w:rsidP="00950604">
      <w:pPr>
        <w:spacing w:line="244" w:lineRule="auto"/>
        <w:ind w:left="116" w:right="107" w:firstLine="710"/>
        <w:rPr>
          <w:rFonts w:eastAsia="Times New Roman" w:cs="Times New Roman"/>
          <w:spacing w:val="-3"/>
        </w:rPr>
      </w:pPr>
      <w:r w:rsidRPr="00B11776">
        <w:rPr>
          <w:rFonts w:eastAsia="Times New Roman" w:cs="Times New Roman"/>
          <w:spacing w:val="-3"/>
        </w:rPr>
        <w:t>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МО Ура-Губа.</w:t>
      </w:r>
    </w:p>
    <w:p w:rsidR="00950604" w:rsidRPr="00B11776" w:rsidRDefault="00950604" w:rsidP="00950604">
      <w:pPr>
        <w:rPr>
          <w:rFonts w:cs="Times New Roman"/>
          <w:b/>
          <w:bCs/>
          <w:sz w:val="28"/>
          <w:szCs w:val="28"/>
        </w:rPr>
      </w:pPr>
    </w:p>
    <w:p w:rsidR="00950604" w:rsidRDefault="00950604" w:rsidP="00950604">
      <w:pPr>
        <w:ind w:firstLine="709"/>
        <w:rPr>
          <w:rFonts w:cs="Times New Roman"/>
        </w:rPr>
      </w:pPr>
    </w:p>
    <w:p w:rsidR="00943BA7" w:rsidRDefault="00943BA7" w:rsidP="00950604">
      <w:pPr>
        <w:ind w:firstLine="709"/>
        <w:rPr>
          <w:rFonts w:cs="Times New Roman"/>
        </w:rPr>
        <w:sectPr w:rsidR="00943BA7">
          <w:footerReference w:type="default" r:id="rId336"/>
          <w:pgSz w:w="11906" w:h="16838"/>
          <w:pgMar w:top="1134" w:right="850" w:bottom="1134" w:left="1701" w:header="708" w:footer="708" w:gutter="0"/>
          <w:cols w:space="708"/>
          <w:docGrid w:linePitch="360"/>
        </w:sectPr>
      </w:pPr>
    </w:p>
    <w:p w:rsidR="009A5E1F" w:rsidRDefault="009A5E1F" w:rsidP="009A5E1F">
      <w:pPr>
        <w:suppressAutoHyphens/>
        <w:spacing w:after="0" w:line="240" w:lineRule="auto"/>
        <w:ind w:firstLine="851"/>
        <w:jc w:val="both"/>
        <w:rPr>
          <w:rFonts w:ascii="Times New Roman" w:hAnsi="Times New Roman" w:cs="Times New Roman"/>
          <w:sz w:val="26"/>
          <w:szCs w:val="26"/>
        </w:rPr>
      </w:pPr>
    </w:p>
    <w:p w:rsidR="00943BA7" w:rsidRDefault="00943BA7" w:rsidP="00943BA7">
      <w:pPr>
        <w:suppressAutoHyphens/>
        <w:spacing w:after="0" w:line="240" w:lineRule="auto"/>
        <w:ind w:left="5670" w:right="-143"/>
        <w:jc w:val="right"/>
        <w:rPr>
          <w:rFonts w:ascii="Times New Roman" w:hAnsi="Times New Roman" w:cs="Times New Roman"/>
          <w:szCs w:val="26"/>
        </w:rPr>
      </w:pPr>
      <w:r>
        <w:rPr>
          <w:rFonts w:ascii="Times New Roman" w:hAnsi="Times New Roman" w:cs="Times New Roman"/>
          <w:szCs w:val="26"/>
        </w:rPr>
        <w:t>УТВЕРЖДЕНО</w:t>
      </w:r>
    </w:p>
    <w:p w:rsidR="00943BA7" w:rsidRPr="007C39B1" w:rsidRDefault="00943BA7" w:rsidP="00943BA7">
      <w:pPr>
        <w:suppressAutoHyphens/>
        <w:spacing w:after="0" w:line="240" w:lineRule="auto"/>
        <w:ind w:left="5670" w:right="-143"/>
        <w:jc w:val="right"/>
        <w:rPr>
          <w:rFonts w:ascii="Times New Roman" w:hAnsi="Times New Roman" w:cs="Times New Roman"/>
          <w:szCs w:val="26"/>
        </w:rPr>
      </w:pPr>
      <w:r w:rsidRPr="007C39B1">
        <w:rPr>
          <w:rFonts w:ascii="Times New Roman" w:hAnsi="Times New Roman" w:cs="Times New Roman"/>
          <w:szCs w:val="26"/>
        </w:rPr>
        <w:t xml:space="preserve"> Постановлени</w:t>
      </w:r>
      <w:r>
        <w:rPr>
          <w:rFonts w:ascii="Times New Roman" w:hAnsi="Times New Roman" w:cs="Times New Roman"/>
          <w:szCs w:val="26"/>
        </w:rPr>
        <w:t xml:space="preserve">ем </w:t>
      </w:r>
      <w:r w:rsidRPr="007C39B1">
        <w:rPr>
          <w:rFonts w:ascii="Times New Roman" w:hAnsi="Times New Roman" w:cs="Times New Roman"/>
          <w:szCs w:val="26"/>
        </w:rPr>
        <w:t>администрации Кольского района</w:t>
      </w:r>
    </w:p>
    <w:p w:rsidR="00943BA7" w:rsidRPr="007C39B1" w:rsidRDefault="00943BA7" w:rsidP="00943BA7">
      <w:pPr>
        <w:widowControl w:val="0"/>
        <w:tabs>
          <w:tab w:val="left" w:pos="3261"/>
        </w:tabs>
        <w:spacing w:after="0"/>
        <w:ind w:right="-143"/>
        <w:jc w:val="right"/>
        <w:rPr>
          <w:rFonts w:ascii="Times New Roman" w:hAnsi="Times New Roman" w:cs="Times New Roman"/>
          <w:sz w:val="28"/>
          <w:szCs w:val="28"/>
        </w:rPr>
      </w:pPr>
      <w:r w:rsidRPr="007C39B1">
        <w:rPr>
          <w:rFonts w:ascii="Times New Roman" w:hAnsi="Times New Roman" w:cs="Times New Roman"/>
          <w:szCs w:val="26"/>
        </w:rPr>
        <w:t>от _________ № ______</w:t>
      </w:r>
    </w:p>
    <w:p w:rsidR="00942068" w:rsidRDefault="00942068" w:rsidP="00942068">
      <w:pPr>
        <w:widowControl w:val="0"/>
        <w:tabs>
          <w:tab w:val="left" w:pos="3261"/>
        </w:tabs>
        <w:jc w:val="right"/>
        <w:rPr>
          <w:rFonts w:cs="Times New Roman"/>
          <w:sz w:val="28"/>
          <w:szCs w:val="28"/>
        </w:rPr>
      </w:pPr>
    </w:p>
    <w:p w:rsidR="00942068" w:rsidRPr="00F42C75" w:rsidRDefault="00942068" w:rsidP="00942068">
      <w:pPr>
        <w:widowControl w:val="0"/>
        <w:tabs>
          <w:tab w:val="left" w:pos="3261"/>
        </w:tabs>
        <w:jc w:val="right"/>
        <w:rPr>
          <w:rFonts w:cs="Times New Roman"/>
          <w:sz w:val="28"/>
          <w:szCs w:val="28"/>
        </w:rPr>
      </w:pPr>
    </w:p>
    <w:p w:rsidR="00950604" w:rsidRPr="000F41BE" w:rsidRDefault="00950604" w:rsidP="00950604">
      <w:pPr>
        <w:widowControl w:val="0"/>
        <w:tabs>
          <w:tab w:val="left" w:pos="3261"/>
        </w:tabs>
        <w:jc w:val="center"/>
        <w:rPr>
          <w:rFonts w:cs="Times New Roman"/>
          <w:sz w:val="28"/>
          <w:szCs w:val="28"/>
        </w:rPr>
      </w:pPr>
    </w:p>
    <w:p w:rsidR="00950604" w:rsidRPr="000F41BE" w:rsidRDefault="00950604" w:rsidP="00950604">
      <w:pPr>
        <w:widowControl w:val="0"/>
        <w:tabs>
          <w:tab w:val="left" w:pos="3261"/>
        </w:tabs>
        <w:jc w:val="center"/>
        <w:rPr>
          <w:rFonts w:cs="Times New Roman"/>
          <w:sz w:val="28"/>
          <w:szCs w:val="28"/>
        </w:rPr>
      </w:pPr>
    </w:p>
    <w:p w:rsidR="00950604" w:rsidRPr="00942068" w:rsidRDefault="00950604" w:rsidP="00942068">
      <w:pPr>
        <w:widowControl w:val="0"/>
        <w:kinsoku w:val="0"/>
        <w:overflowPunct w:val="0"/>
        <w:autoSpaceDE w:val="0"/>
        <w:autoSpaceDN w:val="0"/>
        <w:adjustRightInd w:val="0"/>
        <w:spacing w:after="0" w:line="266" w:lineRule="auto"/>
        <w:jc w:val="center"/>
        <w:rPr>
          <w:rFonts w:ascii="Times New Roman" w:eastAsia="Times New Roman" w:hAnsi="Times New Roman" w:cs="Times New Roman"/>
          <w:b/>
          <w:bCs/>
          <w:spacing w:val="22"/>
          <w:sz w:val="36"/>
          <w:szCs w:val="36"/>
        </w:rPr>
      </w:pPr>
      <w:r w:rsidRPr="00942068">
        <w:rPr>
          <w:rFonts w:ascii="Times New Roman" w:eastAsia="Times New Roman" w:hAnsi="Times New Roman" w:cs="Times New Roman"/>
          <w:b/>
          <w:bCs/>
          <w:spacing w:val="-1"/>
          <w:sz w:val="36"/>
          <w:szCs w:val="36"/>
        </w:rPr>
        <w:t>Схема</w:t>
      </w:r>
      <w:r w:rsidRPr="00942068">
        <w:rPr>
          <w:rFonts w:ascii="Times New Roman" w:eastAsia="Times New Roman" w:hAnsi="Times New Roman" w:cs="Times New Roman"/>
          <w:b/>
          <w:bCs/>
          <w:sz w:val="36"/>
          <w:szCs w:val="36"/>
        </w:rPr>
        <w:t xml:space="preserve"> теплоснабжения</w:t>
      </w:r>
    </w:p>
    <w:p w:rsidR="00950604" w:rsidRPr="00942068" w:rsidRDefault="00950604" w:rsidP="00942068">
      <w:pPr>
        <w:widowControl w:val="0"/>
        <w:kinsoku w:val="0"/>
        <w:overflowPunct w:val="0"/>
        <w:autoSpaceDE w:val="0"/>
        <w:autoSpaceDN w:val="0"/>
        <w:adjustRightInd w:val="0"/>
        <w:spacing w:after="0" w:line="266" w:lineRule="auto"/>
        <w:jc w:val="center"/>
        <w:rPr>
          <w:rFonts w:ascii="Times New Roman" w:eastAsia="Times New Roman" w:hAnsi="Times New Roman" w:cs="Times New Roman"/>
          <w:b/>
          <w:bCs/>
          <w:spacing w:val="-1"/>
          <w:sz w:val="36"/>
          <w:szCs w:val="36"/>
        </w:rPr>
      </w:pPr>
      <w:r w:rsidRPr="00942068">
        <w:rPr>
          <w:rFonts w:ascii="Times New Roman" w:eastAsia="Times New Roman" w:hAnsi="Times New Roman" w:cs="Times New Roman"/>
          <w:b/>
          <w:bCs/>
          <w:spacing w:val="-1"/>
          <w:sz w:val="36"/>
          <w:szCs w:val="36"/>
        </w:rPr>
        <w:t>Муниципального</w:t>
      </w:r>
      <w:r w:rsidRPr="00942068">
        <w:rPr>
          <w:rFonts w:ascii="Times New Roman" w:eastAsia="Times New Roman" w:hAnsi="Times New Roman" w:cs="Times New Roman"/>
          <w:b/>
          <w:bCs/>
          <w:spacing w:val="1"/>
          <w:sz w:val="36"/>
          <w:szCs w:val="36"/>
        </w:rPr>
        <w:t xml:space="preserve"> </w:t>
      </w:r>
      <w:r w:rsidRPr="00942068">
        <w:rPr>
          <w:rFonts w:ascii="Times New Roman" w:eastAsia="Times New Roman" w:hAnsi="Times New Roman" w:cs="Times New Roman"/>
          <w:b/>
          <w:bCs/>
          <w:spacing w:val="-1"/>
          <w:sz w:val="36"/>
          <w:szCs w:val="36"/>
        </w:rPr>
        <w:t>образования</w:t>
      </w:r>
    </w:p>
    <w:p w:rsidR="00950604" w:rsidRPr="00942068" w:rsidRDefault="00950604" w:rsidP="00942068">
      <w:pPr>
        <w:widowControl w:val="0"/>
        <w:kinsoku w:val="0"/>
        <w:overflowPunct w:val="0"/>
        <w:autoSpaceDE w:val="0"/>
        <w:autoSpaceDN w:val="0"/>
        <w:adjustRightInd w:val="0"/>
        <w:spacing w:after="0" w:line="266" w:lineRule="auto"/>
        <w:jc w:val="center"/>
        <w:rPr>
          <w:rFonts w:ascii="Times New Roman" w:eastAsia="Times New Roman" w:hAnsi="Times New Roman" w:cs="Times New Roman"/>
          <w:b/>
          <w:bCs/>
          <w:spacing w:val="-1"/>
          <w:sz w:val="36"/>
          <w:szCs w:val="36"/>
        </w:rPr>
      </w:pPr>
      <w:r w:rsidRPr="00942068">
        <w:rPr>
          <w:rFonts w:ascii="Times New Roman" w:eastAsia="Times New Roman" w:hAnsi="Times New Roman" w:cs="Times New Roman"/>
          <w:b/>
          <w:bCs/>
          <w:spacing w:val="-1"/>
          <w:sz w:val="36"/>
          <w:szCs w:val="36"/>
        </w:rPr>
        <w:t>Сельское поселение Ура-Губа</w:t>
      </w:r>
    </w:p>
    <w:p w:rsidR="00950604" w:rsidRPr="00942068" w:rsidRDefault="00950604" w:rsidP="00942068">
      <w:pPr>
        <w:widowControl w:val="0"/>
        <w:kinsoku w:val="0"/>
        <w:overflowPunct w:val="0"/>
        <w:autoSpaceDE w:val="0"/>
        <w:autoSpaceDN w:val="0"/>
        <w:adjustRightInd w:val="0"/>
        <w:spacing w:after="0" w:line="266" w:lineRule="auto"/>
        <w:jc w:val="center"/>
        <w:rPr>
          <w:rFonts w:ascii="Times New Roman" w:eastAsia="Times New Roman" w:hAnsi="Times New Roman" w:cs="Times New Roman"/>
          <w:b/>
          <w:bCs/>
          <w:spacing w:val="-1"/>
          <w:sz w:val="36"/>
          <w:szCs w:val="36"/>
        </w:rPr>
      </w:pPr>
      <w:r w:rsidRPr="00942068">
        <w:rPr>
          <w:rFonts w:ascii="Times New Roman" w:eastAsia="Times New Roman" w:hAnsi="Times New Roman" w:cs="Times New Roman"/>
          <w:b/>
          <w:bCs/>
          <w:spacing w:val="-1"/>
          <w:sz w:val="36"/>
          <w:szCs w:val="36"/>
        </w:rPr>
        <w:t>Кольского района</w:t>
      </w:r>
    </w:p>
    <w:p w:rsidR="00950604" w:rsidRPr="00942068" w:rsidRDefault="00950604" w:rsidP="00942068">
      <w:pPr>
        <w:widowControl w:val="0"/>
        <w:kinsoku w:val="0"/>
        <w:overflowPunct w:val="0"/>
        <w:autoSpaceDE w:val="0"/>
        <w:autoSpaceDN w:val="0"/>
        <w:adjustRightInd w:val="0"/>
        <w:spacing w:after="0" w:line="266" w:lineRule="auto"/>
        <w:jc w:val="center"/>
        <w:rPr>
          <w:rFonts w:ascii="Times New Roman" w:eastAsia="Times New Roman" w:hAnsi="Times New Roman" w:cs="Times New Roman"/>
          <w:b/>
          <w:bCs/>
          <w:spacing w:val="-1"/>
          <w:sz w:val="36"/>
          <w:szCs w:val="36"/>
        </w:rPr>
      </w:pPr>
      <w:r w:rsidRPr="00942068">
        <w:rPr>
          <w:rFonts w:ascii="Times New Roman" w:eastAsia="Times New Roman" w:hAnsi="Times New Roman" w:cs="Times New Roman"/>
          <w:b/>
          <w:bCs/>
          <w:spacing w:val="-1"/>
          <w:sz w:val="36"/>
          <w:szCs w:val="36"/>
        </w:rPr>
        <w:t>Мурманской области</w:t>
      </w:r>
    </w:p>
    <w:p w:rsidR="00950604" w:rsidRPr="00942068" w:rsidRDefault="00950604" w:rsidP="00942068">
      <w:pPr>
        <w:widowControl w:val="0"/>
        <w:kinsoku w:val="0"/>
        <w:overflowPunct w:val="0"/>
        <w:autoSpaceDE w:val="0"/>
        <w:autoSpaceDN w:val="0"/>
        <w:adjustRightInd w:val="0"/>
        <w:spacing w:after="0" w:line="266" w:lineRule="auto"/>
        <w:jc w:val="center"/>
        <w:rPr>
          <w:rFonts w:ascii="Times New Roman" w:eastAsia="Times New Roman" w:hAnsi="Times New Roman" w:cs="Times New Roman"/>
          <w:b/>
          <w:bCs/>
          <w:spacing w:val="-1"/>
          <w:sz w:val="36"/>
          <w:szCs w:val="36"/>
        </w:rPr>
      </w:pPr>
      <w:r w:rsidRPr="00942068">
        <w:rPr>
          <w:rFonts w:ascii="Times New Roman" w:eastAsia="Times New Roman" w:hAnsi="Times New Roman" w:cs="Times New Roman"/>
          <w:b/>
          <w:bCs/>
          <w:spacing w:val="-1"/>
          <w:sz w:val="36"/>
          <w:szCs w:val="36"/>
        </w:rPr>
        <w:t>на период 2021 – 2033 годы</w:t>
      </w:r>
    </w:p>
    <w:p w:rsidR="000E3525" w:rsidRPr="003526CC" w:rsidRDefault="000E3525" w:rsidP="000E3525">
      <w:pPr>
        <w:widowControl w:val="0"/>
        <w:kinsoku w:val="0"/>
        <w:overflowPunct w:val="0"/>
        <w:autoSpaceDE w:val="0"/>
        <w:autoSpaceDN w:val="0"/>
        <w:adjustRightInd w:val="0"/>
        <w:spacing w:after="0" w:line="266" w:lineRule="auto"/>
        <w:ind w:right="-1"/>
        <w:jc w:val="center"/>
        <w:rPr>
          <w:rFonts w:ascii="Times New Roman" w:eastAsia="Times New Roman" w:hAnsi="Times New Roman" w:cs="Times New Roman"/>
          <w:b/>
          <w:bCs/>
          <w:spacing w:val="-1"/>
          <w:sz w:val="36"/>
          <w:szCs w:val="36"/>
        </w:rPr>
      </w:pPr>
      <w:r>
        <w:rPr>
          <w:rFonts w:ascii="Times New Roman" w:eastAsia="Times New Roman" w:hAnsi="Times New Roman" w:cs="Times New Roman"/>
          <w:b/>
          <w:bCs/>
          <w:spacing w:val="-1"/>
          <w:sz w:val="36"/>
          <w:szCs w:val="36"/>
        </w:rPr>
        <w:t>(актуализированная на 2021 г.)</w:t>
      </w:r>
    </w:p>
    <w:p w:rsidR="00950604" w:rsidRPr="00942068" w:rsidRDefault="00950604" w:rsidP="00950604">
      <w:pPr>
        <w:widowControl w:val="0"/>
        <w:kinsoku w:val="0"/>
        <w:overflowPunct w:val="0"/>
        <w:autoSpaceDE w:val="0"/>
        <w:autoSpaceDN w:val="0"/>
        <w:adjustRightInd w:val="0"/>
        <w:rPr>
          <w:rFonts w:ascii="Times New Roman" w:eastAsia="Times New Roman" w:hAnsi="Times New Roman" w:cs="Times New Roman"/>
          <w:b/>
          <w:bCs/>
          <w:sz w:val="36"/>
          <w:szCs w:val="36"/>
        </w:rPr>
      </w:pPr>
    </w:p>
    <w:p w:rsidR="00950604" w:rsidRPr="00942068" w:rsidRDefault="00950604" w:rsidP="00950604">
      <w:pPr>
        <w:pStyle w:val="aa"/>
        <w:rPr>
          <w:rFonts w:cs="Times New Roman"/>
          <w:lang w:eastAsia="ru-RU"/>
        </w:rPr>
      </w:pPr>
    </w:p>
    <w:p w:rsidR="00950604" w:rsidRPr="00942068" w:rsidRDefault="00950604" w:rsidP="00950604">
      <w:pPr>
        <w:pStyle w:val="aa"/>
        <w:rPr>
          <w:rFonts w:cs="Times New Roman"/>
          <w:lang w:eastAsia="ru-RU"/>
        </w:rPr>
      </w:pPr>
    </w:p>
    <w:p w:rsidR="00950604" w:rsidRPr="00942068" w:rsidRDefault="00950604" w:rsidP="00942068">
      <w:pPr>
        <w:widowControl w:val="0"/>
        <w:kinsoku w:val="0"/>
        <w:overflowPunct w:val="0"/>
        <w:autoSpaceDE w:val="0"/>
        <w:autoSpaceDN w:val="0"/>
        <w:adjustRightInd w:val="0"/>
        <w:ind w:left="331" w:right="124"/>
        <w:jc w:val="center"/>
        <w:rPr>
          <w:rFonts w:ascii="Times New Roman" w:hAnsi="Times New Roman" w:cs="Times New Roman"/>
          <w:sz w:val="36"/>
          <w:szCs w:val="36"/>
        </w:rPr>
      </w:pPr>
      <w:r w:rsidRPr="00942068">
        <w:rPr>
          <w:rFonts w:ascii="Times New Roman" w:hAnsi="Times New Roman" w:cs="Times New Roman"/>
          <w:b/>
          <w:bCs/>
          <w:spacing w:val="-1"/>
          <w:sz w:val="36"/>
          <w:szCs w:val="36"/>
        </w:rPr>
        <w:t>УТВЕРЖДАЕМАЯ</w:t>
      </w:r>
      <w:r w:rsidRPr="00942068">
        <w:rPr>
          <w:rFonts w:ascii="Times New Roman" w:hAnsi="Times New Roman" w:cs="Times New Roman"/>
          <w:b/>
          <w:bCs/>
          <w:spacing w:val="2"/>
          <w:sz w:val="36"/>
          <w:szCs w:val="36"/>
        </w:rPr>
        <w:t xml:space="preserve"> </w:t>
      </w:r>
      <w:r w:rsidR="00942068" w:rsidRPr="00942068">
        <w:rPr>
          <w:rFonts w:ascii="Times New Roman" w:hAnsi="Times New Roman" w:cs="Times New Roman"/>
          <w:b/>
          <w:bCs/>
          <w:sz w:val="36"/>
          <w:szCs w:val="36"/>
        </w:rPr>
        <w:t>ЧАСТ</w:t>
      </w:r>
      <w:r w:rsidR="00943BA7">
        <w:rPr>
          <w:rFonts w:ascii="Times New Roman" w:hAnsi="Times New Roman" w:cs="Times New Roman"/>
          <w:b/>
          <w:bCs/>
          <w:sz w:val="36"/>
          <w:szCs w:val="36"/>
        </w:rPr>
        <w:t>Ь</w:t>
      </w:r>
    </w:p>
    <w:p w:rsidR="00950604" w:rsidRPr="000F41BE" w:rsidRDefault="00950604" w:rsidP="00950604">
      <w:pPr>
        <w:widowControl w:val="0"/>
        <w:tabs>
          <w:tab w:val="left" w:pos="3261"/>
        </w:tabs>
        <w:jc w:val="center"/>
        <w:rPr>
          <w:rFonts w:cs="Times New Roman"/>
          <w:sz w:val="28"/>
          <w:szCs w:val="28"/>
        </w:rPr>
      </w:pPr>
    </w:p>
    <w:p w:rsidR="00950604" w:rsidRPr="00942068" w:rsidRDefault="00950604" w:rsidP="00950604">
      <w:pPr>
        <w:widowControl w:val="0"/>
        <w:tabs>
          <w:tab w:val="left" w:pos="3261"/>
        </w:tabs>
        <w:jc w:val="center"/>
        <w:rPr>
          <w:rFonts w:ascii="Times New Roman" w:hAnsi="Times New Roman" w:cs="Times New Roman"/>
          <w:sz w:val="28"/>
          <w:szCs w:val="28"/>
        </w:rPr>
      </w:pPr>
    </w:p>
    <w:p w:rsidR="00950604" w:rsidRPr="00942068" w:rsidRDefault="00950604" w:rsidP="00950604">
      <w:pPr>
        <w:widowControl w:val="0"/>
        <w:rPr>
          <w:rFonts w:ascii="Times New Roman" w:hAnsi="Times New Roman" w:cs="Times New Roman"/>
          <w:sz w:val="28"/>
          <w:szCs w:val="28"/>
        </w:rPr>
      </w:pPr>
      <w:r w:rsidRPr="00942068">
        <w:rPr>
          <w:rFonts w:ascii="Times New Roman" w:hAnsi="Times New Roman" w:cs="Times New Roman"/>
          <w:sz w:val="28"/>
          <w:szCs w:val="28"/>
        </w:rPr>
        <w:t>Исполнитель:</w:t>
      </w:r>
    </w:p>
    <w:p w:rsidR="00950604" w:rsidRPr="00942068" w:rsidRDefault="00950604" w:rsidP="00950604">
      <w:pPr>
        <w:widowControl w:val="0"/>
        <w:rPr>
          <w:rFonts w:ascii="Times New Roman" w:hAnsi="Times New Roman" w:cs="Times New Roman"/>
          <w:sz w:val="28"/>
          <w:szCs w:val="28"/>
        </w:rPr>
      </w:pPr>
      <w:r w:rsidRPr="00942068">
        <w:rPr>
          <w:rFonts w:ascii="Times New Roman" w:eastAsia="Calibri" w:hAnsi="Times New Roman" w:cs="Times New Roman"/>
          <w:noProof/>
        </w:rPr>
        <w:drawing>
          <wp:anchor distT="0" distB="0" distL="114300" distR="114300" simplePos="0" relativeHeight="251666432" behindDoc="1" locked="0" layoutInCell="1" allowOverlap="1" wp14:anchorId="36346C92" wp14:editId="1435EBA4">
            <wp:simplePos x="0" y="0"/>
            <wp:positionH relativeFrom="column">
              <wp:posOffset>838200</wp:posOffset>
            </wp:positionH>
            <wp:positionV relativeFrom="paragraph">
              <wp:posOffset>5715</wp:posOffset>
            </wp:positionV>
            <wp:extent cx="1463040" cy="1371600"/>
            <wp:effectExtent l="0" t="0" r="381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anchor>
        </w:drawing>
      </w:r>
      <w:r w:rsidRPr="00942068">
        <w:rPr>
          <w:rFonts w:ascii="Times New Roman" w:hAnsi="Times New Roman" w:cs="Times New Roman"/>
          <w:sz w:val="28"/>
          <w:szCs w:val="28"/>
        </w:rPr>
        <w:t>ООО «СибЭнергоСбережение»</w:t>
      </w:r>
    </w:p>
    <w:p w:rsidR="00950604" w:rsidRPr="00942068" w:rsidRDefault="00950604" w:rsidP="00950604">
      <w:pPr>
        <w:widowControl w:val="0"/>
        <w:rPr>
          <w:rFonts w:ascii="Times New Roman" w:hAnsi="Times New Roman" w:cs="Times New Roman"/>
          <w:sz w:val="28"/>
          <w:szCs w:val="28"/>
        </w:rPr>
      </w:pPr>
      <w:r w:rsidRPr="00942068">
        <w:rPr>
          <w:rFonts w:ascii="Times New Roman" w:hAnsi="Times New Roman" w:cs="Times New Roman"/>
          <w:sz w:val="28"/>
          <w:szCs w:val="28"/>
        </w:rPr>
        <w:t>Директор______________/Стариков М.М./</w:t>
      </w:r>
    </w:p>
    <w:p w:rsidR="00950604" w:rsidRDefault="00950604" w:rsidP="00950604">
      <w:pPr>
        <w:widowControl w:val="0"/>
        <w:jc w:val="center"/>
        <w:rPr>
          <w:b/>
          <w:sz w:val="40"/>
          <w:szCs w:val="32"/>
        </w:rPr>
      </w:pPr>
    </w:p>
    <w:p w:rsidR="00950604" w:rsidRPr="000F41BE" w:rsidRDefault="00950604" w:rsidP="00950604">
      <w:pPr>
        <w:widowControl w:val="0"/>
        <w:spacing w:before="61"/>
        <w:ind w:left="162"/>
        <w:outlineLvl w:val="1"/>
        <w:rPr>
          <w:rFonts w:eastAsia="Times New Roman" w:cs="Times New Roman"/>
          <w:b/>
          <w:bCs/>
          <w:sz w:val="28"/>
          <w:szCs w:val="28"/>
        </w:rPr>
      </w:pPr>
    </w:p>
    <w:p w:rsidR="00950604" w:rsidRPr="000F41BE" w:rsidRDefault="00950604" w:rsidP="00950604">
      <w:pPr>
        <w:widowControl w:val="0"/>
        <w:spacing w:before="61"/>
        <w:ind w:left="162"/>
        <w:outlineLvl w:val="1"/>
        <w:rPr>
          <w:rFonts w:eastAsia="Times New Roman" w:cs="Times New Roman"/>
          <w:b/>
          <w:bCs/>
          <w:sz w:val="28"/>
          <w:szCs w:val="28"/>
        </w:rPr>
      </w:pPr>
    </w:p>
    <w:p w:rsidR="00950604" w:rsidRPr="000F41BE" w:rsidRDefault="00950604" w:rsidP="00950604">
      <w:pPr>
        <w:widowControl w:val="0"/>
        <w:spacing w:before="61"/>
        <w:ind w:left="162"/>
        <w:outlineLvl w:val="1"/>
        <w:rPr>
          <w:rFonts w:eastAsia="Times New Roman" w:cs="Times New Roman"/>
          <w:b/>
          <w:bCs/>
          <w:sz w:val="28"/>
          <w:szCs w:val="28"/>
        </w:rPr>
      </w:pPr>
    </w:p>
    <w:p w:rsidR="00950604" w:rsidRPr="000F41BE" w:rsidRDefault="00950604" w:rsidP="00950604">
      <w:pPr>
        <w:jc w:val="center"/>
        <w:rPr>
          <w:rFonts w:cs="Times New Roman"/>
        </w:rPr>
      </w:pPr>
      <w:r w:rsidRPr="000F41BE">
        <w:rPr>
          <w:rFonts w:cs="Times New Roman"/>
        </w:rPr>
        <w:t xml:space="preserve">г. Красноярск – </w:t>
      </w:r>
      <w:r w:rsidRPr="000F41BE">
        <w:rPr>
          <w:rFonts w:cs="Times New Roman"/>
          <w:color w:val="000000"/>
        </w:rPr>
        <w:t>2020</w:t>
      </w:r>
      <w:r w:rsidRPr="000F41BE">
        <w:rPr>
          <w:rFonts w:cs="Times New Roman"/>
        </w:rPr>
        <w:t xml:space="preserve"> г.</w:t>
      </w:r>
    </w:p>
    <w:p w:rsidR="00000B10" w:rsidRDefault="00950604" w:rsidP="00950604">
      <w:pPr>
        <w:pStyle w:val="af"/>
        <w:rPr>
          <w:rFonts w:ascii="Times New Roman" w:eastAsiaTheme="minorHAnsi" w:hAnsi="Times New Roman" w:cs="Times New Roman"/>
          <w:color w:val="auto"/>
          <w:sz w:val="24"/>
          <w:szCs w:val="22"/>
          <w:lang w:eastAsia="en-US"/>
        </w:rPr>
      </w:pPr>
      <w:r>
        <w:rPr>
          <w:rFonts w:cs="Times New Roman"/>
          <w:noProof/>
        </w:rPr>
        <mc:AlternateContent>
          <mc:Choice Requires="wps">
            <w:drawing>
              <wp:anchor distT="0" distB="0" distL="114300" distR="114300" simplePos="0" relativeHeight="251667456" behindDoc="0" locked="0" layoutInCell="1" allowOverlap="1" wp14:anchorId="739DBACE" wp14:editId="051474F0">
                <wp:simplePos x="0" y="0"/>
                <wp:positionH relativeFrom="column">
                  <wp:posOffset>5831304</wp:posOffset>
                </wp:positionH>
                <wp:positionV relativeFrom="paragraph">
                  <wp:posOffset>498335</wp:posOffset>
                </wp:positionV>
                <wp:extent cx="142504" cy="225631"/>
                <wp:effectExtent l="0" t="0" r="10160" b="22225"/>
                <wp:wrapNone/>
                <wp:docPr id="6" name="Прямоугольник 6"/>
                <wp:cNvGraphicFramePr/>
                <a:graphic xmlns:a="http://schemas.openxmlformats.org/drawingml/2006/main">
                  <a:graphicData uri="http://schemas.microsoft.com/office/word/2010/wordprocessingShape">
                    <wps:wsp>
                      <wps:cNvSpPr/>
                      <wps:spPr>
                        <a:xfrm>
                          <a:off x="0" y="0"/>
                          <a:ext cx="142504" cy="2256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6203A" id="Прямоугольник 6" o:spid="_x0000_s1026" style="position:absolute;margin-left:459.15pt;margin-top:39.25pt;width:11.2pt;height:1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" fillcolor="white [3212]" strokecolor="white [3212]" strokeweight="2pt"/>
            </w:pict>
          </mc:Fallback>
        </mc:AlternateContent>
      </w:r>
    </w:p>
    <w:sdt>
      <w:sdtPr>
        <w:rPr>
          <w:rFonts w:ascii="Times New Roman" w:eastAsiaTheme="minorHAnsi" w:hAnsi="Times New Roman" w:cs="Times New Roman"/>
          <w:sz w:val="24"/>
          <w:lang w:eastAsia="en-US"/>
        </w:rPr>
        <w:id w:val="-1296446283"/>
        <w:docPartObj>
          <w:docPartGallery w:val="Table of Contents"/>
          <w:docPartUnique/>
        </w:docPartObj>
      </w:sdtPr>
      <w:sdtEndPr>
        <w:rPr>
          <w:rFonts w:asciiTheme="minorHAnsi" w:eastAsiaTheme="minorEastAsia" w:hAnsiTheme="minorHAnsi"/>
          <w:b/>
          <w:bCs/>
          <w:sz w:val="22"/>
          <w:lang w:eastAsia="ru-RU"/>
        </w:rPr>
      </w:sdtEndPr>
      <w:sdtContent>
        <w:p w:rsidR="00950604" w:rsidRPr="000F41BE" w:rsidRDefault="00950604" w:rsidP="00000B10">
          <w:pPr>
            <w:rPr>
              <w:rFonts w:ascii="Times New Roman" w:hAnsi="Times New Roman" w:cs="Times New Roman"/>
            </w:rPr>
          </w:pPr>
          <w:r w:rsidRPr="000F41BE">
            <w:rPr>
              <w:rFonts w:ascii="Times New Roman" w:hAnsi="Times New Roman" w:cs="Times New Roman"/>
            </w:rPr>
            <w:t>Оглавление</w:t>
          </w:r>
        </w:p>
        <w:p w:rsidR="00950604" w:rsidRDefault="00950604" w:rsidP="00950604">
          <w:pPr>
            <w:pStyle w:val="13"/>
            <w:tabs>
              <w:tab w:val="right" w:leader="dot" w:pos="9345"/>
            </w:tabs>
            <w:rPr>
              <w:rFonts w:eastAsiaTheme="minorEastAsia"/>
              <w:noProof/>
              <w:lang w:eastAsia="ru-RU"/>
            </w:rPr>
          </w:pPr>
          <w:r w:rsidRPr="000F41BE">
            <w:rPr>
              <w:rFonts w:cs="Times New Roman"/>
              <w:sz w:val="22"/>
            </w:rPr>
            <w:fldChar w:fldCharType="begin"/>
          </w:r>
          <w:r w:rsidRPr="000F41BE">
            <w:rPr>
              <w:rFonts w:cs="Times New Roman"/>
            </w:rPr>
            <w:instrText xml:space="preserve"> TOC \o "1-3" \h \z \u </w:instrText>
          </w:r>
          <w:r w:rsidRPr="000F41BE">
            <w:rPr>
              <w:rFonts w:cs="Times New Roman"/>
              <w:sz w:val="22"/>
            </w:rPr>
            <w:fldChar w:fldCharType="separate"/>
          </w:r>
          <w:hyperlink w:anchor="_Toc43968139" w:history="1">
            <w:r w:rsidRPr="004748DE">
              <w:rPr>
                <w:rStyle w:val="a3"/>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w:t>
            </w:r>
            <w:r>
              <w:rPr>
                <w:noProof/>
                <w:webHidden/>
              </w:rPr>
              <w:tab/>
            </w:r>
            <w:r w:rsidR="00000B10">
              <w:rPr>
                <w:noProof/>
                <w:webHidden/>
              </w:rPr>
              <w:t>7</w:t>
            </w:r>
          </w:hyperlink>
        </w:p>
        <w:p w:rsidR="00950604" w:rsidRDefault="001B3247" w:rsidP="00950604">
          <w:pPr>
            <w:pStyle w:val="24"/>
            <w:tabs>
              <w:tab w:val="right" w:leader="dot" w:pos="9345"/>
            </w:tabs>
            <w:rPr>
              <w:rFonts w:eastAsiaTheme="minorEastAsia"/>
              <w:noProof/>
              <w:lang w:eastAsia="ru-RU"/>
            </w:rPr>
          </w:pPr>
          <w:hyperlink w:anchor="_Toc43968140" w:history="1">
            <w:r w:rsidR="00950604" w:rsidRPr="004748DE">
              <w:rPr>
                <w:rStyle w:val="a3"/>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950604">
              <w:rPr>
                <w:noProof/>
                <w:webHidden/>
              </w:rPr>
              <w:tab/>
            </w:r>
            <w:r w:rsidR="00000B10">
              <w:rPr>
                <w:noProof/>
                <w:webHidden/>
              </w:rPr>
              <w:t>7</w:t>
            </w:r>
          </w:hyperlink>
        </w:p>
        <w:p w:rsidR="00950604" w:rsidRDefault="001B3247" w:rsidP="00950604">
          <w:pPr>
            <w:pStyle w:val="24"/>
            <w:tabs>
              <w:tab w:val="right" w:leader="dot" w:pos="9345"/>
            </w:tabs>
            <w:rPr>
              <w:rFonts w:eastAsiaTheme="minorEastAsia"/>
              <w:noProof/>
              <w:lang w:eastAsia="ru-RU"/>
            </w:rPr>
          </w:pPr>
          <w:hyperlink w:anchor="_Toc43968141" w:history="1">
            <w:r w:rsidR="00950604" w:rsidRPr="004748DE">
              <w:rPr>
                <w:rStyle w:val="a3"/>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950604">
              <w:rPr>
                <w:noProof/>
                <w:webHidden/>
              </w:rPr>
              <w:tab/>
            </w:r>
            <w:r w:rsidR="00000B10">
              <w:rPr>
                <w:noProof/>
                <w:webHidden/>
              </w:rPr>
              <w:t>8</w:t>
            </w:r>
          </w:hyperlink>
        </w:p>
        <w:p w:rsidR="00950604" w:rsidRDefault="001B3247" w:rsidP="00950604">
          <w:pPr>
            <w:pStyle w:val="24"/>
            <w:tabs>
              <w:tab w:val="right" w:leader="dot" w:pos="9345"/>
            </w:tabs>
            <w:rPr>
              <w:rFonts w:eastAsiaTheme="minorEastAsia"/>
              <w:noProof/>
              <w:lang w:eastAsia="ru-RU"/>
            </w:rPr>
          </w:pPr>
          <w:hyperlink w:anchor="_Toc43968142" w:history="1">
            <w:r w:rsidR="00950604" w:rsidRPr="004748DE">
              <w:rPr>
                <w:rStyle w:val="a3"/>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950604">
              <w:rPr>
                <w:noProof/>
                <w:webHidden/>
              </w:rPr>
              <w:tab/>
            </w:r>
            <w:r w:rsidR="00000B10">
              <w:rPr>
                <w:noProof/>
                <w:webHidden/>
              </w:rPr>
              <w:t>8</w:t>
            </w:r>
          </w:hyperlink>
        </w:p>
        <w:p w:rsidR="00950604" w:rsidRDefault="001B3247" w:rsidP="00950604">
          <w:pPr>
            <w:pStyle w:val="24"/>
            <w:tabs>
              <w:tab w:val="right" w:leader="dot" w:pos="9345"/>
            </w:tabs>
            <w:rPr>
              <w:rFonts w:eastAsiaTheme="minorEastAsia"/>
              <w:noProof/>
              <w:lang w:eastAsia="ru-RU"/>
            </w:rPr>
          </w:pPr>
          <w:hyperlink w:anchor="_Toc43968143" w:history="1">
            <w:r w:rsidR="00950604" w:rsidRPr="004748DE">
              <w:rPr>
                <w:rStyle w:val="a3"/>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950604">
              <w:rPr>
                <w:noProof/>
                <w:webHidden/>
              </w:rPr>
              <w:tab/>
            </w:r>
            <w:r w:rsidR="00000B10">
              <w:rPr>
                <w:noProof/>
                <w:webHidden/>
              </w:rPr>
              <w:t>8</w:t>
            </w:r>
          </w:hyperlink>
        </w:p>
        <w:p w:rsidR="00950604" w:rsidRDefault="001B3247" w:rsidP="00950604">
          <w:pPr>
            <w:pStyle w:val="13"/>
            <w:tabs>
              <w:tab w:val="right" w:leader="dot" w:pos="9345"/>
            </w:tabs>
            <w:rPr>
              <w:rFonts w:eastAsiaTheme="minorEastAsia"/>
              <w:noProof/>
              <w:lang w:eastAsia="ru-RU"/>
            </w:rPr>
          </w:pPr>
          <w:hyperlink w:anchor="_Toc43968144" w:history="1">
            <w:r w:rsidR="00950604" w:rsidRPr="004748DE">
              <w:rPr>
                <w:rStyle w:val="a3"/>
                <w:noProof/>
              </w:rPr>
              <w:t>РАЗДЕЛ 2. СУЩЕСВУЮЩИЕ И ПЕРСПЕКТИВНЫЕ БАЛАНСЫ ТЕПЛОВОЙ МОЩНОСТИ ИСТОЧНИКОВ ТЕПЛОВОЙ НАГРУЗКИ И ТЕПЛОВОЙ НАГРУЗКИ ПОТРЕБИТЕЛЕЙ</w:t>
            </w:r>
            <w:r w:rsidR="00950604">
              <w:rPr>
                <w:noProof/>
                <w:webHidden/>
              </w:rPr>
              <w:tab/>
            </w:r>
            <w:r w:rsidR="00000B10">
              <w:rPr>
                <w:noProof/>
                <w:webHidden/>
              </w:rPr>
              <w:t>8</w:t>
            </w:r>
          </w:hyperlink>
        </w:p>
        <w:p w:rsidR="00950604" w:rsidRDefault="001B3247" w:rsidP="00950604">
          <w:pPr>
            <w:pStyle w:val="24"/>
            <w:tabs>
              <w:tab w:val="right" w:leader="dot" w:pos="9345"/>
            </w:tabs>
            <w:rPr>
              <w:rFonts w:eastAsiaTheme="minorEastAsia"/>
              <w:noProof/>
              <w:lang w:eastAsia="ru-RU"/>
            </w:rPr>
          </w:pPr>
          <w:hyperlink w:anchor="_Toc43968145" w:history="1">
            <w:r w:rsidR="00950604" w:rsidRPr="004748DE">
              <w:rPr>
                <w:rStyle w:val="a3"/>
                <w:noProof/>
              </w:rPr>
              <w:t>Часть 1. Описание существующих и перспективных зон действия систем теплоснабжения и источников тепловой энергии</w:t>
            </w:r>
            <w:r w:rsidR="00950604">
              <w:rPr>
                <w:noProof/>
                <w:webHidden/>
              </w:rPr>
              <w:tab/>
            </w:r>
            <w:r w:rsidR="00000B10">
              <w:rPr>
                <w:noProof/>
                <w:webHidden/>
              </w:rPr>
              <w:t>8</w:t>
            </w:r>
          </w:hyperlink>
        </w:p>
        <w:p w:rsidR="00950604" w:rsidRDefault="001B3247" w:rsidP="00950604">
          <w:pPr>
            <w:pStyle w:val="24"/>
            <w:tabs>
              <w:tab w:val="right" w:leader="dot" w:pos="9345"/>
            </w:tabs>
            <w:rPr>
              <w:rFonts w:eastAsiaTheme="minorEastAsia"/>
              <w:noProof/>
              <w:lang w:eastAsia="ru-RU"/>
            </w:rPr>
          </w:pPr>
          <w:hyperlink w:anchor="_Toc43968146" w:history="1">
            <w:r w:rsidR="00950604" w:rsidRPr="004748DE">
              <w:rPr>
                <w:rStyle w:val="a3"/>
                <w:noProof/>
              </w:rPr>
              <w:t>Часть   2.   Описание   существующих   и   перспективных   зон   действия   индивидуальных источников энергии</w:t>
            </w:r>
            <w:r w:rsidR="00950604">
              <w:rPr>
                <w:noProof/>
                <w:webHidden/>
              </w:rPr>
              <w:tab/>
            </w:r>
            <w:r w:rsidR="00000B10">
              <w:rPr>
                <w:noProof/>
                <w:webHidden/>
              </w:rPr>
              <w:t>9</w:t>
            </w:r>
          </w:hyperlink>
        </w:p>
        <w:p w:rsidR="00950604" w:rsidRDefault="001B3247" w:rsidP="00950604">
          <w:pPr>
            <w:pStyle w:val="24"/>
            <w:tabs>
              <w:tab w:val="right" w:leader="dot" w:pos="9345"/>
            </w:tabs>
            <w:rPr>
              <w:rFonts w:eastAsiaTheme="minorEastAsia"/>
              <w:noProof/>
              <w:lang w:eastAsia="ru-RU"/>
            </w:rPr>
          </w:pPr>
          <w:hyperlink w:anchor="_Toc43968147" w:history="1">
            <w:r w:rsidR="00950604" w:rsidRPr="004748DE">
              <w:rPr>
                <w:rStyle w:val="a3"/>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950604">
              <w:rPr>
                <w:noProof/>
                <w:webHidden/>
              </w:rPr>
              <w:tab/>
            </w:r>
            <w:r w:rsidR="00000B10">
              <w:rPr>
                <w:noProof/>
                <w:webHidden/>
              </w:rPr>
              <w:t>10</w:t>
            </w:r>
          </w:hyperlink>
        </w:p>
        <w:p w:rsidR="00950604" w:rsidRDefault="001B3247" w:rsidP="00950604">
          <w:pPr>
            <w:pStyle w:val="24"/>
            <w:tabs>
              <w:tab w:val="right" w:leader="dot" w:pos="9345"/>
            </w:tabs>
            <w:rPr>
              <w:rFonts w:eastAsiaTheme="minorEastAsia"/>
              <w:noProof/>
              <w:lang w:eastAsia="ru-RU"/>
            </w:rPr>
          </w:pPr>
          <w:hyperlink w:anchor="_Toc43968148" w:history="1">
            <w:r w:rsidR="00950604" w:rsidRPr="004748DE">
              <w:rPr>
                <w:rStyle w:val="a3"/>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950604">
              <w:rPr>
                <w:noProof/>
                <w:webHidden/>
              </w:rPr>
              <w:tab/>
            </w:r>
            <w:r w:rsidR="00000B10">
              <w:rPr>
                <w:noProof/>
                <w:webHidden/>
              </w:rPr>
              <w:t>11</w:t>
            </w:r>
          </w:hyperlink>
        </w:p>
        <w:p w:rsidR="00950604" w:rsidRDefault="001B3247" w:rsidP="00950604">
          <w:pPr>
            <w:pStyle w:val="24"/>
            <w:tabs>
              <w:tab w:val="right" w:leader="dot" w:pos="9345"/>
            </w:tabs>
            <w:rPr>
              <w:rFonts w:eastAsiaTheme="minorEastAsia"/>
              <w:noProof/>
              <w:lang w:eastAsia="ru-RU"/>
            </w:rPr>
          </w:pPr>
          <w:hyperlink w:anchor="_Toc43968149" w:history="1">
            <w:r w:rsidR="00950604" w:rsidRPr="004748DE">
              <w:rPr>
                <w:rStyle w:val="a3"/>
                <w:noProof/>
              </w:rPr>
              <w:t>Часть 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950604">
              <w:rPr>
                <w:noProof/>
                <w:webHidden/>
              </w:rPr>
              <w:tab/>
            </w:r>
            <w:r w:rsidR="00000B10">
              <w:rPr>
                <w:noProof/>
                <w:webHidden/>
              </w:rPr>
              <w:t>11</w:t>
            </w:r>
          </w:hyperlink>
        </w:p>
        <w:p w:rsidR="00950604" w:rsidRDefault="001B3247" w:rsidP="00950604">
          <w:pPr>
            <w:pStyle w:val="24"/>
            <w:tabs>
              <w:tab w:val="right" w:leader="dot" w:pos="9345"/>
            </w:tabs>
            <w:rPr>
              <w:rFonts w:eastAsiaTheme="minorEastAsia"/>
              <w:noProof/>
              <w:lang w:eastAsia="ru-RU"/>
            </w:rPr>
          </w:pPr>
          <w:hyperlink w:anchor="_Toc43968150" w:history="1">
            <w:r w:rsidR="00950604" w:rsidRPr="004748DE">
              <w:rPr>
                <w:rStyle w:val="a3"/>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950604">
              <w:rPr>
                <w:noProof/>
                <w:webHidden/>
              </w:rPr>
              <w:tab/>
            </w:r>
            <w:r w:rsidR="00000B10">
              <w:rPr>
                <w:noProof/>
                <w:webHidden/>
              </w:rPr>
              <w:t>13</w:t>
            </w:r>
          </w:hyperlink>
        </w:p>
        <w:p w:rsidR="00950604" w:rsidRDefault="001B3247" w:rsidP="00950604">
          <w:pPr>
            <w:pStyle w:val="13"/>
            <w:tabs>
              <w:tab w:val="right" w:leader="dot" w:pos="9345"/>
            </w:tabs>
            <w:rPr>
              <w:rFonts w:eastAsiaTheme="minorEastAsia"/>
              <w:noProof/>
              <w:lang w:eastAsia="ru-RU"/>
            </w:rPr>
          </w:pPr>
          <w:hyperlink w:anchor="_Toc43968158" w:history="1">
            <w:r w:rsidR="00950604" w:rsidRPr="004748DE">
              <w:rPr>
                <w:rStyle w:val="a3"/>
                <w:noProof/>
              </w:rPr>
              <w:t>РАЗДЕЛ 3. СУЩЕСТВУЮЩИЕ И ПЕРСПЕКТИВНЫЕ БАЛАНСЫ ТЕПЛОНОСИТЕЛЯ</w:t>
            </w:r>
            <w:r w:rsidR="00950604">
              <w:rPr>
                <w:noProof/>
                <w:webHidden/>
              </w:rPr>
              <w:tab/>
            </w:r>
            <w:r w:rsidR="00000B10">
              <w:rPr>
                <w:noProof/>
                <w:webHidden/>
              </w:rPr>
              <w:t>14</w:t>
            </w:r>
          </w:hyperlink>
        </w:p>
        <w:p w:rsidR="00950604" w:rsidRDefault="001B3247" w:rsidP="00950604">
          <w:pPr>
            <w:pStyle w:val="24"/>
            <w:tabs>
              <w:tab w:val="left" w:pos="1100"/>
              <w:tab w:val="right" w:leader="dot" w:pos="9345"/>
            </w:tabs>
            <w:rPr>
              <w:rFonts w:eastAsiaTheme="minorEastAsia"/>
              <w:noProof/>
              <w:lang w:eastAsia="ru-RU"/>
            </w:rPr>
          </w:pPr>
          <w:hyperlink w:anchor="_Toc43968159" w:history="1">
            <w:r w:rsidR="00950604" w:rsidRPr="004748DE">
              <w:rPr>
                <w:rStyle w:val="a3"/>
                <w:noProof/>
              </w:rPr>
              <w:t>Часть</w:t>
            </w:r>
            <w:r w:rsidR="00950604">
              <w:rPr>
                <w:rFonts w:eastAsiaTheme="minorEastAsia"/>
                <w:noProof/>
                <w:lang w:eastAsia="ru-RU"/>
              </w:rPr>
              <w:tab/>
            </w:r>
            <w:r w:rsidR="00950604" w:rsidRPr="004748DE">
              <w:rPr>
                <w:rStyle w:val="a3"/>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50604">
              <w:rPr>
                <w:noProof/>
                <w:webHidden/>
              </w:rPr>
              <w:tab/>
            </w:r>
            <w:r w:rsidR="00000B10">
              <w:rPr>
                <w:noProof/>
                <w:webHidden/>
              </w:rPr>
              <w:t>14</w:t>
            </w:r>
          </w:hyperlink>
        </w:p>
        <w:p w:rsidR="00950604" w:rsidRDefault="001B3247" w:rsidP="00950604">
          <w:pPr>
            <w:pStyle w:val="24"/>
            <w:tabs>
              <w:tab w:val="right" w:leader="dot" w:pos="9345"/>
            </w:tabs>
            <w:rPr>
              <w:rFonts w:eastAsiaTheme="minorEastAsia"/>
              <w:noProof/>
              <w:lang w:eastAsia="ru-RU"/>
            </w:rPr>
          </w:pPr>
          <w:hyperlink w:anchor="_Toc43968160" w:history="1">
            <w:r w:rsidR="00950604" w:rsidRPr="004748DE">
              <w:rPr>
                <w:rStyle w:val="a3"/>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50604">
              <w:rPr>
                <w:noProof/>
                <w:webHidden/>
              </w:rPr>
              <w:tab/>
            </w:r>
            <w:r w:rsidR="00000B10">
              <w:rPr>
                <w:noProof/>
                <w:webHidden/>
              </w:rPr>
              <w:t>15</w:t>
            </w:r>
          </w:hyperlink>
        </w:p>
        <w:p w:rsidR="00950604" w:rsidRDefault="001B3247" w:rsidP="00950604">
          <w:pPr>
            <w:pStyle w:val="13"/>
            <w:tabs>
              <w:tab w:val="left" w:pos="1100"/>
              <w:tab w:val="right" w:leader="dot" w:pos="9345"/>
            </w:tabs>
            <w:rPr>
              <w:rFonts w:eastAsiaTheme="minorEastAsia"/>
              <w:noProof/>
              <w:lang w:eastAsia="ru-RU"/>
            </w:rPr>
          </w:pPr>
          <w:hyperlink w:anchor="_Toc43968161" w:history="1">
            <w:r w:rsidR="00950604" w:rsidRPr="004748DE">
              <w:rPr>
                <w:rStyle w:val="a3"/>
                <w:noProof/>
              </w:rPr>
              <w:t>РАЗДЕЛ</w:t>
            </w:r>
            <w:r w:rsidR="00950604">
              <w:rPr>
                <w:rFonts w:eastAsiaTheme="minorEastAsia"/>
                <w:noProof/>
                <w:lang w:eastAsia="ru-RU"/>
              </w:rPr>
              <w:tab/>
            </w:r>
            <w:r w:rsidR="00950604" w:rsidRPr="004748DE">
              <w:rPr>
                <w:rStyle w:val="a3"/>
                <w:noProof/>
              </w:rPr>
              <w:t>4. ОСНОВНЫЕ ПОЛОЖЕНИЯ МАСТЕР-ПЛАНА РАЗВИТИЯ СИСТЕМ ТЕПЛОСНАБЖЕНИЯ</w:t>
            </w:r>
            <w:r w:rsidR="00950604">
              <w:rPr>
                <w:noProof/>
                <w:webHidden/>
              </w:rPr>
              <w:tab/>
            </w:r>
            <w:r w:rsidR="00000B10">
              <w:rPr>
                <w:noProof/>
                <w:webHidden/>
              </w:rPr>
              <w:t>16</w:t>
            </w:r>
          </w:hyperlink>
        </w:p>
        <w:p w:rsidR="00950604" w:rsidRDefault="001B3247" w:rsidP="00950604">
          <w:pPr>
            <w:pStyle w:val="13"/>
            <w:tabs>
              <w:tab w:val="right" w:leader="dot" w:pos="9345"/>
            </w:tabs>
            <w:rPr>
              <w:rFonts w:eastAsiaTheme="minorEastAsia"/>
              <w:noProof/>
              <w:lang w:eastAsia="ru-RU"/>
            </w:rPr>
          </w:pPr>
          <w:hyperlink w:anchor="_Toc43968162" w:history="1">
            <w:r w:rsidR="00950604" w:rsidRPr="004748DE">
              <w:rPr>
                <w:rStyle w:val="a3"/>
                <w:noProof/>
              </w:rPr>
              <w:t>РАЗДЕЛ 5. ПРЕДЛОЖЕНИЯ ПО СТРОИТЕЛЬСТВУ, РЕКОНСТРУКЦИИ И ТЕХНИЧЕСКОМУ ПЕРЕВООРУЖЕНИЮ ИСТОЧНИКОВ ТЕПЛОВОЙ ЭНЕРГИИ</w:t>
            </w:r>
            <w:r w:rsidR="00950604">
              <w:rPr>
                <w:noProof/>
                <w:webHidden/>
              </w:rPr>
              <w:tab/>
            </w:r>
            <w:r w:rsidR="00000B10">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3968163" w:history="1">
            <w:r w:rsidR="00950604" w:rsidRPr="004748DE">
              <w:rPr>
                <w:rStyle w:val="a3"/>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950604">
              <w:rPr>
                <w:noProof/>
                <w:webHidden/>
              </w:rPr>
              <w:tab/>
            </w:r>
            <w:r w:rsidR="00000B10">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3968164" w:history="1">
            <w:r w:rsidR="00950604" w:rsidRPr="004748DE">
              <w:rPr>
                <w:rStyle w:val="a3"/>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50604">
              <w:rPr>
                <w:noProof/>
                <w:webHidden/>
              </w:rPr>
              <w:tab/>
            </w:r>
            <w:r w:rsidR="00000B10">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3968165" w:history="1">
            <w:r w:rsidR="00950604" w:rsidRPr="004748DE">
              <w:rPr>
                <w:rStyle w:val="a3"/>
                <w:noProof/>
              </w:rPr>
              <w:t>Часть 3. Предложения по техническому перевооружению источников тепловой энергии с целью повышения эффективности работы систем теплоснабжения</w:t>
            </w:r>
            <w:r w:rsidR="00950604">
              <w:rPr>
                <w:noProof/>
                <w:webHidden/>
              </w:rPr>
              <w:tab/>
            </w:r>
            <w:r w:rsidR="00000B10">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3968166" w:history="1">
            <w:r w:rsidR="00950604" w:rsidRPr="004748DE">
              <w:rPr>
                <w:rStyle w:val="a3"/>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50604">
              <w:rPr>
                <w:noProof/>
                <w:webHidden/>
              </w:rPr>
              <w:tab/>
            </w:r>
            <w:r w:rsidR="00000B10">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3968167" w:history="1">
            <w:r w:rsidR="00950604" w:rsidRPr="004748DE">
              <w:rPr>
                <w:rStyle w:val="a3"/>
                <w:noProof/>
              </w:rPr>
              <w:t>Совместная работа источников тепловой энергии невозможна, так как на территории МО отсутствуют комбинированные источники тепловой энергии.</w:t>
            </w:r>
            <w:r w:rsidR="00950604">
              <w:rPr>
                <w:noProof/>
                <w:webHidden/>
              </w:rPr>
              <w:tab/>
            </w:r>
            <w:r w:rsidR="00000B10">
              <w:rPr>
                <w:noProof/>
                <w:webHidden/>
              </w:rPr>
              <w:t>16</w:t>
            </w:r>
          </w:hyperlink>
        </w:p>
        <w:p w:rsidR="00950604" w:rsidRDefault="001B3247" w:rsidP="00950604">
          <w:pPr>
            <w:pStyle w:val="24"/>
            <w:tabs>
              <w:tab w:val="right" w:leader="dot" w:pos="9345"/>
            </w:tabs>
            <w:rPr>
              <w:rFonts w:eastAsiaTheme="minorEastAsia"/>
              <w:noProof/>
              <w:lang w:eastAsia="ru-RU"/>
            </w:rPr>
          </w:pPr>
          <w:hyperlink w:anchor="_Toc43968168" w:history="1">
            <w:r w:rsidR="00950604" w:rsidRPr="004748DE">
              <w:rPr>
                <w:rStyle w:val="a3"/>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50604">
              <w:rPr>
                <w:noProof/>
                <w:webHidden/>
              </w:rPr>
              <w:tab/>
            </w:r>
            <w:r w:rsidR="00000B10">
              <w:rPr>
                <w:noProof/>
                <w:webHidden/>
              </w:rPr>
              <w:t>16</w:t>
            </w:r>
          </w:hyperlink>
        </w:p>
        <w:p w:rsidR="00950604" w:rsidRDefault="001B3247" w:rsidP="00950604">
          <w:pPr>
            <w:pStyle w:val="24"/>
            <w:tabs>
              <w:tab w:val="left" w:pos="1100"/>
              <w:tab w:val="right" w:leader="dot" w:pos="9345"/>
            </w:tabs>
            <w:rPr>
              <w:rFonts w:eastAsiaTheme="minorEastAsia"/>
              <w:noProof/>
              <w:lang w:eastAsia="ru-RU"/>
            </w:rPr>
          </w:pPr>
          <w:hyperlink w:anchor="_Toc43968169" w:history="1">
            <w:r w:rsidR="00950604" w:rsidRPr="004748DE">
              <w:rPr>
                <w:rStyle w:val="a3"/>
                <w:noProof/>
              </w:rPr>
              <w:t>Часть</w:t>
            </w:r>
            <w:r w:rsidR="00950604">
              <w:rPr>
                <w:rFonts w:eastAsiaTheme="minorEastAsia"/>
                <w:noProof/>
                <w:lang w:eastAsia="ru-RU"/>
              </w:rPr>
              <w:tab/>
            </w:r>
            <w:r w:rsidR="00950604" w:rsidRPr="004748DE">
              <w:rPr>
                <w:rStyle w:val="a3"/>
                <w:noProof/>
              </w:rPr>
              <w:t xml:space="preserve">6. Меры по переоборудованию котельных в источники тепловой энергии, функционирующие в режиме комбинированной выработки электрической и тепловой </w:t>
            </w:r>
            <w:r w:rsidR="00950604">
              <w:rPr>
                <w:rStyle w:val="a3"/>
                <w:noProof/>
              </w:rPr>
              <w:t xml:space="preserve">     </w:t>
            </w:r>
            <w:r w:rsidR="00950604" w:rsidRPr="004748DE">
              <w:rPr>
                <w:rStyle w:val="a3"/>
                <w:noProof/>
              </w:rPr>
              <w:t>энергии</w:t>
            </w:r>
            <w:r w:rsidR="00950604">
              <w:rPr>
                <w:rStyle w:val="a3"/>
                <w:noProof/>
              </w:rPr>
              <w:t>…………..</w:t>
            </w:r>
            <w:r w:rsidR="00950604">
              <w:rPr>
                <w:noProof/>
                <w:webHidden/>
              </w:rPr>
              <w:tab/>
            </w:r>
            <w:r w:rsidR="00000B10">
              <w:rPr>
                <w:noProof/>
                <w:webHidden/>
              </w:rPr>
              <w:t>17</w:t>
            </w:r>
          </w:hyperlink>
        </w:p>
        <w:p w:rsidR="00950604" w:rsidRDefault="001B3247" w:rsidP="00950604">
          <w:pPr>
            <w:pStyle w:val="24"/>
            <w:tabs>
              <w:tab w:val="right" w:leader="dot" w:pos="9345"/>
            </w:tabs>
            <w:rPr>
              <w:rFonts w:eastAsiaTheme="minorEastAsia"/>
              <w:noProof/>
              <w:lang w:eastAsia="ru-RU"/>
            </w:rPr>
          </w:pPr>
          <w:hyperlink w:anchor="_Toc43968170" w:history="1">
            <w:r w:rsidR="00950604" w:rsidRPr="004748DE">
              <w:rPr>
                <w:rStyle w:val="a3"/>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950604">
              <w:rPr>
                <w:noProof/>
                <w:webHidden/>
              </w:rPr>
              <w:tab/>
            </w:r>
            <w:r w:rsidR="00000B10">
              <w:rPr>
                <w:noProof/>
                <w:webHidden/>
              </w:rPr>
              <w:t>17</w:t>
            </w:r>
          </w:hyperlink>
        </w:p>
        <w:p w:rsidR="00950604" w:rsidRDefault="001B3247" w:rsidP="00950604">
          <w:pPr>
            <w:pStyle w:val="24"/>
            <w:tabs>
              <w:tab w:val="right" w:leader="dot" w:pos="9345"/>
            </w:tabs>
            <w:rPr>
              <w:rFonts w:eastAsiaTheme="minorEastAsia"/>
              <w:noProof/>
              <w:lang w:eastAsia="ru-RU"/>
            </w:rPr>
          </w:pPr>
          <w:hyperlink w:anchor="_Toc43968172" w:history="1">
            <w:r w:rsidR="00950604" w:rsidRPr="004748DE">
              <w:rPr>
                <w:rStyle w:val="a3"/>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950604">
              <w:rPr>
                <w:noProof/>
                <w:webHidden/>
              </w:rPr>
              <w:tab/>
            </w:r>
            <w:r w:rsidR="00000B10">
              <w:rPr>
                <w:noProof/>
                <w:webHidden/>
              </w:rPr>
              <w:t>17</w:t>
            </w:r>
          </w:hyperlink>
        </w:p>
        <w:p w:rsidR="00950604" w:rsidRDefault="001B3247" w:rsidP="00950604">
          <w:pPr>
            <w:pStyle w:val="24"/>
            <w:tabs>
              <w:tab w:val="right" w:leader="dot" w:pos="9345"/>
            </w:tabs>
            <w:rPr>
              <w:rFonts w:eastAsiaTheme="minorEastAsia"/>
              <w:noProof/>
              <w:lang w:eastAsia="ru-RU"/>
            </w:rPr>
          </w:pPr>
          <w:hyperlink w:anchor="_Toc43968173" w:history="1">
            <w:r w:rsidR="00950604" w:rsidRPr="004748DE">
              <w:rPr>
                <w:rStyle w:val="a3"/>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950604">
              <w:rPr>
                <w:noProof/>
                <w:webHidden/>
              </w:rPr>
              <w:tab/>
            </w:r>
            <w:r w:rsidR="00000B10">
              <w:rPr>
                <w:noProof/>
                <w:webHidden/>
              </w:rPr>
              <w:t>17</w:t>
            </w:r>
          </w:hyperlink>
        </w:p>
        <w:p w:rsidR="00950604" w:rsidRDefault="001B3247" w:rsidP="00950604">
          <w:pPr>
            <w:pStyle w:val="24"/>
            <w:tabs>
              <w:tab w:val="right" w:leader="dot" w:pos="9345"/>
            </w:tabs>
            <w:rPr>
              <w:rFonts w:eastAsiaTheme="minorEastAsia"/>
              <w:noProof/>
              <w:lang w:eastAsia="ru-RU"/>
            </w:rPr>
          </w:pPr>
          <w:hyperlink w:anchor="_Toc43968174" w:history="1">
            <w:r w:rsidR="00950604" w:rsidRPr="004748DE">
              <w:rPr>
                <w:rStyle w:val="a3"/>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950604">
              <w:rPr>
                <w:noProof/>
                <w:webHidden/>
              </w:rPr>
              <w:tab/>
            </w:r>
            <w:r w:rsidR="00000B10">
              <w:rPr>
                <w:noProof/>
                <w:webHidden/>
              </w:rPr>
              <w:t>18</w:t>
            </w:r>
          </w:hyperlink>
        </w:p>
        <w:p w:rsidR="00950604" w:rsidRDefault="001B3247" w:rsidP="00950604">
          <w:pPr>
            <w:pStyle w:val="13"/>
            <w:tabs>
              <w:tab w:val="right" w:leader="dot" w:pos="9345"/>
            </w:tabs>
            <w:rPr>
              <w:rFonts w:eastAsiaTheme="minorEastAsia"/>
              <w:noProof/>
              <w:lang w:eastAsia="ru-RU"/>
            </w:rPr>
          </w:pPr>
          <w:hyperlink w:anchor="_Toc43968175" w:history="1">
            <w:r w:rsidR="00950604" w:rsidRPr="004748DE">
              <w:rPr>
                <w:rStyle w:val="a3"/>
                <w:noProof/>
              </w:rPr>
              <w:t>РАЗДЕЛ 6.  ПРЕДЛОЖЕНИЯ ПО СТРОИТЕЛЬСТВУ И РЕКОНСТРУКЦИИ  ТЕПЛОВЫХ СЕТЕЙ</w:t>
            </w:r>
            <w:r w:rsidR="00950604">
              <w:rPr>
                <w:noProof/>
                <w:webHidden/>
              </w:rPr>
              <w:tab/>
            </w:r>
            <w:r w:rsidR="00000B10">
              <w:rPr>
                <w:noProof/>
                <w:webHidden/>
              </w:rPr>
              <w:t>18</w:t>
            </w:r>
          </w:hyperlink>
        </w:p>
        <w:p w:rsidR="00950604" w:rsidRDefault="001B3247" w:rsidP="00950604">
          <w:pPr>
            <w:pStyle w:val="24"/>
            <w:tabs>
              <w:tab w:val="right" w:leader="dot" w:pos="9345"/>
            </w:tabs>
            <w:rPr>
              <w:rFonts w:eastAsiaTheme="minorEastAsia"/>
              <w:noProof/>
              <w:lang w:eastAsia="ru-RU"/>
            </w:rPr>
          </w:pPr>
          <w:hyperlink w:anchor="_Toc43968176" w:history="1">
            <w:r w:rsidR="00950604" w:rsidRPr="004748DE">
              <w:rPr>
                <w:rStyle w:val="a3"/>
                <w:noProof/>
              </w:rPr>
              <w:t>Часть 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950604">
              <w:rPr>
                <w:noProof/>
                <w:webHidden/>
              </w:rPr>
              <w:tab/>
            </w:r>
            <w:r w:rsidR="00000B10">
              <w:rPr>
                <w:noProof/>
                <w:webHidden/>
              </w:rPr>
              <w:t>18</w:t>
            </w:r>
          </w:hyperlink>
        </w:p>
        <w:p w:rsidR="00950604" w:rsidRDefault="001B3247" w:rsidP="00950604">
          <w:pPr>
            <w:pStyle w:val="24"/>
            <w:tabs>
              <w:tab w:val="right" w:leader="dot" w:pos="9345"/>
            </w:tabs>
            <w:rPr>
              <w:rFonts w:eastAsiaTheme="minorEastAsia"/>
              <w:noProof/>
              <w:lang w:eastAsia="ru-RU"/>
            </w:rPr>
          </w:pPr>
          <w:hyperlink w:anchor="_Toc43968177" w:history="1">
            <w:r w:rsidR="00950604" w:rsidRPr="004748DE">
              <w:rPr>
                <w:rStyle w:val="a3"/>
                <w:noProof/>
              </w:rPr>
              <w:t>Часть 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950604">
              <w:rPr>
                <w:noProof/>
                <w:webHidden/>
              </w:rPr>
              <w:tab/>
            </w:r>
            <w:r w:rsidR="00000B10">
              <w:rPr>
                <w:noProof/>
                <w:webHidden/>
              </w:rPr>
              <w:t>18</w:t>
            </w:r>
          </w:hyperlink>
        </w:p>
        <w:p w:rsidR="00950604" w:rsidRDefault="001B3247" w:rsidP="00950604">
          <w:pPr>
            <w:pStyle w:val="24"/>
            <w:tabs>
              <w:tab w:val="right" w:leader="dot" w:pos="9345"/>
            </w:tabs>
            <w:rPr>
              <w:rFonts w:eastAsiaTheme="minorEastAsia"/>
              <w:noProof/>
              <w:lang w:eastAsia="ru-RU"/>
            </w:rPr>
          </w:pPr>
          <w:hyperlink w:anchor="_Toc43968178" w:history="1">
            <w:r w:rsidR="00950604" w:rsidRPr="004748DE">
              <w:rPr>
                <w:rStyle w:val="a3"/>
                <w:noProof/>
              </w:rPr>
              <w:t>Часть 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50604">
              <w:rPr>
                <w:noProof/>
                <w:webHidden/>
              </w:rPr>
              <w:tab/>
            </w:r>
            <w:r w:rsidR="00000B10">
              <w:rPr>
                <w:noProof/>
                <w:webHidden/>
              </w:rPr>
              <w:t>18</w:t>
            </w:r>
          </w:hyperlink>
        </w:p>
        <w:p w:rsidR="00950604" w:rsidRDefault="001B3247" w:rsidP="00950604">
          <w:pPr>
            <w:pStyle w:val="24"/>
            <w:tabs>
              <w:tab w:val="right" w:leader="dot" w:pos="9345"/>
            </w:tabs>
            <w:rPr>
              <w:rFonts w:eastAsiaTheme="minorEastAsia"/>
              <w:noProof/>
              <w:lang w:eastAsia="ru-RU"/>
            </w:rPr>
          </w:pPr>
          <w:hyperlink w:anchor="_Toc43968179" w:history="1">
            <w:r w:rsidR="00950604" w:rsidRPr="004748DE">
              <w:rPr>
                <w:rStyle w:val="a3"/>
                <w:noProof/>
              </w:rPr>
              <w:t>Часть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950604">
              <w:rPr>
                <w:noProof/>
                <w:webHidden/>
              </w:rPr>
              <w:tab/>
            </w:r>
            <w:r w:rsidR="00000B10">
              <w:rPr>
                <w:noProof/>
                <w:webHidden/>
              </w:rPr>
              <w:t>19</w:t>
            </w:r>
          </w:hyperlink>
        </w:p>
        <w:p w:rsidR="00950604" w:rsidRDefault="001B3247" w:rsidP="00950604">
          <w:pPr>
            <w:pStyle w:val="24"/>
            <w:tabs>
              <w:tab w:val="right" w:leader="dot" w:pos="9345"/>
            </w:tabs>
            <w:rPr>
              <w:rFonts w:eastAsiaTheme="minorEastAsia"/>
              <w:noProof/>
              <w:lang w:eastAsia="ru-RU"/>
            </w:rPr>
          </w:pPr>
          <w:hyperlink w:anchor="_Toc43968180" w:history="1">
            <w:r w:rsidR="00950604" w:rsidRPr="004748DE">
              <w:rPr>
                <w:rStyle w:val="a3"/>
                <w:noProof/>
              </w:rPr>
              <w:t>Часть 5. ПРЕДЛОЖЕНИЯ ПО СТРОИТЕЛЬСТВУ И РЕКОНСТРУКЦИИ ТЕПЛОВЫХ СЕТЕЙ ДЛЯ ОБЕСПЕЧЕНИЯ НОРМАТИВНОЙ НАДЕЖНОСТИ ТЕПЛОСНАБЖЕНИЯ ПОТРЕБИТЕЛЕЙ</w:t>
            </w:r>
            <w:r w:rsidR="00950604">
              <w:rPr>
                <w:noProof/>
                <w:webHidden/>
              </w:rPr>
              <w:tab/>
            </w:r>
            <w:r w:rsidR="00000B10">
              <w:rPr>
                <w:noProof/>
                <w:webHidden/>
              </w:rPr>
              <w:t>19</w:t>
            </w:r>
          </w:hyperlink>
        </w:p>
        <w:p w:rsidR="00950604" w:rsidRDefault="001B3247" w:rsidP="00950604">
          <w:pPr>
            <w:pStyle w:val="13"/>
            <w:tabs>
              <w:tab w:val="right" w:leader="dot" w:pos="9345"/>
            </w:tabs>
            <w:rPr>
              <w:rFonts w:eastAsiaTheme="minorEastAsia"/>
              <w:noProof/>
              <w:lang w:eastAsia="ru-RU"/>
            </w:rPr>
          </w:pPr>
          <w:hyperlink w:anchor="_Toc43968181" w:history="1">
            <w:r w:rsidR="00950604" w:rsidRPr="004748DE">
              <w:rPr>
                <w:rStyle w:val="a3"/>
                <w:noProof/>
              </w:rPr>
              <w:t>РАЗДЕЛ 7. ПРЕДЛОЖЕНИЯ ПО ПЕРЕВОДУ ОТКРЫТЫХ СИСТЕМ ТЕПЛОСНАБЖЕНИЯ (ГОРЯЧЕГО ВОДОСНАБЖЕНИЯ) В ЗАКРЫТЫЕ СИСТЕМЫ ГОРЯЧЕГО ВОДОСНАБЖЕНИЯ</w:t>
            </w:r>
            <w:r w:rsidR="00950604">
              <w:rPr>
                <w:noProof/>
                <w:webHidden/>
              </w:rPr>
              <w:tab/>
            </w:r>
            <w:r w:rsidR="00000B10">
              <w:rPr>
                <w:noProof/>
                <w:webHidden/>
              </w:rPr>
              <w:t>19</w:t>
            </w:r>
          </w:hyperlink>
        </w:p>
        <w:p w:rsidR="00950604" w:rsidRDefault="001B3247" w:rsidP="00950604">
          <w:pPr>
            <w:pStyle w:val="13"/>
            <w:tabs>
              <w:tab w:val="right" w:leader="dot" w:pos="9345"/>
            </w:tabs>
            <w:rPr>
              <w:rFonts w:eastAsiaTheme="minorEastAsia"/>
              <w:noProof/>
              <w:lang w:eastAsia="ru-RU"/>
            </w:rPr>
          </w:pPr>
          <w:hyperlink w:anchor="_Toc43968182" w:history="1">
            <w:r w:rsidR="00950604" w:rsidRPr="004748DE">
              <w:rPr>
                <w:rStyle w:val="a3"/>
                <w:noProof/>
              </w:rPr>
              <w:t>РАЗДЕЛ 8. ПЕРСПЕКТИВНЫЕ ТОПЛИВНЫЕ БАЛАНСЫ</w:t>
            </w:r>
            <w:r w:rsidR="00950604">
              <w:rPr>
                <w:noProof/>
                <w:webHidden/>
              </w:rPr>
              <w:tab/>
            </w:r>
            <w:r w:rsidR="00000B10">
              <w:rPr>
                <w:noProof/>
                <w:webHidden/>
              </w:rPr>
              <w:t>20</w:t>
            </w:r>
          </w:hyperlink>
        </w:p>
        <w:p w:rsidR="00950604" w:rsidRDefault="001B3247" w:rsidP="00950604">
          <w:pPr>
            <w:pStyle w:val="24"/>
            <w:tabs>
              <w:tab w:val="right" w:leader="dot" w:pos="9345"/>
            </w:tabs>
            <w:rPr>
              <w:rFonts w:eastAsiaTheme="minorEastAsia"/>
              <w:noProof/>
              <w:lang w:eastAsia="ru-RU"/>
            </w:rPr>
          </w:pPr>
          <w:hyperlink w:anchor="_Toc43968183" w:history="1">
            <w:r w:rsidR="00950604" w:rsidRPr="004748DE">
              <w:rPr>
                <w:rStyle w:val="a3"/>
                <w:noProof/>
              </w:rPr>
              <w:t>Часть 1.  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r w:rsidR="00950604">
              <w:rPr>
                <w:noProof/>
                <w:webHidden/>
              </w:rPr>
              <w:tab/>
            </w:r>
            <w:r w:rsidR="00000B10">
              <w:rPr>
                <w:noProof/>
                <w:webHidden/>
              </w:rPr>
              <w:t>20</w:t>
            </w:r>
          </w:hyperlink>
        </w:p>
        <w:p w:rsidR="00950604" w:rsidRDefault="001B3247" w:rsidP="00950604">
          <w:pPr>
            <w:pStyle w:val="24"/>
            <w:tabs>
              <w:tab w:val="right" w:leader="dot" w:pos="9345"/>
            </w:tabs>
            <w:rPr>
              <w:rFonts w:eastAsiaTheme="minorEastAsia"/>
              <w:noProof/>
              <w:lang w:eastAsia="ru-RU"/>
            </w:rPr>
          </w:pPr>
          <w:hyperlink w:anchor="_Toc43968184" w:history="1">
            <w:r w:rsidR="00950604" w:rsidRPr="004748DE">
              <w:rPr>
                <w:rStyle w:val="a3"/>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950604">
              <w:rPr>
                <w:noProof/>
                <w:webHidden/>
              </w:rPr>
              <w:tab/>
            </w:r>
            <w:r w:rsidR="00000B10">
              <w:rPr>
                <w:noProof/>
                <w:webHidden/>
              </w:rPr>
              <w:t>20</w:t>
            </w:r>
          </w:hyperlink>
        </w:p>
        <w:p w:rsidR="00950604" w:rsidRDefault="001B3247" w:rsidP="00950604">
          <w:pPr>
            <w:pStyle w:val="24"/>
            <w:tabs>
              <w:tab w:val="right" w:leader="dot" w:pos="9345"/>
            </w:tabs>
            <w:rPr>
              <w:rFonts w:eastAsiaTheme="minorEastAsia"/>
              <w:noProof/>
              <w:lang w:eastAsia="ru-RU"/>
            </w:rPr>
          </w:pPr>
          <w:hyperlink w:anchor="_Toc43968185" w:history="1">
            <w:r w:rsidR="00950604" w:rsidRPr="004748DE">
              <w:rPr>
                <w:rStyle w:val="a3"/>
                <w:noProof/>
              </w:rPr>
              <w:t>Часть 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950604">
              <w:rPr>
                <w:noProof/>
                <w:webHidden/>
              </w:rPr>
              <w:tab/>
            </w:r>
            <w:r w:rsidR="00000B10">
              <w:rPr>
                <w:noProof/>
                <w:webHidden/>
              </w:rPr>
              <w:t>20</w:t>
            </w:r>
          </w:hyperlink>
        </w:p>
        <w:p w:rsidR="00950604" w:rsidRDefault="001B3247" w:rsidP="00950604">
          <w:pPr>
            <w:pStyle w:val="24"/>
            <w:tabs>
              <w:tab w:val="right" w:leader="dot" w:pos="9345"/>
            </w:tabs>
            <w:rPr>
              <w:rFonts w:eastAsiaTheme="minorEastAsia"/>
              <w:noProof/>
              <w:lang w:eastAsia="ru-RU"/>
            </w:rPr>
          </w:pPr>
          <w:hyperlink w:anchor="_Toc43968186" w:history="1">
            <w:r w:rsidR="00950604" w:rsidRPr="004748DE">
              <w:rPr>
                <w:rStyle w:val="a3"/>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950604">
              <w:rPr>
                <w:noProof/>
                <w:webHidden/>
              </w:rPr>
              <w:tab/>
            </w:r>
            <w:r w:rsidR="00000B10">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3968187" w:history="1">
            <w:r w:rsidR="00950604" w:rsidRPr="004748DE">
              <w:rPr>
                <w:rStyle w:val="a3"/>
                <w:noProof/>
              </w:rPr>
              <w:t>Часть 5. Приоритетное направление развития топливного баланса поселения, городского округа.</w:t>
            </w:r>
            <w:r w:rsidR="00950604">
              <w:rPr>
                <w:noProof/>
                <w:webHidden/>
              </w:rPr>
              <w:tab/>
            </w:r>
            <w:r w:rsidR="00000B10">
              <w:rPr>
                <w:noProof/>
                <w:webHidden/>
              </w:rPr>
              <w:t>21</w:t>
            </w:r>
          </w:hyperlink>
        </w:p>
        <w:p w:rsidR="00950604" w:rsidRDefault="001B3247" w:rsidP="00950604">
          <w:pPr>
            <w:pStyle w:val="13"/>
            <w:tabs>
              <w:tab w:val="right" w:leader="dot" w:pos="9345"/>
            </w:tabs>
            <w:rPr>
              <w:rFonts w:eastAsiaTheme="minorEastAsia"/>
              <w:noProof/>
              <w:lang w:eastAsia="ru-RU"/>
            </w:rPr>
          </w:pPr>
          <w:hyperlink w:anchor="_Toc43968188" w:history="1">
            <w:r w:rsidR="00950604" w:rsidRPr="004748DE">
              <w:rPr>
                <w:rStyle w:val="a3"/>
                <w:noProof/>
              </w:rPr>
              <w:t>РАЗДЕЛ 9. ИНВЕСТИЦИИ В СТРОИТЕЛЬСТВО, РЕКОНСТРУКЦИЮ И ТЕХНИЧЕСКОЕ ПЕРЕВООРУЖЕНИЕ</w:t>
            </w:r>
            <w:r w:rsidR="00950604">
              <w:rPr>
                <w:noProof/>
                <w:webHidden/>
              </w:rPr>
              <w:tab/>
            </w:r>
            <w:r w:rsidR="00000B10">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3968189" w:history="1">
            <w:r w:rsidR="00950604" w:rsidRPr="004748DE">
              <w:rPr>
                <w:rStyle w:val="a3"/>
                <w:noProof/>
              </w:rPr>
              <w:t>Часть 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950604">
              <w:rPr>
                <w:noProof/>
                <w:webHidden/>
              </w:rPr>
              <w:tab/>
            </w:r>
            <w:r w:rsidR="00000B10">
              <w:rPr>
                <w:noProof/>
                <w:webHidden/>
              </w:rPr>
              <w:t>21</w:t>
            </w:r>
          </w:hyperlink>
        </w:p>
        <w:p w:rsidR="00950604" w:rsidRDefault="001B3247" w:rsidP="00950604">
          <w:pPr>
            <w:pStyle w:val="24"/>
            <w:tabs>
              <w:tab w:val="left" w:pos="6264"/>
              <w:tab w:val="right" w:leader="dot" w:pos="9345"/>
            </w:tabs>
            <w:rPr>
              <w:rFonts w:eastAsiaTheme="minorEastAsia"/>
              <w:noProof/>
              <w:lang w:eastAsia="ru-RU"/>
            </w:rPr>
          </w:pPr>
          <w:hyperlink w:anchor="_Toc43968190" w:history="1">
            <w:r w:rsidR="00950604" w:rsidRPr="004748DE">
              <w:rPr>
                <w:rStyle w:val="a3"/>
                <w:noProof/>
              </w:rPr>
              <w:t>Часть 2. Предложения по величине необходимых инвестиций</w:t>
            </w:r>
            <w:r w:rsidR="00950604">
              <w:rPr>
                <w:rFonts w:eastAsiaTheme="minorEastAsia"/>
                <w:noProof/>
                <w:lang w:eastAsia="ru-RU"/>
              </w:rPr>
              <w:tab/>
            </w:r>
            <w:r w:rsidR="00950604" w:rsidRPr="004748DE">
              <w:rPr>
                <w:rStyle w:val="a3"/>
                <w:noProof/>
              </w:rPr>
              <w:t>в строительство, реконструкцию и техническое перевооружение тепловых сетей, насосных станций и тепловых пунктов на каждом этапе</w:t>
            </w:r>
            <w:r w:rsidR="00950604">
              <w:rPr>
                <w:noProof/>
                <w:webHidden/>
              </w:rPr>
              <w:tab/>
            </w:r>
            <w:r w:rsidR="00000B10">
              <w:rPr>
                <w:noProof/>
                <w:webHidden/>
              </w:rPr>
              <w:t>21</w:t>
            </w:r>
          </w:hyperlink>
        </w:p>
        <w:p w:rsidR="00950604" w:rsidRDefault="001B3247" w:rsidP="00950604">
          <w:pPr>
            <w:pStyle w:val="24"/>
            <w:tabs>
              <w:tab w:val="right" w:leader="dot" w:pos="9345"/>
            </w:tabs>
            <w:rPr>
              <w:rFonts w:eastAsiaTheme="minorEastAsia"/>
              <w:noProof/>
              <w:lang w:eastAsia="ru-RU"/>
            </w:rPr>
          </w:pPr>
          <w:hyperlink w:anchor="_Toc43968191" w:history="1">
            <w:r w:rsidR="00950604" w:rsidRPr="004748DE">
              <w:rPr>
                <w:rStyle w:val="a3"/>
                <w:noProof/>
              </w:rPr>
              <w:t>Часть 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950604">
              <w:rPr>
                <w:noProof/>
                <w:webHidden/>
              </w:rPr>
              <w:tab/>
            </w:r>
            <w:r w:rsidR="00000B10">
              <w:rPr>
                <w:noProof/>
                <w:webHidden/>
              </w:rPr>
              <w:t>22</w:t>
            </w:r>
          </w:hyperlink>
        </w:p>
        <w:p w:rsidR="00950604" w:rsidRDefault="001B3247" w:rsidP="00950604">
          <w:pPr>
            <w:pStyle w:val="24"/>
            <w:tabs>
              <w:tab w:val="right" w:leader="dot" w:pos="9345"/>
            </w:tabs>
            <w:rPr>
              <w:rFonts w:eastAsiaTheme="minorEastAsia"/>
              <w:noProof/>
              <w:lang w:eastAsia="ru-RU"/>
            </w:rPr>
          </w:pPr>
          <w:hyperlink w:anchor="_Toc43968192" w:history="1">
            <w:r w:rsidR="00950604" w:rsidRPr="004748DE">
              <w:rPr>
                <w:rStyle w:val="a3"/>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950604">
              <w:rPr>
                <w:noProof/>
                <w:webHidden/>
              </w:rPr>
              <w:tab/>
            </w:r>
            <w:r w:rsidR="00000B10">
              <w:rPr>
                <w:noProof/>
                <w:webHidden/>
              </w:rPr>
              <w:t>22</w:t>
            </w:r>
          </w:hyperlink>
        </w:p>
        <w:p w:rsidR="00950604" w:rsidRDefault="001B3247" w:rsidP="00950604">
          <w:pPr>
            <w:pStyle w:val="24"/>
            <w:tabs>
              <w:tab w:val="right" w:leader="dot" w:pos="9345"/>
            </w:tabs>
            <w:rPr>
              <w:rFonts w:eastAsiaTheme="minorEastAsia"/>
              <w:noProof/>
              <w:lang w:eastAsia="ru-RU"/>
            </w:rPr>
          </w:pPr>
          <w:hyperlink w:anchor="_Toc43968193" w:history="1">
            <w:r w:rsidR="00950604" w:rsidRPr="004748DE">
              <w:rPr>
                <w:rStyle w:val="a3"/>
                <w:noProof/>
              </w:rPr>
              <w:t>Часть 5. Оценка эффективности инвестиций по отдельным предложениям</w:t>
            </w:r>
            <w:r w:rsidR="00950604">
              <w:rPr>
                <w:noProof/>
                <w:webHidden/>
              </w:rPr>
              <w:tab/>
            </w:r>
            <w:r w:rsidR="00000B10">
              <w:rPr>
                <w:noProof/>
                <w:webHidden/>
              </w:rPr>
              <w:t>23</w:t>
            </w:r>
          </w:hyperlink>
        </w:p>
        <w:p w:rsidR="00950604" w:rsidRDefault="001B3247" w:rsidP="00950604">
          <w:pPr>
            <w:pStyle w:val="24"/>
            <w:tabs>
              <w:tab w:val="left" w:pos="1100"/>
              <w:tab w:val="right" w:leader="dot" w:pos="9345"/>
            </w:tabs>
            <w:rPr>
              <w:rFonts w:eastAsiaTheme="minorEastAsia"/>
              <w:noProof/>
              <w:lang w:eastAsia="ru-RU"/>
            </w:rPr>
          </w:pPr>
          <w:hyperlink w:anchor="_Toc43968194" w:history="1">
            <w:r w:rsidR="00950604" w:rsidRPr="004748DE">
              <w:rPr>
                <w:rStyle w:val="a3"/>
                <w:noProof/>
              </w:rPr>
              <w:t>Часть</w:t>
            </w:r>
            <w:r w:rsidR="00950604">
              <w:rPr>
                <w:rFonts w:eastAsiaTheme="minorEastAsia"/>
                <w:noProof/>
                <w:lang w:eastAsia="ru-RU"/>
              </w:rPr>
              <w:tab/>
            </w:r>
            <w:r w:rsidR="00950604" w:rsidRPr="004748DE">
              <w:rPr>
                <w:rStyle w:val="a3"/>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950604">
              <w:rPr>
                <w:noProof/>
                <w:webHidden/>
              </w:rPr>
              <w:tab/>
            </w:r>
            <w:r w:rsidR="00000B10">
              <w:rPr>
                <w:noProof/>
                <w:webHidden/>
              </w:rPr>
              <w:t>23</w:t>
            </w:r>
          </w:hyperlink>
        </w:p>
        <w:p w:rsidR="00950604" w:rsidRDefault="001B3247" w:rsidP="00950604">
          <w:pPr>
            <w:pStyle w:val="13"/>
            <w:tabs>
              <w:tab w:val="right" w:leader="dot" w:pos="9345"/>
            </w:tabs>
            <w:rPr>
              <w:rFonts w:eastAsiaTheme="minorEastAsia"/>
              <w:noProof/>
              <w:lang w:eastAsia="ru-RU"/>
            </w:rPr>
          </w:pPr>
          <w:hyperlink w:anchor="_Toc43968195" w:history="1">
            <w:r w:rsidR="00950604" w:rsidRPr="004748DE">
              <w:rPr>
                <w:rStyle w:val="a3"/>
                <w:noProof/>
              </w:rPr>
              <w:t>РАЗДЕЛ 10. РЕШЕНИЕ ОБ ОПРЕДЕЛЕНИИ ЕДИНОЙ ТЕПЛОСНАБЖАЮЩЕЙ ОРГАНИЗАЦИИ (ОРГАНИЗАЦИЙ)</w:t>
            </w:r>
            <w:r w:rsidR="00950604">
              <w:rPr>
                <w:noProof/>
                <w:webHidden/>
              </w:rPr>
              <w:tab/>
            </w:r>
            <w:r w:rsidR="00000B10">
              <w:rPr>
                <w:noProof/>
                <w:webHidden/>
              </w:rPr>
              <w:t>23</w:t>
            </w:r>
          </w:hyperlink>
        </w:p>
        <w:p w:rsidR="00950604" w:rsidRDefault="001B3247" w:rsidP="00950604">
          <w:pPr>
            <w:pStyle w:val="24"/>
            <w:tabs>
              <w:tab w:val="right" w:leader="dot" w:pos="9345"/>
            </w:tabs>
            <w:rPr>
              <w:rFonts w:eastAsiaTheme="minorEastAsia"/>
              <w:noProof/>
              <w:lang w:eastAsia="ru-RU"/>
            </w:rPr>
          </w:pPr>
          <w:hyperlink w:anchor="_Toc43968196" w:history="1">
            <w:r w:rsidR="00950604" w:rsidRPr="004748DE">
              <w:rPr>
                <w:rStyle w:val="a3"/>
                <w:noProof/>
              </w:rPr>
              <w:t>Часть 1. Решение об определении единой теплоснабжающей организации (организаций)</w:t>
            </w:r>
            <w:r w:rsidR="00950604">
              <w:rPr>
                <w:noProof/>
                <w:webHidden/>
              </w:rPr>
              <w:tab/>
            </w:r>
            <w:r w:rsidR="00000B10">
              <w:rPr>
                <w:noProof/>
                <w:webHidden/>
              </w:rPr>
              <w:t>23</w:t>
            </w:r>
          </w:hyperlink>
        </w:p>
        <w:p w:rsidR="00950604" w:rsidRDefault="001B3247" w:rsidP="00950604">
          <w:pPr>
            <w:pStyle w:val="24"/>
            <w:tabs>
              <w:tab w:val="right" w:leader="dot" w:pos="9345"/>
            </w:tabs>
            <w:rPr>
              <w:rFonts w:eastAsiaTheme="minorEastAsia"/>
              <w:noProof/>
              <w:lang w:eastAsia="ru-RU"/>
            </w:rPr>
          </w:pPr>
          <w:hyperlink w:anchor="_Toc43968197" w:history="1">
            <w:r w:rsidR="00950604" w:rsidRPr="004748DE">
              <w:rPr>
                <w:rStyle w:val="a3"/>
                <w:noProof/>
              </w:rPr>
              <w:t>Часть 2. Реестр зон деятельности единой теплоснабжающей организации (организаций)</w:t>
            </w:r>
            <w:r w:rsidR="00950604">
              <w:rPr>
                <w:noProof/>
                <w:webHidden/>
              </w:rPr>
              <w:tab/>
            </w:r>
            <w:r w:rsidR="00000B10">
              <w:rPr>
                <w:noProof/>
                <w:webHidden/>
              </w:rPr>
              <w:t>23</w:t>
            </w:r>
          </w:hyperlink>
        </w:p>
        <w:p w:rsidR="00950604" w:rsidRDefault="001B3247" w:rsidP="00950604">
          <w:pPr>
            <w:pStyle w:val="24"/>
            <w:tabs>
              <w:tab w:val="right" w:leader="dot" w:pos="9345"/>
            </w:tabs>
            <w:rPr>
              <w:rFonts w:eastAsiaTheme="minorEastAsia"/>
              <w:noProof/>
              <w:lang w:eastAsia="ru-RU"/>
            </w:rPr>
          </w:pPr>
          <w:hyperlink w:anchor="_Toc43968198" w:history="1">
            <w:r w:rsidR="00950604" w:rsidRPr="004748DE">
              <w:rPr>
                <w:rStyle w:val="a3"/>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950604">
              <w:rPr>
                <w:noProof/>
                <w:webHidden/>
              </w:rPr>
              <w:tab/>
            </w:r>
            <w:r w:rsidR="00000B10">
              <w:rPr>
                <w:noProof/>
                <w:webHidden/>
              </w:rPr>
              <w:t>23</w:t>
            </w:r>
          </w:hyperlink>
        </w:p>
        <w:p w:rsidR="00950604" w:rsidRDefault="001B3247" w:rsidP="00950604">
          <w:pPr>
            <w:pStyle w:val="24"/>
            <w:tabs>
              <w:tab w:val="right" w:leader="dot" w:pos="9345"/>
            </w:tabs>
            <w:rPr>
              <w:rFonts w:eastAsiaTheme="minorEastAsia"/>
              <w:noProof/>
              <w:lang w:eastAsia="ru-RU"/>
            </w:rPr>
          </w:pPr>
          <w:hyperlink w:anchor="_Toc43968199" w:history="1">
            <w:r w:rsidR="00950604" w:rsidRPr="004748DE">
              <w:rPr>
                <w:rStyle w:val="a3"/>
                <w:noProof/>
              </w:rPr>
              <w:t>Часть 4. Информация о поданных теплоснабжающими организациями заявках на присвоение статуса единой теплоснабжающей организации</w:t>
            </w:r>
            <w:r w:rsidR="00950604">
              <w:rPr>
                <w:noProof/>
                <w:webHidden/>
              </w:rPr>
              <w:tab/>
            </w:r>
            <w:r w:rsidR="00000B10">
              <w:rPr>
                <w:noProof/>
                <w:webHidden/>
              </w:rPr>
              <w:t>25</w:t>
            </w:r>
          </w:hyperlink>
        </w:p>
        <w:p w:rsidR="00950604" w:rsidRDefault="001B3247" w:rsidP="00950604">
          <w:pPr>
            <w:pStyle w:val="24"/>
            <w:tabs>
              <w:tab w:val="right" w:leader="dot" w:pos="9345"/>
            </w:tabs>
            <w:rPr>
              <w:rFonts w:eastAsiaTheme="minorEastAsia"/>
              <w:noProof/>
              <w:lang w:eastAsia="ru-RU"/>
            </w:rPr>
          </w:pPr>
          <w:hyperlink w:anchor="_Toc43968200" w:history="1">
            <w:r w:rsidR="00950604" w:rsidRPr="004748DE">
              <w:rPr>
                <w:rStyle w:val="a3"/>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950604">
              <w:rPr>
                <w:noProof/>
                <w:webHidden/>
              </w:rPr>
              <w:tab/>
            </w:r>
            <w:r w:rsidR="00000B10">
              <w:rPr>
                <w:noProof/>
                <w:webHidden/>
              </w:rPr>
              <w:t>25</w:t>
            </w:r>
          </w:hyperlink>
        </w:p>
        <w:p w:rsidR="00950604" w:rsidRDefault="001B3247" w:rsidP="00950604">
          <w:pPr>
            <w:pStyle w:val="13"/>
            <w:tabs>
              <w:tab w:val="right" w:leader="dot" w:pos="9345"/>
            </w:tabs>
            <w:rPr>
              <w:rFonts w:eastAsiaTheme="minorEastAsia"/>
              <w:noProof/>
              <w:lang w:eastAsia="ru-RU"/>
            </w:rPr>
          </w:pPr>
          <w:hyperlink w:anchor="_Toc43968201" w:history="1">
            <w:r w:rsidR="00950604" w:rsidRPr="004748DE">
              <w:rPr>
                <w:rStyle w:val="a3"/>
                <w:noProof/>
              </w:rPr>
              <w:t>РАЗДЕЛ 11. РЕШЕНИЯ О РАСПРЕДЕЛЕНИИ ТЕПЛОВОЙ НАГРУЗКИ МЕЖДУ ИСТОЧНИКАМИ ТЕПЛОВОЙ ЭНЕРГИИ</w:t>
            </w:r>
            <w:r w:rsidR="00950604">
              <w:rPr>
                <w:noProof/>
                <w:webHidden/>
              </w:rPr>
              <w:tab/>
            </w:r>
            <w:r w:rsidR="00000B10">
              <w:rPr>
                <w:noProof/>
                <w:webHidden/>
              </w:rPr>
              <w:t>26</w:t>
            </w:r>
          </w:hyperlink>
        </w:p>
        <w:p w:rsidR="00950604" w:rsidRDefault="001B3247" w:rsidP="00950604">
          <w:pPr>
            <w:pStyle w:val="13"/>
            <w:tabs>
              <w:tab w:val="right" w:leader="dot" w:pos="9345"/>
            </w:tabs>
            <w:rPr>
              <w:rFonts w:eastAsiaTheme="minorEastAsia"/>
              <w:noProof/>
              <w:lang w:eastAsia="ru-RU"/>
            </w:rPr>
          </w:pPr>
          <w:hyperlink w:anchor="_Toc43968202" w:history="1">
            <w:r w:rsidR="00950604" w:rsidRPr="004748DE">
              <w:rPr>
                <w:rStyle w:val="a3"/>
                <w:noProof/>
              </w:rPr>
              <w:t>РАЗДЕЛ 12. РЕШЕНИЯ ПО БЕСХОЗЯЙНЫМ ТЕПЛОВЫМ СЕТЯМ</w:t>
            </w:r>
            <w:r w:rsidR="00950604">
              <w:rPr>
                <w:noProof/>
                <w:webHidden/>
              </w:rPr>
              <w:tab/>
            </w:r>
            <w:r w:rsidR="00000B10">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3968203" w:history="1">
            <w:r w:rsidR="00950604" w:rsidRPr="004748DE">
              <w:rPr>
                <w:rStyle w:val="a3"/>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w:t>
            </w:r>
            <w:r w:rsidR="00950604">
              <w:rPr>
                <w:noProof/>
                <w:webHidden/>
              </w:rPr>
              <w:tab/>
            </w:r>
            <w:r w:rsidR="00000B10">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3968204" w:history="1">
            <w:r w:rsidR="00950604" w:rsidRPr="004748DE">
              <w:rPr>
                <w:rStyle w:val="a3"/>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950604">
              <w:rPr>
                <w:noProof/>
                <w:webHidden/>
              </w:rPr>
              <w:tab/>
            </w:r>
            <w:r w:rsidR="00000B10">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3968205" w:history="1">
            <w:r w:rsidR="00950604" w:rsidRPr="004748DE">
              <w:rPr>
                <w:rStyle w:val="a3"/>
                <w:noProof/>
              </w:rPr>
              <w:t>Часть 2. Описание проблем организации газоснабжения источников тепловой энергии</w:t>
            </w:r>
            <w:r w:rsidR="00950604">
              <w:rPr>
                <w:noProof/>
                <w:webHidden/>
              </w:rPr>
              <w:tab/>
            </w:r>
            <w:r w:rsidR="00000B10">
              <w:rPr>
                <w:noProof/>
                <w:webHidden/>
              </w:rPr>
              <w:t>26</w:t>
            </w:r>
          </w:hyperlink>
        </w:p>
        <w:p w:rsidR="00950604" w:rsidRDefault="001B3247" w:rsidP="00950604">
          <w:pPr>
            <w:pStyle w:val="24"/>
            <w:tabs>
              <w:tab w:val="left" w:pos="1320"/>
              <w:tab w:val="right" w:leader="dot" w:pos="9345"/>
            </w:tabs>
            <w:rPr>
              <w:rFonts w:eastAsiaTheme="minorEastAsia"/>
              <w:noProof/>
              <w:lang w:eastAsia="ru-RU"/>
            </w:rPr>
          </w:pPr>
          <w:hyperlink w:anchor="_Toc43968206" w:history="1">
            <w:r w:rsidR="00950604" w:rsidRPr="004748DE">
              <w:rPr>
                <w:rStyle w:val="a3"/>
                <w:noProof/>
              </w:rPr>
              <w:t>Часть   3.</w:t>
            </w:r>
            <w:r w:rsidR="00950604">
              <w:rPr>
                <w:rFonts w:eastAsiaTheme="minorEastAsia"/>
                <w:noProof/>
                <w:lang w:eastAsia="ru-RU"/>
              </w:rPr>
              <w:tab/>
            </w:r>
            <w:r w:rsidR="00950604" w:rsidRPr="004748DE">
              <w:rPr>
                <w:rStyle w:val="a3"/>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950604">
              <w:rPr>
                <w:noProof/>
                <w:webHidden/>
              </w:rPr>
              <w:tab/>
            </w:r>
            <w:r w:rsidR="00000B10">
              <w:rPr>
                <w:noProof/>
                <w:webHidden/>
              </w:rPr>
              <w:t>26</w:t>
            </w:r>
          </w:hyperlink>
        </w:p>
        <w:p w:rsidR="00950604" w:rsidRDefault="001B3247" w:rsidP="00950604">
          <w:pPr>
            <w:pStyle w:val="24"/>
            <w:tabs>
              <w:tab w:val="right" w:leader="dot" w:pos="9345"/>
            </w:tabs>
            <w:rPr>
              <w:rFonts w:eastAsiaTheme="minorEastAsia"/>
              <w:noProof/>
              <w:lang w:eastAsia="ru-RU"/>
            </w:rPr>
          </w:pPr>
          <w:hyperlink w:anchor="_Toc43968207" w:history="1">
            <w:r w:rsidR="00950604" w:rsidRPr="004748DE">
              <w:rPr>
                <w:rStyle w:val="a3"/>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950604">
              <w:rPr>
                <w:noProof/>
                <w:webHidden/>
              </w:rPr>
              <w:tab/>
            </w:r>
            <w:r w:rsidR="00000B10">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3968208" w:history="1">
            <w:r w:rsidR="00950604" w:rsidRPr="004748DE">
              <w:rPr>
                <w:rStyle w:val="a3"/>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950604">
              <w:rPr>
                <w:noProof/>
                <w:webHidden/>
              </w:rPr>
              <w:tab/>
            </w:r>
            <w:r w:rsidR="00000B10">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3968209" w:history="1">
            <w:r w:rsidR="00950604" w:rsidRPr="004748DE">
              <w:rPr>
                <w:rStyle w:val="a3"/>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950604">
              <w:rPr>
                <w:noProof/>
                <w:webHidden/>
              </w:rPr>
              <w:tab/>
            </w:r>
            <w:r w:rsidR="00000B10">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3968210" w:history="1">
            <w:r w:rsidR="00950604" w:rsidRPr="004748DE">
              <w:rPr>
                <w:rStyle w:val="a3"/>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950604">
              <w:rPr>
                <w:noProof/>
                <w:webHidden/>
              </w:rPr>
              <w:tab/>
            </w:r>
            <w:r w:rsidR="00000B10">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3968211" w:history="1">
            <w:r w:rsidR="00950604" w:rsidRPr="004748DE">
              <w:rPr>
                <w:rStyle w:val="a3"/>
                <w:noProof/>
              </w:rPr>
              <w:t>РАЗДЕЛ  14.  ИНДИКАТОРЫ РАЗВИТИЯ СИСТЕМ  ТЕПЛОСНАБЖЕНИЯ ПОСЕЛЕНИЯ, ГОРОДСКОГО ОКРУГА</w:t>
            </w:r>
            <w:r w:rsidR="00950604">
              <w:rPr>
                <w:noProof/>
                <w:webHidden/>
              </w:rPr>
              <w:tab/>
            </w:r>
            <w:r w:rsidR="00000B10">
              <w:rPr>
                <w:noProof/>
                <w:webHidden/>
              </w:rPr>
              <w:t>27</w:t>
            </w:r>
          </w:hyperlink>
        </w:p>
        <w:p w:rsidR="00950604" w:rsidRDefault="001B3247" w:rsidP="00950604">
          <w:pPr>
            <w:pStyle w:val="24"/>
            <w:tabs>
              <w:tab w:val="right" w:leader="dot" w:pos="9345"/>
            </w:tabs>
            <w:rPr>
              <w:rFonts w:eastAsiaTheme="minorEastAsia"/>
              <w:noProof/>
              <w:lang w:eastAsia="ru-RU"/>
            </w:rPr>
          </w:pPr>
          <w:hyperlink w:anchor="_Toc43968212" w:history="1">
            <w:r w:rsidR="00950604" w:rsidRPr="004748DE">
              <w:rPr>
                <w:rStyle w:val="a3"/>
                <w:noProof/>
              </w:rPr>
              <w:t>РАЗДЕЛ 15. ЦЕНОВЫЕ (ТАРИФНЫЕ) ПОСЛЕДСТВИЯ</w:t>
            </w:r>
            <w:r w:rsidR="00950604">
              <w:rPr>
                <w:noProof/>
                <w:webHidden/>
              </w:rPr>
              <w:tab/>
            </w:r>
            <w:r w:rsidR="00000B10">
              <w:rPr>
                <w:noProof/>
                <w:webHidden/>
              </w:rPr>
              <w:t>29</w:t>
            </w:r>
          </w:hyperlink>
        </w:p>
        <w:p w:rsidR="00950604" w:rsidRDefault="001B3247" w:rsidP="00950604">
          <w:pPr>
            <w:pStyle w:val="24"/>
            <w:tabs>
              <w:tab w:val="right" w:leader="dot" w:pos="9345"/>
            </w:tabs>
            <w:rPr>
              <w:rFonts w:eastAsiaTheme="minorEastAsia"/>
              <w:noProof/>
              <w:lang w:eastAsia="ru-RU"/>
            </w:rPr>
          </w:pPr>
          <w:hyperlink w:anchor="_Toc43968213" w:history="1">
            <w:r w:rsidR="00950604" w:rsidRPr="004748DE">
              <w:rPr>
                <w:rStyle w:val="a3"/>
                <w:noProof/>
              </w:rPr>
              <w:t>Часть 1. Тарифно-балансовые расчетные модели теплоснабжения потребителей по каждой системе теплоснабжения</w:t>
            </w:r>
            <w:r w:rsidR="00950604">
              <w:rPr>
                <w:noProof/>
                <w:webHidden/>
              </w:rPr>
              <w:tab/>
            </w:r>
            <w:r w:rsidR="00000B10">
              <w:rPr>
                <w:noProof/>
                <w:webHidden/>
              </w:rPr>
              <w:t>29</w:t>
            </w:r>
          </w:hyperlink>
        </w:p>
        <w:p w:rsidR="00950604" w:rsidRDefault="001B3247" w:rsidP="00950604">
          <w:pPr>
            <w:pStyle w:val="24"/>
            <w:tabs>
              <w:tab w:val="right" w:leader="dot" w:pos="9345"/>
            </w:tabs>
            <w:rPr>
              <w:rFonts w:eastAsiaTheme="minorEastAsia"/>
              <w:noProof/>
              <w:lang w:eastAsia="ru-RU"/>
            </w:rPr>
          </w:pPr>
          <w:hyperlink w:anchor="_Toc43968214" w:history="1">
            <w:r w:rsidR="00950604" w:rsidRPr="004748DE">
              <w:rPr>
                <w:rStyle w:val="a3"/>
                <w:noProof/>
              </w:rPr>
              <w:t>Часть 2. Тарифно-балансовые расчетные модели теплоснабжения потребителей по каждой единой теплоснабжающей организации</w:t>
            </w:r>
            <w:r w:rsidR="00950604">
              <w:rPr>
                <w:noProof/>
                <w:webHidden/>
              </w:rPr>
              <w:tab/>
            </w:r>
            <w:r w:rsidR="00000B10">
              <w:rPr>
                <w:noProof/>
                <w:webHidden/>
              </w:rPr>
              <w:t>29</w:t>
            </w:r>
          </w:hyperlink>
        </w:p>
        <w:p w:rsidR="00950604" w:rsidRDefault="001B3247" w:rsidP="00950604">
          <w:pPr>
            <w:pStyle w:val="24"/>
            <w:tabs>
              <w:tab w:val="right" w:leader="dot" w:pos="9345"/>
            </w:tabs>
            <w:rPr>
              <w:rFonts w:eastAsiaTheme="minorEastAsia"/>
              <w:noProof/>
              <w:lang w:eastAsia="ru-RU"/>
            </w:rPr>
          </w:pPr>
          <w:hyperlink w:anchor="_Toc43968215" w:history="1">
            <w:r w:rsidR="00950604" w:rsidRPr="004748DE">
              <w:rPr>
                <w:rStyle w:val="a3"/>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950604">
              <w:rPr>
                <w:noProof/>
                <w:webHidden/>
              </w:rPr>
              <w:tab/>
            </w:r>
            <w:r w:rsidR="00000B10">
              <w:rPr>
                <w:noProof/>
                <w:webHidden/>
              </w:rPr>
              <w:t>29</w:t>
            </w:r>
          </w:hyperlink>
        </w:p>
        <w:p w:rsidR="00950604" w:rsidRPr="000F41BE" w:rsidRDefault="00950604" w:rsidP="00950604">
          <w:pPr>
            <w:rPr>
              <w:rFonts w:cs="Times New Roman"/>
            </w:rPr>
          </w:pPr>
          <w:r w:rsidRPr="000F41BE">
            <w:rPr>
              <w:rFonts w:cs="Times New Roman"/>
              <w:b/>
              <w:bCs/>
            </w:rPr>
            <w:fldChar w:fldCharType="end"/>
          </w:r>
        </w:p>
      </w:sdtContent>
    </w:sdt>
    <w:p w:rsidR="00950604" w:rsidRPr="000F41BE" w:rsidRDefault="00950604" w:rsidP="00950604">
      <w:pPr>
        <w:rPr>
          <w:rFonts w:cs="Times New Roman"/>
        </w:rPr>
        <w:sectPr w:rsidR="00950604" w:rsidRPr="000F41BE" w:rsidSect="00943BA7">
          <w:pgSz w:w="11906" w:h="16838"/>
          <w:pgMar w:top="1134" w:right="850" w:bottom="1134" w:left="1701" w:header="708" w:footer="708" w:gutter="0"/>
          <w:pgNumType w:start="1"/>
          <w:cols w:space="708"/>
          <w:docGrid w:linePitch="360"/>
        </w:sectPr>
      </w:pPr>
    </w:p>
    <w:p w:rsidR="00950604" w:rsidRPr="000F41BE" w:rsidRDefault="001B3247" w:rsidP="00950604">
      <w:pPr>
        <w:pStyle w:val="1"/>
        <w:ind w:left="0"/>
        <w:jc w:val="both"/>
      </w:pPr>
      <w:hyperlink w:anchor="bookmark1" w:history="1">
        <w:bookmarkStart w:id="481" w:name="_Toc30146941"/>
        <w:bookmarkStart w:id="482" w:name="_Toc35951400"/>
        <w:bookmarkStart w:id="483" w:name="_Toc43968139"/>
        <w:r w:rsidR="00950604" w:rsidRPr="000F41BE">
          <w:t>РАЗДЕЛ 1.  ПОКАЗАТЕЛИ  СУЩЕСТВУЮЩЕГО  И  ПЕРСПЕКТИВНОГО  СПРОСА  НА</w:t>
        </w:r>
      </w:hyperlink>
      <w:r w:rsidR="00950604" w:rsidRPr="000F41BE">
        <w:t xml:space="preserve"> </w:t>
      </w:r>
      <w:hyperlink w:anchor="bookmark1" w:history="1">
        <w:r w:rsidR="00950604" w:rsidRPr="000F41BE">
          <w:t>ТЕПЛОВУЮ   ЭНЕРГИЮ   (МОЩНОСТЬ)   И  ТЕПЛОНОСИТЕЛЬ   В  УСТАНОВЛЕННЫХ</w:t>
        </w:r>
      </w:hyperlink>
      <w:r w:rsidR="00950604" w:rsidRPr="000F41BE">
        <w:t xml:space="preserve"> </w:t>
      </w:r>
      <w:hyperlink w:anchor="bookmark1" w:history="1">
        <w:r w:rsidR="00950604" w:rsidRPr="000F41BE">
          <w:t>ГРАНИЦАХ ТЕРРИТОРИИ ПОСЕЛЕНИЯ, ГОРОДСКОГО ОКРУГА</w:t>
        </w:r>
        <w:bookmarkEnd w:id="481"/>
        <w:bookmarkEnd w:id="482"/>
        <w:bookmarkEnd w:id="483"/>
      </w:hyperlink>
    </w:p>
    <w:p w:rsidR="00950604" w:rsidRPr="000F41BE" w:rsidRDefault="00950604" w:rsidP="00950604">
      <w:pPr>
        <w:spacing w:line="200" w:lineRule="exact"/>
        <w:rPr>
          <w:rFonts w:cs="Times New Roman"/>
          <w:sz w:val="20"/>
          <w:szCs w:val="20"/>
        </w:rPr>
      </w:pPr>
    </w:p>
    <w:p w:rsidR="00950604" w:rsidRPr="00950604" w:rsidRDefault="00950604" w:rsidP="00950604">
      <w:pPr>
        <w:pStyle w:val="ab"/>
        <w:spacing w:line="288" w:lineRule="auto"/>
        <w:ind w:right="115"/>
        <w:jc w:val="both"/>
        <w:rPr>
          <w:lang w:val="ru-RU"/>
        </w:rPr>
      </w:pPr>
      <w:r w:rsidRPr="00950604">
        <w:rPr>
          <w:spacing w:val="-2"/>
          <w:lang w:val="ru-RU"/>
        </w:rPr>
        <w:t>О</w:t>
      </w:r>
      <w:r w:rsidRPr="00950604">
        <w:rPr>
          <w:lang w:val="ru-RU"/>
        </w:rPr>
        <w:t>пре</w:t>
      </w:r>
      <w:r w:rsidRPr="00950604">
        <w:rPr>
          <w:spacing w:val="1"/>
          <w:lang w:val="ru-RU"/>
        </w:rPr>
        <w:t>де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lang w:val="ru-RU"/>
        </w:rPr>
        <w:t>е по</w:t>
      </w:r>
      <w:r w:rsidRPr="00950604">
        <w:rPr>
          <w:spacing w:val="-1"/>
          <w:lang w:val="ru-RU"/>
        </w:rPr>
        <w:t>к</w:t>
      </w:r>
      <w:r w:rsidRPr="00950604">
        <w:rPr>
          <w:spacing w:val="-3"/>
          <w:lang w:val="ru-RU"/>
        </w:rPr>
        <w:t>а</w:t>
      </w:r>
      <w:r w:rsidRPr="00950604">
        <w:rPr>
          <w:lang w:val="ru-RU"/>
        </w:rPr>
        <w:t>з</w:t>
      </w:r>
      <w:r w:rsidRPr="00950604">
        <w:rPr>
          <w:spacing w:val="1"/>
          <w:lang w:val="ru-RU"/>
        </w:rPr>
        <w:t>а</w:t>
      </w:r>
      <w:r w:rsidRPr="00950604">
        <w:rPr>
          <w:spacing w:val="-1"/>
          <w:lang w:val="ru-RU"/>
        </w:rPr>
        <w:t>т</w:t>
      </w:r>
      <w:r w:rsidRPr="00950604">
        <w:rPr>
          <w:spacing w:val="1"/>
          <w:lang w:val="ru-RU"/>
        </w:rPr>
        <w:t>е</w:t>
      </w:r>
      <w:r w:rsidRPr="00950604">
        <w:rPr>
          <w:spacing w:val="-4"/>
          <w:lang w:val="ru-RU"/>
        </w:rPr>
        <w:t>л</w:t>
      </w:r>
      <w:r w:rsidRPr="00950604">
        <w:rPr>
          <w:spacing w:val="1"/>
          <w:lang w:val="ru-RU"/>
        </w:rPr>
        <w:t>е</w:t>
      </w:r>
      <w:r w:rsidRPr="00950604">
        <w:rPr>
          <w:lang w:val="ru-RU"/>
        </w:rPr>
        <w:t>й</w:t>
      </w:r>
      <w:r w:rsidRPr="00950604">
        <w:rPr>
          <w:spacing w:val="59"/>
          <w:lang w:val="ru-RU"/>
        </w:rPr>
        <w:t xml:space="preserve"> </w:t>
      </w:r>
      <w:r w:rsidRPr="00950604">
        <w:rPr>
          <w:lang w:val="ru-RU"/>
        </w:rPr>
        <w:t>пер</w:t>
      </w:r>
      <w:r w:rsidRPr="00950604">
        <w:rPr>
          <w:spacing w:val="1"/>
          <w:lang w:val="ru-RU"/>
        </w:rPr>
        <w:t>с</w:t>
      </w:r>
      <w:r w:rsidRPr="00950604">
        <w:rPr>
          <w:lang w:val="ru-RU"/>
        </w:rPr>
        <w:t>пек</w:t>
      </w:r>
      <w:r w:rsidRPr="00950604">
        <w:rPr>
          <w:spacing w:val="-2"/>
          <w:lang w:val="ru-RU"/>
        </w:rPr>
        <w:t>т</w:t>
      </w:r>
      <w:r w:rsidRPr="00950604">
        <w:rPr>
          <w:lang w:val="ru-RU"/>
        </w:rPr>
        <w:t>и</w:t>
      </w:r>
      <w:r w:rsidRPr="00950604">
        <w:rPr>
          <w:spacing w:val="-2"/>
          <w:lang w:val="ru-RU"/>
        </w:rPr>
        <w:t>в</w:t>
      </w:r>
      <w:r w:rsidRPr="00950604">
        <w:rPr>
          <w:lang w:val="ru-RU"/>
        </w:rPr>
        <w:t>ного</w:t>
      </w:r>
      <w:r w:rsidRPr="00950604">
        <w:rPr>
          <w:spacing w:val="59"/>
          <w:lang w:val="ru-RU"/>
        </w:rPr>
        <w:t xml:space="preserve"> </w:t>
      </w:r>
      <w:r w:rsidRPr="00950604">
        <w:rPr>
          <w:spacing w:val="1"/>
          <w:lang w:val="ru-RU"/>
        </w:rPr>
        <w:t>с</w:t>
      </w:r>
      <w:r w:rsidRPr="00950604">
        <w:rPr>
          <w:lang w:val="ru-RU"/>
        </w:rPr>
        <w:t xml:space="preserve">проса на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spacing w:val="-8"/>
          <w:lang w:val="ru-RU"/>
        </w:rPr>
        <w:t>у</w:t>
      </w:r>
      <w:r w:rsidRPr="00950604">
        <w:rPr>
          <w:lang w:val="ru-RU"/>
        </w:rPr>
        <w:t>ю энер</w:t>
      </w:r>
      <w:r w:rsidRPr="00950604">
        <w:rPr>
          <w:spacing w:val="1"/>
          <w:lang w:val="ru-RU"/>
        </w:rPr>
        <w:t>г</w:t>
      </w:r>
      <w:r w:rsidRPr="00950604">
        <w:rPr>
          <w:lang w:val="ru-RU"/>
        </w:rPr>
        <w:t>ию (мощ</w:t>
      </w:r>
      <w:r w:rsidRPr="00950604">
        <w:rPr>
          <w:spacing w:val="-1"/>
          <w:lang w:val="ru-RU"/>
        </w:rPr>
        <w:t>н</w:t>
      </w:r>
      <w:r w:rsidRPr="00950604">
        <w:rPr>
          <w:lang w:val="ru-RU"/>
        </w:rPr>
        <w:t>о</w:t>
      </w:r>
      <w:r w:rsidRPr="00950604">
        <w:rPr>
          <w:spacing w:val="1"/>
          <w:lang w:val="ru-RU"/>
        </w:rPr>
        <w:t>с</w:t>
      </w:r>
      <w:r w:rsidRPr="00950604">
        <w:rPr>
          <w:spacing w:val="-1"/>
          <w:lang w:val="ru-RU"/>
        </w:rPr>
        <w:t>т</w:t>
      </w:r>
      <w:r w:rsidRPr="00950604">
        <w:rPr>
          <w:spacing w:val="-2"/>
          <w:lang w:val="ru-RU"/>
        </w:rPr>
        <w:t>ь</w:t>
      </w:r>
      <w:r w:rsidRPr="00950604">
        <w:rPr>
          <w:lang w:val="ru-RU"/>
        </w:rPr>
        <w:t>)</w:t>
      </w:r>
      <w:r w:rsidRPr="00950604">
        <w:rPr>
          <w:spacing w:val="59"/>
          <w:lang w:val="ru-RU"/>
        </w:rPr>
        <w:t xml:space="preserve"> </w:t>
      </w:r>
      <w:r w:rsidRPr="00950604">
        <w:rPr>
          <w:lang w:val="ru-RU"/>
        </w:rPr>
        <w:t xml:space="preserve">и </w:t>
      </w:r>
      <w:r w:rsidRPr="00950604">
        <w:rPr>
          <w:spacing w:val="-1"/>
          <w:lang w:val="ru-RU"/>
        </w:rPr>
        <w:t>т</w:t>
      </w:r>
      <w:r w:rsidRPr="00950604">
        <w:rPr>
          <w:spacing w:val="1"/>
          <w:lang w:val="ru-RU"/>
        </w:rPr>
        <w:t>е</w:t>
      </w:r>
      <w:r w:rsidRPr="00950604">
        <w:rPr>
          <w:lang w:val="ru-RU"/>
        </w:rPr>
        <w:t>плоноси</w:t>
      </w:r>
      <w:r w:rsidRPr="00950604">
        <w:rPr>
          <w:spacing w:val="-2"/>
          <w:lang w:val="ru-RU"/>
        </w:rPr>
        <w:t>т</w:t>
      </w:r>
      <w:r w:rsidRPr="00950604">
        <w:rPr>
          <w:spacing w:val="1"/>
          <w:lang w:val="ru-RU"/>
        </w:rPr>
        <w:t>е</w:t>
      </w:r>
      <w:r w:rsidRPr="00950604">
        <w:rPr>
          <w:lang w:val="ru-RU"/>
        </w:rPr>
        <w:t>ль</w:t>
      </w:r>
      <w:r w:rsidRPr="00950604">
        <w:rPr>
          <w:spacing w:val="6"/>
          <w:lang w:val="ru-RU"/>
        </w:rPr>
        <w:t xml:space="preserve"> </w:t>
      </w:r>
      <w:r w:rsidRPr="00950604">
        <w:rPr>
          <w:lang w:val="ru-RU"/>
        </w:rPr>
        <w:t>в</w:t>
      </w:r>
      <w:r w:rsidRPr="00950604">
        <w:rPr>
          <w:spacing w:val="10"/>
          <w:lang w:val="ru-RU"/>
        </w:rPr>
        <w:t xml:space="preserve"> </w:t>
      </w:r>
      <w:r w:rsidRPr="00950604">
        <w:rPr>
          <w:spacing w:val="-8"/>
          <w:lang w:val="ru-RU"/>
        </w:rPr>
        <w:t>у</w:t>
      </w:r>
      <w:r w:rsidRPr="00950604">
        <w:rPr>
          <w:spacing w:val="1"/>
          <w:lang w:val="ru-RU"/>
        </w:rPr>
        <w:t>с</w:t>
      </w:r>
      <w:r w:rsidRPr="00950604">
        <w:rPr>
          <w:spacing w:val="-1"/>
          <w:lang w:val="ru-RU"/>
        </w:rPr>
        <w:t>т</w:t>
      </w:r>
      <w:r w:rsidRPr="00950604">
        <w:rPr>
          <w:spacing w:val="1"/>
          <w:lang w:val="ru-RU"/>
        </w:rPr>
        <w:t>а</w:t>
      </w:r>
      <w:r w:rsidRPr="00950604">
        <w:rPr>
          <w:lang w:val="ru-RU"/>
        </w:rPr>
        <w:t>но</w:t>
      </w:r>
      <w:r w:rsidRPr="00950604">
        <w:rPr>
          <w:spacing w:val="-2"/>
          <w:lang w:val="ru-RU"/>
        </w:rPr>
        <w:t>в</w:t>
      </w:r>
      <w:r w:rsidRPr="00950604">
        <w:rPr>
          <w:lang w:val="ru-RU"/>
        </w:rPr>
        <w:t>л</w:t>
      </w:r>
      <w:r w:rsidRPr="00950604">
        <w:rPr>
          <w:spacing w:val="1"/>
          <w:lang w:val="ru-RU"/>
        </w:rPr>
        <w:t>е</w:t>
      </w:r>
      <w:r w:rsidRPr="00950604">
        <w:rPr>
          <w:lang w:val="ru-RU"/>
        </w:rPr>
        <w:t>н</w:t>
      </w:r>
      <w:r w:rsidRPr="00950604">
        <w:rPr>
          <w:spacing w:val="2"/>
          <w:lang w:val="ru-RU"/>
        </w:rPr>
        <w:t>н</w:t>
      </w:r>
      <w:r w:rsidRPr="00950604">
        <w:rPr>
          <w:spacing w:val="-2"/>
          <w:lang w:val="ru-RU"/>
        </w:rPr>
        <w:t>ы</w:t>
      </w:r>
      <w:r w:rsidRPr="00950604">
        <w:rPr>
          <w:lang w:val="ru-RU"/>
        </w:rPr>
        <w:t>х</w:t>
      </w:r>
      <w:r w:rsidRPr="00950604">
        <w:rPr>
          <w:spacing w:val="7"/>
          <w:lang w:val="ru-RU"/>
        </w:rPr>
        <w:t xml:space="preserve"> </w:t>
      </w:r>
      <w:r w:rsidRPr="00950604">
        <w:rPr>
          <w:spacing w:val="1"/>
          <w:lang w:val="ru-RU"/>
        </w:rPr>
        <w:t>г</w:t>
      </w:r>
      <w:r w:rsidRPr="00950604">
        <w:rPr>
          <w:lang w:val="ru-RU"/>
        </w:rPr>
        <w:t>р</w:t>
      </w:r>
      <w:r w:rsidRPr="00950604">
        <w:rPr>
          <w:spacing w:val="1"/>
          <w:lang w:val="ru-RU"/>
        </w:rPr>
        <w:t>а</w:t>
      </w:r>
      <w:r w:rsidRPr="00950604">
        <w:rPr>
          <w:lang w:val="ru-RU"/>
        </w:rPr>
        <w:t>н</w:t>
      </w:r>
      <w:r w:rsidRPr="00950604">
        <w:rPr>
          <w:spacing w:val="-1"/>
          <w:lang w:val="ru-RU"/>
        </w:rPr>
        <w:t>и</w:t>
      </w:r>
      <w:r w:rsidRPr="00950604">
        <w:rPr>
          <w:lang w:val="ru-RU"/>
        </w:rPr>
        <w:t>цах</w:t>
      </w:r>
      <w:r w:rsidRPr="00950604">
        <w:rPr>
          <w:spacing w:val="7"/>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ории</w:t>
      </w:r>
      <w:r w:rsidRPr="00950604">
        <w:rPr>
          <w:spacing w:val="6"/>
          <w:lang w:val="ru-RU"/>
        </w:rPr>
        <w:t xml:space="preserve"> </w:t>
      </w:r>
      <w:r w:rsidRPr="00950604">
        <w:rPr>
          <w:lang w:val="ru-RU"/>
        </w:rPr>
        <w:t>пос</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7"/>
          <w:lang w:val="ru-RU"/>
        </w:rPr>
        <w:t xml:space="preserve"> </w:t>
      </w:r>
      <w:r w:rsidRPr="00950604">
        <w:rPr>
          <w:spacing w:val="5"/>
          <w:lang w:val="ru-RU"/>
        </w:rPr>
        <w:t>г</w:t>
      </w:r>
      <w:r w:rsidRPr="00950604">
        <w:rPr>
          <w:lang w:val="ru-RU"/>
        </w:rPr>
        <w:t>оро</w:t>
      </w:r>
      <w:r w:rsidRPr="00950604">
        <w:rPr>
          <w:spacing w:val="1"/>
          <w:lang w:val="ru-RU"/>
        </w:rPr>
        <w:t>дс</w:t>
      </w:r>
      <w:r w:rsidRPr="00950604">
        <w:rPr>
          <w:lang w:val="ru-RU"/>
        </w:rPr>
        <w:t>кого</w:t>
      </w:r>
      <w:r w:rsidRPr="00950604">
        <w:rPr>
          <w:spacing w:val="7"/>
          <w:lang w:val="ru-RU"/>
        </w:rPr>
        <w:t xml:space="preserve"> </w:t>
      </w:r>
      <w:r w:rsidRPr="00950604">
        <w:rPr>
          <w:lang w:val="ru-RU"/>
        </w:rPr>
        <w:t>окр</w:t>
      </w:r>
      <w:r w:rsidRPr="00950604">
        <w:rPr>
          <w:spacing w:val="-9"/>
          <w:lang w:val="ru-RU"/>
        </w:rPr>
        <w:t>у</w:t>
      </w:r>
      <w:r w:rsidRPr="00950604">
        <w:rPr>
          <w:spacing w:val="1"/>
          <w:lang w:val="ru-RU"/>
        </w:rPr>
        <w:t>г</w:t>
      </w:r>
      <w:r w:rsidRPr="00950604">
        <w:rPr>
          <w:lang w:val="ru-RU"/>
        </w:rPr>
        <w:t>а о</w:t>
      </w:r>
      <w:r w:rsidRPr="00950604">
        <w:rPr>
          <w:spacing w:val="5"/>
          <w:lang w:val="ru-RU"/>
        </w:rPr>
        <w:t>с</w:t>
      </w:r>
      <w:r w:rsidRPr="00950604">
        <w:rPr>
          <w:spacing w:val="-8"/>
          <w:lang w:val="ru-RU"/>
        </w:rPr>
        <w:t>у</w:t>
      </w:r>
      <w:r w:rsidRPr="00950604">
        <w:rPr>
          <w:spacing w:val="-1"/>
          <w:lang w:val="ru-RU"/>
        </w:rPr>
        <w:t>щ</w:t>
      </w:r>
      <w:r w:rsidRPr="00950604">
        <w:rPr>
          <w:spacing w:val="1"/>
          <w:lang w:val="ru-RU"/>
        </w:rPr>
        <w:t>ес</w:t>
      </w:r>
      <w:r w:rsidRPr="00950604">
        <w:rPr>
          <w:spacing w:val="-1"/>
          <w:lang w:val="ru-RU"/>
        </w:rPr>
        <w:t>т</w:t>
      </w:r>
      <w:r w:rsidRPr="00950604">
        <w:rPr>
          <w:spacing w:val="-2"/>
          <w:lang w:val="ru-RU"/>
        </w:rPr>
        <w:t>в</w:t>
      </w:r>
      <w:r w:rsidRPr="00950604">
        <w:rPr>
          <w:lang w:val="ru-RU"/>
        </w:rPr>
        <w:t>л</w:t>
      </w:r>
      <w:r w:rsidRPr="00950604">
        <w:rPr>
          <w:spacing w:val="1"/>
          <w:lang w:val="ru-RU"/>
        </w:rPr>
        <w:t>яе</w:t>
      </w:r>
      <w:r w:rsidRPr="00950604">
        <w:rPr>
          <w:spacing w:val="-1"/>
          <w:lang w:val="ru-RU"/>
        </w:rPr>
        <w:t>т</w:t>
      </w:r>
      <w:r w:rsidRPr="00950604">
        <w:rPr>
          <w:spacing w:val="1"/>
          <w:lang w:val="ru-RU"/>
        </w:rPr>
        <w:t>с</w:t>
      </w:r>
      <w:r w:rsidRPr="00950604">
        <w:rPr>
          <w:lang w:val="ru-RU"/>
        </w:rPr>
        <w:t>я</w:t>
      </w:r>
      <w:r w:rsidRPr="00950604">
        <w:rPr>
          <w:spacing w:val="21"/>
          <w:lang w:val="ru-RU"/>
        </w:rPr>
        <w:t xml:space="preserve"> </w:t>
      </w:r>
      <w:r w:rsidRPr="00950604">
        <w:rPr>
          <w:lang w:val="ru-RU"/>
        </w:rPr>
        <w:t>в</w:t>
      </w:r>
      <w:r w:rsidRPr="00950604">
        <w:rPr>
          <w:spacing w:val="18"/>
          <w:lang w:val="ru-RU"/>
        </w:rPr>
        <w:t xml:space="preserve"> </w:t>
      </w:r>
      <w:r w:rsidRPr="00950604">
        <w:rPr>
          <w:lang w:val="ru-RU"/>
        </w:rPr>
        <w:t>о</w:t>
      </w:r>
      <w:r w:rsidRPr="00950604">
        <w:rPr>
          <w:spacing w:val="-1"/>
          <w:lang w:val="ru-RU"/>
        </w:rPr>
        <w:t>т</w:t>
      </w:r>
      <w:r w:rsidRPr="00950604">
        <w:rPr>
          <w:lang w:val="ru-RU"/>
        </w:rPr>
        <w:t>но</w:t>
      </w:r>
      <w:r w:rsidRPr="00950604">
        <w:rPr>
          <w:spacing w:val="-2"/>
          <w:lang w:val="ru-RU"/>
        </w:rPr>
        <w:t>ш</w:t>
      </w:r>
      <w:r w:rsidRPr="00950604">
        <w:rPr>
          <w:spacing w:val="1"/>
          <w:lang w:val="ru-RU"/>
        </w:rPr>
        <w:t>е</w:t>
      </w:r>
      <w:r w:rsidRPr="00950604">
        <w:rPr>
          <w:lang w:val="ru-RU"/>
        </w:rPr>
        <w:t>н</w:t>
      </w:r>
      <w:r w:rsidRPr="00950604">
        <w:rPr>
          <w:spacing w:val="-1"/>
          <w:lang w:val="ru-RU"/>
        </w:rPr>
        <w:t>и</w:t>
      </w:r>
      <w:r w:rsidRPr="00950604">
        <w:rPr>
          <w:lang w:val="ru-RU"/>
        </w:rPr>
        <w:t>и</w:t>
      </w:r>
      <w:r w:rsidRPr="00950604">
        <w:rPr>
          <w:spacing w:val="19"/>
          <w:lang w:val="ru-RU"/>
        </w:rPr>
        <w:t xml:space="preserve"> </w:t>
      </w:r>
      <w:r w:rsidRPr="00950604">
        <w:rPr>
          <w:lang w:val="ru-RU"/>
        </w:rPr>
        <w:t>о</w:t>
      </w:r>
      <w:r w:rsidRPr="00950604">
        <w:rPr>
          <w:spacing w:val="1"/>
          <w:lang w:val="ru-RU"/>
        </w:rPr>
        <w:t>б</w:t>
      </w:r>
      <w:r w:rsidRPr="00950604">
        <w:rPr>
          <w:lang w:val="ru-RU"/>
        </w:rPr>
        <w:t>ъ</w:t>
      </w:r>
      <w:r w:rsidRPr="00950604">
        <w:rPr>
          <w:spacing w:val="1"/>
          <w:lang w:val="ru-RU"/>
        </w:rPr>
        <w:t>е</w:t>
      </w:r>
      <w:r w:rsidRPr="00950604">
        <w:rPr>
          <w:lang w:val="ru-RU"/>
        </w:rPr>
        <w:t>к</w:t>
      </w:r>
      <w:r w:rsidRPr="00950604">
        <w:rPr>
          <w:spacing w:val="-2"/>
          <w:lang w:val="ru-RU"/>
        </w:rPr>
        <w:t>т</w:t>
      </w:r>
      <w:r w:rsidRPr="00950604">
        <w:rPr>
          <w:lang w:val="ru-RU"/>
        </w:rPr>
        <w:t>ов</w:t>
      </w:r>
      <w:r w:rsidRPr="00950604">
        <w:rPr>
          <w:spacing w:val="14"/>
          <w:lang w:val="ru-RU"/>
        </w:rPr>
        <w:t xml:space="preserve"> </w:t>
      </w:r>
      <w:r w:rsidRPr="00950604">
        <w:rPr>
          <w:lang w:val="ru-RU"/>
        </w:rPr>
        <w:t>кап</w:t>
      </w:r>
      <w:r w:rsidRPr="00950604">
        <w:rPr>
          <w:spacing w:val="-1"/>
          <w:lang w:val="ru-RU"/>
        </w:rPr>
        <w:t>ит</w:t>
      </w:r>
      <w:r w:rsidRPr="00950604">
        <w:rPr>
          <w:spacing w:val="1"/>
          <w:lang w:val="ru-RU"/>
        </w:rPr>
        <w:t>а</w:t>
      </w:r>
      <w:r w:rsidRPr="00950604">
        <w:rPr>
          <w:lang w:val="ru-RU"/>
        </w:rPr>
        <w:t>л</w:t>
      </w:r>
      <w:r w:rsidRPr="00950604">
        <w:rPr>
          <w:spacing w:val="-2"/>
          <w:lang w:val="ru-RU"/>
        </w:rPr>
        <w:t>ь</w:t>
      </w:r>
      <w:r w:rsidRPr="00950604">
        <w:rPr>
          <w:lang w:val="ru-RU"/>
        </w:rPr>
        <w:t>ного</w:t>
      </w:r>
      <w:r w:rsidRPr="00950604">
        <w:rPr>
          <w:spacing w:val="19"/>
          <w:lang w:val="ru-RU"/>
        </w:rPr>
        <w:t xml:space="preserve"> </w:t>
      </w:r>
      <w:r w:rsidRPr="00950604">
        <w:rPr>
          <w:spacing w:val="1"/>
          <w:lang w:val="ru-RU"/>
        </w:rPr>
        <w:t>с</w:t>
      </w:r>
      <w:r w:rsidRPr="00950604">
        <w:rPr>
          <w:spacing w:val="-1"/>
          <w:lang w:val="ru-RU"/>
        </w:rPr>
        <w:t>т</w:t>
      </w:r>
      <w:r w:rsidRPr="00950604">
        <w:rPr>
          <w:lang w:val="ru-RU"/>
        </w:rPr>
        <w:t>рои</w:t>
      </w:r>
      <w:r w:rsidRPr="00950604">
        <w:rPr>
          <w:spacing w:val="-2"/>
          <w:lang w:val="ru-RU"/>
        </w:rPr>
        <w:t>т</w:t>
      </w:r>
      <w:r w:rsidRPr="00950604">
        <w:rPr>
          <w:spacing w:val="1"/>
          <w:lang w:val="ru-RU"/>
        </w:rPr>
        <w:t>е</w:t>
      </w:r>
      <w:r w:rsidRPr="00950604">
        <w:rPr>
          <w:lang w:val="ru-RU"/>
        </w:rPr>
        <w:t>л</w:t>
      </w:r>
      <w:r w:rsidRPr="00950604">
        <w:rPr>
          <w:spacing w:val="-2"/>
          <w:lang w:val="ru-RU"/>
        </w:rPr>
        <w:t>ь</w:t>
      </w:r>
      <w:r w:rsidRPr="00950604">
        <w:rPr>
          <w:spacing w:val="1"/>
          <w:lang w:val="ru-RU"/>
        </w:rPr>
        <w:t>с</w:t>
      </w:r>
      <w:r w:rsidRPr="00950604">
        <w:rPr>
          <w:spacing w:val="-1"/>
          <w:lang w:val="ru-RU"/>
        </w:rPr>
        <w:t>т</w:t>
      </w:r>
      <w:r w:rsidRPr="00950604">
        <w:rPr>
          <w:spacing w:val="-2"/>
          <w:lang w:val="ru-RU"/>
        </w:rPr>
        <w:t>в</w:t>
      </w:r>
      <w:r w:rsidRPr="00950604">
        <w:rPr>
          <w:spacing w:val="1"/>
          <w:lang w:val="ru-RU"/>
        </w:rPr>
        <w:t>а</w:t>
      </w:r>
      <w:r w:rsidRPr="00950604">
        <w:rPr>
          <w:lang w:val="ru-RU"/>
        </w:rPr>
        <w:t>,</w:t>
      </w:r>
      <w:r w:rsidRPr="00950604">
        <w:rPr>
          <w:spacing w:val="19"/>
          <w:lang w:val="ru-RU"/>
        </w:rPr>
        <w:t xml:space="preserve"> </w:t>
      </w:r>
      <w:r w:rsidRPr="00950604">
        <w:rPr>
          <w:lang w:val="ru-RU"/>
        </w:rPr>
        <w:t>р</w:t>
      </w:r>
      <w:r w:rsidRPr="00950604">
        <w:rPr>
          <w:spacing w:val="1"/>
          <w:lang w:val="ru-RU"/>
        </w:rPr>
        <w:t>ас</w:t>
      </w:r>
      <w:r w:rsidRPr="00950604">
        <w:rPr>
          <w:lang w:val="ru-RU"/>
        </w:rPr>
        <w:t>пол</w:t>
      </w:r>
      <w:r w:rsidRPr="00950604">
        <w:rPr>
          <w:spacing w:val="-5"/>
          <w:lang w:val="ru-RU"/>
        </w:rPr>
        <w:t>о</w:t>
      </w:r>
      <w:r w:rsidRPr="00950604">
        <w:rPr>
          <w:spacing w:val="-2"/>
          <w:lang w:val="ru-RU"/>
        </w:rPr>
        <w:t>ж</w:t>
      </w:r>
      <w:r w:rsidRPr="00950604">
        <w:rPr>
          <w:spacing w:val="1"/>
          <w:lang w:val="ru-RU"/>
        </w:rPr>
        <w:t>е</w:t>
      </w:r>
      <w:r w:rsidRPr="00950604">
        <w:rPr>
          <w:lang w:val="ru-RU"/>
        </w:rPr>
        <w:t>н</w:t>
      </w:r>
      <w:r w:rsidRPr="00950604">
        <w:rPr>
          <w:spacing w:val="-1"/>
          <w:lang w:val="ru-RU"/>
        </w:rPr>
        <w:t>н</w:t>
      </w:r>
      <w:r w:rsidRPr="00950604">
        <w:rPr>
          <w:spacing w:val="-2"/>
          <w:lang w:val="ru-RU"/>
        </w:rPr>
        <w:t>ы</w:t>
      </w:r>
      <w:r w:rsidRPr="00950604">
        <w:rPr>
          <w:lang w:val="ru-RU"/>
        </w:rPr>
        <w:t>х</w:t>
      </w:r>
      <w:r w:rsidRPr="00950604">
        <w:rPr>
          <w:spacing w:val="19"/>
          <w:lang w:val="ru-RU"/>
        </w:rPr>
        <w:t xml:space="preserve"> </w:t>
      </w:r>
      <w:r w:rsidRPr="00950604">
        <w:rPr>
          <w:lang w:val="ru-RU"/>
        </w:rPr>
        <w:t>к</w:t>
      </w:r>
      <w:r w:rsidRPr="00950604">
        <w:rPr>
          <w:spacing w:val="19"/>
          <w:lang w:val="ru-RU"/>
        </w:rPr>
        <w:t xml:space="preserve"> </w:t>
      </w:r>
      <w:r w:rsidRPr="00950604">
        <w:rPr>
          <w:lang w:val="ru-RU"/>
        </w:rPr>
        <w:t>мом</w:t>
      </w:r>
      <w:r w:rsidRPr="00950604">
        <w:rPr>
          <w:spacing w:val="1"/>
          <w:lang w:val="ru-RU"/>
        </w:rPr>
        <w:t>е</w:t>
      </w:r>
      <w:r w:rsidRPr="00950604">
        <w:rPr>
          <w:lang w:val="ru-RU"/>
        </w:rPr>
        <w:t>н</w:t>
      </w:r>
      <w:r w:rsidRPr="00950604">
        <w:rPr>
          <w:spacing w:val="2"/>
          <w:lang w:val="ru-RU"/>
        </w:rPr>
        <w:t>т</w:t>
      </w:r>
      <w:r w:rsidRPr="00950604">
        <w:rPr>
          <w:lang w:val="ru-RU"/>
        </w:rPr>
        <w:t>у на</w:t>
      </w:r>
      <w:r w:rsidRPr="00950604">
        <w:rPr>
          <w:spacing w:val="-1"/>
          <w:lang w:val="ru-RU"/>
        </w:rPr>
        <w:t>ч</w:t>
      </w:r>
      <w:r w:rsidRPr="00950604">
        <w:rPr>
          <w:spacing w:val="1"/>
          <w:lang w:val="ru-RU"/>
        </w:rPr>
        <w:t>а</w:t>
      </w:r>
      <w:r w:rsidRPr="00950604">
        <w:rPr>
          <w:lang w:val="ru-RU"/>
        </w:rPr>
        <w:t>ла</w:t>
      </w:r>
      <w:r w:rsidRPr="00950604">
        <w:rPr>
          <w:spacing w:val="17"/>
          <w:lang w:val="ru-RU"/>
        </w:rPr>
        <w:t xml:space="preserve"> </w:t>
      </w:r>
      <w:r w:rsidRPr="00950604">
        <w:rPr>
          <w:lang w:val="ru-RU"/>
        </w:rPr>
        <w:t>р</w:t>
      </w:r>
      <w:r w:rsidRPr="00950604">
        <w:rPr>
          <w:spacing w:val="-3"/>
          <w:lang w:val="ru-RU"/>
        </w:rPr>
        <w:t>а</w:t>
      </w:r>
      <w:r w:rsidRPr="00950604">
        <w:rPr>
          <w:lang w:val="ru-RU"/>
        </w:rPr>
        <w:t>зр</w:t>
      </w:r>
      <w:r w:rsidRPr="00950604">
        <w:rPr>
          <w:spacing w:val="-3"/>
          <w:lang w:val="ru-RU"/>
        </w:rPr>
        <w:t>а</w:t>
      </w:r>
      <w:r w:rsidRPr="00950604">
        <w:rPr>
          <w:spacing w:val="1"/>
          <w:lang w:val="ru-RU"/>
        </w:rPr>
        <w:t>б</w:t>
      </w:r>
      <w:r w:rsidRPr="00950604">
        <w:rPr>
          <w:lang w:val="ru-RU"/>
        </w:rPr>
        <w:t>о</w:t>
      </w:r>
      <w:r w:rsidRPr="00950604">
        <w:rPr>
          <w:spacing w:val="-1"/>
          <w:lang w:val="ru-RU"/>
        </w:rPr>
        <w:t>т</w:t>
      </w:r>
      <w:r w:rsidRPr="00950604">
        <w:rPr>
          <w:lang w:val="ru-RU"/>
        </w:rPr>
        <w:t>ки</w:t>
      </w:r>
      <w:r w:rsidRPr="00950604">
        <w:rPr>
          <w:spacing w:val="14"/>
          <w:lang w:val="ru-RU"/>
        </w:rPr>
        <w:t xml:space="preserve"> </w:t>
      </w:r>
      <w:r w:rsidRPr="00950604">
        <w:rPr>
          <w:spacing w:val="1"/>
          <w:lang w:val="ru-RU"/>
        </w:rPr>
        <w:t>с</w:t>
      </w:r>
      <w:r w:rsidRPr="00950604">
        <w:rPr>
          <w:lang w:val="ru-RU"/>
        </w:rPr>
        <w:t>х</w:t>
      </w:r>
      <w:r w:rsidRPr="00950604">
        <w:rPr>
          <w:spacing w:val="1"/>
          <w:lang w:val="ru-RU"/>
        </w:rPr>
        <w:t>е</w:t>
      </w:r>
      <w:r w:rsidRPr="00950604">
        <w:rPr>
          <w:lang w:val="ru-RU"/>
        </w:rPr>
        <w:t>мы</w:t>
      </w:r>
      <w:r w:rsidRPr="00950604">
        <w:rPr>
          <w:spacing w:val="14"/>
          <w:lang w:val="ru-RU"/>
        </w:rPr>
        <w:t xml:space="preserve"> </w:t>
      </w:r>
      <w:r w:rsidRPr="00950604">
        <w:rPr>
          <w:spacing w:val="-1"/>
          <w:lang w:val="ru-RU"/>
        </w:rPr>
        <w:t>т</w:t>
      </w:r>
      <w:r w:rsidRPr="00950604">
        <w:rPr>
          <w:spacing w:val="1"/>
          <w:lang w:val="ru-RU"/>
        </w:rPr>
        <w:t>е</w:t>
      </w:r>
      <w:r w:rsidRPr="00950604">
        <w:rPr>
          <w:lang w:val="ru-RU"/>
        </w:rPr>
        <w:t>плос</w:t>
      </w:r>
      <w:r w:rsidRPr="00950604">
        <w:rPr>
          <w:spacing w:val="-5"/>
          <w:lang w:val="ru-RU"/>
        </w:rPr>
        <w:t>н</w:t>
      </w:r>
      <w:r w:rsidRPr="00950604">
        <w:rPr>
          <w:spacing w:val="1"/>
          <w:lang w:val="ru-RU"/>
        </w:rPr>
        <w:t>аб</w:t>
      </w:r>
      <w:r w:rsidRPr="00950604">
        <w:rPr>
          <w:spacing w:val="-2"/>
          <w:lang w:val="ru-RU"/>
        </w:rPr>
        <w:t>ж</w:t>
      </w:r>
      <w:r w:rsidRPr="00950604">
        <w:rPr>
          <w:spacing w:val="-3"/>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15"/>
          <w:lang w:val="ru-RU"/>
        </w:rPr>
        <w:t xml:space="preserve"> </w:t>
      </w:r>
      <w:r w:rsidRPr="00950604">
        <w:rPr>
          <w:lang w:val="ru-RU"/>
        </w:rPr>
        <w:t>и</w:t>
      </w:r>
      <w:r w:rsidRPr="00950604">
        <w:rPr>
          <w:spacing w:val="15"/>
          <w:lang w:val="ru-RU"/>
        </w:rPr>
        <w:t xml:space="preserve"> </w:t>
      </w:r>
      <w:r w:rsidRPr="00950604">
        <w:rPr>
          <w:lang w:val="ru-RU"/>
        </w:rPr>
        <w:t>пре</w:t>
      </w:r>
      <w:r w:rsidRPr="00950604">
        <w:rPr>
          <w:spacing w:val="1"/>
          <w:lang w:val="ru-RU"/>
        </w:rPr>
        <w:t>д</w:t>
      </w:r>
      <w:r w:rsidRPr="00950604">
        <w:rPr>
          <w:lang w:val="ru-RU"/>
        </w:rPr>
        <w:t>по</w:t>
      </w:r>
      <w:r w:rsidRPr="00950604">
        <w:rPr>
          <w:spacing w:val="-5"/>
          <w:lang w:val="ru-RU"/>
        </w:rPr>
        <w:t>л</w:t>
      </w:r>
      <w:r w:rsidRPr="00950604">
        <w:rPr>
          <w:spacing w:val="1"/>
          <w:lang w:val="ru-RU"/>
        </w:rPr>
        <w:t>аг</w:t>
      </w:r>
      <w:r w:rsidRPr="00950604">
        <w:rPr>
          <w:spacing w:val="-3"/>
          <w:lang w:val="ru-RU"/>
        </w:rPr>
        <w:t>а</w:t>
      </w:r>
      <w:r w:rsidRPr="00950604">
        <w:rPr>
          <w:spacing w:val="1"/>
          <w:lang w:val="ru-RU"/>
        </w:rPr>
        <w:t>е</w:t>
      </w:r>
      <w:r w:rsidRPr="00950604">
        <w:rPr>
          <w:lang w:val="ru-RU"/>
        </w:rPr>
        <w:t>м</w:t>
      </w:r>
      <w:r w:rsidRPr="00950604">
        <w:rPr>
          <w:spacing w:val="-2"/>
          <w:lang w:val="ru-RU"/>
        </w:rPr>
        <w:t>ы</w:t>
      </w:r>
      <w:r w:rsidRPr="00950604">
        <w:rPr>
          <w:lang w:val="ru-RU"/>
        </w:rPr>
        <w:t>х</w:t>
      </w:r>
      <w:r w:rsidRPr="00950604">
        <w:rPr>
          <w:spacing w:val="15"/>
          <w:lang w:val="ru-RU"/>
        </w:rPr>
        <w:t xml:space="preserve"> </w:t>
      </w:r>
      <w:r w:rsidRPr="00950604">
        <w:rPr>
          <w:lang w:val="ru-RU"/>
        </w:rPr>
        <w:t>к</w:t>
      </w:r>
      <w:r w:rsidRPr="00950604">
        <w:rPr>
          <w:spacing w:val="15"/>
          <w:lang w:val="ru-RU"/>
        </w:rPr>
        <w:t xml:space="preserve"> </w:t>
      </w:r>
      <w:r w:rsidRPr="00950604">
        <w:rPr>
          <w:spacing w:val="1"/>
          <w:lang w:val="ru-RU"/>
        </w:rPr>
        <w:t>с</w:t>
      </w:r>
      <w:r w:rsidRPr="00950604">
        <w:rPr>
          <w:spacing w:val="-1"/>
          <w:lang w:val="ru-RU"/>
        </w:rPr>
        <w:t>т</w:t>
      </w:r>
      <w:r w:rsidRPr="00950604">
        <w:rPr>
          <w:lang w:val="ru-RU"/>
        </w:rPr>
        <w:t>рои</w:t>
      </w:r>
      <w:r w:rsidRPr="00950604">
        <w:rPr>
          <w:spacing w:val="-2"/>
          <w:lang w:val="ru-RU"/>
        </w:rPr>
        <w:t>т</w:t>
      </w:r>
      <w:r w:rsidRPr="00950604">
        <w:rPr>
          <w:spacing w:val="1"/>
          <w:lang w:val="ru-RU"/>
        </w:rPr>
        <w:t>е</w:t>
      </w:r>
      <w:r w:rsidRPr="00950604">
        <w:rPr>
          <w:lang w:val="ru-RU"/>
        </w:rPr>
        <w:t>л</w:t>
      </w:r>
      <w:r w:rsidRPr="00950604">
        <w:rPr>
          <w:spacing w:val="-2"/>
          <w:lang w:val="ru-RU"/>
        </w:rPr>
        <w:t>ь</w:t>
      </w:r>
      <w:r w:rsidRPr="00950604">
        <w:rPr>
          <w:spacing w:val="1"/>
          <w:lang w:val="ru-RU"/>
        </w:rPr>
        <w:t>с</w:t>
      </w:r>
      <w:r w:rsidRPr="00950604">
        <w:rPr>
          <w:spacing w:val="-1"/>
          <w:lang w:val="ru-RU"/>
        </w:rPr>
        <w:t>т</w:t>
      </w:r>
      <w:r w:rsidRPr="00950604">
        <w:rPr>
          <w:spacing w:val="-2"/>
          <w:lang w:val="ru-RU"/>
        </w:rPr>
        <w:t>в</w:t>
      </w:r>
      <w:r w:rsidRPr="00950604">
        <w:rPr>
          <w:lang w:val="ru-RU"/>
        </w:rPr>
        <w:t>у</w:t>
      </w:r>
      <w:r w:rsidRPr="00950604">
        <w:rPr>
          <w:spacing w:val="11"/>
          <w:lang w:val="ru-RU"/>
        </w:rPr>
        <w:t xml:space="preserve"> </w:t>
      </w:r>
      <w:r w:rsidRPr="00950604">
        <w:rPr>
          <w:lang w:val="ru-RU"/>
        </w:rPr>
        <w:t>в</w:t>
      </w:r>
      <w:r w:rsidRPr="00950604">
        <w:rPr>
          <w:spacing w:val="18"/>
          <w:lang w:val="ru-RU"/>
        </w:rPr>
        <w:t xml:space="preserve"> </w:t>
      </w:r>
      <w:r w:rsidRPr="00950604">
        <w:rPr>
          <w:spacing w:val="-5"/>
          <w:lang w:val="ru-RU"/>
        </w:rPr>
        <w:t>у</w:t>
      </w:r>
      <w:r w:rsidRPr="00950604">
        <w:rPr>
          <w:spacing w:val="1"/>
          <w:lang w:val="ru-RU"/>
        </w:rPr>
        <w:t>с</w:t>
      </w:r>
      <w:r w:rsidRPr="00950604">
        <w:rPr>
          <w:spacing w:val="-1"/>
          <w:lang w:val="ru-RU"/>
        </w:rPr>
        <w:t>т</w:t>
      </w:r>
      <w:r w:rsidRPr="00950604">
        <w:rPr>
          <w:spacing w:val="1"/>
          <w:lang w:val="ru-RU"/>
        </w:rPr>
        <w:t>а</w:t>
      </w:r>
      <w:r w:rsidRPr="00950604">
        <w:rPr>
          <w:lang w:val="ru-RU"/>
        </w:rPr>
        <w:t>но</w:t>
      </w:r>
      <w:r w:rsidRPr="00950604">
        <w:rPr>
          <w:spacing w:val="-2"/>
          <w:lang w:val="ru-RU"/>
        </w:rPr>
        <w:t>в</w:t>
      </w:r>
      <w:r w:rsidRPr="00950604">
        <w:rPr>
          <w:lang w:val="ru-RU"/>
        </w:rPr>
        <w:t>л</w:t>
      </w:r>
      <w:r w:rsidRPr="00950604">
        <w:rPr>
          <w:spacing w:val="1"/>
          <w:lang w:val="ru-RU"/>
        </w:rPr>
        <w:t>е</w:t>
      </w:r>
      <w:r w:rsidRPr="00950604">
        <w:rPr>
          <w:lang w:val="ru-RU"/>
        </w:rPr>
        <w:t>н</w:t>
      </w:r>
      <w:r w:rsidRPr="00950604">
        <w:rPr>
          <w:spacing w:val="-1"/>
          <w:lang w:val="ru-RU"/>
        </w:rPr>
        <w:t>н</w:t>
      </w:r>
      <w:r w:rsidRPr="00950604">
        <w:rPr>
          <w:spacing w:val="-2"/>
          <w:lang w:val="ru-RU"/>
        </w:rPr>
        <w:t>ы</w:t>
      </w:r>
      <w:r w:rsidRPr="00950604">
        <w:rPr>
          <w:lang w:val="ru-RU"/>
        </w:rPr>
        <w:t xml:space="preserve">х </w:t>
      </w:r>
      <w:r w:rsidRPr="00950604">
        <w:rPr>
          <w:spacing w:val="1"/>
          <w:lang w:val="ru-RU"/>
        </w:rPr>
        <w:t>г</w:t>
      </w:r>
      <w:r w:rsidRPr="00950604">
        <w:rPr>
          <w:lang w:val="ru-RU"/>
        </w:rPr>
        <w:t>р</w:t>
      </w:r>
      <w:r w:rsidRPr="00950604">
        <w:rPr>
          <w:spacing w:val="1"/>
          <w:lang w:val="ru-RU"/>
        </w:rPr>
        <w:t>а</w:t>
      </w:r>
      <w:r w:rsidRPr="00950604">
        <w:rPr>
          <w:lang w:val="ru-RU"/>
        </w:rPr>
        <w:t>н</w:t>
      </w:r>
      <w:r w:rsidRPr="00950604">
        <w:rPr>
          <w:spacing w:val="-1"/>
          <w:lang w:val="ru-RU"/>
        </w:rPr>
        <w:t>и</w:t>
      </w:r>
      <w:r w:rsidRPr="00950604">
        <w:rPr>
          <w:lang w:val="ru-RU"/>
        </w:rPr>
        <w:t>цах</w:t>
      </w:r>
      <w:r w:rsidRPr="00950604">
        <w:rPr>
          <w:spacing w:val="-5"/>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ории</w:t>
      </w:r>
      <w:r w:rsidRPr="00950604">
        <w:rPr>
          <w:spacing w:val="-5"/>
          <w:lang w:val="ru-RU"/>
        </w:rPr>
        <w:t xml:space="preserve"> </w:t>
      </w:r>
      <w:r w:rsidRPr="00950604">
        <w:rPr>
          <w:lang w:val="ru-RU"/>
        </w:rPr>
        <w:t>по</w:t>
      </w:r>
      <w:r w:rsidRPr="00950604">
        <w:rPr>
          <w:spacing w:val="-3"/>
          <w:lang w:val="ru-RU"/>
        </w:rPr>
        <w:t>с</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9"/>
          <w:lang w:val="ru-RU"/>
        </w:rPr>
        <w:t xml:space="preserve"> </w:t>
      </w:r>
      <w:r w:rsidRPr="00950604">
        <w:rPr>
          <w:spacing w:val="1"/>
          <w:lang w:val="ru-RU"/>
        </w:rPr>
        <w:t>г</w:t>
      </w:r>
      <w:r w:rsidRPr="00950604">
        <w:rPr>
          <w:lang w:val="ru-RU"/>
        </w:rPr>
        <w:t>оро</w:t>
      </w:r>
      <w:r w:rsidRPr="00950604">
        <w:rPr>
          <w:spacing w:val="-3"/>
          <w:lang w:val="ru-RU"/>
        </w:rPr>
        <w:t>дс</w:t>
      </w:r>
      <w:r w:rsidRPr="00950604">
        <w:rPr>
          <w:lang w:val="ru-RU"/>
        </w:rPr>
        <w:t>кого</w:t>
      </w:r>
      <w:r w:rsidRPr="00950604">
        <w:rPr>
          <w:spacing w:val="-5"/>
          <w:lang w:val="ru-RU"/>
        </w:rPr>
        <w:t xml:space="preserve"> </w:t>
      </w:r>
      <w:r w:rsidRPr="00950604">
        <w:rPr>
          <w:lang w:val="ru-RU"/>
        </w:rPr>
        <w:t>ок</w:t>
      </w:r>
      <w:r w:rsidRPr="00950604">
        <w:rPr>
          <w:spacing w:val="3"/>
          <w:lang w:val="ru-RU"/>
        </w:rPr>
        <w:t>р</w:t>
      </w:r>
      <w:r w:rsidRPr="00950604">
        <w:rPr>
          <w:spacing w:val="-8"/>
          <w:lang w:val="ru-RU"/>
        </w:rPr>
        <w:t>у</w:t>
      </w:r>
      <w:r w:rsidRPr="00950604">
        <w:rPr>
          <w:spacing w:val="1"/>
          <w:lang w:val="ru-RU"/>
        </w:rPr>
        <w:t>га</w:t>
      </w:r>
      <w:r w:rsidRPr="00950604">
        <w:rPr>
          <w:lang w:val="ru-RU"/>
        </w:rPr>
        <w:t>,</w:t>
      </w:r>
      <w:r w:rsidRPr="00950604">
        <w:rPr>
          <w:spacing w:val="-5"/>
          <w:lang w:val="ru-RU"/>
        </w:rPr>
        <w:t xml:space="preserve"> </w:t>
      </w:r>
      <w:r w:rsidRPr="00950604">
        <w:rPr>
          <w:lang w:val="ru-RU"/>
        </w:rPr>
        <w:t>в</w:t>
      </w:r>
      <w:r w:rsidRPr="00950604">
        <w:rPr>
          <w:spacing w:val="-6"/>
          <w:lang w:val="ru-RU"/>
        </w:rPr>
        <w:t xml:space="preserve"> </w:t>
      </w:r>
      <w:r w:rsidRPr="00950604">
        <w:rPr>
          <w:lang w:val="ru-RU"/>
        </w:rPr>
        <w:t>цел</w:t>
      </w:r>
      <w:r w:rsidRPr="00950604">
        <w:rPr>
          <w:spacing w:val="1"/>
          <w:lang w:val="ru-RU"/>
        </w:rPr>
        <w:t>я</w:t>
      </w:r>
      <w:r w:rsidRPr="00950604">
        <w:rPr>
          <w:lang w:val="ru-RU"/>
        </w:rPr>
        <w:t>х</w:t>
      </w:r>
      <w:r w:rsidRPr="00950604">
        <w:rPr>
          <w:spacing w:val="-9"/>
          <w:lang w:val="ru-RU"/>
        </w:rPr>
        <w:t xml:space="preserve"> </w:t>
      </w:r>
      <w:r w:rsidRPr="00950604">
        <w:rPr>
          <w:lang w:val="ru-RU"/>
        </w:rPr>
        <w:t>опр</w:t>
      </w:r>
      <w:r w:rsidRPr="00950604">
        <w:rPr>
          <w:spacing w:val="6"/>
          <w:lang w:val="ru-RU"/>
        </w:rPr>
        <w:t>е</w:t>
      </w:r>
      <w:r w:rsidRPr="00950604">
        <w:rPr>
          <w:spacing w:val="-3"/>
          <w:lang w:val="ru-RU"/>
        </w:rPr>
        <w:t>д</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7"/>
          <w:lang w:val="ru-RU"/>
        </w:rPr>
        <w:t xml:space="preserve"> </w:t>
      </w:r>
      <w:r w:rsidRPr="00950604">
        <w:rPr>
          <w:lang w:val="ru-RU"/>
        </w:rPr>
        <w:t>по</w:t>
      </w:r>
      <w:r w:rsidRPr="00950604">
        <w:rPr>
          <w:spacing w:val="-2"/>
          <w:lang w:val="ru-RU"/>
        </w:rPr>
        <w:t>т</w:t>
      </w:r>
      <w:r w:rsidRPr="00950604">
        <w:rPr>
          <w:lang w:val="ru-RU"/>
        </w:rPr>
        <w:t>р</w:t>
      </w:r>
      <w:r w:rsidRPr="00950604">
        <w:rPr>
          <w:spacing w:val="-3"/>
          <w:lang w:val="ru-RU"/>
        </w:rPr>
        <w:t>е</w:t>
      </w:r>
      <w:r w:rsidRPr="00950604">
        <w:rPr>
          <w:spacing w:val="1"/>
          <w:lang w:val="ru-RU"/>
        </w:rPr>
        <w:t>б</w:t>
      </w:r>
      <w:r w:rsidRPr="00950604">
        <w:rPr>
          <w:lang w:val="ru-RU"/>
        </w:rPr>
        <w:t>нос</w:t>
      </w:r>
      <w:r w:rsidRPr="00950604">
        <w:rPr>
          <w:spacing w:val="-1"/>
          <w:lang w:val="ru-RU"/>
        </w:rPr>
        <w:t>т</w:t>
      </w:r>
      <w:r w:rsidRPr="00950604">
        <w:rPr>
          <w:lang w:val="ru-RU"/>
        </w:rPr>
        <w:t>и</w:t>
      </w:r>
      <w:r w:rsidRPr="00950604">
        <w:rPr>
          <w:spacing w:val="-5"/>
          <w:lang w:val="ru-RU"/>
        </w:rPr>
        <w:t xml:space="preserve"> </w:t>
      </w:r>
      <w:r w:rsidRPr="00950604">
        <w:rPr>
          <w:spacing w:val="-8"/>
          <w:lang w:val="ru-RU"/>
        </w:rPr>
        <w:t>у</w:t>
      </w:r>
      <w:r w:rsidRPr="00950604">
        <w:rPr>
          <w:lang w:val="ru-RU"/>
        </w:rPr>
        <w:t>каз</w:t>
      </w:r>
      <w:r w:rsidRPr="00950604">
        <w:rPr>
          <w:spacing w:val="1"/>
          <w:lang w:val="ru-RU"/>
        </w:rPr>
        <w:t>а</w:t>
      </w:r>
      <w:r w:rsidRPr="00950604">
        <w:rPr>
          <w:lang w:val="ru-RU"/>
        </w:rPr>
        <w:t>н</w:t>
      </w:r>
      <w:r w:rsidRPr="00950604">
        <w:rPr>
          <w:spacing w:val="-1"/>
          <w:lang w:val="ru-RU"/>
        </w:rPr>
        <w:t>н</w:t>
      </w:r>
      <w:r w:rsidRPr="00950604">
        <w:rPr>
          <w:spacing w:val="-2"/>
          <w:lang w:val="ru-RU"/>
        </w:rPr>
        <w:t>ы</w:t>
      </w:r>
      <w:r w:rsidRPr="00950604">
        <w:rPr>
          <w:lang w:val="ru-RU"/>
        </w:rPr>
        <w:t>х о</w:t>
      </w:r>
      <w:r w:rsidRPr="00950604">
        <w:rPr>
          <w:spacing w:val="1"/>
          <w:lang w:val="ru-RU"/>
        </w:rPr>
        <w:t>б</w:t>
      </w:r>
      <w:r w:rsidRPr="00950604">
        <w:rPr>
          <w:lang w:val="ru-RU"/>
        </w:rPr>
        <w:t>ъ</w:t>
      </w:r>
      <w:r w:rsidRPr="00950604">
        <w:rPr>
          <w:spacing w:val="1"/>
          <w:lang w:val="ru-RU"/>
        </w:rPr>
        <w:t>е</w:t>
      </w:r>
      <w:r w:rsidRPr="00950604">
        <w:rPr>
          <w:lang w:val="ru-RU"/>
        </w:rPr>
        <w:t>к</w:t>
      </w:r>
      <w:r w:rsidRPr="00950604">
        <w:rPr>
          <w:spacing w:val="-2"/>
          <w:lang w:val="ru-RU"/>
        </w:rPr>
        <w:t>т</w:t>
      </w:r>
      <w:r w:rsidRPr="00950604">
        <w:rPr>
          <w:lang w:val="ru-RU"/>
        </w:rPr>
        <w:t>ов</w:t>
      </w:r>
      <w:r w:rsidRPr="00950604">
        <w:rPr>
          <w:spacing w:val="-2"/>
          <w:lang w:val="ru-RU"/>
        </w:rPr>
        <w:t xml:space="preserve"> </w:t>
      </w:r>
      <w:r w:rsidRPr="00950604">
        <w:rPr>
          <w:lang w:val="ru-RU"/>
        </w:rPr>
        <w:t>в</w:t>
      </w:r>
      <w:r w:rsidRPr="00950604">
        <w:rPr>
          <w:spacing w:val="-2"/>
          <w:lang w:val="ru-RU"/>
        </w:rPr>
        <w:t xml:space="preserve">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 эн</w:t>
      </w:r>
      <w:r w:rsidRPr="00950604">
        <w:rPr>
          <w:spacing w:val="1"/>
          <w:lang w:val="ru-RU"/>
        </w:rPr>
        <w:t>е</w:t>
      </w:r>
      <w:r w:rsidRPr="00950604">
        <w:rPr>
          <w:lang w:val="ru-RU"/>
        </w:rPr>
        <w:t>р</w:t>
      </w:r>
      <w:r w:rsidRPr="00950604">
        <w:rPr>
          <w:spacing w:val="1"/>
          <w:lang w:val="ru-RU"/>
        </w:rPr>
        <w:t>г</w:t>
      </w:r>
      <w:r w:rsidRPr="00950604">
        <w:rPr>
          <w:lang w:val="ru-RU"/>
        </w:rPr>
        <w:t>ии</w:t>
      </w:r>
      <w:r w:rsidRPr="00950604">
        <w:rPr>
          <w:spacing w:val="-1"/>
          <w:lang w:val="ru-RU"/>
        </w:rPr>
        <w:t xml:space="preserve"> </w:t>
      </w:r>
      <w:r w:rsidRPr="00950604">
        <w:rPr>
          <w:lang w:val="ru-RU"/>
        </w:rPr>
        <w:t>(мощ</w:t>
      </w:r>
      <w:r w:rsidRPr="00950604">
        <w:rPr>
          <w:spacing w:val="-1"/>
          <w:lang w:val="ru-RU"/>
        </w:rPr>
        <w:t>н</w:t>
      </w:r>
      <w:r w:rsidRPr="00950604">
        <w:rPr>
          <w:lang w:val="ru-RU"/>
        </w:rPr>
        <w:t>о</w:t>
      </w:r>
      <w:r w:rsidRPr="00950604">
        <w:rPr>
          <w:spacing w:val="1"/>
          <w:lang w:val="ru-RU"/>
        </w:rPr>
        <w:t>с</w:t>
      </w:r>
      <w:r w:rsidRPr="00950604">
        <w:rPr>
          <w:spacing w:val="-1"/>
          <w:lang w:val="ru-RU"/>
        </w:rPr>
        <w:t>т</w:t>
      </w:r>
      <w:r w:rsidRPr="00950604">
        <w:rPr>
          <w:lang w:val="ru-RU"/>
        </w:rPr>
        <w:t>и) и</w:t>
      </w:r>
      <w:r w:rsidRPr="00950604">
        <w:rPr>
          <w:spacing w:val="-1"/>
          <w:lang w:val="ru-RU"/>
        </w:rPr>
        <w:t xml:space="preserve"> т</w:t>
      </w:r>
      <w:r w:rsidRPr="00950604">
        <w:rPr>
          <w:spacing w:val="1"/>
          <w:lang w:val="ru-RU"/>
        </w:rPr>
        <w:t>е</w:t>
      </w:r>
      <w:r w:rsidRPr="00950604">
        <w:rPr>
          <w:lang w:val="ru-RU"/>
        </w:rPr>
        <w:t>плоноси</w:t>
      </w:r>
      <w:r w:rsidRPr="00950604">
        <w:rPr>
          <w:spacing w:val="-2"/>
          <w:lang w:val="ru-RU"/>
        </w:rPr>
        <w:t>т</w:t>
      </w:r>
      <w:r w:rsidRPr="00950604">
        <w:rPr>
          <w:spacing w:val="1"/>
          <w:lang w:val="ru-RU"/>
        </w:rPr>
        <w:t>е</w:t>
      </w:r>
      <w:r w:rsidRPr="00950604">
        <w:rPr>
          <w:lang w:val="ru-RU"/>
        </w:rPr>
        <w:t>ля</w:t>
      </w:r>
      <w:r w:rsidRPr="00950604">
        <w:rPr>
          <w:spacing w:val="1"/>
          <w:lang w:val="ru-RU"/>
        </w:rPr>
        <w:t xml:space="preserve"> д</w:t>
      </w:r>
      <w:r w:rsidRPr="00950604">
        <w:rPr>
          <w:spacing w:val="-4"/>
          <w:lang w:val="ru-RU"/>
        </w:rPr>
        <w:t>л</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кр</w:t>
      </w:r>
      <w:r w:rsidRPr="00950604">
        <w:rPr>
          <w:spacing w:val="-2"/>
          <w:lang w:val="ru-RU"/>
        </w:rPr>
        <w:t>ы</w:t>
      </w:r>
      <w:r w:rsidRPr="00950604">
        <w:rPr>
          <w:spacing w:val="-1"/>
          <w:lang w:val="ru-RU"/>
        </w:rPr>
        <w:t>т</w:t>
      </w:r>
      <w:r w:rsidRPr="00950604">
        <w:rPr>
          <w:spacing w:val="-2"/>
          <w:lang w:val="ru-RU"/>
        </w:rPr>
        <w:t>ы</w:t>
      </w:r>
      <w:r w:rsidRPr="00950604">
        <w:rPr>
          <w:lang w:val="ru-RU"/>
        </w:rPr>
        <w:t xml:space="preserve">х </w:t>
      </w:r>
      <w:r w:rsidRPr="00950604">
        <w:rPr>
          <w:spacing w:val="1"/>
          <w:lang w:val="ru-RU"/>
        </w:rPr>
        <w:t>с</w:t>
      </w:r>
      <w:r w:rsidRPr="00950604">
        <w:rPr>
          <w:lang w:val="ru-RU"/>
        </w:rPr>
        <w:t>ис</w:t>
      </w:r>
      <w:r w:rsidRPr="00950604">
        <w:rPr>
          <w:spacing w:val="-1"/>
          <w:lang w:val="ru-RU"/>
        </w:rPr>
        <w:t>т</w:t>
      </w:r>
      <w:r w:rsidRPr="00950604">
        <w:rPr>
          <w:spacing w:val="-3"/>
          <w:lang w:val="ru-RU"/>
        </w:rPr>
        <w:t>е</w:t>
      </w:r>
      <w:r w:rsidRPr="00950604">
        <w:rPr>
          <w:lang w:val="ru-RU"/>
        </w:rPr>
        <w:t xml:space="preserve">м </w:t>
      </w:r>
      <w:r w:rsidRPr="00950604">
        <w:rPr>
          <w:spacing w:val="-1"/>
          <w:lang w:val="ru-RU"/>
        </w:rPr>
        <w:t>т</w:t>
      </w:r>
      <w:r w:rsidRPr="00950604">
        <w:rPr>
          <w:spacing w:val="1"/>
          <w:lang w:val="ru-RU"/>
        </w:rPr>
        <w:t>е</w:t>
      </w:r>
      <w:r w:rsidRPr="00950604">
        <w:rPr>
          <w:lang w:val="ru-RU"/>
        </w:rPr>
        <w:t>плосна</w:t>
      </w:r>
      <w:r w:rsidRPr="00950604">
        <w:rPr>
          <w:spacing w:val="1"/>
          <w:lang w:val="ru-RU"/>
        </w:rPr>
        <w:t>б</w:t>
      </w:r>
      <w:r w:rsidRPr="00950604">
        <w:rPr>
          <w:spacing w:val="-2"/>
          <w:lang w:val="ru-RU"/>
        </w:rPr>
        <w:t>ж</w:t>
      </w:r>
      <w:r w:rsidRPr="00950604">
        <w:rPr>
          <w:spacing w:val="1"/>
          <w:lang w:val="ru-RU"/>
        </w:rPr>
        <w:t>е</w:t>
      </w:r>
      <w:r w:rsidRPr="00950604">
        <w:rPr>
          <w:lang w:val="ru-RU"/>
        </w:rPr>
        <w:t>н</w:t>
      </w:r>
      <w:r w:rsidRPr="00950604">
        <w:rPr>
          <w:spacing w:val="-5"/>
          <w:lang w:val="ru-RU"/>
        </w:rPr>
        <w:t>и</w:t>
      </w:r>
      <w:r w:rsidRPr="00950604">
        <w:rPr>
          <w:lang w:val="ru-RU"/>
        </w:rPr>
        <w:t>я на</w:t>
      </w:r>
      <w:r w:rsidRPr="00950604">
        <w:rPr>
          <w:spacing w:val="52"/>
          <w:lang w:val="ru-RU"/>
        </w:rPr>
        <w:t xml:space="preserve"> </w:t>
      </w:r>
      <w:r w:rsidRPr="00950604">
        <w:rPr>
          <w:lang w:val="ru-RU"/>
        </w:rPr>
        <w:t>цели</w:t>
      </w:r>
      <w:r w:rsidRPr="00950604">
        <w:rPr>
          <w:spacing w:val="55"/>
          <w:lang w:val="ru-RU"/>
        </w:rPr>
        <w:t xml:space="preserve"> </w:t>
      </w:r>
      <w:r w:rsidRPr="00950604">
        <w:rPr>
          <w:lang w:val="ru-RU"/>
        </w:rPr>
        <w:t>о</w:t>
      </w:r>
      <w:r w:rsidRPr="00950604">
        <w:rPr>
          <w:spacing w:val="-1"/>
          <w:lang w:val="ru-RU"/>
        </w:rPr>
        <w:t>т</w:t>
      </w:r>
      <w:r w:rsidRPr="00950604">
        <w:rPr>
          <w:lang w:val="ru-RU"/>
        </w:rPr>
        <w:t>оплен</w:t>
      </w:r>
      <w:r w:rsidRPr="00950604">
        <w:rPr>
          <w:spacing w:val="-1"/>
          <w:lang w:val="ru-RU"/>
        </w:rPr>
        <w:t>и</w:t>
      </w:r>
      <w:r w:rsidRPr="00950604">
        <w:rPr>
          <w:spacing w:val="1"/>
          <w:lang w:val="ru-RU"/>
        </w:rPr>
        <w:t>я</w:t>
      </w:r>
      <w:r w:rsidRPr="00950604">
        <w:rPr>
          <w:lang w:val="ru-RU"/>
        </w:rPr>
        <w:t>,</w:t>
      </w:r>
      <w:r w:rsidRPr="00950604">
        <w:rPr>
          <w:spacing w:val="55"/>
          <w:lang w:val="ru-RU"/>
        </w:rPr>
        <w:t xml:space="preserve"> </w:t>
      </w:r>
      <w:r w:rsidRPr="00950604">
        <w:rPr>
          <w:spacing w:val="-6"/>
          <w:lang w:val="ru-RU"/>
        </w:rPr>
        <w:t>в</w:t>
      </w:r>
      <w:r w:rsidRPr="00950604">
        <w:rPr>
          <w:spacing w:val="1"/>
          <w:lang w:val="ru-RU"/>
        </w:rPr>
        <w:t>е</w:t>
      </w:r>
      <w:r w:rsidRPr="00950604">
        <w:rPr>
          <w:lang w:val="ru-RU"/>
        </w:rPr>
        <w:t>н</w:t>
      </w:r>
      <w:r w:rsidRPr="00950604">
        <w:rPr>
          <w:spacing w:val="-2"/>
          <w:lang w:val="ru-RU"/>
        </w:rPr>
        <w:t>т</w:t>
      </w:r>
      <w:r w:rsidRPr="00950604">
        <w:rPr>
          <w:lang w:val="ru-RU"/>
        </w:rPr>
        <w:t>ил</w:t>
      </w:r>
      <w:r w:rsidRPr="00950604">
        <w:rPr>
          <w:spacing w:val="1"/>
          <w:lang w:val="ru-RU"/>
        </w:rPr>
        <w:t>я</w:t>
      </w:r>
      <w:r w:rsidRPr="00950604">
        <w:rPr>
          <w:lang w:val="ru-RU"/>
        </w:rPr>
        <w:t>ц</w:t>
      </w:r>
      <w:r w:rsidRPr="00950604">
        <w:rPr>
          <w:spacing w:val="-1"/>
          <w:lang w:val="ru-RU"/>
        </w:rPr>
        <w:t>и</w:t>
      </w:r>
      <w:r w:rsidRPr="00950604">
        <w:rPr>
          <w:lang w:val="ru-RU"/>
        </w:rPr>
        <w:t>и,</w:t>
      </w:r>
      <w:r w:rsidRPr="00950604">
        <w:rPr>
          <w:spacing w:val="55"/>
          <w:lang w:val="ru-RU"/>
        </w:rPr>
        <w:t xml:space="preserve"> </w:t>
      </w:r>
      <w:r w:rsidRPr="00950604">
        <w:rPr>
          <w:spacing w:val="1"/>
          <w:lang w:val="ru-RU"/>
        </w:rPr>
        <w:t>г</w:t>
      </w:r>
      <w:r w:rsidRPr="00950604">
        <w:rPr>
          <w:lang w:val="ru-RU"/>
        </w:rPr>
        <w:t>ор</w:t>
      </w:r>
      <w:r w:rsidRPr="00950604">
        <w:rPr>
          <w:spacing w:val="1"/>
          <w:lang w:val="ru-RU"/>
        </w:rPr>
        <w:t>я</w:t>
      </w:r>
      <w:r w:rsidRPr="00950604">
        <w:rPr>
          <w:spacing w:val="-1"/>
          <w:lang w:val="ru-RU"/>
        </w:rPr>
        <w:t>ч</w:t>
      </w:r>
      <w:r w:rsidRPr="00950604">
        <w:rPr>
          <w:spacing w:val="-3"/>
          <w:lang w:val="ru-RU"/>
        </w:rPr>
        <w:t>е</w:t>
      </w:r>
      <w:r w:rsidRPr="00950604">
        <w:rPr>
          <w:spacing w:val="1"/>
          <w:lang w:val="ru-RU"/>
        </w:rPr>
        <w:t>г</w:t>
      </w:r>
      <w:r w:rsidRPr="00950604">
        <w:rPr>
          <w:lang w:val="ru-RU"/>
        </w:rPr>
        <w:t>о</w:t>
      </w:r>
      <w:r w:rsidRPr="00950604">
        <w:rPr>
          <w:spacing w:val="55"/>
          <w:lang w:val="ru-RU"/>
        </w:rPr>
        <w:t xml:space="preserve"> </w:t>
      </w:r>
      <w:r w:rsidRPr="00950604">
        <w:rPr>
          <w:spacing w:val="-2"/>
          <w:lang w:val="ru-RU"/>
        </w:rPr>
        <w:t>в</w:t>
      </w:r>
      <w:r w:rsidRPr="00950604">
        <w:rPr>
          <w:lang w:val="ru-RU"/>
        </w:rPr>
        <w:t>о</w:t>
      </w:r>
      <w:r w:rsidRPr="00950604">
        <w:rPr>
          <w:spacing w:val="1"/>
          <w:lang w:val="ru-RU"/>
        </w:rPr>
        <w:t>д</w:t>
      </w:r>
      <w:r w:rsidRPr="00950604">
        <w:rPr>
          <w:lang w:val="ru-RU"/>
        </w:rPr>
        <w:t>о</w:t>
      </w:r>
      <w:r w:rsidRPr="00950604">
        <w:rPr>
          <w:spacing w:val="1"/>
          <w:lang w:val="ru-RU"/>
        </w:rPr>
        <w:t>с</w:t>
      </w:r>
      <w:r w:rsidRPr="00950604">
        <w:rPr>
          <w:spacing w:val="-5"/>
          <w:lang w:val="ru-RU"/>
        </w:rPr>
        <w:t>н</w:t>
      </w:r>
      <w:r w:rsidRPr="00950604">
        <w:rPr>
          <w:spacing w:val="1"/>
          <w:lang w:val="ru-RU"/>
        </w:rPr>
        <w:t>аб</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57"/>
          <w:lang w:val="ru-RU"/>
        </w:rPr>
        <w:t xml:space="preserve"> </w:t>
      </w:r>
      <w:r w:rsidRPr="00950604">
        <w:rPr>
          <w:lang w:val="ru-RU"/>
        </w:rPr>
        <w:t>и</w:t>
      </w:r>
      <w:r w:rsidRPr="00950604">
        <w:rPr>
          <w:spacing w:val="51"/>
          <w:lang w:val="ru-RU"/>
        </w:rPr>
        <w:t xml:space="preserve"> </w:t>
      </w:r>
      <w:r w:rsidRPr="00950604">
        <w:rPr>
          <w:spacing w:val="-1"/>
          <w:lang w:val="ru-RU"/>
        </w:rPr>
        <w:t>т</w:t>
      </w:r>
      <w:r w:rsidRPr="00950604">
        <w:rPr>
          <w:spacing w:val="1"/>
          <w:lang w:val="ru-RU"/>
        </w:rPr>
        <w:t>е</w:t>
      </w:r>
      <w:r w:rsidRPr="00950604">
        <w:rPr>
          <w:lang w:val="ru-RU"/>
        </w:rPr>
        <w:t>хноло</w:t>
      </w:r>
      <w:r w:rsidRPr="00950604">
        <w:rPr>
          <w:spacing w:val="1"/>
          <w:lang w:val="ru-RU"/>
        </w:rPr>
        <w:t>г</w:t>
      </w:r>
      <w:r w:rsidRPr="00950604">
        <w:rPr>
          <w:lang w:val="ru-RU"/>
        </w:rPr>
        <w:t>и</w:t>
      </w:r>
      <w:r w:rsidRPr="00950604">
        <w:rPr>
          <w:spacing w:val="-2"/>
          <w:lang w:val="ru-RU"/>
        </w:rPr>
        <w:t>ч</w:t>
      </w:r>
      <w:r w:rsidRPr="00950604">
        <w:rPr>
          <w:spacing w:val="1"/>
          <w:lang w:val="ru-RU"/>
        </w:rPr>
        <w:t>ес</w:t>
      </w:r>
      <w:r w:rsidRPr="00950604">
        <w:rPr>
          <w:lang w:val="ru-RU"/>
        </w:rPr>
        <w:t>к</w:t>
      </w:r>
      <w:r w:rsidRPr="00950604">
        <w:rPr>
          <w:spacing w:val="-6"/>
          <w:lang w:val="ru-RU"/>
        </w:rPr>
        <w:t>и</w:t>
      </w:r>
      <w:r w:rsidRPr="00950604">
        <w:rPr>
          <w:lang w:val="ru-RU"/>
        </w:rPr>
        <w:t xml:space="preserve">е </w:t>
      </w:r>
      <w:r w:rsidRPr="00950604">
        <w:rPr>
          <w:spacing w:val="3"/>
          <w:lang w:val="ru-RU"/>
        </w:rPr>
        <w:t>н</w:t>
      </w:r>
      <w:r w:rsidRPr="00950604">
        <w:rPr>
          <w:spacing w:val="-5"/>
          <w:lang w:val="ru-RU"/>
        </w:rPr>
        <w:t>у</w:t>
      </w:r>
      <w:r w:rsidRPr="00950604">
        <w:rPr>
          <w:spacing w:val="-2"/>
          <w:lang w:val="ru-RU"/>
        </w:rPr>
        <w:t>ж</w:t>
      </w:r>
      <w:r w:rsidRPr="00950604">
        <w:rPr>
          <w:spacing w:val="1"/>
          <w:lang w:val="ru-RU"/>
        </w:rPr>
        <w:t>д</w:t>
      </w:r>
      <w:r w:rsidRPr="00950604">
        <w:rPr>
          <w:spacing w:val="-2"/>
          <w:lang w:val="ru-RU"/>
        </w:rPr>
        <w:t>ы</w:t>
      </w:r>
      <w:r w:rsidRPr="00950604">
        <w:rPr>
          <w:lang w:val="ru-RU"/>
        </w:rPr>
        <w:t>.</w:t>
      </w:r>
    </w:p>
    <w:p w:rsidR="00950604" w:rsidRPr="00950604" w:rsidRDefault="00950604" w:rsidP="00950604">
      <w:pPr>
        <w:pStyle w:val="ab"/>
        <w:spacing w:line="275" w:lineRule="exact"/>
        <w:ind w:left="824"/>
        <w:rPr>
          <w:lang w:val="ru-RU"/>
        </w:rPr>
      </w:pPr>
      <w:r w:rsidRPr="00950604">
        <w:rPr>
          <w:spacing w:val="-5"/>
          <w:lang w:val="ru-RU"/>
        </w:rPr>
        <w:t>В</w:t>
      </w:r>
      <w:r w:rsidRPr="00950604">
        <w:rPr>
          <w:spacing w:val="1"/>
          <w:lang w:val="ru-RU"/>
        </w:rPr>
        <w:t>с</w:t>
      </w:r>
      <w:r w:rsidRPr="00950604">
        <w:rPr>
          <w:lang w:val="ru-RU"/>
        </w:rPr>
        <w:t>е</w:t>
      </w:r>
      <w:r w:rsidRPr="00950604">
        <w:rPr>
          <w:spacing w:val="41"/>
          <w:lang w:val="ru-RU"/>
        </w:rPr>
        <w:t xml:space="preserve"> </w:t>
      </w:r>
      <w:r w:rsidRPr="00950604">
        <w:rPr>
          <w:spacing w:val="-2"/>
          <w:lang w:val="ru-RU"/>
        </w:rPr>
        <w:t>в</w:t>
      </w:r>
      <w:r w:rsidRPr="00950604">
        <w:rPr>
          <w:lang w:val="ru-RU"/>
        </w:rPr>
        <w:t>и</w:t>
      </w:r>
      <w:r w:rsidRPr="00950604">
        <w:rPr>
          <w:spacing w:val="1"/>
          <w:lang w:val="ru-RU"/>
        </w:rPr>
        <w:t>д</w:t>
      </w:r>
      <w:r w:rsidRPr="00950604">
        <w:rPr>
          <w:lang w:val="ru-RU"/>
        </w:rPr>
        <w:t>ы</w:t>
      </w:r>
      <w:r w:rsidRPr="00950604">
        <w:rPr>
          <w:spacing w:val="38"/>
          <w:lang w:val="ru-RU"/>
        </w:rPr>
        <w:t xml:space="preserve"> </w:t>
      </w:r>
      <w:r w:rsidRPr="00950604">
        <w:rPr>
          <w:spacing w:val="-1"/>
          <w:lang w:val="ru-RU"/>
        </w:rPr>
        <w:t>т</w:t>
      </w:r>
      <w:r w:rsidRPr="00950604">
        <w:rPr>
          <w:spacing w:val="1"/>
          <w:lang w:val="ru-RU"/>
        </w:rPr>
        <w:t>е</w:t>
      </w:r>
      <w:r w:rsidRPr="00950604">
        <w:rPr>
          <w:lang w:val="ru-RU"/>
        </w:rPr>
        <w:t>плопо</w:t>
      </w:r>
      <w:r w:rsidRPr="00950604">
        <w:rPr>
          <w:spacing w:val="-2"/>
          <w:lang w:val="ru-RU"/>
        </w:rPr>
        <w:t>т</w:t>
      </w:r>
      <w:r w:rsidRPr="00950604">
        <w:rPr>
          <w:lang w:val="ru-RU"/>
        </w:rPr>
        <w:t>р</w:t>
      </w:r>
      <w:r w:rsidRPr="00950604">
        <w:rPr>
          <w:spacing w:val="1"/>
          <w:lang w:val="ru-RU"/>
        </w:rPr>
        <w:t>еб</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45"/>
          <w:lang w:val="ru-RU"/>
        </w:rPr>
        <w:t xml:space="preserve"> </w:t>
      </w:r>
      <w:r w:rsidRPr="00950604">
        <w:rPr>
          <w:spacing w:val="-8"/>
          <w:lang w:val="ru-RU"/>
        </w:rPr>
        <w:t>у</w:t>
      </w:r>
      <w:r w:rsidRPr="00950604">
        <w:rPr>
          <w:spacing w:val="-1"/>
          <w:lang w:val="ru-RU"/>
        </w:rPr>
        <w:t>ч</w:t>
      </w:r>
      <w:r w:rsidRPr="00950604">
        <w:rPr>
          <w:spacing w:val="3"/>
          <w:lang w:val="ru-RU"/>
        </w:rPr>
        <w:t>и</w:t>
      </w:r>
      <w:r w:rsidRPr="00950604">
        <w:rPr>
          <w:spacing w:val="-1"/>
          <w:lang w:val="ru-RU"/>
        </w:rPr>
        <w:t>т</w:t>
      </w:r>
      <w:r w:rsidRPr="00950604">
        <w:rPr>
          <w:spacing w:val="-2"/>
          <w:lang w:val="ru-RU"/>
        </w:rPr>
        <w:t>ыв</w:t>
      </w:r>
      <w:r w:rsidRPr="00950604">
        <w:rPr>
          <w:spacing w:val="5"/>
          <w:lang w:val="ru-RU"/>
        </w:rPr>
        <w:t>а</w:t>
      </w:r>
      <w:r w:rsidRPr="00950604">
        <w:rPr>
          <w:lang w:val="ru-RU"/>
        </w:rPr>
        <w:t>ю</w:t>
      </w:r>
      <w:r w:rsidRPr="00950604">
        <w:rPr>
          <w:spacing w:val="-1"/>
          <w:lang w:val="ru-RU"/>
        </w:rPr>
        <w:t>т</w:t>
      </w:r>
      <w:r w:rsidRPr="00950604">
        <w:rPr>
          <w:spacing w:val="1"/>
          <w:lang w:val="ru-RU"/>
        </w:rPr>
        <w:t>с</w:t>
      </w:r>
      <w:r w:rsidRPr="00950604">
        <w:rPr>
          <w:lang w:val="ru-RU"/>
        </w:rPr>
        <w:t>я</w:t>
      </w:r>
      <w:r w:rsidRPr="00950604">
        <w:rPr>
          <w:spacing w:val="41"/>
          <w:lang w:val="ru-RU"/>
        </w:rPr>
        <w:t xml:space="preserve"> </w:t>
      </w:r>
      <w:r w:rsidRPr="00950604">
        <w:rPr>
          <w:lang w:val="ru-RU"/>
        </w:rPr>
        <w:t>и</w:t>
      </w:r>
      <w:r w:rsidRPr="00950604">
        <w:rPr>
          <w:spacing w:val="44"/>
          <w:lang w:val="ru-RU"/>
        </w:rPr>
        <w:t xml:space="preserve"> </w:t>
      </w:r>
      <w:r w:rsidRPr="00950604">
        <w:rPr>
          <w:lang w:val="ru-RU"/>
        </w:rPr>
        <w:t>прогнозир</w:t>
      </w:r>
      <w:r w:rsidRPr="00950604">
        <w:rPr>
          <w:spacing w:val="-9"/>
          <w:lang w:val="ru-RU"/>
        </w:rPr>
        <w:t>у</w:t>
      </w:r>
      <w:r w:rsidRPr="00950604">
        <w:rPr>
          <w:spacing w:val="4"/>
          <w:lang w:val="ru-RU"/>
        </w:rPr>
        <w:t>ю</w:t>
      </w:r>
      <w:r w:rsidRPr="00950604">
        <w:rPr>
          <w:spacing w:val="-1"/>
          <w:lang w:val="ru-RU"/>
        </w:rPr>
        <w:t>т</w:t>
      </w:r>
      <w:r w:rsidRPr="00950604">
        <w:rPr>
          <w:spacing w:val="1"/>
          <w:lang w:val="ru-RU"/>
        </w:rPr>
        <w:t>с</w:t>
      </w:r>
      <w:r w:rsidRPr="00950604">
        <w:rPr>
          <w:lang w:val="ru-RU"/>
        </w:rPr>
        <w:t>я</w:t>
      </w:r>
      <w:r w:rsidRPr="00950604">
        <w:rPr>
          <w:spacing w:val="41"/>
          <w:lang w:val="ru-RU"/>
        </w:rPr>
        <w:t xml:space="preserve"> </w:t>
      </w:r>
      <w:r w:rsidRPr="00950604">
        <w:rPr>
          <w:spacing w:val="1"/>
          <w:lang w:val="ru-RU"/>
        </w:rPr>
        <w:t>д</w:t>
      </w:r>
      <w:r w:rsidRPr="00950604">
        <w:rPr>
          <w:lang w:val="ru-RU"/>
        </w:rPr>
        <w:t>ля</w:t>
      </w:r>
      <w:r w:rsidRPr="00950604">
        <w:rPr>
          <w:spacing w:val="41"/>
          <w:lang w:val="ru-RU"/>
        </w:rPr>
        <w:t xml:space="preserve"> </w:t>
      </w:r>
      <w:r w:rsidRPr="00950604">
        <w:rPr>
          <w:spacing w:val="1"/>
          <w:lang w:val="ru-RU"/>
        </w:rPr>
        <w:t>д</w:t>
      </w:r>
      <w:r w:rsidRPr="00950604">
        <w:rPr>
          <w:spacing w:val="-2"/>
          <w:lang w:val="ru-RU"/>
        </w:rPr>
        <w:t>в</w:t>
      </w:r>
      <w:r w:rsidRPr="00950604">
        <w:rPr>
          <w:spacing w:val="-8"/>
          <w:lang w:val="ru-RU"/>
        </w:rPr>
        <w:t>у</w:t>
      </w:r>
      <w:r w:rsidRPr="00950604">
        <w:rPr>
          <w:lang w:val="ru-RU"/>
        </w:rPr>
        <w:t>х</w:t>
      </w:r>
      <w:r w:rsidRPr="00950604">
        <w:rPr>
          <w:spacing w:val="39"/>
          <w:lang w:val="ru-RU"/>
        </w:rPr>
        <w:t xml:space="preserve"> </w:t>
      </w:r>
      <w:r w:rsidRPr="00950604">
        <w:rPr>
          <w:lang w:val="ru-RU"/>
        </w:rPr>
        <w:t>о</w:t>
      </w:r>
      <w:r w:rsidRPr="00950604">
        <w:rPr>
          <w:spacing w:val="1"/>
          <w:lang w:val="ru-RU"/>
        </w:rPr>
        <w:t>с</w:t>
      </w:r>
      <w:r w:rsidRPr="00950604">
        <w:rPr>
          <w:spacing w:val="3"/>
          <w:lang w:val="ru-RU"/>
        </w:rPr>
        <w:t>н</w:t>
      </w:r>
      <w:r w:rsidRPr="00950604">
        <w:rPr>
          <w:lang w:val="ru-RU"/>
        </w:rPr>
        <w:t>о</w:t>
      </w:r>
      <w:r w:rsidRPr="00950604">
        <w:rPr>
          <w:spacing w:val="-2"/>
          <w:lang w:val="ru-RU"/>
        </w:rPr>
        <w:t>в</w:t>
      </w:r>
      <w:r w:rsidRPr="00950604">
        <w:rPr>
          <w:lang w:val="ru-RU"/>
        </w:rPr>
        <w:t>н</w:t>
      </w:r>
      <w:r w:rsidRPr="00950604">
        <w:rPr>
          <w:spacing w:val="-2"/>
          <w:lang w:val="ru-RU"/>
        </w:rPr>
        <w:t>ы</w:t>
      </w:r>
      <w:r w:rsidRPr="00950604">
        <w:rPr>
          <w:lang w:val="ru-RU"/>
        </w:rPr>
        <w:t>х</w:t>
      </w:r>
      <w:r w:rsidRPr="00950604">
        <w:rPr>
          <w:spacing w:val="39"/>
          <w:lang w:val="ru-RU"/>
        </w:rPr>
        <w:t xml:space="preserve"> </w:t>
      </w:r>
      <w:r w:rsidRPr="00950604">
        <w:rPr>
          <w:spacing w:val="-2"/>
          <w:lang w:val="ru-RU"/>
        </w:rPr>
        <w:t>в</w:t>
      </w:r>
      <w:r w:rsidRPr="00950604">
        <w:rPr>
          <w:lang w:val="ru-RU"/>
        </w:rPr>
        <w:t>и</w:t>
      </w:r>
      <w:r w:rsidRPr="00950604">
        <w:rPr>
          <w:spacing w:val="1"/>
          <w:lang w:val="ru-RU"/>
        </w:rPr>
        <w:t>д</w:t>
      </w:r>
      <w:r w:rsidRPr="00950604">
        <w:rPr>
          <w:lang w:val="ru-RU"/>
        </w:rPr>
        <w:t>ов</w:t>
      </w:r>
    </w:p>
    <w:p w:rsidR="00950604" w:rsidRPr="00950604" w:rsidRDefault="00950604" w:rsidP="00950604">
      <w:pPr>
        <w:pStyle w:val="ab"/>
        <w:spacing w:before="56"/>
        <w:rPr>
          <w:lang w:val="ru-RU"/>
        </w:rPr>
      </w:pPr>
      <w:r w:rsidRPr="00950604">
        <w:rPr>
          <w:spacing w:val="-1"/>
          <w:lang w:val="ru-RU"/>
        </w:rPr>
        <w:t>т</w:t>
      </w:r>
      <w:r w:rsidRPr="00950604">
        <w:rPr>
          <w:spacing w:val="1"/>
          <w:lang w:val="ru-RU"/>
        </w:rPr>
        <w:t>е</w:t>
      </w:r>
      <w:r w:rsidRPr="00950604">
        <w:rPr>
          <w:lang w:val="ru-RU"/>
        </w:rPr>
        <w:t>плоноси</w:t>
      </w:r>
      <w:r w:rsidRPr="00950604">
        <w:rPr>
          <w:spacing w:val="-2"/>
          <w:lang w:val="ru-RU"/>
        </w:rPr>
        <w:t>т</w:t>
      </w:r>
      <w:r w:rsidRPr="00950604">
        <w:rPr>
          <w:spacing w:val="1"/>
          <w:lang w:val="ru-RU"/>
        </w:rPr>
        <w:t>е</w:t>
      </w:r>
      <w:r w:rsidRPr="00950604">
        <w:rPr>
          <w:lang w:val="ru-RU"/>
        </w:rPr>
        <w:t>ля</w:t>
      </w:r>
      <w:r w:rsidRPr="00950604">
        <w:rPr>
          <w:spacing w:val="1"/>
          <w:lang w:val="ru-RU"/>
        </w:rPr>
        <w:t xml:space="preserve"> </w:t>
      </w:r>
      <w:r w:rsidRPr="00950604">
        <w:rPr>
          <w:lang w:val="ru-RU"/>
        </w:rPr>
        <w:t>(</w:t>
      </w:r>
      <w:r w:rsidRPr="00950604">
        <w:rPr>
          <w:spacing w:val="1"/>
          <w:lang w:val="ru-RU"/>
        </w:rPr>
        <w:t>г</w:t>
      </w:r>
      <w:r w:rsidRPr="00950604">
        <w:rPr>
          <w:lang w:val="ru-RU"/>
        </w:rPr>
        <w:t>о</w:t>
      </w:r>
      <w:r w:rsidRPr="00950604">
        <w:rPr>
          <w:spacing w:val="-5"/>
          <w:lang w:val="ru-RU"/>
        </w:rPr>
        <w:t>р</w:t>
      </w:r>
      <w:r w:rsidRPr="00950604">
        <w:rPr>
          <w:spacing w:val="1"/>
          <w:lang w:val="ru-RU"/>
        </w:rPr>
        <w:t>я</w:t>
      </w:r>
      <w:r w:rsidRPr="00950604">
        <w:rPr>
          <w:spacing w:val="-1"/>
          <w:lang w:val="ru-RU"/>
        </w:rPr>
        <w:t>ч</w:t>
      </w:r>
      <w:r w:rsidRPr="00950604">
        <w:rPr>
          <w:spacing w:val="1"/>
          <w:lang w:val="ru-RU"/>
        </w:rPr>
        <w:t>а</w:t>
      </w:r>
      <w:r w:rsidRPr="00950604">
        <w:rPr>
          <w:lang w:val="ru-RU"/>
        </w:rPr>
        <w:t>я</w:t>
      </w:r>
      <w:r w:rsidRPr="00950604">
        <w:rPr>
          <w:spacing w:val="1"/>
          <w:lang w:val="ru-RU"/>
        </w:rPr>
        <w:t xml:space="preserve"> </w:t>
      </w:r>
      <w:r w:rsidRPr="00950604">
        <w:rPr>
          <w:spacing w:val="-2"/>
          <w:lang w:val="ru-RU"/>
        </w:rPr>
        <w:t>в</w:t>
      </w:r>
      <w:r w:rsidRPr="00950604">
        <w:rPr>
          <w:lang w:val="ru-RU"/>
        </w:rPr>
        <w:t>о</w:t>
      </w:r>
      <w:r w:rsidRPr="00950604">
        <w:rPr>
          <w:spacing w:val="-3"/>
          <w:lang w:val="ru-RU"/>
        </w:rPr>
        <w:t>д</w:t>
      </w:r>
      <w:r w:rsidRPr="00950604">
        <w:rPr>
          <w:lang w:val="ru-RU"/>
        </w:rPr>
        <w:t>а</w:t>
      </w:r>
      <w:r w:rsidRPr="00950604">
        <w:rPr>
          <w:spacing w:val="1"/>
          <w:lang w:val="ru-RU"/>
        </w:rPr>
        <w:t xml:space="preserve"> </w:t>
      </w:r>
      <w:r w:rsidRPr="00950604">
        <w:rPr>
          <w:lang w:val="ru-RU"/>
        </w:rPr>
        <w:t xml:space="preserve">и </w:t>
      </w:r>
      <w:r w:rsidRPr="00950604">
        <w:rPr>
          <w:spacing w:val="-1"/>
          <w:lang w:val="ru-RU"/>
        </w:rPr>
        <w:t>п</w:t>
      </w:r>
      <w:r w:rsidRPr="00950604">
        <w:rPr>
          <w:spacing w:val="1"/>
          <w:lang w:val="ru-RU"/>
        </w:rPr>
        <w:t>а</w:t>
      </w:r>
      <w:r w:rsidRPr="00950604">
        <w:rPr>
          <w:lang w:val="ru-RU"/>
        </w:rPr>
        <w:t>р).</w:t>
      </w:r>
    </w:p>
    <w:p w:rsidR="00950604" w:rsidRPr="00950604" w:rsidRDefault="00950604" w:rsidP="00950604">
      <w:pPr>
        <w:pStyle w:val="ab"/>
        <w:spacing w:before="56" w:line="288" w:lineRule="auto"/>
        <w:ind w:right="108"/>
        <w:jc w:val="both"/>
        <w:rPr>
          <w:lang w:val="ru-RU"/>
        </w:rPr>
      </w:pPr>
      <w:r w:rsidRPr="00950604">
        <w:rPr>
          <w:lang w:val="ru-RU"/>
        </w:rPr>
        <w:t>Для</w:t>
      </w:r>
      <w:r w:rsidRPr="00950604">
        <w:rPr>
          <w:spacing w:val="-3"/>
          <w:lang w:val="ru-RU"/>
        </w:rPr>
        <w:t xml:space="preserve"> </w:t>
      </w:r>
      <w:r w:rsidRPr="00950604">
        <w:rPr>
          <w:lang w:val="ru-RU"/>
        </w:rPr>
        <w:t>р</w:t>
      </w:r>
      <w:r w:rsidRPr="00950604">
        <w:rPr>
          <w:spacing w:val="1"/>
          <w:lang w:val="ru-RU"/>
        </w:rPr>
        <w:t>а</w:t>
      </w:r>
      <w:r w:rsidRPr="00950604">
        <w:rPr>
          <w:lang w:val="ru-RU"/>
        </w:rPr>
        <w:t>зр</w:t>
      </w:r>
      <w:r w:rsidRPr="00950604">
        <w:rPr>
          <w:spacing w:val="-3"/>
          <w:lang w:val="ru-RU"/>
        </w:rPr>
        <w:t>а</w:t>
      </w:r>
      <w:r w:rsidRPr="00950604">
        <w:rPr>
          <w:spacing w:val="1"/>
          <w:lang w:val="ru-RU"/>
        </w:rPr>
        <w:t>б</w:t>
      </w:r>
      <w:r w:rsidRPr="00950604">
        <w:rPr>
          <w:lang w:val="ru-RU"/>
        </w:rPr>
        <w:t>о</w:t>
      </w:r>
      <w:r w:rsidRPr="00950604">
        <w:rPr>
          <w:spacing w:val="-1"/>
          <w:lang w:val="ru-RU"/>
        </w:rPr>
        <w:t>т</w:t>
      </w:r>
      <w:r w:rsidRPr="00950604">
        <w:rPr>
          <w:lang w:val="ru-RU"/>
        </w:rPr>
        <w:t>ки</w:t>
      </w:r>
      <w:r w:rsidRPr="00950604">
        <w:rPr>
          <w:spacing w:val="-6"/>
          <w:lang w:val="ru-RU"/>
        </w:rPr>
        <w:t xml:space="preserve"> </w:t>
      </w:r>
      <w:r w:rsidRPr="00950604">
        <w:rPr>
          <w:lang w:val="ru-RU"/>
        </w:rPr>
        <w:t>на</w:t>
      </w:r>
      <w:r w:rsidRPr="00950604">
        <w:rPr>
          <w:spacing w:val="1"/>
          <w:lang w:val="ru-RU"/>
        </w:rPr>
        <w:t>с</w:t>
      </w:r>
      <w:r w:rsidRPr="00950604">
        <w:rPr>
          <w:spacing w:val="-1"/>
          <w:lang w:val="ru-RU"/>
        </w:rPr>
        <w:t>т</w:t>
      </w:r>
      <w:r w:rsidRPr="00950604">
        <w:rPr>
          <w:lang w:val="ru-RU"/>
        </w:rPr>
        <w:t>о</w:t>
      </w:r>
      <w:r w:rsidRPr="00950604">
        <w:rPr>
          <w:spacing w:val="1"/>
          <w:lang w:val="ru-RU"/>
        </w:rPr>
        <w:t>я</w:t>
      </w:r>
      <w:r w:rsidRPr="00950604">
        <w:rPr>
          <w:spacing w:val="-1"/>
          <w:lang w:val="ru-RU"/>
        </w:rPr>
        <w:t>щ</w:t>
      </w:r>
      <w:r w:rsidRPr="00950604">
        <w:rPr>
          <w:spacing w:val="1"/>
          <w:lang w:val="ru-RU"/>
        </w:rPr>
        <w:t>ег</w:t>
      </w:r>
      <w:r w:rsidRPr="00950604">
        <w:rPr>
          <w:lang w:val="ru-RU"/>
        </w:rPr>
        <w:t>о</w:t>
      </w:r>
      <w:r w:rsidRPr="00950604">
        <w:rPr>
          <w:spacing w:val="-5"/>
          <w:lang w:val="ru-RU"/>
        </w:rPr>
        <w:t xml:space="preserve"> </w:t>
      </w:r>
      <w:r w:rsidRPr="00950604">
        <w:rPr>
          <w:lang w:val="ru-RU"/>
        </w:rPr>
        <w:t>р</w:t>
      </w:r>
      <w:r w:rsidRPr="00950604">
        <w:rPr>
          <w:spacing w:val="1"/>
          <w:lang w:val="ru-RU"/>
        </w:rPr>
        <w:t>а</w:t>
      </w:r>
      <w:r w:rsidRPr="00950604">
        <w:rPr>
          <w:spacing w:val="-3"/>
          <w:lang w:val="ru-RU"/>
        </w:rPr>
        <w:t>з</w:t>
      </w:r>
      <w:r w:rsidRPr="00950604">
        <w:rPr>
          <w:spacing w:val="1"/>
          <w:lang w:val="ru-RU"/>
        </w:rPr>
        <w:t>де</w:t>
      </w:r>
      <w:r w:rsidRPr="00950604">
        <w:rPr>
          <w:spacing w:val="-4"/>
          <w:lang w:val="ru-RU"/>
        </w:rPr>
        <w:t>л</w:t>
      </w:r>
      <w:r w:rsidRPr="00950604">
        <w:rPr>
          <w:lang w:val="ru-RU"/>
        </w:rPr>
        <w:t>а</w:t>
      </w:r>
      <w:r w:rsidRPr="00950604">
        <w:rPr>
          <w:spacing w:val="-3"/>
          <w:lang w:val="ru-RU"/>
        </w:rPr>
        <w:t xml:space="preserve"> </w:t>
      </w:r>
      <w:r w:rsidRPr="00950604">
        <w:rPr>
          <w:lang w:val="ru-RU"/>
        </w:rPr>
        <w:t>испол</w:t>
      </w:r>
      <w:r w:rsidRPr="00950604">
        <w:rPr>
          <w:spacing w:val="-2"/>
          <w:lang w:val="ru-RU"/>
        </w:rPr>
        <w:t>ь</w:t>
      </w:r>
      <w:r w:rsidRPr="00950604">
        <w:rPr>
          <w:spacing w:val="5"/>
          <w:lang w:val="ru-RU"/>
        </w:rPr>
        <w:t>з</w:t>
      </w:r>
      <w:r w:rsidRPr="00950604">
        <w:rPr>
          <w:spacing w:val="-8"/>
          <w:lang w:val="ru-RU"/>
        </w:rPr>
        <w:t>у</w:t>
      </w:r>
      <w:r w:rsidRPr="00950604">
        <w:rPr>
          <w:spacing w:val="1"/>
          <w:lang w:val="ru-RU"/>
        </w:rPr>
        <w:t>е</w:t>
      </w:r>
      <w:r w:rsidRPr="00950604">
        <w:rPr>
          <w:spacing w:val="-1"/>
          <w:lang w:val="ru-RU"/>
        </w:rPr>
        <w:t>т</w:t>
      </w:r>
      <w:r w:rsidRPr="00950604">
        <w:rPr>
          <w:spacing w:val="1"/>
          <w:lang w:val="ru-RU"/>
        </w:rPr>
        <w:t>с</w:t>
      </w:r>
      <w:r w:rsidRPr="00950604">
        <w:rPr>
          <w:lang w:val="ru-RU"/>
        </w:rPr>
        <w:t>я</w:t>
      </w:r>
      <w:r w:rsidRPr="00950604">
        <w:rPr>
          <w:spacing w:val="-3"/>
          <w:lang w:val="ru-RU"/>
        </w:rPr>
        <w:t xml:space="preserve"> </w:t>
      </w:r>
      <w:r w:rsidRPr="00950604">
        <w:rPr>
          <w:lang w:val="ru-RU"/>
        </w:rPr>
        <w:t>и</w:t>
      </w:r>
      <w:r w:rsidRPr="00950604">
        <w:rPr>
          <w:spacing w:val="-1"/>
          <w:lang w:val="ru-RU"/>
        </w:rPr>
        <w:t>н</w:t>
      </w:r>
      <w:r w:rsidRPr="00950604">
        <w:rPr>
          <w:lang w:val="ru-RU"/>
        </w:rPr>
        <w:t>форм</w:t>
      </w:r>
      <w:r w:rsidRPr="00950604">
        <w:rPr>
          <w:spacing w:val="1"/>
          <w:lang w:val="ru-RU"/>
        </w:rPr>
        <w:t>а</w:t>
      </w:r>
      <w:r w:rsidRPr="00950604">
        <w:rPr>
          <w:lang w:val="ru-RU"/>
        </w:rPr>
        <w:t>ц</w:t>
      </w:r>
      <w:r w:rsidRPr="00950604">
        <w:rPr>
          <w:spacing w:val="-1"/>
          <w:lang w:val="ru-RU"/>
        </w:rPr>
        <w:t>и</w:t>
      </w:r>
      <w:r w:rsidRPr="00950604">
        <w:rPr>
          <w:lang w:val="ru-RU"/>
        </w:rPr>
        <w:t>я</w:t>
      </w:r>
      <w:r w:rsidRPr="00950604">
        <w:rPr>
          <w:spacing w:val="-3"/>
          <w:lang w:val="ru-RU"/>
        </w:rPr>
        <w:t xml:space="preserve"> </w:t>
      </w:r>
      <w:r w:rsidRPr="00950604">
        <w:rPr>
          <w:lang w:val="ru-RU"/>
        </w:rPr>
        <w:t>об</w:t>
      </w:r>
      <w:r w:rsidRPr="00950604">
        <w:rPr>
          <w:spacing w:val="1"/>
          <w:lang w:val="ru-RU"/>
        </w:rPr>
        <w:t xml:space="preserve"> </w:t>
      </w:r>
      <w:r w:rsidRPr="00950604">
        <w:rPr>
          <w:spacing w:val="-5"/>
          <w:lang w:val="ru-RU"/>
        </w:rPr>
        <w:t>у</w:t>
      </w:r>
      <w:r w:rsidRPr="00950604">
        <w:rPr>
          <w:spacing w:val="-1"/>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де</w:t>
      </w:r>
      <w:r w:rsidRPr="00950604">
        <w:rPr>
          <w:lang w:val="ru-RU"/>
        </w:rPr>
        <w:t>н</w:t>
      </w:r>
      <w:r w:rsidRPr="00950604">
        <w:rPr>
          <w:spacing w:val="-1"/>
          <w:lang w:val="ru-RU"/>
        </w:rPr>
        <w:t>н</w:t>
      </w:r>
      <w:r w:rsidRPr="00950604">
        <w:rPr>
          <w:spacing w:val="2"/>
          <w:lang w:val="ru-RU"/>
        </w:rPr>
        <w:t>ы</w:t>
      </w:r>
      <w:r w:rsidRPr="00950604">
        <w:rPr>
          <w:lang w:val="ru-RU"/>
        </w:rPr>
        <w:t>х</w:t>
      </w:r>
      <w:r w:rsidRPr="00950604">
        <w:rPr>
          <w:spacing w:val="-5"/>
          <w:lang w:val="ru-RU"/>
        </w:rPr>
        <w:t xml:space="preserve"> </w:t>
      </w:r>
      <w:r w:rsidRPr="00950604">
        <w:rPr>
          <w:spacing w:val="1"/>
          <w:lang w:val="ru-RU"/>
        </w:rPr>
        <w:t>г</w:t>
      </w:r>
      <w:r w:rsidRPr="00950604">
        <w:rPr>
          <w:lang w:val="ru-RU"/>
        </w:rPr>
        <w:t>р</w:t>
      </w:r>
      <w:r w:rsidRPr="00950604">
        <w:rPr>
          <w:spacing w:val="1"/>
          <w:lang w:val="ru-RU"/>
        </w:rPr>
        <w:t>а</w:t>
      </w:r>
      <w:r w:rsidRPr="00950604">
        <w:rPr>
          <w:lang w:val="ru-RU"/>
        </w:rPr>
        <w:t>н</w:t>
      </w:r>
      <w:r w:rsidRPr="00950604">
        <w:rPr>
          <w:spacing w:val="-1"/>
          <w:lang w:val="ru-RU"/>
        </w:rPr>
        <w:t>и</w:t>
      </w:r>
      <w:r w:rsidRPr="00950604">
        <w:rPr>
          <w:lang w:val="ru-RU"/>
        </w:rPr>
        <w:t>цах ка</w:t>
      </w:r>
      <w:r w:rsidRPr="00950604">
        <w:rPr>
          <w:spacing w:val="1"/>
          <w:lang w:val="ru-RU"/>
        </w:rPr>
        <w:t>дас</w:t>
      </w:r>
      <w:r w:rsidRPr="00950604">
        <w:rPr>
          <w:spacing w:val="-1"/>
          <w:lang w:val="ru-RU"/>
        </w:rPr>
        <w:t>т</w:t>
      </w:r>
      <w:r w:rsidRPr="00950604">
        <w:rPr>
          <w:lang w:val="ru-RU"/>
        </w:rPr>
        <w:t>ро</w:t>
      </w:r>
      <w:r w:rsidRPr="00950604">
        <w:rPr>
          <w:spacing w:val="-2"/>
          <w:lang w:val="ru-RU"/>
        </w:rPr>
        <w:t>в</w:t>
      </w:r>
      <w:r w:rsidRPr="00950604">
        <w:rPr>
          <w:lang w:val="ru-RU"/>
        </w:rPr>
        <w:t>о</w:t>
      </w:r>
      <w:r w:rsidRPr="00950604">
        <w:rPr>
          <w:spacing w:val="1"/>
          <w:lang w:val="ru-RU"/>
        </w:rPr>
        <w:t>г</w:t>
      </w:r>
      <w:r w:rsidRPr="00950604">
        <w:rPr>
          <w:lang w:val="ru-RU"/>
        </w:rPr>
        <w:t>о</w:t>
      </w:r>
      <w:r w:rsidRPr="00950604">
        <w:rPr>
          <w:spacing w:val="27"/>
          <w:lang w:val="ru-RU"/>
        </w:rPr>
        <w:t xml:space="preserve"> </w:t>
      </w:r>
      <w:r w:rsidRPr="00950604">
        <w:rPr>
          <w:spacing w:val="-3"/>
          <w:lang w:val="ru-RU"/>
        </w:rPr>
        <w:t>д</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29"/>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ории</w:t>
      </w:r>
      <w:r w:rsidRPr="00950604">
        <w:rPr>
          <w:spacing w:val="27"/>
          <w:lang w:val="ru-RU"/>
        </w:rPr>
        <w:t xml:space="preserve"> </w:t>
      </w:r>
      <w:r w:rsidRPr="00950604">
        <w:rPr>
          <w:lang w:val="ru-RU"/>
        </w:rPr>
        <w:t>пос</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27"/>
          <w:lang w:val="ru-RU"/>
        </w:rPr>
        <w:t xml:space="preserve"> </w:t>
      </w:r>
      <w:r w:rsidRPr="00950604">
        <w:rPr>
          <w:spacing w:val="1"/>
          <w:lang w:val="ru-RU"/>
        </w:rPr>
        <w:t>г</w:t>
      </w:r>
      <w:r w:rsidRPr="00950604">
        <w:rPr>
          <w:lang w:val="ru-RU"/>
        </w:rPr>
        <w:t>ор</w:t>
      </w:r>
      <w:r w:rsidRPr="00950604">
        <w:rPr>
          <w:spacing w:val="-5"/>
          <w:lang w:val="ru-RU"/>
        </w:rPr>
        <w:t>о</w:t>
      </w:r>
      <w:r w:rsidRPr="00950604">
        <w:rPr>
          <w:spacing w:val="1"/>
          <w:lang w:val="ru-RU"/>
        </w:rPr>
        <w:t>дс</w:t>
      </w:r>
      <w:r w:rsidRPr="00950604">
        <w:rPr>
          <w:lang w:val="ru-RU"/>
        </w:rPr>
        <w:t>к</w:t>
      </w:r>
      <w:r w:rsidRPr="00950604">
        <w:rPr>
          <w:spacing w:val="-5"/>
          <w:lang w:val="ru-RU"/>
        </w:rPr>
        <w:t>о</w:t>
      </w:r>
      <w:r w:rsidRPr="00950604">
        <w:rPr>
          <w:spacing w:val="1"/>
          <w:lang w:val="ru-RU"/>
        </w:rPr>
        <w:t>г</w:t>
      </w:r>
      <w:r w:rsidRPr="00950604">
        <w:rPr>
          <w:lang w:val="ru-RU"/>
        </w:rPr>
        <w:t>о</w:t>
      </w:r>
      <w:r w:rsidRPr="00950604">
        <w:rPr>
          <w:spacing w:val="27"/>
          <w:lang w:val="ru-RU"/>
        </w:rPr>
        <w:t xml:space="preserve"> </w:t>
      </w:r>
      <w:r w:rsidRPr="00950604">
        <w:rPr>
          <w:lang w:val="ru-RU"/>
        </w:rPr>
        <w:t>ок</w:t>
      </w:r>
      <w:r w:rsidRPr="00950604">
        <w:rPr>
          <w:spacing w:val="3"/>
          <w:lang w:val="ru-RU"/>
        </w:rPr>
        <w:t>р</w:t>
      </w:r>
      <w:r w:rsidRPr="00950604">
        <w:rPr>
          <w:spacing w:val="-8"/>
          <w:lang w:val="ru-RU"/>
        </w:rPr>
        <w:t>у</w:t>
      </w:r>
      <w:r w:rsidRPr="00950604">
        <w:rPr>
          <w:spacing w:val="1"/>
          <w:lang w:val="ru-RU"/>
        </w:rPr>
        <w:t>га</w:t>
      </w:r>
      <w:r w:rsidRPr="00950604">
        <w:rPr>
          <w:lang w:val="ru-RU"/>
        </w:rPr>
        <w:t>,</w:t>
      </w:r>
      <w:r w:rsidRPr="00950604">
        <w:rPr>
          <w:spacing w:val="27"/>
          <w:lang w:val="ru-RU"/>
        </w:rPr>
        <w:t xml:space="preserve"> </w:t>
      </w:r>
      <w:r w:rsidRPr="00950604">
        <w:rPr>
          <w:lang w:val="ru-RU"/>
        </w:rPr>
        <w:t>в</w:t>
      </w:r>
      <w:r w:rsidRPr="00950604">
        <w:rPr>
          <w:spacing w:val="26"/>
          <w:lang w:val="ru-RU"/>
        </w:rPr>
        <w:t xml:space="preserve"> </w:t>
      </w:r>
      <w:r w:rsidRPr="00950604">
        <w:rPr>
          <w:spacing w:val="-1"/>
          <w:lang w:val="ru-RU"/>
        </w:rPr>
        <w:t>т</w:t>
      </w:r>
      <w:r w:rsidRPr="00950604">
        <w:rPr>
          <w:lang w:val="ru-RU"/>
        </w:rPr>
        <w:t>ом</w:t>
      </w:r>
      <w:r w:rsidRPr="00950604">
        <w:rPr>
          <w:spacing w:val="35"/>
          <w:lang w:val="ru-RU"/>
        </w:rPr>
        <w:t xml:space="preserve"> </w:t>
      </w:r>
      <w:r w:rsidRPr="00950604">
        <w:rPr>
          <w:spacing w:val="-1"/>
          <w:lang w:val="ru-RU"/>
        </w:rPr>
        <w:t>ч</w:t>
      </w:r>
      <w:r w:rsidRPr="00950604">
        <w:rPr>
          <w:lang w:val="ru-RU"/>
        </w:rPr>
        <w:t>исле</w:t>
      </w:r>
      <w:r w:rsidRPr="00950604">
        <w:rPr>
          <w:spacing w:val="29"/>
          <w:lang w:val="ru-RU"/>
        </w:rPr>
        <w:t xml:space="preserve"> </w:t>
      </w:r>
      <w:r w:rsidRPr="00950604">
        <w:rPr>
          <w:lang w:val="ru-RU"/>
        </w:rPr>
        <w:t>о</w:t>
      </w:r>
      <w:r w:rsidRPr="00950604">
        <w:rPr>
          <w:spacing w:val="27"/>
          <w:lang w:val="ru-RU"/>
        </w:rPr>
        <w:t xml:space="preserve"> </w:t>
      </w:r>
      <w:r w:rsidRPr="00950604">
        <w:rPr>
          <w:spacing w:val="1"/>
          <w:lang w:val="ru-RU"/>
        </w:rPr>
        <w:t>г</w:t>
      </w:r>
      <w:r w:rsidRPr="00950604">
        <w:rPr>
          <w:lang w:val="ru-RU"/>
        </w:rPr>
        <w:t>р</w:t>
      </w:r>
      <w:r w:rsidRPr="00950604">
        <w:rPr>
          <w:spacing w:val="1"/>
          <w:lang w:val="ru-RU"/>
        </w:rPr>
        <w:t>а</w:t>
      </w:r>
      <w:r w:rsidRPr="00950604">
        <w:rPr>
          <w:lang w:val="ru-RU"/>
        </w:rPr>
        <w:t>н</w:t>
      </w:r>
      <w:r w:rsidRPr="00950604">
        <w:rPr>
          <w:spacing w:val="-1"/>
          <w:lang w:val="ru-RU"/>
        </w:rPr>
        <w:t>и</w:t>
      </w:r>
      <w:r w:rsidRPr="00950604">
        <w:rPr>
          <w:lang w:val="ru-RU"/>
        </w:rPr>
        <w:t>ц</w:t>
      </w:r>
      <w:r w:rsidRPr="00950604">
        <w:rPr>
          <w:spacing w:val="-3"/>
          <w:lang w:val="ru-RU"/>
        </w:rPr>
        <w:t>а</w:t>
      </w:r>
      <w:r w:rsidRPr="00950604">
        <w:rPr>
          <w:lang w:val="ru-RU"/>
        </w:rPr>
        <w:t xml:space="preserve">х </w:t>
      </w:r>
      <w:r w:rsidRPr="00950604">
        <w:rPr>
          <w:spacing w:val="3"/>
          <w:lang w:val="ru-RU"/>
        </w:rPr>
        <w:t>м</w:t>
      </w:r>
      <w:r w:rsidRPr="00950604">
        <w:rPr>
          <w:spacing w:val="-8"/>
          <w:lang w:val="ru-RU"/>
        </w:rPr>
        <w:t>у</w:t>
      </w:r>
      <w:r w:rsidRPr="00950604">
        <w:rPr>
          <w:lang w:val="ru-RU"/>
        </w:rPr>
        <w:t>н</w:t>
      </w:r>
      <w:r w:rsidRPr="00950604">
        <w:rPr>
          <w:spacing w:val="-1"/>
          <w:lang w:val="ru-RU"/>
        </w:rPr>
        <w:t>и</w:t>
      </w:r>
      <w:r w:rsidRPr="00950604">
        <w:rPr>
          <w:lang w:val="ru-RU"/>
        </w:rPr>
        <w:t>ц</w:t>
      </w:r>
      <w:r w:rsidRPr="00950604">
        <w:rPr>
          <w:spacing w:val="2"/>
          <w:lang w:val="ru-RU"/>
        </w:rPr>
        <w:t>и</w:t>
      </w:r>
      <w:r w:rsidRPr="00950604">
        <w:rPr>
          <w:lang w:val="ru-RU"/>
        </w:rPr>
        <w:t>пал</w:t>
      </w:r>
      <w:r w:rsidRPr="00950604">
        <w:rPr>
          <w:spacing w:val="-2"/>
          <w:lang w:val="ru-RU"/>
        </w:rPr>
        <w:t>ь</w:t>
      </w:r>
      <w:r w:rsidRPr="00950604">
        <w:rPr>
          <w:lang w:val="ru-RU"/>
        </w:rPr>
        <w:t>н</w:t>
      </w:r>
      <w:r w:rsidRPr="00950604">
        <w:rPr>
          <w:spacing w:val="-1"/>
          <w:lang w:val="ru-RU"/>
        </w:rPr>
        <w:t>ы</w:t>
      </w:r>
      <w:r w:rsidRPr="00950604">
        <w:rPr>
          <w:lang w:val="ru-RU"/>
        </w:rPr>
        <w:t>х</w:t>
      </w:r>
      <w:r w:rsidRPr="00950604">
        <w:rPr>
          <w:spacing w:val="51"/>
          <w:lang w:val="ru-RU"/>
        </w:rPr>
        <w:t xml:space="preserve"> </w:t>
      </w:r>
      <w:r w:rsidRPr="00950604">
        <w:rPr>
          <w:lang w:val="ru-RU"/>
        </w:rPr>
        <w:t>о</w:t>
      </w:r>
      <w:r w:rsidRPr="00950604">
        <w:rPr>
          <w:spacing w:val="1"/>
          <w:lang w:val="ru-RU"/>
        </w:rPr>
        <w:t>б</w:t>
      </w:r>
      <w:r w:rsidRPr="00950604">
        <w:rPr>
          <w:lang w:val="ru-RU"/>
        </w:rPr>
        <w:t>р</w:t>
      </w:r>
      <w:r w:rsidRPr="00950604">
        <w:rPr>
          <w:spacing w:val="1"/>
          <w:lang w:val="ru-RU"/>
        </w:rPr>
        <w:t>а</w:t>
      </w:r>
      <w:r w:rsidRPr="00950604">
        <w:rPr>
          <w:lang w:val="ru-RU"/>
        </w:rPr>
        <w:t>зо</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lang w:val="ru-RU"/>
        </w:rPr>
        <w:t>й,</w:t>
      </w:r>
      <w:r w:rsidRPr="00950604">
        <w:rPr>
          <w:spacing w:val="51"/>
          <w:lang w:val="ru-RU"/>
        </w:rPr>
        <w:t xml:space="preserve"> </w:t>
      </w:r>
      <w:r w:rsidRPr="00950604">
        <w:rPr>
          <w:lang w:val="ru-RU"/>
        </w:rPr>
        <w:t>на</w:t>
      </w:r>
      <w:r w:rsidRPr="00950604">
        <w:rPr>
          <w:spacing w:val="1"/>
          <w:lang w:val="ru-RU"/>
        </w:rPr>
        <w:t>се</w:t>
      </w:r>
      <w:r w:rsidRPr="00950604">
        <w:rPr>
          <w:spacing w:val="-4"/>
          <w:lang w:val="ru-RU"/>
        </w:rPr>
        <w:t>л</w:t>
      </w:r>
      <w:r w:rsidRPr="00950604">
        <w:rPr>
          <w:spacing w:val="1"/>
          <w:lang w:val="ru-RU"/>
        </w:rPr>
        <w:t>е</w:t>
      </w:r>
      <w:r w:rsidRPr="00950604">
        <w:rPr>
          <w:spacing w:val="-5"/>
          <w:lang w:val="ru-RU"/>
        </w:rPr>
        <w:t>н</w:t>
      </w:r>
      <w:r w:rsidRPr="00950604">
        <w:rPr>
          <w:lang w:val="ru-RU"/>
        </w:rPr>
        <w:t>н</w:t>
      </w:r>
      <w:r w:rsidRPr="00950604">
        <w:rPr>
          <w:spacing w:val="-2"/>
          <w:lang w:val="ru-RU"/>
        </w:rPr>
        <w:t>ы</w:t>
      </w:r>
      <w:r w:rsidRPr="00950604">
        <w:rPr>
          <w:lang w:val="ru-RU"/>
        </w:rPr>
        <w:t>х</w:t>
      </w:r>
      <w:r w:rsidRPr="00950604">
        <w:rPr>
          <w:spacing w:val="51"/>
          <w:lang w:val="ru-RU"/>
        </w:rPr>
        <w:t xml:space="preserve"> </w:t>
      </w:r>
      <w:r w:rsidRPr="00950604">
        <w:rPr>
          <w:spacing w:val="3"/>
          <w:lang w:val="ru-RU"/>
        </w:rPr>
        <w:t>п</w:t>
      </w:r>
      <w:r w:rsidRPr="00950604">
        <w:rPr>
          <w:spacing w:val="-5"/>
          <w:lang w:val="ru-RU"/>
        </w:rPr>
        <w:t>у</w:t>
      </w:r>
      <w:r w:rsidRPr="00950604">
        <w:rPr>
          <w:lang w:val="ru-RU"/>
        </w:rPr>
        <w:t>н</w:t>
      </w:r>
      <w:r w:rsidRPr="00950604">
        <w:rPr>
          <w:spacing w:val="-1"/>
          <w:lang w:val="ru-RU"/>
        </w:rPr>
        <w:t>кт</w:t>
      </w:r>
      <w:r w:rsidRPr="00950604">
        <w:rPr>
          <w:lang w:val="ru-RU"/>
        </w:rPr>
        <w:t>о</w:t>
      </w:r>
      <w:r w:rsidRPr="00950604">
        <w:rPr>
          <w:spacing w:val="-2"/>
          <w:lang w:val="ru-RU"/>
        </w:rPr>
        <w:t>в</w:t>
      </w:r>
      <w:r w:rsidRPr="00950604">
        <w:rPr>
          <w:lang w:val="ru-RU"/>
        </w:rPr>
        <w:t>,</w:t>
      </w:r>
      <w:r w:rsidRPr="00950604">
        <w:rPr>
          <w:spacing w:val="51"/>
          <w:lang w:val="ru-RU"/>
        </w:rPr>
        <w:t xml:space="preserve"> </w:t>
      </w:r>
      <w:r w:rsidRPr="00950604">
        <w:rPr>
          <w:lang w:val="ru-RU"/>
        </w:rPr>
        <w:t>зон</w:t>
      </w:r>
      <w:r w:rsidRPr="00950604">
        <w:rPr>
          <w:spacing w:val="51"/>
          <w:lang w:val="ru-RU"/>
        </w:rPr>
        <w:t xml:space="preserve"> </w:t>
      </w:r>
      <w:r w:rsidRPr="00950604">
        <w:rPr>
          <w:lang w:val="ru-RU"/>
        </w:rPr>
        <w:t>с</w:t>
      </w:r>
      <w:r w:rsidRPr="00950604">
        <w:rPr>
          <w:spacing w:val="53"/>
          <w:lang w:val="ru-RU"/>
        </w:rPr>
        <w:t xml:space="preserve"> </w:t>
      </w:r>
      <w:r w:rsidRPr="00950604">
        <w:rPr>
          <w:lang w:val="ru-RU"/>
        </w:rPr>
        <w:t>о</w:t>
      </w:r>
      <w:r w:rsidRPr="00950604">
        <w:rPr>
          <w:spacing w:val="1"/>
          <w:lang w:val="ru-RU"/>
        </w:rPr>
        <w:t>с</w:t>
      </w:r>
      <w:r w:rsidRPr="00950604">
        <w:rPr>
          <w:lang w:val="ru-RU"/>
        </w:rPr>
        <w:t>о</w:t>
      </w:r>
      <w:r w:rsidRPr="00950604">
        <w:rPr>
          <w:spacing w:val="1"/>
          <w:lang w:val="ru-RU"/>
        </w:rPr>
        <w:t>б</w:t>
      </w:r>
      <w:r w:rsidRPr="00950604">
        <w:rPr>
          <w:spacing w:val="-2"/>
          <w:lang w:val="ru-RU"/>
        </w:rPr>
        <w:t>ы</w:t>
      </w:r>
      <w:r w:rsidRPr="00950604">
        <w:rPr>
          <w:lang w:val="ru-RU"/>
        </w:rPr>
        <w:t>ми</w:t>
      </w:r>
      <w:r w:rsidRPr="00950604">
        <w:rPr>
          <w:spacing w:val="55"/>
          <w:lang w:val="ru-RU"/>
        </w:rPr>
        <w:t xml:space="preserve"> </w:t>
      </w:r>
      <w:r w:rsidRPr="00950604">
        <w:rPr>
          <w:spacing w:val="-8"/>
          <w:lang w:val="ru-RU"/>
        </w:rPr>
        <w:t>у</w:t>
      </w:r>
      <w:r w:rsidRPr="00950604">
        <w:rPr>
          <w:spacing w:val="1"/>
          <w:lang w:val="ru-RU"/>
        </w:rPr>
        <w:t>с</w:t>
      </w:r>
      <w:r w:rsidRPr="00950604">
        <w:rPr>
          <w:lang w:val="ru-RU"/>
        </w:rPr>
        <w:t>ло</w:t>
      </w:r>
      <w:r w:rsidRPr="00950604">
        <w:rPr>
          <w:spacing w:val="-1"/>
          <w:lang w:val="ru-RU"/>
        </w:rPr>
        <w:t>в</w:t>
      </w:r>
      <w:r w:rsidRPr="00950604">
        <w:rPr>
          <w:lang w:val="ru-RU"/>
        </w:rPr>
        <w:t>иями</w:t>
      </w:r>
      <w:r w:rsidRPr="00950604">
        <w:rPr>
          <w:spacing w:val="51"/>
          <w:lang w:val="ru-RU"/>
        </w:rPr>
        <w:t xml:space="preserve"> </w:t>
      </w:r>
      <w:r w:rsidRPr="00950604">
        <w:rPr>
          <w:lang w:val="ru-RU"/>
        </w:rPr>
        <w:t>испол</w:t>
      </w:r>
      <w:r w:rsidRPr="00950604">
        <w:rPr>
          <w:spacing w:val="-2"/>
          <w:lang w:val="ru-RU"/>
        </w:rPr>
        <w:t>ь</w:t>
      </w:r>
      <w:r w:rsidRPr="00950604">
        <w:rPr>
          <w:lang w:val="ru-RU"/>
        </w:rPr>
        <w:t>зо</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lang w:val="ru-RU"/>
        </w:rPr>
        <w:t xml:space="preserve">я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орий</w:t>
      </w:r>
      <w:r w:rsidRPr="00950604">
        <w:rPr>
          <w:spacing w:val="11"/>
          <w:lang w:val="ru-RU"/>
        </w:rPr>
        <w:t xml:space="preserve"> </w:t>
      </w:r>
      <w:r w:rsidRPr="00950604">
        <w:rPr>
          <w:lang w:val="ru-RU"/>
        </w:rPr>
        <w:t>и</w:t>
      </w:r>
      <w:r w:rsidRPr="00950604">
        <w:rPr>
          <w:spacing w:val="11"/>
          <w:lang w:val="ru-RU"/>
        </w:rPr>
        <w:t xml:space="preserve"> </w:t>
      </w:r>
      <w:r w:rsidRPr="00950604">
        <w:rPr>
          <w:lang w:val="ru-RU"/>
        </w:rPr>
        <w:t>з</w:t>
      </w:r>
      <w:r w:rsidRPr="00950604">
        <w:rPr>
          <w:spacing w:val="1"/>
          <w:lang w:val="ru-RU"/>
        </w:rPr>
        <w:t>е</w:t>
      </w:r>
      <w:r w:rsidRPr="00950604">
        <w:rPr>
          <w:lang w:val="ru-RU"/>
        </w:rPr>
        <w:t>м</w:t>
      </w:r>
      <w:r w:rsidRPr="00950604">
        <w:rPr>
          <w:spacing w:val="1"/>
          <w:lang w:val="ru-RU"/>
        </w:rPr>
        <w:t>е</w:t>
      </w:r>
      <w:r w:rsidRPr="00950604">
        <w:rPr>
          <w:lang w:val="ru-RU"/>
        </w:rPr>
        <w:t>л</w:t>
      </w:r>
      <w:r w:rsidRPr="00950604">
        <w:rPr>
          <w:spacing w:val="-2"/>
          <w:lang w:val="ru-RU"/>
        </w:rPr>
        <w:t>ь</w:t>
      </w:r>
      <w:r w:rsidRPr="00950604">
        <w:rPr>
          <w:lang w:val="ru-RU"/>
        </w:rPr>
        <w:t>н</w:t>
      </w:r>
      <w:r w:rsidRPr="00950604">
        <w:rPr>
          <w:spacing w:val="-2"/>
          <w:lang w:val="ru-RU"/>
        </w:rPr>
        <w:t>ы</w:t>
      </w:r>
      <w:r w:rsidRPr="00950604">
        <w:rPr>
          <w:lang w:val="ru-RU"/>
        </w:rPr>
        <w:t>х</w:t>
      </w:r>
      <w:r w:rsidRPr="00950604">
        <w:rPr>
          <w:spacing w:val="15"/>
          <w:lang w:val="ru-RU"/>
        </w:rPr>
        <w:t xml:space="preserve"> </w:t>
      </w:r>
      <w:r w:rsidRPr="00950604">
        <w:rPr>
          <w:spacing w:val="-5"/>
          <w:lang w:val="ru-RU"/>
        </w:rPr>
        <w:t>у</w:t>
      </w:r>
      <w:r w:rsidRPr="00950604">
        <w:rPr>
          <w:spacing w:val="-1"/>
          <w:lang w:val="ru-RU"/>
        </w:rPr>
        <w:t>ч</w:t>
      </w:r>
      <w:r w:rsidRPr="00950604">
        <w:rPr>
          <w:spacing w:val="1"/>
          <w:lang w:val="ru-RU"/>
        </w:rPr>
        <w:t>ас</w:t>
      </w:r>
      <w:r w:rsidRPr="00950604">
        <w:rPr>
          <w:spacing w:val="-1"/>
          <w:lang w:val="ru-RU"/>
        </w:rPr>
        <w:t>т</w:t>
      </w:r>
      <w:r w:rsidRPr="00950604">
        <w:rPr>
          <w:lang w:val="ru-RU"/>
        </w:rPr>
        <w:t>ко</w:t>
      </w:r>
      <w:r w:rsidRPr="00950604">
        <w:rPr>
          <w:spacing w:val="-2"/>
          <w:lang w:val="ru-RU"/>
        </w:rPr>
        <w:t>в</w:t>
      </w:r>
      <w:r w:rsidRPr="00950604">
        <w:rPr>
          <w:lang w:val="ru-RU"/>
        </w:rPr>
        <w:t>,</w:t>
      </w:r>
      <w:r w:rsidRPr="00950604">
        <w:rPr>
          <w:spacing w:val="15"/>
          <w:lang w:val="ru-RU"/>
        </w:rPr>
        <w:t xml:space="preserve"> </w:t>
      </w:r>
      <w:r w:rsidRPr="00950604">
        <w:rPr>
          <w:spacing w:val="3"/>
          <w:lang w:val="ru-RU"/>
        </w:rPr>
        <w:t>к</w:t>
      </w:r>
      <w:r w:rsidRPr="00950604">
        <w:rPr>
          <w:lang w:val="ru-RU"/>
        </w:rPr>
        <w:t>он</w:t>
      </w:r>
      <w:r w:rsidRPr="00950604">
        <w:rPr>
          <w:spacing w:val="2"/>
          <w:lang w:val="ru-RU"/>
        </w:rPr>
        <w:t>т</w:t>
      </w:r>
      <w:r w:rsidRPr="00950604">
        <w:rPr>
          <w:spacing w:val="-8"/>
          <w:lang w:val="ru-RU"/>
        </w:rPr>
        <w:t>у</w:t>
      </w:r>
      <w:r w:rsidRPr="00950604">
        <w:rPr>
          <w:spacing w:val="3"/>
          <w:lang w:val="ru-RU"/>
        </w:rPr>
        <w:t>р</w:t>
      </w:r>
      <w:r w:rsidRPr="00950604">
        <w:rPr>
          <w:lang w:val="ru-RU"/>
        </w:rPr>
        <w:t>ы</w:t>
      </w:r>
      <w:r w:rsidRPr="00950604">
        <w:rPr>
          <w:spacing w:val="10"/>
          <w:lang w:val="ru-RU"/>
        </w:rPr>
        <w:t xml:space="preserve"> </w:t>
      </w:r>
      <w:r w:rsidRPr="00950604">
        <w:rPr>
          <w:lang w:val="ru-RU"/>
        </w:rPr>
        <w:t>з</w:t>
      </w:r>
      <w:r w:rsidRPr="00950604">
        <w:rPr>
          <w:spacing w:val="1"/>
          <w:lang w:val="ru-RU"/>
        </w:rPr>
        <w:t>да</w:t>
      </w:r>
      <w:r w:rsidRPr="00950604">
        <w:rPr>
          <w:lang w:val="ru-RU"/>
        </w:rPr>
        <w:t>н</w:t>
      </w:r>
      <w:r w:rsidRPr="00950604">
        <w:rPr>
          <w:spacing w:val="-1"/>
          <w:lang w:val="ru-RU"/>
        </w:rPr>
        <w:t>и</w:t>
      </w:r>
      <w:r w:rsidRPr="00950604">
        <w:rPr>
          <w:lang w:val="ru-RU"/>
        </w:rPr>
        <w:t>й,</w:t>
      </w:r>
      <w:r w:rsidRPr="00950604">
        <w:rPr>
          <w:spacing w:val="11"/>
          <w:lang w:val="ru-RU"/>
        </w:rPr>
        <w:t xml:space="preserve"> </w:t>
      </w:r>
      <w:r w:rsidRPr="00950604">
        <w:rPr>
          <w:spacing w:val="1"/>
          <w:lang w:val="ru-RU"/>
        </w:rPr>
        <w:t>с</w:t>
      </w:r>
      <w:r w:rsidRPr="00950604">
        <w:rPr>
          <w:lang w:val="ru-RU"/>
        </w:rPr>
        <w:t>оо</w:t>
      </w:r>
      <w:r w:rsidRPr="00950604">
        <w:rPr>
          <w:spacing w:val="3"/>
          <w:lang w:val="ru-RU"/>
        </w:rPr>
        <w:t>р</w:t>
      </w:r>
      <w:r w:rsidRPr="00950604">
        <w:rPr>
          <w:spacing w:val="-5"/>
          <w:lang w:val="ru-RU"/>
        </w:rPr>
        <w:t>у</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lang w:val="ru-RU"/>
        </w:rPr>
        <w:t>й,</w:t>
      </w:r>
      <w:r w:rsidRPr="00950604">
        <w:rPr>
          <w:spacing w:val="11"/>
          <w:lang w:val="ru-RU"/>
        </w:rPr>
        <w:t xml:space="preserve"> </w:t>
      </w:r>
      <w:r w:rsidRPr="00950604">
        <w:rPr>
          <w:lang w:val="ru-RU"/>
        </w:rPr>
        <w:t>о</w:t>
      </w:r>
      <w:r w:rsidRPr="00950604">
        <w:rPr>
          <w:spacing w:val="1"/>
          <w:lang w:val="ru-RU"/>
        </w:rPr>
        <w:t>б</w:t>
      </w:r>
      <w:r w:rsidRPr="00950604">
        <w:rPr>
          <w:lang w:val="ru-RU"/>
        </w:rPr>
        <w:t>ъ</w:t>
      </w:r>
      <w:r w:rsidRPr="00950604">
        <w:rPr>
          <w:spacing w:val="1"/>
          <w:lang w:val="ru-RU"/>
        </w:rPr>
        <w:t>е</w:t>
      </w:r>
      <w:r w:rsidRPr="00950604">
        <w:rPr>
          <w:lang w:val="ru-RU"/>
        </w:rPr>
        <w:t>к</w:t>
      </w:r>
      <w:r w:rsidRPr="00950604">
        <w:rPr>
          <w:spacing w:val="-2"/>
          <w:lang w:val="ru-RU"/>
        </w:rPr>
        <w:t>т</w:t>
      </w:r>
      <w:r w:rsidRPr="00950604">
        <w:rPr>
          <w:lang w:val="ru-RU"/>
        </w:rPr>
        <w:t>ов</w:t>
      </w:r>
      <w:r w:rsidRPr="00950604">
        <w:rPr>
          <w:spacing w:val="10"/>
          <w:lang w:val="ru-RU"/>
        </w:rPr>
        <w:t xml:space="preserve"> </w:t>
      </w:r>
      <w:r w:rsidRPr="00950604">
        <w:rPr>
          <w:lang w:val="ru-RU"/>
        </w:rPr>
        <w:t>нез</w:t>
      </w:r>
      <w:r w:rsidRPr="00950604">
        <w:rPr>
          <w:spacing w:val="1"/>
          <w:lang w:val="ru-RU"/>
        </w:rPr>
        <w:t>а</w:t>
      </w:r>
      <w:r w:rsidRPr="00950604">
        <w:rPr>
          <w:spacing w:val="-2"/>
          <w:lang w:val="ru-RU"/>
        </w:rPr>
        <w:t>в</w:t>
      </w:r>
      <w:r w:rsidRPr="00950604">
        <w:rPr>
          <w:spacing w:val="1"/>
          <w:lang w:val="ru-RU"/>
        </w:rPr>
        <w:t>е</w:t>
      </w:r>
      <w:r w:rsidRPr="00950604">
        <w:rPr>
          <w:lang w:val="ru-RU"/>
        </w:rPr>
        <w:t>р</w:t>
      </w:r>
      <w:r w:rsidRPr="00950604">
        <w:rPr>
          <w:spacing w:val="-1"/>
          <w:lang w:val="ru-RU"/>
        </w:rPr>
        <w:t>ш</w:t>
      </w:r>
      <w:r w:rsidRPr="00950604">
        <w:rPr>
          <w:spacing w:val="1"/>
          <w:lang w:val="ru-RU"/>
        </w:rPr>
        <w:t>е</w:t>
      </w:r>
      <w:r w:rsidRPr="00950604">
        <w:rPr>
          <w:lang w:val="ru-RU"/>
        </w:rPr>
        <w:t>н</w:t>
      </w:r>
      <w:r w:rsidRPr="00950604">
        <w:rPr>
          <w:spacing w:val="-1"/>
          <w:lang w:val="ru-RU"/>
        </w:rPr>
        <w:t>н</w:t>
      </w:r>
      <w:r w:rsidRPr="00950604">
        <w:rPr>
          <w:lang w:val="ru-RU"/>
        </w:rPr>
        <w:t>о</w:t>
      </w:r>
      <w:r w:rsidRPr="00950604">
        <w:rPr>
          <w:spacing w:val="1"/>
          <w:lang w:val="ru-RU"/>
        </w:rPr>
        <w:t>г</w:t>
      </w:r>
      <w:r w:rsidRPr="00950604">
        <w:rPr>
          <w:lang w:val="ru-RU"/>
        </w:rPr>
        <w:t xml:space="preserve">о </w:t>
      </w:r>
      <w:r w:rsidRPr="00950604">
        <w:rPr>
          <w:spacing w:val="1"/>
          <w:lang w:val="ru-RU"/>
        </w:rPr>
        <w:t>с</w:t>
      </w:r>
      <w:r w:rsidRPr="00950604">
        <w:rPr>
          <w:spacing w:val="-1"/>
          <w:lang w:val="ru-RU"/>
        </w:rPr>
        <w:t>т</w:t>
      </w:r>
      <w:r w:rsidRPr="00950604">
        <w:rPr>
          <w:lang w:val="ru-RU"/>
        </w:rPr>
        <w:t>рои</w:t>
      </w:r>
      <w:r w:rsidRPr="00950604">
        <w:rPr>
          <w:spacing w:val="-2"/>
          <w:lang w:val="ru-RU"/>
        </w:rPr>
        <w:t>т</w:t>
      </w:r>
      <w:r w:rsidRPr="00950604">
        <w:rPr>
          <w:spacing w:val="1"/>
          <w:lang w:val="ru-RU"/>
        </w:rPr>
        <w:t>е</w:t>
      </w:r>
      <w:r w:rsidRPr="00950604">
        <w:rPr>
          <w:lang w:val="ru-RU"/>
        </w:rPr>
        <w:t>л</w:t>
      </w:r>
      <w:r w:rsidRPr="00950604">
        <w:rPr>
          <w:spacing w:val="-2"/>
          <w:lang w:val="ru-RU"/>
        </w:rPr>
        <w:t>ь</w:t>
      </w:r>
      <w:r w:rsidRPr="00950604">
        <w:rPr>
          <w:spacing w:val="1"/>
          <w:lang w:val="ru-RU"/>
        </w:rPr>
        <w:t>с</w:t>
      </w:r>
      <w:r w:rsidRPr="00950604">
        <w:rPr>
          <w:spacing w:val="-1"/>
          <w:lang w:val="ru-RU"/>
        </w:rPr>
        <w:t>т</w:t>
      </w:r>
      <w:r w:rsidRPr="00950604">
        <w:rPr>
          <w:spacing w:val="-2"/>
          <w:lang w:val="ru-RU"/>
        </w:rPr>
        <w:t>в</w:t>
      </w:r>
      <w:r w:rsidRPr="00950604">
        <w:rPr>
          <w:lang w:val="ru-RU"/>
        </w:rPr>
        <w:t>а</w:t>
      </w:r>
      <w:r w:rsidRPr="00950604">
        <w:rPr>
          <w:spacing w:val="-3"/>
          <w:lang w:val="ru-RU"/>
        </w:rPr>
        <w:t xml:space="preserve"> </w:t>
      </w:r>
      <w:r w:rsidRPr="00950604">
        <w:rPr>
          <w:lang w:val="ru-RU"/>
        </w:rPr>
        <w:t>на</w:t>
      </w:r>
      <w:r w:rsidRPr="00950604">
        <w:rPr>
          <w:spacing w:val="-4"/>
          <w:lang w:val="ru-RU"/>
        </w:rPr>
        <w:t xml:space="preserve"> </w:t>
      </w:r>
      <w:r w:rsidRPr="00950604">
        <w:rPr>
          <w:lang w:val="ru-RU"/>
        </w:rPr>
        <w:t>з</w:t>
      </w:r>
      <w:r w:rsidRPr="00950604">
        <w:rPr>
          <w:spacing w:val="1"/>
          <w:lang w:val="ru-RU"/>
        </w:rPr>
        <w:t>е</w:t>
      </w:r>
      <w:r w:rsidRPr="00950604">
        <w:rPr>
          <w:spacing w:val="-4"/>
          <w:lang w:val="ru-RU"/>
        </w:rPr>
        <w:t>м</w:t>
      </w:r>
      <w:r w:rsidRPr="00950604">
        <w:rPr>
          <w:spacing w:val="1"/>
          <w:lang w:val="ru-RU"/>
        </w:rPr>
        <w:t>е</w:t>
      </w:r>
      <w:r w:rsidRPr="00950604">
        <w:rPr>
          <w:lang w:val="ru-RU"/>
        </w:rPr>
        <w:t>л</w:t>
      </w:r>
      <w:r w:rsidRPr="00950604">
        <w:rPr>
          <w:spacing w:val="-2"/>
          <w:lang w:val="ru-RU"/>
        </w:rPr>
        <w:t>ь</w:t>
      </w:r>
      <w:r w:rsidRPr="00950604">
        <w:rPr>
          <w:lang w:val="ru-RU"/>
        </w:rPr>
        <w:t>н</w:t>
      </w:r>
      <w:r w:rsidRPr="00950604">
        <w:rPr>
          <w:spacing w:val="-2"/>
          <w:lang w:val="ru-RU"/>
        </w:rPr>
        <w:t>ы</w:t>
      </w:r>
      <w:r w:rsidRPr="00950604">
        <w:rPr>
          <w:lang w:val="ru-RU"/>
        </w:rPr>
        <w:t xml:space="preserve">х </w:t>
      </w:r>
      <w:r w:rsidRPr="00950604">
        <w:rPr>
          <w:spacing w:val="-8"/>
          <w:lang w:val="ru-RU"/>
        </w:rPr>
        <w:t>у</w:t>
      </w:r>
      <w:r w:rsidRPr="00950604">
        <w:rPr>
          <w:spacing w:val="-1"/>
          <w:lang w:val="ru-RU"/>
        </w:rPr>
        <w:t>ч</w:t>
      </w:r>
      <w:r w:rsidRPr="00950604">
        <w:rPr>
          <w:spacing w:val="1"/>
          <w:lang w:val="ru-RU"/>
        </w:rPr>
        <w:t>ас</w:t>
      </w:r>
      <w:r w:rsidRPr="00950604">
        <w:rPr>
          <w:spacing w:val="-1"/>
          <w:lang w:val="ru-RU"/>
        </w:rPr>
        <w:t>т</w:t>
      </w:r>
      <w:r w:rsidRPr="00950604">
        <w:rPr>
          <w:lang w:val="ru-RU"/>
        </w:rPr>
        <w:t>ках,</w:t>
      </w:r>
      <w:r w:rsidRPr="00950604">
        <w:rPr>
          <w:spacing w:val="-5"/>
          <w:lang w:val="ru-RU"/>
        </w:rPr>
        <w:t xml:space="preserve"> </w:t>
      </w:r>
      <w:r w:rsidRPr="00950604">
        <w:rPr>
          <w:lang w:val="ru-RU"/>
        </w:rPr>
        <w:t>номера</w:t>
      </w:r>
      <w:r w:rsidRPr="00950604">
        <w:rPr>
          <w:spacing w:val="-3"/>
          <w:lang w:val="ru-RU"/>
        </w:rPr>
        <w:t xml:space="preserve"> е</w:t>
      </w:r>
      <w:r w:rsidRPr="00950604">
        <w:rPr>
          <w:spacing w:val="1"/>
          <w:lang w:val="ru-RU"/>
        </w:rPr>
        <w:t>д</w:t>
      </w:r>
      <w:r w:rsidRPr="00950604">
        <w:rPr>
          <w:lang w:val="ru-RU"/>
        </w:rPr>
        <w:t>и</w:t>
      </w:r>
      <w:r w:rsidRPr="00950604">
        <w:rPr>
          <w:spacing w:val="-1"/>
          <w:lang w:val="ru-RU"/>
        </w:rPr>
        <w:t>н</w:t>
      </w:r>
      <w:r w:rsidRPr="00950604">
        <w:rPr>
          <w:lang w:val="ru-RU"/>
        </w:rPr>
        <w:t>иц</w:t>
      </w:r>
      <w:r w:rsidRPr="00950604">
        <w:rPr>
          <w:spacing w:val="-5"/>
          <w:lang w:val="ru-RU"/>
        </w:rPr>
        <w:t xml:space="preserve"> </w:t>
      </w:r>
      <w:r w:rsidRPr="00950604">
        <w:rPr>
          <w:lang w:val="ru-RU"/>
        </w:rPr>
        <w:t>ка</w:t>
      </w:r>
      <w:r w:rsidRPr="00950604">
        <w:rPr>
          <w:spacing w:val="1"/>
          <w:lang w:val="ru-RU"/>
        </w:rPr>
        <w:t>д</w:t>
      </w:r>
      <w:r w:rsidRPr="00950604">
        <w:rPr>
          <w:spacing w:val="-3"/>
          <w:lang w:val="ru-RU"/>
        </w:rPr>
        <w:t>а</w:t>
      </w:r>
      <w:r w:rsidRPr="00950604">
        <w:rPr>
          <w:spacing w:val="1"/>
          <w:lang w:val="ru-RU"/>
        </w:rPr>
        <w:t>с</w:t>
      </w:r>
      <w:r w:rsidRPr="00950604">
        <w:rPr>
          <w:spacing w:val="-1"/>
          <w:lang w:val="ru-RU"/>
        </w:rPr>
        <w:t>т</w:t>
      </w:r>
      <w:r w:rsidRPr="00950604">
        <w:rPr>
          <w:lang w:val="ru-RU"/>
        </w:rPr>
        <w:t>ро</w:t>
      </w:r>
      <w:r w:rsidRPr="00950604">
        <w:rPr>
          <w:spacing w:val="-2"/>
          <w:lang w:val="ru-RU"/>
        </w:rPr>
        <w:t>в</w:t>
      </w:r>
      <w:r w:rsidRPr="00950604">
        <w:rPr>
          <w:lang w:val="ru-RU"/>
        </w:rPr>
        <w:t>о</w:t>
      </w:r>
      <w:r w:rsidRPr="00950604">
        <w:rPr>
          <w:spacing w:val="1"/>
          <w:lang w:val="ru-RU"/>
        </w:rPr>
        <w:t>г</w:t>
      </w:r>
      <w:r w:rsidRPr="00950604">
        <w:rPr>
          <w:lang w:val="ru-RU"/>
        </w:rPr>
        <w:t>о</w:t>
      </w:r>
      <w:r w:rsidRPr="00950604">
        <w:rPr>
          <w:spacing w:val="-5"/>
          <w:lang w:val="ru-RU"/>
        </w:rPr>
        <w:t xml:space="preserve"> </w:t>
      </w:r>
      <w:r w:rsidRPr="00950604">
        <w:rPr>
          <w:spacing w:val="1"/>
          <w:lang w:val="ru-RU"/>
        </w:rPr>
        <w:t>д</w:t>
      </w:r>
      <w:r w:rsidRPr="00950604">
        <w:rPr>
          <w:spacing w:val="-3"/>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5"/>
          <w:lang w:val="ru-RU"/>
        </w:rPr>
        <w:t xml:space="preserve"> к</w:t>
      </w:r>
      <w:r w:rsidRPr="00950604">
        <w:rPr>
          <w:spacing w:val="1"/>
          <w:lang w:val="ru-RU"/>
        </w:rPr>
        <w:t>ад</w:t>
      </w:r>
      <w:r w:rsidRPr="00950604">
        <w:rPr>
          <w:spacing w:val="-3"/>
          <w:lang w:val="ru-RU"/>
        </w:rPr>
        <w:t>а</w:t>
      </w:r>
      <w:r w:rsidRPr="00950604">
        <w:rPr>
          <w:spacing w:val="1"/>
          <w:lang w:val="ru-RU"/>
        </w:rPr>
        <w:t>с</w:t>
      </w:r>
      <w:r w:rsidRPr="00950604">
        <w:rPr>
          <w:spacing w:val="-1"/>
          <w:lang w:val="ru-RU"/>
        </w:rPr>
        <w:t>т</w:t>
      </w:r>
      <w:r w:rsidRPr="00950604">
        <w:rPr>
          <w:lang w:val="ru-RU"/>
        </w:rPr>
        <w:t>ро</w:t>
      </w:r>
      <w:r w:rsidRPr="00950604">
        <w:rPr>
          <w:spacing w:val="-2"/>
          <w:lang w:val="ru-RU"/>
        </w:rPr>
        <w:t>вы</w:t>
      </w:r>
      <w:r w:rsidRPr="00950604">
        <w:rPr>
          <w:lang w:val="ru-RU"/>
        </w:rPr>
        <w:t>е</w:t>
      </w:r>
      <w:r w:rsidRPr="00950604">
        <w:rPr>
          <w:spacing w:val="-3"/>
          <w:lang w:val="ru-RU"/>
        </w:rPr>
        <w:t xml:space="preserve"> </w:t>
      </w:r>
      <w:r w:rsidRPr="00950604">
        <w:rPr>
          <w:lang w:val="ru-RU"/>
        </w:rPr>
        <w:t>номера з</w:t>
      </w:r>
      <w:r w:rsidRPr="00950604">
        <w:rPr>
          <w:spacing w:val="1"/>
          <w:lang w:val="ru-RU"/>
        </w:rPr>
        <w:t>е</w:t>
      </w:r>
      <w:r w:rsidRPr="00950604">
        <w:rPr>
          <w:lang w:val="ru-RU"/>
        </w:rPr>
        <w:t>м</w:t>
      </w:r>
      <w:r w:rsidRPr="00950604">
        <w:rPr>
          <w:spacing w:val="1"/>
          <w:lang w:val="ru-RU"/>
        </w:rPr>
        <w:t>е</w:t>
      </w:r>
      <w:r w:rsidRPr="00950604">
        <w:rPr>
          <w:lang w:val="ru-RU"/>
        </w:rPr>
        <w:t>л</w:t>
      </w:r>
      <w:r w:rsidRPr="00950604">
        <w:rPr>
          <w:spacing w:val="-1"/>
          <w:lang w:val="ru-RU"/>
        </w:rPr>
        <w:t>ь</w:t>
      </w:r>
      <w:r w:rsidRPr="00950604">
        <w:rPr>
          <w:lang w:val="ru-RU"/>
        </w:rPr>
        <w:t>н</w:t>
      </w:r>
      <w:r w:rsidRPr="00950604">
        <w:rPr>
          <w:spacing w:val="-2"/>
          <w:lang w:val="ru-RU"/>
        </w:rPr>
        <w:t>ы</w:t>
      </w:r>
      <w:r w:rsidRPr="00950604">
        <w:rPr>
          <w:lang w:val="ru-RU"/>
        </w:rPr>
        <w:t>х</w:t>
      </w:r>
      <w:r w:rsidRPr="00950604">
        <w:rPr>
          <w:spacing w:val="11"/>
          <w:lang w:val="ru-RU"/>
        </w:rPr>
        <w:t xml:space="preserve"> </w:t>
      </w:r>
      <w:r w:rsidRPr="00950604">
        <w:rPr>
          <w:spacing w:val="-8"/>
          <w:lang w:val="ru-RU"/>
        </w:rPr>
        <w:t>у</w:t>
      </w:r>
      <w:r w:rsidRPr="00950604">
        <w:rPr>
          <w:spacing w:val="-1"/>
          <w:lang w:val="ru-RU"/>
        </w:rPr>
        <w:t>ч</w:t>
      </w:r>
      <w:r w:rsidRPr="00950604">
        <w:rPr>
          <w:spacing w:val="1"/>
          <w:lang w:val="ru-RU"/>
        </w:rPr>
        <w:t>ас</w:t>
      </w:r>
      <w:r w:rsidRPr="00950604">
        <w:rPr>
          <w:spacing w:val="-1"/>
          <w:lang w:val="ru-RU"/>
        </w:rPr>
        <w:t>т</w:t>
      </w:r>
      <w:r w:rsidRPr="00950604">
        <w:rPr>
          <w:lang w:val="ru-RU"/>
        </w:rPr>
        <w:t>ко</w:t>
      </w:r>
      <w:r w:rsidRPr="00950604">
        <w:rPr>
          <w:spacing w:val="-2"/>
          <w:lang w:val="ru-RU"/>
        </w:rPr>
        <w:t>в</w:t>
      </w:r>
      <w:r w:rsidRPr="00950604">
        <w:rPr>
          <w:lang w:val="ru-RU"/>
        </w:rPr>
        <w:t>,</w:t>
      </w:r>
      <w:r w:rsidRPr="00950604">
        <w:rPr>
          <w:spacing w:val="7"/>
          <w:lang w:val="ru-RU"/>
        </w:rPr>
        <w:t xml:space="preserve"> </w:t>
      </w:r>
      <w:r w:rsidRPr="00950604">
        <w:rPr>
          <w:lang w:val="ru-RU"/>
        </w:rPr>
        <w:t>з</w:t>
      </w:r>
      <w:r w:rsidRPr="00950604">
        <w:rPr>
          <w:spacing w:val="1"/>
          <w:lang w:val="ru-RU"/>
        </w:rPr>
        <w:t>да</w:t>
      </w:r>
      <w:r w:rsidRPr="00950604">
        <w:rPr>
          <w:lang w:val="ru-RU"/>
        </w:rPr>
        <w:t>н</w:t>
      </w:r>
      <w:r w:rsidRPr="00950604">
        <w:rPr>
          <w:spacing w:val="-1"/>
          <w:lang w:val="ru-RU"/>
        </w:rPr>
        <w:t>и</w:t>
      </w:r>
      <w:r w:rsidRPr="00950604">
        <w:rPr>
          <w:lang w:val="ru-RU"/>
        </w:rPr>
        <w:t>й,</w:t>
      </w:r>
      <w:r w:rsidRPr="00950604">
        <w:rPr>
          <w:spacing w:val="7"/>
          <w:lang w:val="ru-RU"/>
        </w:rPr>
        <w:t xml:space="preserve"> </w:t>
      </w:r>
      <w:r w:rsidRPr="00950604">
        <w:rPr>
          <w:spacing w:val="1"/>
          <w:lang w:val="ru-RU"/>
        </w:rPr>
        <w:t>с</w:t>
      </w:r>
      <w:r w:rsidRPr="00950604">
        <w:rPr>
          <w:lang w:val="ru-RU"/>
        </w:rPr>
        <w:t>оо</w:t>
      </w:r>
      <w:r w:rsidRPr="00950604">
        <w:rPr>
          <w:spacing w:val="3"/>
          <w:lang w:val="ru-RU"/>
        </w:rPr>
        <w:t>р</w:t>
      </w:r>
      <w:r w:rsidRPr="00950604">
        <w:rPr>
          <w:spacing w:val="-8"/>
          <w:lang w:val="ru-RU"/>
        </w:rPr>
        <w:t>у</w:t>
      </w:r>
      <w:r w:rsidRPr="00950604">
        <w:rPr>
          <w:spacing w:val="-2"/>
          <w:lang w:val="ru-RU"/>
        </w:rPr>
        <w:t>ж</w:t>
      </w:r>
      <w:r w:rsidRPr="00950604">
        <w:rPr>
          <w:spacing w:val="1"/>
          <w:lang w:val="ru-RU"/>
        </w:rPr>
        <w:t>е</w:t>
      </w:r>
      <w:r w:rsidRPr="00950604">
        <w:rPr>
          <w:spacing w:val="3"/>
          <w:lang w:val="ru-RU"/>
        </w:rPr>
        <w:t>н</w:t>
      </w:r>
      <w:r w:rsidRPr="00950604">
        <w:rPr>
          <w:lang w:val="ru-RU"/>
        </w:rPr>
        <w:t>и</w:t>
      </w:r>
      <w:r w:rsidRPr="00950604">
        <w:rPr>
          <w:spacing w:val="-1"/>
          <w:lang w:val="ru-RU"/>
        </w:rPr>
        <w:t>й</w:t>
      </w:r>
      <w:r w:rsidRPr="00950604">
        <w:rPr>
          <w:lang w:val="ru-RU"/>
        </w:rPr>
        <w:t>,</w:t>
      </w:r>
      <w:r w:rsidRPr="00950604">
        <w:rPr>
          <w:spacing w:val="7"/>
          <w:lang w:val="ru-RU"/>
        </w:rPr>
        <w:t xml:space="preserve"> </w:t>
      </w:r>
      <w:r w:rsidRPr="00950604">
        <w:rPr>
          <w:spacing w:val="1"/>
          <w:lang w:val="ru-RU"/>
        </w:rPr>
        <w:t>да</w:t>
      </w:r>
      <w:r w:rsidRPr="00950604">
        <w:rPr>
          <w:lang w:val="ru-RU"/>
        </w:rPr>
        <w:t>н</w:t>
      </w:r>
      <w:r w:rsidRPr="00950604">
        <w:rPr>
          <w:spacing w:val="-1"/>
          <w:lang w:val="ru-RU"/>
        </w:rPr>
        <w:t>н</w:t>
      </w:r>
      <w:r w:rsidRPr="00950604">
        <w:rPr>
          <w:spacing w:val="-2"/>
          <w:lang w:val="ru-RU"/>
        </w:rPr>
        <w:t>ы</w:t>
      </w:r>
      <w:r w:rsidRPr="00950604">
        <w:rPr>
          <w:lang w:val="ru-RU"/>
        </w:rPr>
        <w:t>е</w:t>
      </w:r>
      <w:r w:rsidRPr="00950604">
        <w:rPr>
          <w:spacing w:val="8"/>
          <w:lang w:val="ru-RU"/>
        </w:rPr>
        <w:t xml:space="preserve"> </w:t>
      </w:r>
      <w:r w:rsidRPr="00950604">
        <w:rPr>
          <w:lang w:val="ru-RU"/>
        </w:rPr>
        <w:t>о</w:t>
      </w:r>
      <w:r w:rsidRPr="00950604">
        <w:rPr>
          <w:spacing w:val="7"/>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ориал</w:t>
      </w:r>
      <w:r w:rsidRPr="00950604">
        <w:rPr>
          <w:spacing w:val="-2"/>
          <w:lang w:val="ru-RU"/>
        </w:rPr>
        <w:t>ь</w:t>
      </w:r>
      <w:r w:rsidRPr="00950604">
        <w:rPr>
          <w:lang w:val="ru-RU"/>
        </w:rPr>
        <w:t>ном</w:t>
      </w:r>
      <w:r w:rsidRPr="00950604">
        <w:rPr>
          <w:spacing w:val="7"/>
          <w:lang w:val="ru-RU"/>
        </w:rPr>
        <w:t xml:space="preserve"> </w:t>
      </w:r>
      <w:r w:rsidRPr="00950604">
        <w:rPr>
          <w:spacing w:val="1"/>
          <w:lang w:val="ru-RU"/>
        </w:rPr>
        <w:t>де</w:t>
      </w:r>
      <w:r w:rsidRPr="00950604">
        <w:rPr>
          <w:spacing w:val="-4"/>
          <w:lang w:val="ru-RU"/>
        </w:rPr>
        <w:t>л</w:t>
      </w:r>
      <w:r w:rsidRPr="00950604">
        <w:rPr>
          <w:spacing w:val="1"/>
          <w:lang w:val="ru-RU"/>
        </w:rPr>
        <w:t>е</w:t>
      </w:r>
      <w:r w:rsidRPr="00950604">
        <w:rPr>
          <w:lang w:val="ru-RU"/>
        </w:rPr>
        <w:t>н</w:t>
      </w:r>
      <w:r w:rsidRPr="00950604">
        <w:rPr>
          <w:spacing w:val="-1"/>
          <w:lang w:val="ru-RU"/>
        </w:rPr>
        <w:t>и</w:t>
      </w:r>
      <w:r w:rsidRPr="00950604">
        <w:rPr>
          <w:lang w:val="ru-RU"/>
        </w:rPr>
        <w:t>и,</w:t>
      </w:r>
      <w:r w:rsidRPr="00950604">
        <w:rPr>
          <w:spacing w:val="11"/>
          <w:lang w:val="ru-RU"/>
        </w:rPr>
        <w:t xml:space="preserve"> </w:t>
      </w:r>
      <w:r w:rsidRPr="00950604">
        <w:rPr>
          <w:spacing w:val="-8"/>
          <w:lang w:val="ru-RU"/>
        </w:rPr>
        <w:t>у</w:t>
      </w:r>
      <w:r w:rsidRPr="00950604">
        <w:rPr>
          <w:spacing w:val="1"/>
          <w:lang w:val="ru-RU"/>
        </w:rPr>
        <w:t>с</w:t>
      </w:r>
      <w:r w:rsidRPr="00950604">
        <w:rPr>
          <w:spacing w:val="-1"/>
          <w:lang w:val="ru-RU"/>
        </w:rPr>
        <w:t>т</w:t>
      </w:r>
      <w:r w:rsidRPr="00950604">
        <w:rPr>
          <w:spacing w:val="1"/>
          <w:lang w:val="ru-RU"/>
        </w:rPr>
        <w:t>а</w:t>
      </w:r>
      <w:r w:rsidRPr="00950604">
        <w:rPr>
          <w:lang w:val="ru-RU"/>
        </w:rPr>
        <w:t>но</w:t>
      </w:r>
      <w:r w:rsidRPr="00950604">
        <w:rPr>
          <w:spacing w:val="-2"/>
          <w:lang w:val="ru-RU"/>
        </w:rPr>
        <w:t>в</w:t>
      </w:r>
      <w:r w:rsidRPr="00950604">
        <w:rPr>
          <w:lang w:val="ru-RU"/>
        </w:rPr>
        <w:t>л</w:t>
      </w:r>
      <w:r w:rsidRPr="00950604">
        <w:rPr>
          <w:spacing w:val="1"/>
          <w:lang w:val="ru-RU"/>
        </w:rPr>
        <w:t>е</w:t>
      </w:r>
      <w:r w:rsidRPr="00950604">
        <w:rPr>
          <w:lang w:val="ru-RU"/>
        </w:rPr>
        <w:t>н</w:t>
      </w:r>
      <w:r w:rsidRPr="00950604">
        <w:rPr>
          <w:spacing w:val="-1"/>
          <w:lang w:val="ru-RU"/>
        </w:rPr>
        <w:t>н</w:t>
      </w:r>
      <w:r w:rsidRPr="00950604">
        <w:rPr>
          <w:spacing w:val="-2"/>
          <w:lang w:val="ru-RU"/>
        </w:rPr>
        <w:t>ы</w:t>
      </w:r>
      <w:r w:rsidRPr="00950604">
        <w:rPr>
          <w:lang w:val="ru-RU"/>
        </w:rPr>
        <w:t>е</w:t>
      </w:r>
      <w:r w:rsidRPr="00950604">
        <w:rPr>
          <w:spacing w:val="8"/>
          <w:lang w:val="ru-RU"/>
        </w:rPr>
        <w:t xml:space="preserve"> </w:t>
      </w:r>
      <w:r w:rsidRPr="00950604">
        <w:rPr>
          <w:lang w:val="ru-RU"/>
        </w:rPr>
        <w:t xml:space="preserve">в </w:t>
      </w:r>
      <w:r w:rsidRPr="00950604">
        <w:rPr>
          <w:spacing w:val="-5"/>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де</w:t>
      </w:r>
      <w:r w:rsidRPr="00950604">
        <w:rPr>
          <w:lang w:val="ru-RU"/>
        </w:rPr>
        <w:t>н</w:t>
      </w:r>
      <w:r w:rsidRPr="00950604">
        <w:rPr>
          <w:spacing w:val="-1"/>
          <w:lang w:val="ru-RU"/>
        </w:rPr>
        <w:t>н</w:t>
      </w:r>
      <w:r w:rsidRPr="00950604">
        <w:rPr>
          <w:lang w:val="ru-RU"/>
        </w:rPr>
        <w:t>ом</w:t>
      </w:r>
      <w:r w:rsidRPr="00950604">
        <w:rPr>
          <w:spacing w:val="31"/>
          <w:lang w:val="ru-RU"/>
        </w:rPr>
        <w:t xml:space="preserve"> </w:t>
      </w:r>
      <w:r w:rsidRPr="00950604">
        <w:rPr>
          <w:spacing w:val="1"/>
          <w:lang w:val="ru-RU"/>
        </w:rPr>
        <w:t>ге</w:t>
      </w:r>
      <w:r w:rsidRPr="00950604">
        <w:rPr>
          <w:spacing w:val="-5"/>
          <w:lang w:val="ru-RU"/>
        </w:rPr>
        <w:t>н</w:t>
      </w:r>
      <w:r w:rsidRPr="00950604">
        <w:rPr>
          <w:spacing w:val="1"/>
          <w:lang w:val="ru-RU"/>
        </w:rPr>
        <w:t>е</w:t>
      </w:r>
      <w:r w:rsidRPr="00950604">
        <w:rPr>
          <w:lang w:val="ru-RU"/>
        </w:rPr>
        <w:t>р</w:t>
      </w:r>
      <w:r w:rsidRPr="00950604">
        <w:rPr>
          <w:spacing w:val="1"/>
          <w:lang w:val="ru-RU"/>
        </w:rPr>
        <w:t>а</w:t>
      </w:r>
      <w:r w:rsidRPr="00950604">
        <w:rPr>
          <w:lang w:val="ru-RU"/>
        </w:rPr>
        <w:t>л</w:t>
      </w:r>
      <w:r w:rsidRPr="00950604">
        <w:rPr>
          <w:spacing w:val="-2"/>
          <w:lang w:val="ru-RU"/>
        </w:rPr>
        <w:t>ь</w:t>
      </w:r>
      <w:r w:rsidRPr="00950604">
        <w:rPr>
          <w:lang w:val="ru-RU"/>
        </w:rPr>
        <w:t>ном</w:t>
      </w:r>
      <w:r w:rsidRPr="00950604">
        <w:rPr>
          <w:spacing w:val="31"/>
          <w:lang w:val="ru-RU"/>
        </w:rPr>
        <w:t xml:space="preserve"> </w:t>
      </w:r>
      <w:r w:rsidRPr="00950604">
        <w:rPr>
          <w:lang w:val="ru-RU"/>
        </w:rPr>
        <w:t>пла</w:t>
      </w:r>
      <w:r w:rsidRPr="00950604">
        <w:rPr>
          <w:spacing w:val="-5"/>
          <w:lang w:val="ru-RU"/>
        </w:rPr>
        <w:t>н</w:t>
      </w:r>
      <w:r w:rsidRPr="00950604">
        <w:rPr>
          <w:lang w:val="ru-RU"/>
        </w:rPr>
        <w:t>е</w:t>
      </w:r>
      <w:r w:rsidRPr="00950604">
        <w:rPr>
          <w:spacing w:val="32"/>
          <w:lang w:val="ru-RU"/>
        </w:rPr>
        <w:t xml:space="preserve"> </w:t>
      </w:r>
      <w:r w:rsidRPr="00950604">
        <w:rPr>
          <w:lang w:val="ru-RU"/>
        </w:rPr>
        <w:t>по</w:t>
      </w:r>
      <w:r w:rsidRPr="00950604">
        <w:rPr>
          <w:spacing w:val="-3"/>
          <w:lang w:val="ru-RU"/>
        </w:rPr>
        <w:t>с</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27"/>
          <w:lang w:val="ru-RU"/>
        </w:rPr>
        <w:t xml:space="preserve"> </w:t>
      </w:r>
      <w:r w:rsidRPr="00950604">
        <w:rPr>
          <w:spacing w:val="1"/>
          <w:lang w:val="ru-RU"/>
        </w:rPr>
        <w:t>г</w:t>
      </w:r>
      <w:r w:rsidRPr="00950604">
        <w:rPr>
          <w:lang w:val="ru-RU"/>
        </w:rPr>
        <w:t>оро</w:t>
      </w:r>
      <w:r w:rsidRPr="00950604">
        <w:rPr>
          <w:spacing w:val="-3"/>
          <w:lang w:val="ru-RU"/>
        </w:rPr>
        <w:t>д</w:t>
      </w:r>
      <w:r w:rsidRPr="00950604">
        <w:rPr>
          <w:spacing w:val="1"/>
          <w:lang w:val="ru-RU"/>
        </w:rPr>
        <w:t>с</w:t>
      </w:r>
      <w:r w:rsidRPr="00950604">
        <w:rPr>
          <w:lang w:val="ru-RU"/>
        </w:rPr>
        <w:t>кого</w:t>
      </w:r>
      <w:r w:rsidRPr="00950604">
        <w:rPr>
          <w:spacing w:val="31"/>
          <w:lang w:val="ru-RU"/>
        </w:rPr>
        <w:t xml:space="preserve"> </w:t>
      </w:r>
      <w:r w:rsidRPr="00950604">
        <w:rPr>
          <w:lang w:val="ru-RU"/>
        </w:rPr>
        <w:t>окр</w:t>
      </w:r>
      <w:r w:rsidRPr="00950604">
        <w:rPr>
          <w:spacing w:val="-9"/>
          <w:lang w:val="ru-RU"/>
        </w:rPr>
        <w:t>у</w:t>
      </w:r>
      <w:r w:rsidRPr="00950604">
        <w:rPr>
          <w:spacing w:val="1"/>
          <w:lang w:val="ru-RU"/>
        </w:rPr>
        <w:t>г</w:t>
      </w:r>
      <w:r w:rsidRPr="00950604">
        <w:rPr>
          <w:lang w:val="ru-RU"/>
        </w:rPr>
        <w:t>а</w:t>
      </w:r>
      <w:r w:rsidRPr="00950604">
        <w:rPr>
          <w:spacing w:val="32"/>
          <w:lang w:val="ru-RU"/>
        </w:rPr>
        <w:t xml:space="preserve"> </w:t>
      </w:r>
      <w:r w:rsidRPr="00950604">
        <w:rPr>
          <w:lang w:val="ru-RU"/>
        </w:rPr>
        <w:t>(</w:t>
      </w:r>
      <w:r w:rsidRPr="00950604">
        <w:rPr>
          <w:spacing w:val="1"/>
          <w:lang w:val="ru-RU"/>
        </w:rPr>
        <w:t>да</w:t>
      </w:r>
      <w:r w:rsidRPr="00950604">
        <w:rPr>
          <w:spacing w:val="-4"/>
          <w:lang w:val="ru-RU"/>
        </w:rPr>
        <w:t>л</w:t>
      </w:r>
      <w:r w:rsidRPr="00950604">
        <w:rPr>
          <w:spacing w:val="1"/>
          <w:lang w:val="ru-RU"/>
        </w:rPr>
        <w:t>е</w:t>
      </w:r>
      <w:r w:rsidRPr="00950604">
        <w:rPr>
          <w:lang w:val="ru-RU"/>
        </w:rPr>
        <w:t>е</w:t>
      </w:r>
      <w:r w:rsidRPr="00950604">
        <w:rPr>
          <w:spacing w:val="37"/>
          <w:lang w:val="ru-RU"/>
        </w:rPr>
        <w:t xml:space="preserve"> </w:t>
      </w:r>
      <w:r w:rsidRPr="00950604">
        <w:rPr>
          <w:lang w:val="ru-RU"/>
        </w:rPr>
        <w:t>-</w:t>
      </w:r>
      <w:r w:rsidRPr="00950604">
        <w:rPr>
          <w:spacing w:val="28"/>
          <w:lang w:val="ru-RU"/>
        </w:rPr>
        <w:t xml:space="preserve"> </w:t>
      </w:r>
      <w:r w:rsidRPr="00950604">
        <w:rPr>
          <w:spacing w:val="1"/>
          <w:lang w:val="ru-RU"/>
        </w:rPr>
        <w:t>ге</w:t>
      </w:r>
      <w:r w:rsidRPr="00950604">
        <w:rPr>
          <w:spacing w:val="-5"/>
          <w:lang w:val="ru-RU"/>
        </w:rPr>
        <w:t>н</w:t>
      </w:r>
      <w:r w:rsidRPr="00950604">
        <w:rPr>
          <w:spacing w:val="1"/>
          <w:lang w:val="ru-RU"/>
        </w:rPr>
        <w:t>е</w:t>
      </w:r>
      <w:r w:rsidRPr="00950604">
        <w:rPr>
          <w:lang w:val="ru-RU"/>
        </w:rPr>
        <w:t>р</w:t>
      </w:r>
      <w:r w:rsidRPr="00950604">
        <w:rPr>
          <w:spacing w:val="1"/>
          <w:lang w:val="ru-RU"/>
        </w:rPr>
        <w:t>а</w:t>
      </w:r>
      <w:r w:rsidRPr="00950604">
        <w:rPr>
          <w:lang w:val="ru-RU"/>
        </w:rPr>
        <w:t>л</w:t>
      </w:r>
      <w:r w:rsidRPr="00950604">
        <w:rPr>
          <w:spacing w:val="-2"/>
          <w:lang w:val="ru-RU"/>
        </w:rPr>
        <w:t>ь</w:t>
      </w:r>
      <w:r w:rsidRPr="00950604">
        <w:rPr>
          <w:lang w:val="ru-RU"/>
        </w:rPr>
        <w:t>н</w:t>
      </w:r>
      <w:r w:rsidRPr="00950604">
        <w:rPr>
          <w:spacing w:val="-2"/>
          <w:lang w:val="ru-RU"/>
        </w:rPr>
        <w:t>ы</w:t>
      </w:r>
      <w:r w:rsidRPr="00950604">
        <w:rPr>
          <w:lang w:val="ru-RU"/>
        </w:rPr>
        <w:t>й</w:t>
      </w:r>
      <w:r w:rsidRPr="00950604">
        <w:rPr>
          <w:spacing w:val="31"/>
          <w:lang w:val="ru-RU"/>
        </w:rPr>
        <w:t xml:space="preserve"> </w:t>
      </w:r>
      <w:r w:rsidRPr="00950604">
        <w:rPr>
          <w:lang w:val="ru-RU"/>
        </w:rPr>
        <w:t>план),</w:t>
      </w:r>
      <w:r w:rsidRPr="00950604">
        <w:rPr>
          <w:spacing w:val="27"/>
          <w:lang w:val="ru-RU"/>
        </w:rPr>
        <w:t xml:space="preserve"> </w:t>
      </w:r>
      <w:r w:rsidRPr="00950604">
        <w:rPr>
          <w:lang w:val="ru-RU"/>
        </w:rPr>
        <w:t xml:space="preserve">с </w:t>
      </w:r>
      <w:r w:rsidRPr="00950604">
        <w:rPr>
          <w:spacing w:val="1"/>
          <w:lang w:val="ru-RU"/>
        </w:rPr>
        <w:t>де</w:t>
      </w:r>
      <w:r w:rsidRPr="00950604">
        <w:rPr>
          <w:spacing w:val="-1"/>
          <w:lang w:val="ru-RU"/>
        </w:rPr>
        <w:t>т</w:t>
      </w:r>
      <w:r w:rsidRPr="00950604">
        <w:rPr>
          <w:spacing w:val="1"/>
          <w:lang w:val="ru-RU"/>
        </w:rPr>
        <w:t>а</w:t>
      </w:r>
      <w:r w:rsidRPr="00950604">
        <w:rPr>
          <w:lang w:val="ru-RU"/>
        </w:rPr>
        <w:t>ли</w:t>
      </w:r>
      <w:r w:rsidRPr="00950604">
        <w:rPr>
          <w:spacing w:val="-3"/>
          <w:lang w:val="ru-RU"/>
        </w:rPr>
        <w:t>з</w:t>
      </w:r>
      <w:r w:rsidRPr="00950604">
        <w:rPr>
          <w:spacing w:val="1"/>
          <w:lang w:val="ru-RU"/>
        </w:rPr>
        <w:t>а</w:t>
      </w:r>
      <w:r w:rsidRPr="00950604">
        <w:rPr>
          <w:lang w:val="ru-RU"/>
        </w:rPr>
        <w:t>ц</w:t>
      </w:r>
      <w:r w:rsidRPr="00950604">
        <w:rPr>
          <w:spacing w:val="-1"/>
          <w:lang w:val="ru-RU"/>
        </w:rPr>
        <w:t>и</w:t>
      </w:r>
      <w:r w:rsidRPr="00950604">
        <w:rPr>
          <w:spacing w:val="1"/>
          <w:lang w:val="ru-RU"/>
        </w:rPr>
        <w:t>е</w:t>
      </w:r>
      <w:r w:rsidRPr="00950604">
        <w:rPr>
          <w:lang w:val="ru-RU"/>
        </w:rPr>
        <w:t>й</w:t>
      </w:r>
      <w:r w:rsidRPr="00950604">
        <w:rPr>
          <w:spacing w:val="11"/>
          <w:lang w:val="ru-RU"/>
        </w:rPr>
        <w:t xml:space="preserve"> </w:t>
      </w:r>
      <w:r w:rsidRPr="00950604">
        <w:rPr>
          <w:lang w:val="ru-RU"/>
        </w:rPr>
        <w:t>по</w:t>
      </w:r>
      <w:r w:rsidRPr="00950604">
        <w:rPr>
          <w:spacing w:val="7"/>
          <w:lang w:val="ru-RU"/>
        </w:rPr>
        <w:t xml:space="preserve"> </w:t>
      </w:r>
      <w:r w:rsidRPr="00950604">
        <w:rPr>
          <w:lang w:val="ru-RU"/>
        </w:rPr>
        <w:t>проек</w:t>
      </w:r>
      <w:r w:rsidRPr="00950604">
        <w:rPr>
          <w:spacing w:val="-2"/>
          <w:lang w:val="ru-RU"/>
        </w:rPr>
        <w:t>т</w:t>
      </w:r>
      <w:r w:rsidRPr="00950604">
        <w:rPr>
          <w:spacing w:val="1"/>
          <w:lang w:val="ru-RU"/>
        </w:rPr>
        <w:t>а</w:t>
      </w:r>
      <w:r w:rsidRPr="00950604">
        <w:rPr>
          <w:lang w:val="ru-RU"/>
        </w:rPr>
        <w:t>м</w:t>
      </w:r>
      <w:r w:rsidRPr="00950604">
        <w:rPr>
          <w:spacing w:val="11"/>
          <w:lang w:val="ru-RU"/>
        </w:rPr>
        <w:t xml:space="preserve"> </w:t>
      </w:r>
      <w:r w:rsidRPr="00950604">
        <w:rPr>
          <w:lang w:val="ru-RU"/>
        </w:rPr>
        <w:t>п</w:t>
      </w:r>
      <w:r w:rsidRPr="00950604">
        <w:rPr>
          <w:spacing w:val="-5"/>
          <w:lang w:val="ru-RU"/>
        </w:rPr>
        <w:t>л</w:t>
      </w:r>
      <w:r w:rsidRPr="00950604">
        <w:rPr>
          <w:spacing w:val="1"/>
          <w:lang w:val="ru-RU"/>
        </w:rPr>
        <w:t>а</w:t>
      </w:r>
      <w:r w:rsidRPr="00950604">
        <w:rPr>
          <w:lang w:val="ru-RU"/>
        </w:rPr>
        <w:t>н</w:t>
      </w:r>
      <w:r w:rsidRPr="00950604">
        <w:rPr>
          <w:spacing w:val="-1"/>
          <w:lang w:val="ru-RU"/>
        </w:rPr>
        <w:t>и</w:t>
      </w:r>
      <w:r w:rsidRPr="00950604">
        <w:rPr>
          <w:lang w:val="ru-RU"/>
        </w:rPr>
        <w:t>ро</w:t>
      </w:r>
      <w:r w:rsidRPr="00950604">
        <w:rPr>
          <w:spacing w:val="-2"/>
          <w:lang w:val="ru-RU"/>
        </w:rPr>
        <w:t>в</w:t>
      </w:r>
      <w:r w:rsidRPr="00950604">
        <w:rPr>
          <w:lang w:val="ru-RU"/>
        </w:rPr>
        <w:t>ок</w:t>
      </w:r>
      <w:r w:rsidRPr="00950604">
        <w:rPr>
          <w:spacing w:val="11"/>
          <w:lang w:val="ru-RU"/>
        </w:rPr>
        <w:t xml:space="preserve"> </w:t>
      </w:r>
      <w:r w:rsidRPr="00950604">
        <w:rPr>
          <w:lang w:val="ru-RU"/>
        </w:rPr>
        <w:t>и</w:t>
      </w:r>
      <w:r w:rsidRPr="00950604">
        <w:rPr>
          <w:spacing w:val="11"/>
          <w:lang w:val="ru-RU"/>
        </w:rPr>
        <w:t xml:space="preserve"> </w:t>
      </w:r>
      <w:r w:rsidRPr="00950604">
        <w:rPr>
          <w:lang w:val="ru-RU"/>
        </w:rPr>
        <w:t>м</w:t>
      </w:r>
      <w:r w:rsidRPr="00950604">
        <w:rPr>
          <w:spacing w:val="1"/>
          <w:lang w:val="ru-RU"/>
        </w:rPr>
        <w:t>е</w:t>
      </w:r>
      <w:r w:rsidRPr="00950604">
        <w:rPr>
          <w:spacing w:val="-2"/>
          <w:lang w:val="ru-RU"/>
        </w:rPr>
        <w:t>ж</w:t>
      </w:r>
      <w:r w:rsidRPr="00950604">
        <w:rPr>
          <w:spacing w:val="1"/>
          <w:lang w:val="ru-RU"/>
        </w:rPr>
        <w:t>е</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lang w:val="ru-RU"/>
        </w:rPr>
        <w:t>я</w:t>
      </w:r>
      <w:r w:rsidRPr="00950604">
        <w:rPr>
          <w:spacing w:val="9"/>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w:t>
      </w:r>
      <w:r w:rsidRPr="00950604">
        <w:rPr>
          <w:spacing w:val="-1"/>
          <w:lang w:val="ru-RU"/>
        </w:rPr>
        <w:t>и</w:t>
      </w:r>
      <w:r w:rsidRPr="00950604">
        <w:rPr>
          <w:lang w:val="ru-RU"/>
        </w:rPr>
        <w:t>,</w:t>
      </w:r>
      <w:r w:rsidRPr="00950604">
        <w:rPr>
          <w:spacing w:val="11"/>
          <w:lang w:val="ru-RU"/>
        </w:rPr>
        <w:t xml:space="preserve"> </w:t>
      </w:r>
      <w:r w:rsidRPr="00950604">
        <w:rPr>
          <w:spacing w:val="-8"/>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де</w:t>
      </w:r>
      <w:r w:rsidRPr="00950604">
        <w:rPr>
          <w:lang w:val="ru-RU"/>
        </w:rPr>
        <w:t>н</w:t>
      </w:r>
      <w:r w:rsidRPr="00950604">
        <w:rPr>
          <w:spacing w:val="-1"/>
          <w:lang w:val="ru-RU"/>
        </w:rPr>
        <w:t>н</w:t>
      </w:r>
      <w:r w:rsidRPr="00950604">
        <w:rPr>
          <w:spacing w:val="-2"/>
          <w:lang w:val="ru-RU"/>
        </w:rPr>
        <w:t>ы</w:t>
      </w:r>
      <w:r w:rsidRPr="00950604">
        <w:rPr>
          <w:lang w:val="ru-RU"/>
        </w:rPr>
        <w:t>х</w:t>
      </w:r>
      <w:r w:rsidRPr="00950604">
        <w:rPr>
          <w:spacing w:val="11"/>
          <w:lang w:val="ru-RU"/>
        </w:rPr>
        <w:t xml:space="preserve"> </w:t>
      </w:r>
      <w:r w:rsidRPr="00950604">
        <w:rPr>
          <w:lang w:val="ru-RU"/>
        </w:rPr>
        <w:t>в</w:t>
      </w:r>
      <w:r w:rsidRPr="00950604">
        <w:rPr>
          <w:spacing w:val="10"/>
          <w:lang w:val="ru-RU"/>
        </w:rPr>
        <w:t xml:space="preserve"> </w:t>
      </w:r>
      <w:r w:rsidRPr="00950604">
        <w:rPr>
          <w:lang w:val="ru-RU"/>
        </w:rPr>
        <w:t>проек</w:t>
      </w:r>
      <w:r w:rsidRPr="00950604">
        <w:rPr>
          <w:spacing w:val="-2"/>
          <w:lang w:val="ru-RU"/>
        </w:rPr>
        <w:t>т</w:t>
      </w:r>
      <w:r w:rsidRPr="00950604">
        <w:rPr>
          <w:spacing w:val="10"/>
          <w:lang w:val="ru-RU"/>
        </w:rPr>
        <w:t>а</w:t>
      </w:r>
      <w:r w:rsidRPr="00950604">
        <w:rPr>
          <w:lang w:val="ru-RU"/>
        </w:rPr>
        <w:t>х р</w:t>
      </w:r>
      <w:r w:rsidRPr="00950604">
        <w:rPr>
          <w:spacing w:val="1"/>
          <w:lang w:val="ru-RU"/>
        </w:rPr>
        <w:t>еа</w:t>
      </w:r>
      <w:r w:rsidRPr="00950604">
        <w:rPr>
          <w:lang w:val="ru-RU"/>
        </w:rPr>
        <w:t>лиз</w:t>
      </w:r>
      <w:r w:rsidRPr="00950604">
        <w:rPr>
          <w:spacing w:val="1"/>
          <w:lang w:val="ru-RU"/>
        </w:rPr>
        <w:t>а</w:t>
      </w:r>
      <w:r w:rsidRPr="00950604">
        <w:rPr>
          <w:lang w:val="ru-RU"/>
        </w:rPr>
        <w:t>ц</w:t>
      </w:r>
      <w:r w:rsidRPr="00950604">
        <w:rPr>
          <w:spacing w:val="-1"/>
          <w:lang w:val="ru-RU"/>
        </w:rPr>
        <w:t>и</w:t>
      </w:r>
      <w:r w:rsidRPr="00950604">
        <w:rPr>
          <w:lang w:val="ru-RU"/>
        </w:rPr>
        <w:t xml:space="preserve">и </w:t>
      </w:r>
      <w:r w:rsidRPr="00950604">
        <w:rPr>
          <w:spacing w:val="-3"/>
          <w:lang w:val="ru-RU"/>
        </w:rPr>
        <w:t>г</w:t>
      </w:r>
      <w:r w:rsidRPr="00950604">
        <w:rPr>
          <w:spacing w:val="1"/>
          <w:lang w:val="ru-RU"/>
        </w:rPr>
        <w:t>е</w:t>
      </w:r>
      <w:r w:rsidRPr="00950604">
        <w:rPr>
          <w:lang w:val="ru-RU"/>
        </w:rPr>
        <w:t>нер</w:t>
      </w:r>
      <w:r w:rsidRPr="00950604">
        <w:rPr>
          <w:spacing w:val="1"/>
          <w:lang w:val="ru-RU"/>
        </w:rPr>
        <w:t>а</w:t>
      </w:r>
      <w:r w:rsidRPr="00950604">
        <w:rPr>
          <w:lang w:val="ru-RU"/>
        </w:rPr>
        <w:t>л</w:t>
      </w:r>
      <w:r w:rsidRPr="00950604">
        <w:rPr>
          <w:spacing w:val="-2"/>
          <w:lang w:val="ru-RU"/>
        </w:rPr>
        <w:t>ь</w:t>
      </w:r>
      <w:r w:rsidRPr="00950604">
        <w:rPr>
          <w:lang w:val="ru-RU"/>
        </w:rPr>
        <w:t>ного п</w:t>
      </w:r>
      <w:r w:rsidRPr="00950604">
        <w:rPr>
          <w:spacing w:val="-5"/>
          <w:lang w:val="ru-RU"/>
        </w:rPr>
        <w:t>л</w:t>
      </w:r>
      <w:r w:rsidRPr="00950604">
        <w:rPr>
          <w:spacing w:val="1"/>
          <w:lang w:val="ru-RU"/>
        </w:rPr>
        <w:t>а</w:t>
      </w:r>
      <w:r w:rsidRPr="00950604">
        <w:rPr>
          <w:lang w:val="ru-RU"/>
        </w:rPr>
        <w:t>на.</w:t>
      </w:r>
    </w:p>
    <w:p w:rsidR="00950604" w:rsidRPr="00950604" w:rsidRDefault="00950604" w:rsidP="00950604">
      <w:pPr>
        <w:pStyle w:val="ab"/>
        <w:spacing w:before="3"/>
        <w:ind w:left="824"/>
        <w:rPr>
          <w:lang w:val="ru-RU"/>
        </w:rPr>
      </w:pPr>
      <w:r w:rsidRPr="00950604">
        <w:rPr>
          <w:spacing w:val="1"/>
          <w:lang w:val="ru-RU"/>
        </w:rPr>
        <w:t>Та</w:t>
      </w:r>
      <w:r w:rsidRPr="00950604">
        <w:rPr>
          <w:lang w:val="ru-RU"/>
        </w:rPr>
        <w:t>к</w:t>
      </w:r>
      <w:r w:rsidRPr="00950604">
        <w:rPr>
          <w:spacing w:val="-3"/>
          <w:lang w:val="ru-RU"/>
        </w:rPr>
        <w:t>ж</w:t>
      </w:r>
      <w:r w:rsidRPr="00950604">
        <w:rPr>
          <w:lang w:val="ru-RU"/>
        </w:rPr>
        <w:t>е</w:t>
      </w:r>
      <w:r w:rsidRPr="00950604">
        <w:rPr>
          <w:spacing w:val="1"/>
          <w:lang w:val="ru-RU"/>
        </w:rPr>
        <w:t xml:space="preserve"> д</w:t>
      </w:r>
      <w:r w:rsidRPr="00950604">
        <w:rPr>
          <w:lang w:val="ru-RU"/>
        </w:rPr>
        <w:t>ля</w:t>
      </w:r>
      <w:r w:rsidRPr="00950604">
        <w:rPr>
          <w:spacing w:val="1"/>
          <w:lang w:val="ru-RU"/>
        </w:rPr>
        <w:t xml:space="preserve"> </w:t>
      </w:r>
      <w:r w:rsidRPr="00950604">
        <w:rPr>
          <w:spacing w:val="-5"/>
          <w:lang w:val="ru-RU"/>
        </w:rPr>
        <w:t>р</w:t>
      </w:r>
      <w:r w:rsidRPr="00950604">
        <w:rPr>
          <w:spacing w:val="1"/>
          <w:lang w:val="ru-RU"/>
        </w:rPr>
        <w:t>а</w:t>
      </w:r>
      <w:r w:rsidRPr="00950604">
        <w:rPr>
          <w:lang w:val="ru-RU"/>
        </w:rPr>
        <w:t>зр</w:t>
      </w:r>
      <w:r w:rsidRPr="00950604">
        <w:rPr>
          <w:spacing w:val="-3"/>
          <w:lang w:val="ru-RU"/>
        </w:rPr>
        <w:t>а</w:t>
      </w:r>
      <w:r w:rsidRPr="00950604">
        <w:rPr>
          <w:spacing w:val="1"/>
          <w:lang w:val="ru-RU"/>
        </w:rPr>
        <w:t>б</w:t>
      </w:r>
      <w:r w:rsidRPr="00950604">
        <w:rPr>
          <w:lang w:val="ru-RU"/>
        </w:rPr>
        <w:t>о</w:t>
      </w:r>
      <w:r w:rsidRPr="00950604">
        <w:rPr>
          <w:spacing w:val="-1"/>
          <w:lang w:val="ru-RU"/>
        </w:rPr>
        <w:t>т</w:t>
      </w:r>
      <w:r w:rsidRPr="00950604">
        <w:rPr>
          <w:lang w:val="ru-RU"/>
        </w:rPr>
        <w:t>ки</w:t>
      </w:r>
      <w:r w:rsidRPr="00950604">
        <w:rPr>
          <w:spacing w:val="-1"/>
          <w:lang w:val="ru-RU"/>
        </w:rPr>
        <w:t xml:space="preserve"> </w:t>
      </w:r>
      <w:r w:rsidRPr="00950604">
        <w:rPr>
          <w:spacing w:val="1"/>
          <w:lang w:val="ru-RU"/>
        </w:rPr>
        <w:t>с</w:t>
      </w:r>
      <w:r w:rsidRPr="00950604">
        <w:rPr>
          <w:lang w:val="ru-RU"/>
        </w:rPr>
        <w:t>х</w:t>
      </w:r>
      <w:r w:rsidRPr="00950604">
        <w:rPr>
          <w:spacing w:val="1"/>
          <w:lang w:val="ru-RU"/>
        </w:rPr>
        <w:t>е</w:t>
      </w:r>
      <w:r w:rsidRPr="00950604">
        <w:rPr>
          <w:lang w:val="ru-RU"/>
        </w:rPr>
        <w:t>мы</w:t>
      </w:r>
      <w:r w:rsidRPr="00950604">
        <w:rPr>
          <w:spacing w:val="-2"/>
          <w:lang w:val="ru-RU"/>
        </w:rPr>
        <w:t xml:space="preserve"> </w:t>
      </w:r>
      <w:r w:rsidRPr="00950604">
        <w:rPr>
          <w:spacing w:val="-1"/>
          <w:lang w:val="ru-RU"/>
        </w:rPr>
        <w:t>т</w:t>
      </w:r>
      <w:r w:rsidRPr="00950604">
        <w:rPr>
          <w:spacing w:val="1"/>
          <w:lang w:val="ru-RU"/>
        </w:rPr>
        <w:t>е</w:t>
      </w:r>
      <w:r w:rsidRPr="00950604">
        <w:rPr>
          <w:lang w:val="ru-RU"/>
        </w:rPr>
        <w:t>плос</w:t>
      </w:r>
      <w:r w:rsidRPr="00950604">
        <w:rPr>
          <w:spacing w:val="-5"/>
          <w:lang w:val="ru-RU"/>
        </w:rPr>
        <w:t>н</w:t>
      </w:r>
      <w:r w:rsidRPr="00950604">
        <w:rPr>
          <w:spacing w:val="1"/>
          <w:lang w:val="ru-RU"/>
        </w:rPr>
        <w:t>а</w:t>
      </w:r>
      <w:r w:rsidRPr="00950604">
        <w:rPr>
          <w:spacing w:val="-3"/>
          <w:lang w:val="ru-RU"/>
        </w:rPr>
        <w:t>б</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испол</w:t>
      </w:r>
      <w:r w:rsidRPr="00950604">
        <w:rPr>
          <w:spacing w:val="-2"/>
          <w:lang w:val="ru-RU"/>
        </w:rPr>
        <w:t>ь</w:t>
      </w:r>
      <w:r w:rsidRPr="00950604">
        <w:rPr>
          <w:lang w:val="ru-RU"/>
        </w:rPr>
        <w:t>зо</w:t>
      </w:r>
      <w:r w:rsidRPr="00950604">
        <w:rPr>
          <w:spacing w:val="-2"/>
          <w:lang w:val="ru-RU"/>
        </w:rPr>
        <w:t>в</w:t>
      </w:r>
      <w:r w:rsidRPr="00950604">
        <w:rPr>
          <w:spacing w:val="1"/>
          <w:lang w:val="ru-RU"/>
        </w:rPr>
        <w:t>а</w:t>
      </w:r>
      <w:r w:rsidRPr="00950604">
        <w:rPr>
          <w:lang w:val="ru-RU"/>
        </w:rPr>
        <w:t>л</w:t>
      </w:r>
      <w:r w:rsidRPr="00950604">
        <w:rPr>
          <w:spacing w:val="1"/>
          <w:lang w:val="ru-RU"/>
        </w:rPr>
        <w:t>ас</w:t>
      </w:r>
      <w:r w:rsidRPr="00950604">
        <w:rPr>
          <w:lang w:val="ru-RU"/>
        </w:rPr>
        <w:t>ь</w:t>
      </w:r>
      <w:r w:rsidRPr="00950604">
        <w:rPr>
          <w:spacing w:val="-2"/>
          <w:lang w:val="ru-RU"/>
        </w:rPr>
        <w:t xml:space="preserve"> </w:t>
      </w:r>
      <w:r w:rsidRPr="00950604">
        <w:rPr>
          <w:spacing w:val="1"/>
          <w:lang w:val="ru-RU"/>
        </w:rPr>
        <w:t>с</w:t>
      </w:r>
      <w:r w:rsidRPr="00950604">
        <w:rPr>
          <w:spacing w:val="-4"/>
          <w:lang w:val="ru-RU"/>
        </w:rPr>
        <w:t>л</w:t>
      </w:r>
      <w:r w:rsidRPr="00950604">
        <w:rPr>
          <w:spacing w:val="1"/>
          <w:lang w:val="ru-RU"/>
        </w:rPr>
        <w:t>ед</w:t>
      </w:r>
      <w:r w:rsidRPr="00950604">
        <w:rPr>
          <w:spacing w:val="-8"/>
          <w:lang w:val="ru-RU"/>
        </w:rPr>
        <w:t>у</w:t>
      </w:r>
      <w:r w:rsidRPr="00950604">
        <w:rPr>
          <w:lang w:val="ru-RU"/>
        </w:rPr>
        <w:t>ю</w:t>
      </w:r>
      <w:r w:rsidRPr="00950604">
        <w:rPr>
          <w:spacing w:val="-1"/>
          <w:lang w:val="ru-RU"/>
        </w:rPr>
        <w:t>щ</w:t>
      </w:r>
      <w:r w:rsidRPr="00950604">
        <w:rPr>
          <w:spacing w:val="1"/>
          <w:lang w:val="ru-RU"/>
        </w:rPr>
        <w:t>а</w:t>
      </w:r>
      <w:r w:rsidRPr="00950604">
        <w:rPr>
          <w:lang w:val="ru-RU"/>
        </w:rPr>
        <w:t>я</w:t>
      </w:r>
      <w:r w:rsidRPr="00950604">
        <w:rPr>
          <w:spacing w:val="1"/>
          <w:lang w:val="ru-RU"/>
        </w:rPr>
        <w:t xml:space="preserve"> </w:t>
      </w:r>
      <w:r w:rsidRPr="00950604">
        <w:rPr>
          <w:lang w:val="ru-RU"/>
        </w:rPr>
        <w:t>и</w:t>
      </w:r>
      <w:r w:rsidRPr="00950604">
        <w:rPr>
          <w:spacing w:val="-1"/>
          <w:lang w:val="ru-RU"/>
        </w:rPr>
        <w:t>н</w:t>
      </w:r>
      <w:r w:rsidRPr="00950604">
        <w:rPr>
          <w:lang w:val="ru-RU"/>
        </w:rPr>
        <w:t>форм</w:t>
      </w:r>
      <w:r w:rsidRPr="00950604">
        <w:rPr>
          <w:spacing w:val="1"/>
          <w:lang w:val="ru-RU"/>
        </w:rPr>
        <w:t>а</w:t>
      </w:r>
      <w:r w:rsidRPr="00950604">
        <w:rPr>
          <w:lang w:val="ru-RU"/>
        </w:rPr>
        <w:t>ц</w:t>
      </w:r>
      <w:r w:rsidRPr="00950604">
        <w:rPr>
          <w:spacing w:val="-1"/>
          <w:lang w:val="ru-RU"/>
        </w:rPr>
        <w:t>и</w:t>
      </w:r>
      <w:r w:rsidRPr="00950604">
        <w:rPr>
          <w:spacing w:val="1"/>
          <w:lang w:val="ru-RU"/>
        </w:rPr>
        <w:t>я</w:t>
      </w:r>
      <w:r w:rsidRPr="00950604">
        <w:rPr>
          <w:lang w:val="ru-RU"/>
        </w:rPr>
        <w:t>:</w:t>
      </w:r>
    </w:p>
    <w:p w:rsidR="00950604" w:rsidRPr="00950604" w:rsidRDefault="00950604" w:rsidP="00950604">
      <w:pPr>
        <w:pStyle w:val="ab"/>
        <w:widowControl/>
        <w:numPr>
          <w:ilvl w:val="0"/>
          <w:numId w:val="26"/>
        </w:numPr>
        <w:tabs>
          <w:tab w:val="left" w:pos="1544"/>
        </w:tabs>
        <w:spacing w:before="58"/>
        <w:ind w:left="1545"/>
        <w:rPr>
          <w:lang w:val="ru-RU"/>
        </w:rPr>
      </w:pPr>
      <w:r w:rsidRPr="00950604">
        <w:rPr>
          <w:lang w:val="ru-RU"/>
        </w:rPr>
        <w:t>поя</w:t>
      </w:r>
      <w:r w:rsidRPr="00950604">
        <w:rPr>
          <w:spacing w:val="1"/>
          <w:lang w:val="ru-RU"/>
        </w:rPr>
        <w:t>с</w:t>
      </w:r>
      <w:r w:rsidRPr="00950604">
        <w:rPr>
          <w:lang w:val="ru-RU"/>
        </w:rPr>
        <w:t>н</w:t>
      </w:r>
      <w:r w:rsidRPr="00950604">
        <w:rPr>
          <w:spacing w:val="-1"/>
          <w:lang w:val="ru-RU"/>
        </w:rPr>
        <w:t>ит</w:t>
      </w:r>
      <w:r w:rsidRPr="00950604">
        <w:rPr>
          <w:spacing w:val="1"/>
          <w:lang w:val="ru-RU"/>
        </w:rPr>
        <w:t>е</w:t>
      </w:r>
      <w:r w:rsidRPr="00950604">
        <w:rPr>
          <w:lang w:val="ru-RU"/>
        </w:rPr>
        <w:t>л</w:t>
      </w:r>
      <w:r w:rsidRPr="00950604">
        <w:rPr>
          <w:spacing w:val="-2"/>
          <w:lang w:val="ru-RU"/>
        </w:rPr>
        <w:t>ь</w:t>
      </w:r>
      <w:r w:rsidRPr="00950604">
        <w:rPr>
          <w:lang w:val="ru-RU"/>
        </w:rPr>
        <w:t>ная</w:t>
      </w:r>
      <w:r w:rsidRPr="00950604">
        <w:rPr>
          <w:spacing w:val="1"/>
          <w:lang w:val="ru-RU"/>
        </w:rPr>
        <w:t xml:space="preserve"> </w:t>
      </w:r>
      <w:r w:rsidRPr="00950604">
        <w:rPr>
          <w:spacing w:val="-3"/>
          <w:lang w:val="ru-RU"/>
        </w:rPr>
        <w:t>з</w:t>
      </w:r>
      <w:r w:rsidRPr="00950604">
        <w:rPr>
          <w:spacing w:val="1"/>
          <w:lang w:val="ru-RU"/>
        </w:rPr>
        <w:t>а</w:t>
      </w:r>
      <w:r w:rsidRPr="00950604">
        <w:rPr>
          <w:lang w:val="ru-RU"/>
        </w:rPr>
        <w:t>п</w:t>
      </w:r>
      <w:r w:rsidRPr="00950604">
        <w:rPr>
          <w:spacing w:val="-1"/>
          <w:lang w:val="ru-RU"/>
        </w:rPr>
        <w:t>и</w:t>
      </w:r>
      <w:r w:rsidRPr="00950604">
        <w:rPr>
          <w:spacing w:val="1"/>
          <w:lang w:val="ru-RU"/>
        </w:rPr>
        <w:t>с</w:t>
      </w:r>
      <w:r w:rsidRPr="00950604">
        <w:rPr>
          <w:lang w:val="ru-RU"/>
        </w:rPr>
        <w:t xml:space="preserve">ка к </w:t>
      </w:r>
      <w:r w:rsidRPr="00950604">
        <w:rPr>
          <w:spacing w:val="-9"/>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де</w:t>
      </w:r>
      <w:r w:rsidRPr="00950604">
        <w:rPr>
          <w:lang w:val="ru-RU"/>
        </w:rPr>
        <w:t>н</w:t>
      </w:r>
      <w:r w:rsidRPr="00950604">
        <w:rPr>
          <w:spacing w:val="-1"/>
          <w:lang w:val="ru-RU"/>
        </w:rPr>
        <w:t>н</w:t>
      </w:r>
      <w:r w:rsidRPr="00950604">
        <w:rPr>
          <w:lang w:val="ru-RU"/>
        </w:rPr>
        <w:t>ому</w:t>
      </w:r>
      <w:r w:rsidRPr="00950604">
        <w:rPr>
          <w:spacing w:val="-4"/>
          <w:lang w:val="ru-RU"/>
        </w:rPr>
        <w:t xml:space="preserve"> </w:t>
      </w:r>
      <w:r w:rsidRPr="00950604">
        <w:rPr>
          <w:spacing w:val="1"/>
          <w:lang w:val="ru-RU"/>
        </w:rPr>
        <w:t>ге</w:t>
      </w:r>
      <w:r w:rsidRPr="00950604">
        <w:rPr>
          <w:lang w:val="ru-RU"/>
        </w:rPr>
        <w:t>нер</w:t>
      </w:r>
      <w:r w:rsidRPr="00950604">
        <w:rPr>
          <w:spacing w:val="1"/>
          <w:lang w:val="ru-RU"/>
        </w:rPr>
        <w:t>а</w:t>
      </w:r>
      <w:r w:rsidRPr="00950604">
        <w:rPr>
          <w:lang w:val="ru-RU"/>
        </w:rPr>
        <w:t>л</w:t>
      </w:r>
      <w:r w:rsidRPr="00950604">
        <w:rPr>
          <w:spacing w:val="-2"/>
          <w:lang w:val="ru-RU"/>
        </w:rPr>
        <w:t>ь</w:t>
      </w:r>
      <w:r w:rsidRPr="00950604">
        <w:rPr>
          <w:lang w:val="ru-RU"/>
        </w:rPr>
        <w:t>но</w:t>
      </w:r>
      <w:r w:rsidRPr="00950604">
        <w:rPr>
          <w:spacing w:val="3"/>
          <w:lang w:val="ru-RU"/>
        </w:rPr>
        <w:t>м</w:t>
      </w:r>
      <w:r w:rsidRPr="00950604">
        <w:rPr>
          <w:lang w:val="ru-RU"/>
        </w:rPr>
        <w:t>у</w:t>
      </w:r>
      <w:r w:rsidRPr="00950604">
        <w:rPr>
          <w:spacing w:val="-8"/>
          <w:lang w:val="ru-RU"/>
        </w:rPr>
        <w:t xml:space="preserve"> </w:t>
      </w:r>
      <w:r w:rsidRPr="00950604">
        <w:rPr>
          <w:lang w:val="ru-RU"/>
        </w:rPr>
        <w:t>пла</w:t>
      </w:r>
      <w:r w:rsidRPr="00950604">
        <w:rPr>
          <w:spacing w:val="3"/>
          <w:lang w:val="ru-RU"/>
        </w:rPr>
        <w:t>н</w:t>
      </w:r>
      <w:r w:rsidRPr="00950604">
        <w:rPr>
          <w:spacing w:val="-8"/>
          <w:lang w:val="ru-RU"/>
        </w:rPr>
        <w:t>у</w:t>
      </w:r>
      <w:r w:rsidRPr="00950604">
        <w:rPr>
          <w:lang w:val="ru-RU"/>
        </w:rPr>
        <w:t>;</w:t>
      </w:r>
    </w:p>
    <w:p w:rsidR="00950604" w:rsidRPr="00950604" w:rsidRDefault="00950604" w:rsidP="00950604">
      <w:pPr>
        <w:pStyle w:val="ab"/>
        <w:widowControl/>
        <w:numPr>
          <w:ilvl w:val="0"/>
          <w:numId w:val="26"/>
        </w:numPr>
        <w:tabs>
          <w:tab w:val="left" w:pos="1544"/>
        </w:tabs>
        <w:spacing w:before="54" w:line="281" w:lineRule="auto"/>
        <w:ind w:left="1545" w:right="118"/>
        <w:jc w:val="both"/>
        <w:rPr>
          <w:lang w:val="ru-RU"/>
        </w:rPr>
      </w:pPr>
      <w:r w:rsidRPr="00950604">
        <w:rPr>
          <w:lang w:val="ru-RU"/>
        </w:rPr>
        <w:t>опор</w:t>
      </w:r>
      <w:r w:rsidRPr="00950604">
        <w:rPr>
          <w:spacing w:val="-1"/>
          <w:lang w:val="ru-RU"/>
        </w:rPr>
        <w:t>н</w:t>
      </w:r>
      <w:r w:rsidRPr="00950604">
        <w:rPr>
          <w:spacing w:val="-2"/>
          <w:lang w:val="ru-RU"/>
        </w:rPr>
        <w:t>ы</w:t>
      </w:r>
      <w:r w:rsidRPr="00950604">
        <w:rPr>
          <w:lang w:val="ru-RU"/>
        </w:rPr>
        <w:t>й</w:t>
      </w:r>
      <w:r w:rsidRPr="00950604">
        <w:rPr>
          <w:spacing w:val="-5"/>
          <w:lang w:val="ru-RU"/>
        </w:rPr>
        <w:t xml:space="preserve"> </w:t>
      </w:r>
      <w:r w:rsidRPr="00950604">
        <w:rPr>
          <w:lang w:val="ru-RU"/>
        </w:rPr>
        <w:t>план</w:t>
      </w:r>
      <w:r w:rsidRPr="00950604">
        <w:rPr>
          <w:spacing w:val="-5"/>
          <w:lang w:val="ru-RU"/>
        </w:rPr>
        <w:t xml:space="preserve"> </w:t>
      </w:r>
      <w:r w:rsidRPr="00950604">
        <w:rPr>
          <w:lang w:val="ru-RU"/>
        </w:rPr>
        <w:t>(кар</w:t>
      </w:r>
      <w:r w:rsidRPr="00950604">
        <w:rPr>
          <w:spacing w:val="-1"/>
          <w:lang w:val="ru-RU"/>
        </w:rPr>
        <w:t>т</w:t>
      </w:r>
      <w:r w:rsidRPr="00950604">
        <w:rPr>
          <w:spacing w:val="1"/>
          <w:lang w:val="ru-RU"/>
        </w:rPr>
        <w:t>а</w:t>
      </w:r>
      <w:r w:rsidRPr="00950604">
        <w:rPr>
          <w:lang w:val="ru-RU"/>
        </w:rPr>
        <w:t>)</w:t>
      </w:r>
      <w:r w:rsidRPr="00950604">
        <w:rPr>
          <w:spacing w:val="-4"/>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ории</w:t>
      </w:r>
      <w:r w:rsidRPr="00950604">
        <w:rPr>
          <w:spacing w:val="-5"/>
          <w:lang w:val="ru-RU"/>
        </w:rPr>
        <w:t xml:space="preserve"> </w:t>
      </w:r>
      <w:r w:rsidRPr="00950604">
        <w:rPr>
          <w:lang w:val="ru-RU"/>
        </w:rPr>
        <w:t>пос</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5"/>
          <w:lang w:val="ru-RU"/>
        </w:rPr>
        <w:t xml:space="preserve"> </w:t>
      </w:r>
      <w:r w:rsidRPr="00950604">
        <w:rPr>
          <w:spacing w:val="1"/>
          <w:lang w:val="ru-RU"/>
        </w:rPr>
        <w:t>г</w:t>
      </w:r>
      <w:r w:rsidRPr="00950604">
        <w:rPr>
          <w:lang w:val="ru-RU"/>
        </w:rPr>
        <w:t>оро</w:t>
      </w:r>
      <w:r w:rsidRPr="00950604">
        <w:rPr>
          <w:spacing w:val="-3"/>
          <w:lang w:val="ru-RU"/>
        </w:rPr>
        <w:t>д</w:t>
      </w:r>
      <w:r w:rsidRPr="00950604">
        <w:rPr>
          <w:spacing w:val="1"/>
          <w:lang w:val="ru-RU"/>
        </w:rPr>
        <w:t>с</w:t>
      </w:r>
      <w:r w:rsidRPr="00950604">
        <w:rPr>
          <w:lang w:val="ru-RU"/>
        </w:rPr>
        <w:t>кого</w:t>
      </w:r>
      <w:r w:rsidRPr="00950604">
        <w:rPr>
          <w:spacing w:val="-5"/>
          <w:lang w:val="ru-RU"/>
        </w:rPr>
        <w:t xml:space="preserve"> </w:t>
      </w:r>
      <w:r w:rsidRPr="00950604">
        <w:rPr>
          <w:lang w:val="ru-RU"/>
        </w:rPr>
        <w:t>окр</w:t>
      </w:r>
      <w:r w:rsidRPr="00950604">
        <w:rPr>
          <w:spacing w:val="-9"/>
          <w:lang w:val="ru-RU"/>
        </w:rPr>
        <w:t>у</w:t>
      </w:r>
      <w:r w:rsidRPr="00950604">
        <w:rPr>
          <w:spacing w:val="1"/>
          <w:lang w:val="ru-RU"/>
        </w:rPr>
        <w:t>га</w:t>
      </w:r>
      <w:r w:rsidRPr="00950604">
        <w:rPr>
          <w:lang w:val="ru-RU"/>
        </w:rPr>
        <w:t>,</w:t>
      </w:r>
      <w:r w:rsidRPr="00950604">
        <w:rPr>
          <w:spacing w:val="-5"/>
          <w:lang w:val="ru-RU"/>
        </w:rPr>
        <w:t xml:space="preserve"> </w:t>
      </w:r>
      <w:r w:rsidRPr="00950604">
        <w:rPr>
          <w:spacing w:val="-2"/>
          <w:lang w:val="ru-RU"/>
        </w:rPr>
        <w:t>в</w:t>
      </w:r>
      <w:r w:rsidRPr="00950604">
        <w:rPr>
          <w:lang w:val="ru-RU"/>
        </w:rPr>
        <w:t>хо</w:t>
      </w:r>
      <w:r w:rsidRPr="00950604">
        <w:rPr>
          <w:spacing w:val="1"/>
          <w:lang w:val="ru-RU"/>
        </w:rPr>
        <w:t>дя</w:t>
      </w:r>
      <w:r w:rsidRPr="00950604">
        <w:rPr>
          <w:spacing w:val="-1"/>
          <w:lang w:val="ru-RU"/>
        </w:rPr>
        <w:t>щ</w:t>
      </w:r>
      <w:r w:rsidRPr="00950604">
        <w:rPr>
          <w:spacing w:val="1"/>
          <w:lang w:val="ru-RU"/>
        </w:rPr>
        <w:t>а</w:t>
      </w:r>
      <w:r w:rsidRPr="00950604">
        <w:rPr>
          <w:lang w:val="ru-RU"/>
        </w:rPr>
        <w:t>я</w:t>
      </w:r>
      <w:r w:rsidRPr="00950604">
        <w:rPr>
          <w:spacing w:val="-3"/>
          <w:lang w:val="ru-RU"/>
        </w:rPr>
        <w:t xml:space="preserve"> </w:t>
      </w:r>
      <w:r w:rsidRPr="00950604">
        <w:rPr>
          <w:lang w:val="ru-RU"/>
        </w:rPr>
        <w:t>в</w:t>
      </w:r>
      <w:r w:rsidRPr="00950604">
        <w:rPr>
          <w:spacing w:val="-6"/>
          <w:lang w:val="ru-RU"/>
        </w:rPr>
        <w:t xml:space="preserve"> </w:t>
      </w:r>
      <w:r w:rsidRPr="00950604">
        <w:rPr>
          <w:spacing w:val="1"/>
          <w:lang w:val="ru-RU"/>
        </w:rPr>
        <w:t>с</w:t>
      </w:r>
      <w:r w:rsidRPr="00950604">
        <w:rPr>
          <w:spacing w:val="-5"/>
          <w:lang w:val="ru-RU"/>
        </w:rPr>
        <w:t>о</w:t>
      </w:r>
      <w:r w:rsidRPr="00950604">
        <w:rPr>
          <w:spacing w:val="1"/>
          <w:lang w:val="ru-RU"/>
        </w:rPr>
        <w:t>с</w:t>
      </w:r>
      <w:r w:rsidRPr="00950604">
        <w:rPr>
          <w:spacing w:val="-1"/>
          <w:lang w:val="ru-RU"/>
        </w:rPr>
        <w:t>т</w:t>
      </w:r>
      <w:r w:rsidRPr="00950604">
        <w:rPr>
          <w:spacing w:val="1"/>
          <w:lang w:val="ru-RU"/>
        </w:rPr>
        <w:t>а</w:t>
      </w:r>
      <w:r w:rsidRPr="00950604">
        <w:rPr>
          <w:lang w:val="ru-RU"/>
        </w:rPr>
        <w:t xml:space="preserve">в </w:t>
      </w:r>
      <w:r w:rsidRPr="00950604">
        <w:rPr>
          <w:spacing w:val="1"/>
          <w:lang w:val="ru-RU"/>
        </w:rPr>
        <w:t>ге</w:t>
      </w:r>
      <w:r w:rsidRPr="00950604">
        <w:rPr>
          <w:lang w:val="ru-RU"/>
        </w:rPr>
        <w:t>нер</w:t>
      </w:r>
      <w:r w:rsidRPr="00950604">
        <w:rPr>
          <w:spacing w:val="1"/>
          <w:lang w:val="ru-RU"/>
        </w:rPr>
        <w:t>а</w:t>
      </w:r>
      <w:r w:rsidRPr="00950604">
        <w:rPr>
          <w:lang w:val="ru-RU"/>
        </w:rPr>
        <w:t>л</w:t>
      </w:r>
      <w:r w:rsidRPr="00950604">
        <w:rPr>
          <w:spacing w:val="-2"/>
          <w:lang w:val="ru-RU"/>
        </w:rPr>
        <w:t>ь</w:t>
      </w:r>
      <w:r w:rsidRPr="00950604">
        <w:rPr>
          <w:lang w:val="ru-RU"/>
        </w:rPr>
        <w:t>ного п</w:t>
      </w:r>
      <w:r w:rsidRPr="00950604">
        <w:rPr>
          <w:spacing w:val="-5"/>
          <w:lang w:val="ru-RU"/>
        </w:rPr>
        <w:t>л</w:t>
      </w:r>
      <w:r w:rsidRPr="00950604">
        <w:rPr>
          <w:spacing w:val="1"/>
          <w:lang w:val="ru-RU"/>
        </w:rPr>
        <w:t>а</w:t>
      </w:r>
      <w:r w:rsidRPr="00950604">
        <w:rPr>
          <w:lang w:val="ru-RU"/>
        </w:rPr>
        <w:t>на;</w:t>
      </w:r>
    </w:p>
    <w:p w:rsidR="00950604" w:rsidRPr="00950604" w:rsidRDefault="00950604" w:rsidP="00950604">
      <w:pPr>
        <w:pStyle w:val="ab"/>
        <w:widowControl/>
        <w:numPr>
          <w:ilvl w:val="0"/>
          <w:numId w:val="26"/>
        </w:numPr>
        <w:tabs>
          <w:tab w:val="left" w:pos="1544"/>
        </w:tabs>
        <w:spacing w:before="13" w:line="281" w:lineRule="auto"/>
        <w:ind w:left="1545" w:right="116"/>
        <w:jc w:val="both"/>
        <w:rPr>
          <w:lang w:val="ru-RU"/>
        </w:rPr>
      </w:pPr>
      <w:r w:rsidRPr="00950604">
        <w:rPr>
          <w:lang w:val="ru-RU"/>
        </w:rPr>
        <w:t>планы</w:t>
      </w:r>
      <w:r w:rsidRPr="00950604">
        <w:rPr>
          <w:spacing w:val="50"/>
          <w:lang w:val="ru-RU"/>
        </w:rPr>
        <w:t xml:space="preserve"> </w:t>
      </w:r>
      <w:r w:rsidRPr="00950604">
        <w:rPr>
          <w:lang w:val="ru-RU"/>
        </w:rPr>
        <w:t>(кар</w:t>
      </w:r>
      <w:r w:rsidRPr="00950604">
        <w:rPr>
          <w:spacing w:val="-1"/>
          <w:lang w:val="ru-RU"/>
        </w:rPr>
        <w:t>т</w:t>
      </w:r>
      <w:r w:rsidRPr="00950604">
        <w:rPr>
          <w:spacing w:val="-2"/>
          <w:lang w:val="ru-RU"/>
        </w:rPr>
        <w:t>ы</w:t>
      </w:r>
      <w:r w:rsidRPr="00950604">
        <w:rPr>
          <w:lang w:val="ru-RU"/>
        </w:rPr>
        <w:t>)</w:t>
      </w:r>
      <w:r w:rsidRPr="00950604">
        <w:rPr>
          <w:spacing w:val="51"/>
          <w:lang w:val="ru-RU"/>
        </w:rPr>
        <w:t xml:space="preserve"> </w:t>
      </w:r>
      <w:r w:rsidRPr="00950604">
        <w:rPr>
          <w:lang w:val="ru-RU"/>
        </w:rPr>
        <w:t>р</w:t>
      </w:r>
      <w:r w:rsidRPr="00950604">
        <w:rPr>
          <w:spacing w:val="1"/>
          <w:lang w:val="ru-RU"/>
        </w:rPr>
        <w:t>а</w:t>
      </w:r>
      <w:r w:rsidRPr="00950604">
        <w:rPr>
          <w:lang w:val="ru-RU"/>
        </w:rPr>
        <w:t>з</w:t>
      </w:r>
      <w:r w:rsidRPr="00950604">
        <w:rPr>
          <w:spacing w:val="-2"/>
          <w:lang w:val="ru-RU"/>
        </w:rPr>
        <w:t>в</w:t>
      </w:r>
      <w:r w:rsidRPr="00950604">
        <w:rPr>
          <w:lang w:val="ru-RU"/>
        </w:rPr>
        <w:t>и</w:t>
      </w:r>
      <w:r w:rsidRPr="00950604">
        <w:rPr>
          <w:spacing w:val="-2"/>
          <w:lang w:val="ru-RU"/>
        </w:rPr>
        <w:t>т</w:t>
      </w:r>
      <w:r w:rsidRPr="00950604">
        <w:rPr>
          <w:lang w:val="ru-RU"/>
        </w:rPr>
        <w:t>ия</w:t>
      </w:r>
      <w:r w:rsidRPr="00950604">
        <w:rPr>
          <w:spacing w:val="52"/>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ории</w:t>
      </w:r>
      <w:r w:rsidRPr="00950604">
        <w:rPr>
          <w:spacing w:val="51"/>
          <w:lang w:val="ru-RU"/>
        </w:rPr>
        <w:t xml:space="preserve"> </w:t>
      </w:r>
      <w:r w:rsidRPr="00950604">
        <w:rPr>
          <w:spacing w:val="3"/>
          <w:lang w:val="ru-RU"/>
        </w:rPr>
        <w:t>п</w:t>
      </w:r>
      <w:r w:rsidRPr="00950604">
        <w:rPr>
          <w:lang w:val="ru-RU"/>
        </w:rPr>
        <w:t>о</w:t>
      </w:r>
      <w:r w:rsidRPr="00950604">
        <w:rPr>
          <w:spacing w:val="1"/>
          <w:lang w:val="ru-RU"/>
        </w:rPr>
        <w:t>се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47"/>
          <w:lang w:val="ru-RU"/>
        </w:rPr>
        <w:t xml:space="preserve"> </w:t>
      </w:r>
      <w:r w:rsidRPr="00950604">
        <w:rPr>
          <w:spacing w:val="1"/>
          <w:lang w:val="ru-RU"/>
        </w:rPr>
        <w:t>г</w:t>
      </w:r>
      <w:r w:rsidRPr="00950604">
        <w:rPr>
          <w:lang w:val="ru-RU"/>
        </w:rPr>
        <w:t>оро</w:t>
      </w:r>
      <w:r w:rsidRPr="00950604">
        <w:rPr>
          <w:spacing w:val="1"/>
          <w:lang w:val="ru-RU"/>
        </w:rPr>
        <w:t>дс</w:t>
      </w:r>
      <w:r w:rsidRPr="00950604">
        <w:rPr>
          <w:lang w:val="ru-RU"/>
        </w:rPr>
        <w:t>к</w:t>
      </w:r>
      <w:r w:rsidRPr="00950604">
        <w:rPr>
          <w:spacing w:val="-5"/>
          <w:lang w:val="ru-RU"/>
        </w:rPr>
        <w:t>о</w:t>
      </w:r>
      <w:r w:rsidRPr="00950604">
        <w:rPr>
          <w:spacing w:val="1"/>
          <w:lang w:val="ru-RU"/>
        </w:rPr>
        <w:t>г</w:t>
      </w:r>
      <w:r w:rsidRPr="00950604">
        <w:rPr>
          <w:lang w:val="ru-RU"/>
        </w:rPr>
        <w:t>о</w:t>
      </w:r>
      <w:r w:rsidRPr="00950604">
        <w:rPr>
          <w:spacing w:val="51"/>
          <w:lang w:val="ru-RU"/>
        </w:rPr>
        <w:t xml:space="preserve"> </w:t>
      </w:r>
      <w:r w:rsidRPr="00950604">
        <w:rPr>
          <w:lang w:val="ru-RU"/>
        </w:rPr>
        <w:t>ок</w:t>
      </w:r>
      <w:r w:rsidRPr="00950604">
        <w:rPr>
          <w:spacing w:val="3"/>
          <w:lang w:val="ru-RU"/>
        </w:rPr>
        <w:t>р</w:t>
      </w:r>
      <w:r w:rsidRPr="00950604">
        <w:rPr>
          <w:spacing w:val="-8"/>
          <w:lang w:val="ru-RU"/>
        </w:rPr>
        <w:t>у</w:t>
      </w:r>
      <w:r w:rsidRPr="00950604">
        <w:rPr>
          <w:spacing w:val="1"/>
          <w:lang w:val="ru-RU"/>
        </w:rPr>
        <w:t>г</w:t>
      </w:r>
      <w:r w:rsidRPr="00950604">
        <w:rPr>
          <w:lang w:val="ru-RU"/>
        </w:rPr>
        <w:t>а</w:t>
      </w:r>
      <w:r w:rsidRPr="00950604">
        <w:rPr>
          <w:spacing w:val="53"/>
          <w:lang w:val="ru-RU"/>
        </w:rPr>
        <w:t xml:space="preserve"> </w:t>
      </w:r>
      <w:r w:rsidRPr="00950604">
        <w:rPr>
          <w:lang w:val="ru-RU"/>
        </w:rPr>
        <w:t>по</w:t>
      </w:r>
      <w:r w:rsidRPr="00950604">
        <w:rPr>
          <w:spacing w:val="51"/>
          <w:lang w:val="ru-RU"/>
        </w:rPr>
        <w:t xml:space="preserve"> </w:t>
      </w:r>
      <w:r w:rsidRPr="00950604">
        <w:rPr>
          <w:lang w:val="ru-RU"/>
        </w:rPr>
        <w:t>о</w:t>
      </w:r>
      <w:r w:rsidRPr="00950604">
        <w:rPr>
          <w:spacing w:val="-1"/>
          <w:lang w:val="ru-RU"/>
        </w:rPr>
        <w:t>ч</w:t>
      </w:r>
      <w:r w:rsidRPr="00950604">
        <w:rPr>
          <w:spacing w:val="1"/>
          <w:lang w:val="ru-RU"/>
        </w:rPr>
        <w:t>е</w:t>
      </w:r>
      <w:r w:rsidRPr="00950604">
        <w:rPr>
          <w:lang w:val="ru-RU"/>
        </w:rPr>
        <w:t>р</w:t>
      </w:r>
      <w:r w:rsidRPr="00950604">
        <w:rPr>
          <w:spacing w:val="1"/>
          <w:lang w:val="ru-RU"/>
        </w:rPr>
        <w:t>едя</w:t>
      </w:r>
      <w:r w:rsidRPr="00950604">
        <w:rPr>
          <w:lang w:val="ru-RU"/>
        </w:rPr>
        <w:t xml:space="preserve">м </w:t>
      </w:r>
      <w:r w:rsidRPr="00950604">
        <w:rPr>
          <w:spacing w:val="1"/>
          <w:lang w:val="ru-RU"/>
        </w:rPr>
        <w:t>с</w:t>
      </w:r>
      <w:r w:rsidRPr="00950604">
        <w:rPr>
          <w:spacing w:val="-1"/>
          <w:lang w:val="ru-RU"/>
        </w:rPr>
        <w:t>т</w:t>
      </w:r>
      <w:r w:rsidRPr="00950604">
        <w:rPr>
          <w:lang w:val="ru-RU"/>
        </w:rPr>
        <w:t>рои</w:t>
      </w:r>
      <w:r w:rsidRPr="00950604">
        <w:rPr>
          <w:spacing w:val="-2"/>
          <w:lang w:val="ru-RU"/>
        </w:rPr>
        <w:t>т</w:t>
      </w:r>
      <w:r w:rsidRPr="00950604">
        <w:rPr>
          <w:spacing w:val="1"/>
          <w:lang w:val="ru-RU"/>
        </w:rPr>
        <w:t>е</w:t>
      </w:r>
      <w:r w:rsidRPr="00950604">
        <w:rPr>
          <w:lang w:val="ru-RU"/>
        </w:rPr>
        <w:t>л</w:t>
      </w:r>
      <w:r w:rsidRPr="00950604">
        <w:rPr>
          <w:spacing w:val="-2"/>
          <w:lang w:val="ru-RU"/>
        </w:rPr>
        <w:t>ь</w:t>
      </w:r>
      <w:r w:rsidRPr="00950604">
        <w:rPr>
          <w:spacing w:val="1"/>
          <w:lang w:val="ru-RU"/>
        </w:rPr>
        <w:t>с</w:t>
      </w:r>
      <w:r w:rsidRPr="00950604">
        <w:rPr>
          <w:spacing w:val="-1"/>
          <w:lang w:val="ru-RU"/>
        </w:rPr>
        <w:t>т</w:t>
      </w:r>
      <w:r w:rsidRPr="00950604">
        <w:rPr>
          <w:spacing w:val="-2"/>
          <w:lang w:val="ru-RU"/>
        </w:rPr>
        <w:t>в</w:t>
      </w:r>
      <w:r w:rsidRPr="00950604">
        <w:rPr>
          <w:spacing w:val="1"/>
          <w:lang w:val="ru-RU"/>
        </w:rPr>
        <w:t>а</w:t>
      </w:r>
      <w:r w:rsidRPr="00950604">
        <w:rPr>
          <w:lang w:val="ru-RU"/>
        </w:rPr>
        <w:t>;</w:t>
      </w:r>
    </w:p>
    <w:p w:rsidR="00950604" w:rsidRPr="00950604" w:rsidRDefault="00950604" w:rsidP="00950604">
      <w:pPr>
        <w:pStyle w:val="ab"/>
        <w:widowControl/>
        <w:numPr>
          <w:ilvl w:val="0"/>
          <w:numId w:val="26"/>
        </w:numPr>
        <w:tabs>
          <w:tab w:val="left" w:pos="1544"/>
          <w:tab w:val="left" w:pos="2020"/>
        </w:tabs>
        <w:spacing w:before="13" w:line="286" w:lineRule="auto"/>
        <w:ind w:left="1545" w:right="112"/>
        <w:jc w:val="both"/>
        <w:rPr>
          <w:lang w:val="ru-RU"/>
        </w:rPr>
      </w:pPr>
      <w:r w:rsidRPr="00950604">
        <w:rPr>
          <w:spacing w:val="1"/>
          <w:lang w:val="ru-RU"/>
        </w:rPr>
        <w:t>ба</w:t>
      </w:r>
      <w:r w:rsidRPr="00950604">
        <w:rPr>
          <w:lang w:val="ru-RU"/>
        </w:rPr>
        <w:t>зы</w:t>
      </w:r>
      <w:r w:rsidRPr="00950604">
        <w:rPr>
          <w:spacing w:val="14"/>
          <w:lang w:val="ru-RU"/>
        </w:rPr>
        <w:t xml:space="preserve"> </w:t>
      </w:r>
      <w:r w:rsidRPr="00950604">
        <w:rPr>
          <w:spacing w:val="1"/>
          <w:lang w:val="ru-RU"/>
        </w:rPr>
        <w:t>да</w:t>
      </w:r>
      <w:r w:rsidRPr="00950604">
        <w:rPr>
          <w:lang w:val="ru-RU"/>
        </w:rPr>
        <w:t>н</w:t>
      </w:r>
      <w:r w:rsidRPr="00950604">
        <w:rPr>
          <w:spacing w:val="-1"/>
          <w:lang w:val="ru-RU"/>
        </w:rPr>
        <w:t>н</w:t>
      </w:r>
      <w:r w:rsidRPr="00950604">
        <w:rPr>
          <w:spacing w:val="-2"/>
          <w:lang w:val="ru-RU"/>
        </w:rPr>
        <w:t>ы</w:t>
      </w:r>
      <w:r w:rsidRPr="00950604">
        <w:rPr>
          <w:lang w:val="ru-RU"/>
        </w:rPr>
        <w:t>х</w:t>
      </w:r>
      <w:r w:rsidRPr="00950604">
        <w:rPr>
          <w:spacing w:val="19"/>
          <w:lang w:val="ru-RU"/>
        </w:rPr>
        <w:t xml:space="preserve"> </w:t>
      </w:r>
      <w:r w:rsidRPr="00950604">
        <w:rPr>
          <w:spacing w:val="-1"/>
          <w:lang w:val="ru-RU"/>
        </w:rPr>
        <w:t>т</w:t>
      </w:r>
      <w:r w:rsidRPr="00950604">
        <w:rPr>
          <w:spacing w:val="1"/>
          <w:lang w:val="ru-RU"/>
        </w:rPr>
        <w:t>е</w:t>
      </w:r>
      <w:r w:rsidRPr="00950604">
        <w:rPr>
          <w:lang w:val="ru-RU"/>
        </w:rPr>
        <w:t>плос</w:t>
      </w:r>
      <w:r w:rsidRPr="00950604">
        <w:rPr>
          <w:spacing w:val="-5"/>
          <w:lang w:val="ru-RU"/>
        </w:rPr>
        <w:t>н</w:t>
      </w:r>
      <w:r w:rsidRPr="00950604">
        <w:rPr>
          <w:spacing w:val="1"/>
          <w:lang w:val="ru-RU"/>
        </w:rPr>
        <w:t>аб</w:t>
      </w:r>
      <w:r w:rsidRPr="00950604">
        <w:rPr>
          <w:spacing w:val="-2"/>
          <w:lang w:val="ru-RU"/>
        </w:rPr>
        <w:t>ж</w:t>
      </w:r>
      <w:r w:rsidRPr="00950604">
        <w:rPr>
          <w:spacing w:val="1"/>
          <w:lang w:val="ru-RU"/>
        </w:rPr>
        <w:t>а</w:t>
      </w:r>
      <w:r w:rsidRPr="00950604">
        <w:rPr>
          <w:lang w:val="ru-RU"/>
        </w:rPr>
        <w:t>ю</w:t>
      </w:r>
      <w:r w:rsidRPr="00950604">
        <w:rPr>
          <w:spacing w:val="-1"/>
          <w:lang w:val="ru-RU"/>
        </w:rPr>
        <w:t>щ</w:t>
      </w:r>
      <w:r w:rsidRPr="00950604">
        <w:rPr>
          <w:lang w:val="ru-RU"/>
        </w:rPr>
        <w:t>их</w:t>
      </w:r>
      <w:r w:rsidRPr="00950604">
        <w:rPr>
          <w:spacing w:val="19"/>
          <w:lang w:val="ru-RU"/>
        </w:rPr>
        <w:t xml:space="preserve"> </w:t>
      </w:r>
      <w:r w:rsidRPr="00950604">
        <w:rPr>
          <w:lang w:val="ru-RU"/>
        </w:rPr>
        <w:t>о</w:t>
      </w:r>
      <w:r w:rsidRPr="00950604">
        <w:rPr>
          <w:spacing w:val="-5"/>
          <w:lang w:val="ru-RU"/>
        </w:rPr>
        <w:t>р</w:t>
      </w:r>
      <w:r w:rsidRPr="00950604">
        <w:rPr>
          <w:spacing w:val="1"/>
          <w:lang w:val="ru-RU"/>
        </w:rPr>
        <w:t>га</w:t>
      </w:r>
      <w:r w:rsidRPr="00950604">
        <w:rPr>
          <w:lang w:val="ru-RU"/>
        </w:rPr>
        <w:t>н</w:t>
      </w:r>
      <w:r w:rsidRPr="00950604">
        <w:rPr>
          <w:spacing w:val="-1"/>
          <w:lang w:val="ru-RU"/>
        </w:rPr>
        <w:t>и</w:t>
      </w:r>
      <w:r w:rsidRPr="00950604">
        <w:rPr>
          <w:lang w:val="ru-RU"/>
        </w:rPr>
        <w:t>з</w:t>
      </w:r>
      <w:r w:rsidRPr="00950604">
        <w:rPr>
          <w:spacing w:val="1"/>
          <w:lang w:val="ru-RU"/>
        </w:rPr>
        <w:t>а</w:t>
      </w:r>
      <w:r w:rsidRPr="00950604">
        <w:rPr>
          <w:lang w:val="ru-RU"/>
        </w:rPr>
        <w:t>ц</w:t>
      </w:r>
      <w:r w:rsidRPr="00950604">
        <w:rPr>
          <w:spacing w:val="-1"/>
          <w:lang w:val="ru-RU"/>
        </w:rPr>
        <w:t>и</w:t>
      </w:r>
      <w:r w:rsidRPr="00950604">
        <w:rPr>
          <w:lang w:val="ru-RU"/>
        </w:rPr>
        <w:t>й,</w:t>
      </w:r>
      <w:r w:rsidRPr="00950604">
        <w:rPr>
          <w:spacing w:val="15"/>
          <w:lang w:val="ru-RU"/>
        </w:rPr>
        <w:t xml:space="preserve"> </w:t>
      </w:r>
      <w:r w:rsidRPr="00950604">
        <w:rPr>
          <w:spacing w:val="1"/>
          <w:lang w:val="ru-RU"/>
        </w:rPr>
        <w:t>де</w:t>
      </w:r>
      <w:r w:rsidRPr="00950604">
        <w:rPr>
          <w:lang w:val="ru-RU"/>
        </w:rPr>
        <w:t>йс</w:t>
      </w:r>
      <w:r w:rsidRPr="00950604">
        <w:rPr>
          <w:spacing w:val="-1"/>
          <w:lang w:val="ru-RU"/>
        </w:rPr>
        <w:t>т</w:t>
      </w:r>
      <w:r w:rsidRPr="00950604">
        <w:rPr>
          <w:spacing w:val="-2"/>
          <w:lang w:val="ru-RU"/>
        </w:rPr>
        <w:t>в</w:t>
      </w:r>
      <w:r w:rsidRPr="00950604">
        <w:rPr>
          <w:spacing w:val="-8"/>
          <w:lang w:val="ru-RU"/>
        </w:rPr>
        <w:t>у</w:t>
      </w:r>
      <w:r w:rsidRPr="00950604">
        <w:rPr>
          <w:lang w:val="ru-RU"/>
        </w:rPr>
        <w:t>ю</w:t>
      </w:r>
      <w:r w:rsidRPr="00950604">
        <w:rPr>
          <w:spacing w:val="-1"/>
          <w:lang w:val="ru-RU"/>
        </w:rPr>
        <w:t>щ</w:t>
      </w:r>
      <w:r w:rsidRPr="00950604">
        <w:rPr>
          <w:lang w:val="ru-RU"/>
        </w:rPr>
        <w:t>их</w:t>
      </w:r>
      <w:r w:rsidRPr="00950604">
        <w:rPr>
          <w:spacing w:val="19"/>
          <w:lang w:val="ru-RU"/>
        </w:rPr>
        <w:t xml:space="preserve"> </w:t>
      </w:r>
      <w:r w:rsidRPr="00950604">
        <w:rPr>
          <w:lang w:val="ru-RU"/>
        </w:rPr>
        <w:t>на</w:t>
      </w:r>
      <w:r w:rsidRPr="00950604">
        <w:rPr>
          <w:spacing w:val="20"/>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w:t>
      </w:r>
      <w:r w:rsidRPr="00950604">
        <w:rPr>
          <w:spacing w:val="8"/>
          <w:lang w:val="ru-RU"/>
        </w:rPr>
        <w:t>р</w:t>
      </w:r>
      <w:r w:rsidRPr="00950604">
        <w:rPr>
          <w:spacing w:val="-1"/>
          <w:lang w:val="ru-RU"/>
        </w:rPr>
        <w:t xml:space="preserve">ии </w:t>
      </w:r>
      <w:r w:rsidRPr="00950604">
        <w:rPr>
          <w:lang w:val="ru-RU"/>
        </w:rPr>
        <w:t>пос</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7"/>
          <w:lang w:val="ru-RU"/>
        </w:rPr>
        <w:t xml:space="preserve"> </w:t>
      </w:r>
      <w:r w:rsidRPr="00950604">
        <w:rPr>
          <w:spacing w:val="1"/>
          <w:lang w:val="ru-RU"/>
        </w:rPr>
        <w:t>г</w:t>
      </w:r>
      <w:r w:rsidRPr="00950604">
        <w:rPr>
          <w:lang w:val="ru-RU"/>
        </w:rPr>
        <w:t>оро</w:t>
      </w:r>
      <w:r w:rsidRPr="00950604">
        <w:rPr>
          <w:spacing w:val="-3"/>
          <w:lang w:val="ru-RU"/>
        </w:rPr>
        <w:t>д</w:t>
      </w:r>
      <w:r w:rsidRPr="00950604">
        <w:rPr>
          <w:spacing w:val="1"/>
          <w:lang w:val="ru-RU"/>
        </w:rPr>
        <w:t>с</w:t>
      </w:r>
      <w:r w:rsidRPr="00950604">
        <w:rPr>
          <w:lang w:val="ru-RU"/>
        </w:rPr>
        <w:t>кого</w:t>
      </w:r>
      <w:r w:rsidRPr="00950604">
        <w:rPr>
          <w:spacing w:val="11"/>
          <w:lang w:val="ru-RU"/>
        </w:rPr>
        <w:t xml:space="preserve"> </w:t>
      </w:r>
      <w:r w:rsidRPr="00950604">
        <w:rPr>
          <w:lang w:val="ru-RU"/>
        </w:rPr>
        <w:t>окр</w:t>
      </w:r>
      <w:r w:rsidRPr="00950604">
        <w:rPr>
          <w:spacing w:val="-9"/>
          <w:lang w:val="ru-RU"/>
        </w:rPr>
        <w:t>у</w:t>
      </w:r>
      <w:r w:rsidRPr="00950604">
        <w:rPr>
          <w:spacing w:val="1"/>
          <w:lang w:val="ru-RU"/>
        </w:rPr>
        <w:t>га</w:t>
      </w:r>
      <w:r w:rsidRPr="00950604">
        <w:rPr>
          <w:lang w:val="ru-RU"/>
        </w:rPr>
        <w:t>,</w:t>
      </w:r>
      <w:r w:rsidRPr="00950604">
        <w:rPr>
          <w:spacing w:val="11"/>
          <w:lang w:val="ru-RU"/>
        </w:rPr>
        <w:t xml:space="preserve"> </w:t>
      </w:r>
      <w:r w:rsidRPr="00950604">
        <w:rPr>
          <w:lang w:val="ru-RU"/>
        </w:rPr>
        <w:t>об</w:t>
      </w:r>
      <w:r w:rsidRPr="00950604">
        <w:rPr>
          <w:spacing w:val="13"/>
          <w:lang w:val="ru-RU"/>
        </w:rPr>
        <w:t xml:space="preserve"> </w:t>
      </w:r>
      <w:r w:rsidRPr="00950604">
        <w:rPr>
          <w:lang w:val="ru-RU"/>
        </w:rPr>
        <w:t>о</w:t>
      </w:r>
      <w:r w:rsidRPr="00950604">
        <w:rPr>
          <w:spacing w:val="-3"/>
          <w:lang w:val="ru-RU"/>
        </w:rPr>
        <w:t>б</w:t>
      </w:r>
      <w:r w:rsidRPr="00950604">
        <w:rPr>
          <w:lang w:val="ru-RU"/>
        </w:rPr>
        <w:t>ъ</w:t>
      </w:r>
      <w:r w:rsidRPr="00950604">
        <w:rPr>
          <w:spacing w:val="1"/>
          <w:lang w:val="ru-RU"/>
        </w:rPr>
        <w:t>е</w:t>
      </w:r>
      <w:r w:rsidRPr="00950604">
        <w:rPr>
          <w:lang w:val="ru-RU"/>
        </w:rPr>
        <w:t>к</w:t>
      </w:r>
      <w:r w:rsidRPr="00950604">
        <w:rPr>
          <w:spacing w:val="-2"/>
          <w:lang w:val="ru-RU"/>
        </w:rPr>
        <w:t>т</w:t>
      </w:r>
      <w:r w:rsidRPr="00950604">
        <w:rPr>
          <w:spacing w:val="1"/>
          <w:lang w:val="ru-RU"/>
        </w:rPr>
        <w:t>а</w:t>
      </w:r>
      <w:r w:rsidRPr="00950604">
        <w:rPr>
          <w:lang w:val="ru-RU"/>
        </w:rPr>
        <w:t>х,</w:t>
      </w:r>
      <w:r w:rsidRPr="00950604">
        <w:rPr>
          <w:spacing w:val="11"/>
          <w:lang w:val="ru-RU"/>
        </w:rPr>
        <w:t xml:space="preserve"> </w:t>
      </w:r>
      <w:r w:rsidRPr="00950604">
        <w:rPr>
          <w:lang w:val="ru-RU"/>
        </w:rPr>
        <w:t>пр</w:t>
      </w:r>
      <w:r w:rsidRPr="00950604">
        <w:rPr>
          <w:spacing w:val="-1"/>
          <w:lang w:val="ru-RU"/>
        </w:rPr>
        <w:t>и</w:t>
      </w:r>
      <w:r w:rsidRPr="00950604">
        <w:rPr>
          <w:spacing w:val="1"/>
          <w:lang w:val="ru-RU"/>
        </w:rPr>
        <w:t>с</w:t>
      </w:r>
      <w:r w:rsidRPr="00950604">
        <w:rPr>
          <w:lang w:val="ru-RU"/>
        </w:rPr>
        <w:t>о</w:t>
      </w:r>
      <w:r w:rsidRPr="00950604">
        <w:rPr>
          <w:spacing w:val="-3"/>
          <w:lang w:val="ru-RU"/>
        </w:rPr>
        <w:t>е</w:t>
      </w:r>
      <w:r w:rsidRPr="00950604">
        <w:rPr>
          <w:spacing w:val="1"/>
          <w:lang w:val="ru-RU"/>
        </w:rPr>
        <w:t>д</w:t>
      </w:r>
      <w:r w:rsidRPr="00950604">
        <w:rPr>
          <w:lang w:val="ru-RU"/>
        </w:rPr>
        <w:t>и</w:t>
      </w:r>
      <w:r w:rsidRPr="00950604">
        <w:rPr>
          <w:spacing w:val="-1"/>
          <w:lang w:val="ru-RU"/>
        </w:rPr>
        <w:t>н</w:t>
      </w:r>
      <w:r w:rsidRPr="00950604">
        <w:rPr>
          <w:spacing w:val="1"/>
          <w:lang w:val="ru-RU"/>
        </w:rPr>
        <w:t>е</w:t>
      </w:r>
      <w:r w:rsidRPr="00950604">
        <w:rPr>
          <w:lang w:val="ru-RU"/>
        </w:rPr>
        <w:t>н</w:t>
      </w:r>
      <w:r w:rsidRPr="00950604">
        <w:rPr>
          <w:spacing w:val="-1"/>
          <w:lang w:val="ru-RU"/>
        </w:rPr>
        <w:t>н</w:t>
      </w:r>
      <w:r w:rsidRPr="00950604">
        <w:rPr>
          <w:spacing w:val="-2"/>
          <w:lang w:val="ru-RU"/>
        </w:rPr>
        <w:t>ы</w:t>
      </w:r>
      <w:r w:rsidRPr="00950604">
        <w:rPr>
          <w:lang w:val="ru-RU"/>
        </w:rPr>
        <w:t>х</w:t>
      </w:r>
      <w:r w:rsidRPr="00950604">
        <w:rPr>
          <w:spacing w:val="11"/>
          <w:lang w:val="ru-RU"/>
        </w:rPr>
        <w:t xml:space="preserve"> </w:t>
      </w:r>
      <w:r w:rsidRPr="00950604">
        <w:rPr>
          <w:lang w:val="ru-RU"/>
        </w:rPr>
        <w:t>к</w:t>
      </w:r>
      <w:r w:rsidRPr="00950604">
        <w:rPr>
          <w:spacing w:val="11"/>
          <w:lang w:val="ru-RU"/>
        </w:rPr>
        <w:t xml:space="preserve"> </w:t>
      </w:r>
      <w:r w:rsidRPr="00950604">
        <w:rPr>
          <w:lang w:val="ru-RU"/>
        </w:rPr>
        <w:t>коллек</w:t>
      </w:r>
      <w:r w:rsidRPr="00950604">
        <w:rPr>
          <w:spacing w:val="-2"/>
          <w:lang w:val="ru-RU"/>
        </w:rPr>
        <w:t>т</w:t>
      </w:r>
      <w:r w:rsidRPr="00950604">
        <w:rPr>
          <w:lang w:val="ru-RU"/>
        </w:rPr>
        <w:t>о</w:t>
      </w:r>
      <w:r w:rsidRPr="00950604">
        <w:rPr>
          <w:spacing w:val="-5"/>
          <w:lang w:val="ru-RU"/>
        </w:rPr>
        <w:t>р</w:t>
      </w:r>
      <w:r w:rsidRPr="00950604">
        <w:rPr>
          <w:spacing w:val="1"/>
          <w:lang w:val="ru-RU"/>
        </w:rPr>
        <w:t>а</w:t>
      </w:r>
      <w:r w:rsidRPr="00950604">
        <w:rPr>
          <w:lang w:val="ru-RU"/>
        </w:rPr>
        <w:t>м</w:t>
      </w:r>
      <w:r w:rsidRPr="00950604">
        <w:rPr>
          <w:spacing w:val="11"/>
          <w:lang w:val="ru-RU"/>
        </w:rPr>
        <w:t xml:space="preserve"> </w:t>
      </w:r>
      <w:r w:rsidRPr="00950604">
        <w:rPr>
          <w:lang w:val="ru-RU"/>
        </w:rPr>
        <w:t xml:space="preserve">и </w:t>
      </w:r>
      <w:r w:rsidRPr="00950604">
        <w:rPr>
          <w:spacing w:val="-1"/>
          <w:lang w:val="ru-RU"/>
        </w:rPr>
        <w:t>т</w:t>
      </w:r>
      <w:r w:rsidRPr="00950604">
        <w:rPr>
          <w:spacing w:val="1"/>
          <w:lang w:val="ru-RU"/>
        </w:rPr>
        <w:t>е</w:t>
      </w:r>
      <w:r w:rsidRPr="00950604">
        <w:rPr>
          <w:lang w:val="ru-RU"/>
        </w:rPr>
        <w:t>пло</w:t>
      </w:r>
      <w:r w:rsidRPr="00950604">
        <w:rPr>
          <w:spacing w:val="-2"/>
          <w:lang w:val="ru-RU"/>
        </w:rPr>
        <w:t>вы</w:t>
      </w:r>
      <w:r w:rsidRPr="00950604">
        <w:rPr>
          <w:lang w:val="ru-RU"/>
        </w:rPr>
        <w:t>м</w:t>
      </w:r>
      <w:r w:rsidRPr="00950604">
        <w:rPr>
          <w:spacing w:val="-4"/>
          <w:lang w:val="ru-RU"/>
        </w:rPr>
        <w:t xml:space="preserve"> </w:t>
      </w:r>
      <w:r w:rsidRPr="00950604">
        <w:rPr>
          <w:spacing w:val="1"/>
          <w:lang w:val="ru-RU"/>
        </w:rPr>
        <w:t>се</w:t>
      </w:r>
      <w:r w:rsidRPr="00950604">
        <w:rPr>
          <w:spacing w:val="-1"/>
          <w:lang w:val="ru-RU"/>
        </w:rPr>
        <w:t>т</w:t>
      </w:r>
      <w:r w:rsidRPr="00950604">
        <w:rPr>
          <w:spacing w:val="1"/>
          <w:lang w:val="ru-RU"/>
        </w:rPr>
        <w:t>я</w:t>
      </w:r>
      <w:r w:rsidRPr="00950604">
        <w:rPr>
          <w:lang w:val="ru-RU"/>
        </w:rPr>
        <w:t>м,</w:t>
      </w:r>
      <w:r w:rsidRPr="00950604">
        <w:rPr>
          <w:spacing w:val="-4"/>
          <w:lang w:val="ru-RU"/>
        </w:rPr>
        <w:t xml:space="preserve"> </w:t>
      </w:r>
      <w:r w:rsidRPr="00950604">
        <w:rPr>
          <w:spacing w:val="-2"/>
          <w:lang w:val="ru-RU"/>
        </w:rPr>
        <w:t>в</w:t>
      </w:r>
      <w:r w:rsidRPr="00950604">
        <w:rPr>
          <w:lang w:val="ru-RU"/>
        </w:rPr>
        <w:t>хо</w:t>
      </w:r>
      <w:r w:rsidRPr="00950604">
        <w:rPr>
          <w:spacing w:val="1"/>
          <w:lang w:val="ru-RU"/>
        </w:rPr>
        <w:t>дя</w:t>
      </w:r>
      <w:r w:rsidRPr="00950604">
        <w:rPr>
          <w:spacing w:val="-1"/>
          <w:lang w:val="ru-RU"/>
        </w:rPr>
        <w:t>щ</w:t>
      </w:r>
      <w:r w:rsidRPr="00950604">
        <w:rPr>
          <w:lang w:val="ru-RU"/>
        </w:rPr>
        <w:t>им</w:t>
      </w:r>
      <w:r w:rsidRPr="00950604">
        <w:rPr>
          <w:spacing w:val="-5"/>
          <w:lang w:val="ru-RU"/>
        </w:rPr>
        <w:t xml:space="preserve"> </w:t>
      </w:r>
      <w:r w:rsidRPr="00950604">
        <w:rPr>
          <w:lang w:val="ru-RU"/>
        </w:rPr>
        <w:t>в</w:t>
      </w:r>
      <w:r w:rsidRPr="00950604">
        <w:rPr>
          <w:spacing w:val="-6"/>
          <w:lang w:val="ru-RU"/>
        </w:rPr>
        <w:t xml:space="preserve"> </w:t>
      </w:r>
      <w:r w:rsidRPr="00950604">
        <w:rPr>
          <w:lang w:val="ru-RU"/>
        </w:rPr>
        <w:t>зо</w:t>
      </w:r>
      <w:r w:rsidRPr="00950604">
        <w:rPr>
          <w:spacing w:val="3"/>
          <w:lang w:val="ru-RU"/>
        </w:rPr>
        <w:t>н</w:t>
      </w:r>
      <w:r w:rsidRPr="00950604">
        <w:rPr>
          <w:lang w:val="ru-RU"/>
        </w:rPr>
        <w:t>у</w:t>
      </w:r>
      <w:r w:rsidRPr="00950604">
        <w:rPr>
          <w:spacing w:val="-12"/>
          <w:lang w:val="ru-RU"/>
        </w:rPr>
        <w:t xml:space="preserve"> </w:t>
      </w:r>
      <w:r w:rsidRPr="00950604">
        <w:rPr>
          <w:lang w:val="ru-RU"/>
        </w:rPr>
        <w:t>о</w:t>
      </w:r>
      <w:r w:rsidRPr="00950604">
        <w:rPr>
          <w:spacing w:val="2"/>
          <w:lang w:val="ru-RU"/>
        </w:rPr>
        <w:t>т</w:t>
      </w:r>
      <w:r w:rsidRPr="00950604">
        <w:rPr>
          <w:spacing w:val="-2"/>
          <w:lang w:val="ru-RU"/>
        </w:rPr>
        <w:t>в</w:t>
      </w:r>
      <w:r w:rsidRPr="00950604">
        <w:rPr>
          <w:spacing w:val="1"/>
          <w:lang w:val="ru-RU"/>
        </w:rPr>
        <w:t>е</w:t>
      </w:r>
      <w:r w:rsidRPr="00950604">
        <w:rPr>
          <w:spacing w:val="-1"/>
          <w:lang w:val="ru-RU"/>
        </w:rPr>
        <w:t>т</w:t>
      </w:r>
      <w:r w:rsidRPr="00950604">
        <w:rPr>
          <w:spacing w:val="1"/>
          <w:lang w:val="ru-RU"/>
        </w:rPr>
        <w:t>с</w:t>
      </w:r>
      <w:r w:rsidRPr="00950604">
        <w:rPr>
          <w:spacing w:val="-1"/>
          <w:lang w:val="ru-RU"/>
        </w:rPr>
        <w:t>т</w:t>
      </w:r>
      <w:r w:rsidRPr="00950604">
        <w:rPr>
          <w:spacing w:val="-2"/>
          <w:lang w:val="ru-RU"/>
        </w:rPr>
        <w:t>в</w:t>
      </w:r>
      <w:r w:rsidRPr="00950604">
        <w:rPr>
          <w:spacing w:val="1"/>
          <w:lang w:val="ru-RU"/>
        </w:rPr>
        <w:t>е</w:t>
      </w:r>
      <w:r w:rsidRPr="00950604">
        <w:rPr>
          <w:lang w:val="ru-RU"/>
        </w:rPr>
        <w:t>н</w:t>
      </w:r>
      <w:r w:rsidRPr="00950604">
        <w:rPr>
          <w:spacing w:val="-1"/>
          <w:lang w:val="ru-RU"/>
        </w:rPr>
        <w:t>н</w:t>
      </w:r>
      <w:r w:rsidRPr="00950604">
        <w:rPr>
          <w:lang w:val="ru-RU"/>
        </w:rPr>
        <w:t>о</w:t>
      </w:r>
      <w:r w:rsidRPr="00950604">
        <w:rPr>
          <w:spacing w:val="1"/>
          <w:lang w:val="ru-RU"/>
        </w:rPr>
        <w:t>с</w:t>
      </w:r>
      <w:r w:rsidRPr="00950604">
        <w:rPr>
          <w:spacing w:val="-1"/>
          <w:lang w:val="ru-RU"/>
        </w:rPr>
        <w:t>т</w:t>
      </w:r>
      <w:r w:rsidRPr="00950604">
        <w:rPr>
          <w:lang w:val="ru-RU"/>
        </w:rPr>
        <w:t>и</w:t>
      </w:r>
      <w:r w:rsidRPr="00950604">
        <w:rPr>
          <w:spacing w:val="-5"/>
          <w:lang w:val="ru-RU"/>
        </w:rPr>
        <w:t xml:space="preserve"> </w:t>
      </w:r>
      <w:r w:rsidRPr="00950604">
        <w:rPr>
          <w:spacing w:val="-1"/>
          <w:lang w:val="ru-RU"/>
        </w:rPr>
        <w:t>т</w:t>
      </w:r>
      <w:r w:rsidRPr="00950604">
        <w:rPr>
          <w:spacing w:val="1"/>
          <w:lang w:val="ru-RU"/>
        </w:rPr>
        <w:t>е</w:t>
      </w:r>
      <w:r w:rsidRPr="00950604">
        <w:rPr>
          <w:lang w:val="ru-RU"/>
        </w:rPr>
        <w:t>плосна</w:t>
      </w:r>
      <w:r w:rsidRPr="00950604">
        <w:rPr>
          <w:spacing w:val="1"/>
          <w:lang w:val="ru-RU"/>
        </w:rPr>
        <w:t>б</w:t>
      </w:r>
      <w:r w:rsidRPr="00950604">
        <w:rPr>
          <w:spacing w:val="-2"/>
          <w:lang w:val="ru-RU"/>
        </w:rPr>
        <w:t>ж</w:t>
      </w:r>
      <w:r w:rsidRPr="00950604">
        <w:rPr>
          <w:spacing w:val="1"/>
          <w:lang w:val="ru-RU"/>
        </w:rPr>
        <w:t>а</w:t>
      </w:r>
      <w:r w:rsidRPr="00950604">
        <w:rPr>
          <w:lang w:val="ru-RU"/>
        </w:rPr>
        <w:t>ю</w:t>
      </w:r>
      <w:r w:rsidRPr="00950604">
        <w:rPr>
          <w:spacing w:val="-1"/>
          <w:lang w:val="ru-RU"/>
        </w:rPr>
        <w:t>щ</w:t>
      </w:r>
      <w:r w:rsidRPr="00950604">
        <w:rPr>
          <w:lang w:val="ru-RU"/>
        </w:rPr>
        <w:t>их</w:t>
      </w:r>
      <w:r w:rsidRPr="00950604">
        <w:rPr>
          <w:spacing w:val="-5"/>
          <w:lang w:val="ru-RU"/>
        </w:rPr>
        <w:t xml:space="preserve"> </w:t>
      </w:r>
      <w:r w:rsidRPr="00950604">
        <w:rPr>
          <w:lang w:val="ru-RU"/>
        </w:rPr>
        <w:t>ком</w:t>
      </w:r>
      <w:r w:rsidRPr="00950604">
        <w:rPr>
          <w:spacing w:val="-1"/>
          <w:lang w:val="ru-RU"/>
        </w:rPr>
        <w:t>п</w:t>
      </w:r>
      <w:r w:rsidRPr="00950604">
        <w:rPr>
          <w:spacing w:val="1"/>
          <w:lang w:val="ru-RU"/>
        </w:rPr>
        <w:t>а</w:t>
      </w:r>
      <w:r w:rsidRPr="00950604">
        <w:rPr>
          <w:spacing w:val="-5"/>
          <w:lang w:val="ru-RU"/>
        </w:rPr>
        <w:t>н</w:t>
      </w:r>
      <w:r w:rsidRPr="00950604">
        <w:rPr>
          <w:lang w:val="ru-RU"/>
        </w:rPr>
        <w:t>и</w:t>
      </w:r>
      <w:r w:rsidRPr="00950604">
        <w:rPr>
          <w:spacing w:val="-1"/>
          <w:lang w:val="ru-RU"/>
        </w:rPr>
        <w:t>й</w:t>
      </w:r>
      <w:r w:rsidRPr="00950604">
        <w:rPr>
          <w:lang w:val="ru-RU"/>
        </w:rPr>
        <w:t>,</w:t>
      </w:r>
      <w:r w:rsidRPr="00950604">
        <w:rPr>
          <w:spacing w:val="-5"/>
          <w:lang w:val="ru-RU"/>
        </w:rPr>
        <w:t xml:space="preserve"> </w:t>
      </w:r>
      <w:r w:rsidRPr="00950604">
        <w:rPr>
          <w:lang w:val="ru-RU"/>
        </w:rPr>
        <w:t>и их</w:t>
      </w:r>
      <w:r w:rsidRPr="00950604">
        <w:rPr>
          <w:lang w:val="ru-RU"/>
        </w:rPr>
        <w:tab/>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w:t>
      </w:r>
      <w:r w:rsidRPr="00950604">
        <w:rPr>
          <w:spacing w:val="47"/>
          <w:lang w:val="ru-RU"/>
        </w:rPr>
        <w:t xml:space="preserve"> </w:t>
      </w:r>
      <w:r w:rsidRPr="00950604">
        <w:rPr>
          <w:lang w:val="ru-RU"/>
        </w:rPr>
        <w:t>на</w:t>
      </w:r>
      <w:r w:rsidRPr="00950604">
        <w:rPr>
          <w:spacing w:val="1"/>
          <w:lang w:val="ru-RU"/>
        </w:rPr>
        <w:t>г</w:t>
      </w:r>
      <w:r w:rsidRPr="00950604">
        <w:rPr>
          <w:spacing w:val="3"/>
          <w:lang w:val="ru-RU"/>
        </w:rPr>
        <w:t>р</w:t>
      </w:r>
      <w:r w:rsidRPr="00950604">
        <w:rPr>
          <w:spacing w:val="-8"/>
          <w:lang w:val="ru-RU"/>
        </w:rPr>
        <w:t>у</w:t>
      </w:r>
      <w:r w:rsidRPr="00950604">
        <w:rPr>
          <w:lang w:val="ru-RU"/>
        </w:rPr>
        <w:t>зки</w:t>
      </w:r>
      <w:r w:rsidRPr="00950604">
        <w:rPr>
          <w:spacing w:val="46"/>
          <w:lang w:val="ru-RU"/>
        </w:rPr>
        <w:t xml:space="preserve"> </w:t>
      </w:r>
      <w:r w:rsidRPr="00950604">
        <w:rPr>
          <w:lang w:val="ru-RU"/>
        </w:rPr>
        <w:t>в</w:t>
      </w:r>
      <w:r w:rsidRPr="00950604">
        <w:rPr>
          <w:spacing w:val="46"/>
          <w:lang w:val="ru-RU"/>
        </w:rPr>
        <w:t xml:space="preserve"> </w:t>
      </w:r>
      <w:r w:rsidRPr="00950604">
        <w:rPr>
          <w:spacing w:val="1"/>
          <w:lang w:val="ru-RU"/>
        </w:rPr>
        <w:t>г</w:t>
      </w:r>
      <w:r w:rsidRPr="00950604">
        <w:rPr>
          <w:lang w:val="ru-RU"/>
        </w:rPr>
        <w:t>ор</w:t>
      </w:r>
      <w:r w:rsidRPr="00950604">
        <w:rPr>
          <w:spacing w:val="1"/>
          <w:lang w:val="ru-RU"/>
        </w:rPr>
        <w:t>я</w:t>
      </w:r>
      <w:r w:rsidRPr="00950604">
        <w:rPr>
          <w:spacing w:val="-1"/>
          <w:lang w:val="ru-RU"/>
        </w:rPr>
        <w:t>ч</w:t>
      </w:r>
      <w:r w:rsidRPr="00950604">
        <w:rPr>
          <w:spacing w:val="1"/>
          <w:lang w:val="ru-RU"/>
        </w:rPr>
        <w:t>е</w:t>
      </w:r>
      <w:r w:rsidRPr="00950604">
        <w:rPr>
          <w:lang w:val="ru-RU"/>
        </w:rPr>
        <w:t>й</w:t>
      </w:r>
      <w:r w:rsidRPr="00950604">
        <w:rPr>
          <w:spacing w:val="47"/>
          <w:lang w:val="ru-RU"/>
        </w:rPr>
        <w:t xml:space="preserve"> </w:t>
      </w:r>
      <w:r w:rsidRPr="00950604">
        <w:rPr>
          <w:spacing w:val="-2"/>
          <w:lang w:val="ru-RU"/>
        </w:rPr>
        <w:t>в</w:t>
      </w:r>
      <w:r w:rsidRPr="00950604">
        <w:rPr>
          <w:lang w:val="ru-RU"/>
        </w:rPr>
        <w:t>о</w:t>
      </w:r>
      <w:r w:rsidRPr="00950604">
        <w:rPr>
          <w:spacing w:val="1"/>
          <w:lang w:val="ru-RU"/>
        </w:rPr>
        <w:t>де</w:t>
      </w:r>
      <w:r w:rsidRPr="00950604">
        <w:rPr>
          <w:lang w:val="ru-RU"/>
        </w:rPr>
        <w:t>,</w:t>
      </w:r>
      <w:r w:rsidRPr="00950604">
        <w:rPr>
          <w:spacing w:val="47"/>
          <w:lang w:val="ru-RU"/>
        </w:rPr>
        <w:t xml:space="preserve"> </w:t>
      </w:r>
      <w:r w:rsidRPr="00950604">
        <w:rPr>
          <w:lang w:val="ru-RU"/>
        </w:rPr>
        <w:t>з</w:t>
      </w:r>
      <w:r w:rsidRPr="00950604">
        <w:rPr>
          <w:spacing w:val="1"/>
          <w:lang w:val="ru-RU"/>
        </w:rPr>
        <w:t>а</w:t>
      </w:r>
      <w:r w:rsidRPr="00950604">
        <w:rPr>
          <w:lang w:val="ru-RU"/>
        </w:rPr>
        <w:t>фиксиро</w:t>
      </w:r>
      <w:r w:rsidRPr="00950604">
        <w:rPr>
          <w:spacing w:val="-2"/>
          <w:lang w:val="ru-RU"/>
        </w:rPr>
        <w:t>в</w:t>
      </w:r>
      <w:r w:rsidRPr="00950604">
        <w:rPr>
          <w:spacing w:val="1"/>
          <w:lang w:val="ru-RU"/>
        </w:rPr>
        <w:t>а</w:t>
      </w:r>
      <w:r w:rsidRPr="00950604">
        <w:rPr>
          <w:lang w:val="ru-RU"/>
        </w:rPr>
        <w:t>н</w:t>
      </w:r>
      <w:r w:rsidRPr="00950604">
        <w:rPr>
          <w:spacing w:val="-1"/>
          <w:lang w:val="ru-RU"/>
        </w:rPr>
        <w:t>н</w:t>
      </w:r>
      <w:r w:rsidRPr="00950604">
        <w:rPr>
          <w:lang w:val="ru-RU"/>
        </w:rPr>
        <w:t>ой</w:t>
      </w:r>
      <w:r w:rsidRPr="00950604">
        <w:rPr>
          <w:spacing w:val="47"/>
          <w:lang w:val="ru-RU"/>
        </w:rPr>
        <w:t xml:space="preserve"> </w:t>
      </w:r>
      <w:r w:rsidRPr="00950604">
        <w:rPr>
          <w:lang w:val="ru-RU"/>
        </w:rPr>
        <w:t>в</w:t>
      </w:r>
      <w:r w:rsidRPr="00950604">
        <w:rPr>
          <w:spacing w:val="46"/>
          <w:lang w:val="ru-RU"/>
        </w:rPr>
        <w:t xml:space="preserve"> </w:t>
      </w:r>
      <w:r w:rsidRPr="00950604">
        <w:rPr>
          <w:spacing w:val="1"/>
          <w:lang w:val="ru-RU"/>
        </w:rPr>
        <w:t>д</w:t>
      </w:r>
      <w:r w:rsidRPr="00950604">
        <w:rPr>
          <w:spacing w:val="-5"/>
          <w:lang w:val="ru-RU"/>
        </w:rPr>
        <w:t>о</w:t>
      </w:r>
      <w:r w:rsidRPr="00950604">
        <w:rPr>
          <w:spacing w:val="1"/>
          <w:lang w:val="ru-RU"/>
        </w:rPr>
        <w:t>г</w:t>
      </w:r>
      <w:r w:rsidRPr="00950604">
        <w:rPr>
          <w:lang w:val="ru-RU"/>
        </w:rPr>
        <w:t>о</w:t>
      </w:r>
      <w:r w:rsidRPr="00950604">
        <w:rPr>
          <w:spacing w:val="-2"/>
          <w:lang w:val="ru-RU"/>
        </w:rPr>
        <w:t>в</w:t>
      </w:r>
      <w:r w:rsidRPr="00950604">
        <w:rPr>
          <w:lang w:val="ru-RU"/>
        </w:rPr>
        <w:t>оре</w:t>
      </w:r>
      <w:r w:rsidRPr="00950604">
        <w:rPr>
          <w:spacing w:val="48"/>
          <w:lang w:val="ru-RU"/>
        </w:rPr>
        <w:t xml:space="preserve"> </w:t>
      </w:r>
      <w:r w:rsidRPr="00950604">
        <w:rPr>
          <w:lang w:val="ru-RU"/>
        </w:rPr>
        <w:t xml:space="preserve">о </w:t>
      </w:r>
      <w:r w:rsidRPr="00950604">
        <w:rPr>
          <w:spacing w:val="-1"/>
          <w:lang w:val="ru-RU"/>
        </w:rPr>
        <w:t>т</w:t>
      </w:r>
      <w:r w:rsidRPr="00950604">
        <w:rPr>
          <w:spacing w:val="1"/>
          <w:lang w:val="ru-RU"/>
        </w:rPr>
        <w:t>е</w:t>
      </w:r>
      <w:r w:rsidRPr="00950604">
        <w:rPr>
          <w:lang w:val="ru-RU"/>
        </w:rPr>
        <w:t>плосна</w:t>
      </w:r>
      <w:r w:rsidRPr="00950604">
        <w:rPr>
          <w:spacing w:val="1"/>
          <w:lang w:val="ru-RU"/>
        </w:rPr>
        <w:t>б</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lang w:val="ru-RU"/>
        </w:rPr>
        <w:t>и</w:t>
      </w:r>
      <w:r w:rsidRPr="00950604">
        <w:rPr>
          <w:spacing w:val="27"/>
          <w:lang w:val="ru-RU"/>
        </w:rPr>
        <w:t xml:space="preserve"> </w:t>
      </w:r>
      <w:r w:rsidRPr="00950604">
        <w:rPr>
          <w:lang w:val="ru-RU"/>
        </w:rPr>
        <w:t>с</w:t>
      </w:r>
      <w:r w:rsidRPr="00950604">
        <w:rPr>
          <w:spacing w:val="32"/>
          <w:lang w:val="ru-RU"/>
        </w:rPr>
        <w:t xml:space="preserve"> </w:t>
      </w:r>
      <w:r w:rsidRPr="00950604">
        <w:rPr>
          <w:spacing w:val="-3"/>
          <w:lang w:val="ru-RU"/>
        </w:rPr>
        <w:t>е</w:t>
      </w:r>
      <w:r w:rsidRPr="00950604">
        <w:rPr>
          <w:lang w:val="ru-RU"/>
        </w:rPr>
        <w:t>е</w:t>
      </w:r>
      <w:r w:rsidRPr="00950604">
        <w:rPr>
          <w:spacing w:val="32"/>
          <w:lang w:val="ru-RU"/>
        </w:rPr>
        <w:t xml:space="preserve"> </w:t>
      </w:r>
      <w:r w:rsidRPr="00950604">
        <w:rPr>
          <w:spacing w:val="-5"/>
          <w:lang w:val="ru-RU"/>
        </w:rPr>
        <w:t>р</w:t>
      </w:r>
      <w:r w:rsidRPr="00950604">
        <w:rPr>
          <w:spacing w:val="1"/>
          <w:lang w:val="ru-RU"/>
        </w:rPr>
        <w:t>а</w:t>
      </w:r>
      <w:r w:rsidRPr="00950604">
        <w:rPr>
          <w:lang w:val="ru-RU"/>
        </w:rPr>
        <w:t>з</w:t>
      </w:r>
      <w:r w:rsidRPr="00950604">
        <w:rPr>
          <w:spacing w:val="-3"/>
          <w:lang w:val="ru-RU"/>
        </w:rPr>
        <w:t>д</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spacing w:val="1"/>
          <w:lang w:val="ru-RU"/>
        </w:rPr>
        <w:t>е</w:t>
      </w:r>
      <w:r w:rsidRPr="00950604">
        <w:rPr>
          <w:lang w:val="ru-RU"/>
        </w:rPr>
        <w:t>м</w:t>
      </w:r>
      <w:r w:rsidRPr="00950604">
        <w:rPr>
          <w:spacing w:val="27"/>
          <w:lang w:val="ru-RU"/>
        </w:rPr>
        <w:t xml:space="preserve"> </w:t>
      </w:r>
      <w:r w:rsidRPr="00950604">
        <w:rPr>
          <w:lang w:val="ru-RU"/>
        </w:rPr>
        <w:t>на</w:t>
      </w:r>
      <w:r w:rsidRPr="00950604">
        <w:rPr>
          <w:spacing w:val="24"/>
          <w:lang w:val="ru-RU"/>
        </w:rPr>
        <w:t xml:space="preserve"> </w:t>
      </w:r>
      <w:r w:rsidRPr="00950604">
        <w:rPr>
          <w:spacing w:val="-1"/>
          <w:lang w:val="ru-RU"/>
        </w:rPr>
        <w:t>т</w:t>
      </w:r>
      <w:r w:rsidRPr="00950604">
        <w:rPr>
          <w:spacing w:val="6"/>
          <w:lang w:val="ru-RU"/>
        </w:rPr>
        <w:t>е</w:t>
      </w:r>
      <w:r w:rsidRPr="00950604">
        <w:rPr>
          <w:lang w:val="ru-RU"/>
        </w:rPr>
        <w:t>пло</w:t>
      </w:r>
      <w:r w:rsidRPr="00950604">
        <w:rPr>
          <w:spacing w:val="2"/>
          <w:lang w:val="ru-RU"/>
        </w:rPr>
        <w:t>в</w:t>
      </w:r>
      <w:r w:rsidRPr="00950604">
        <w:rPr>
          <w:spacing w:val="-8"/>
          <w:lang w:val="ru-RU"/>
        </w:rPr>
        <w:t>у</w:t>
      </w:r>
      <w:r w:rsidRPr="00950604">
        <w:rPr>
          <w:lang w:val="ru-RU"/>
        </w:rPr>
        <w:t>ю</w:t>
      </w:r>
      <w:r w:rsidRPr="00950604">
        <w:rPr>
          <w:spacing w:val="32"/>
          <w:lang w:val="ru-RU"/>
        </w:rPr>
        <w:t xml:space="preserve"> </w:t>
      </w:r>
      <w:r w:rsidRPr="00950604">
        <w:rPr>
          <w:lang w:val="ru-RU"/>
        </w:rPr>
        <w:t>на</w:t>
      </w:r>
      <w:r w:rsidRPr="00950604">
        <w:rPr>
          <w:spacing w:val="1"/>
          <w:lang w:val="ru-RU"/>
        </w:rPr>
        <w:t>г</w:t>
      </w:r>
      <w:r w:rsidRPr="00950604">
        <w:rPr>
          <w:spacing w:val="3"/>
          <w:lang w:val="ru-RU"/>
        </w:rPr>
        <w:t>р</w:t>
      </w:r>
      <w:r w:rsidRPr="00950604">
        <w:rPr>
          <w:spacing w:val="-8"/>
          <w:lang w:val="ru-RU"/>
        </w:rPr>
        <w:t>у</w:t>
      </w:r>
      <w:r w:rsidRPr="00950604">
        <w:rPr>
          <w:lang w:val="ru-RU"/>
        </w:rPr>
        <w:t>з</w:t>
      </w:r>
      <w:r w:rsidRPr="00950604">
        <w:rPr>
          <w:spacing w:val="3"/>
          <w:lang w:val="ru-RU"/>
        </w:rPr>
        <w:t>к</w:t>
      </w:r>
      <w:r w:rsidRPr="00950604">
        <w:rPr>
          <w:lang w:val="ru-RU"/>
        </w:rPr>
        <w:t>у</w:t>
      </w:r>
      <w:r w:rsidRPr="00950604">
        <w:rPr>
          <w:spacing w:val="23"/>
          <w:lang w:val="ru-RU"/>
        </w:rPr>
        <w:t xml:space="preserve"> </w:t>
      </w:r>
      <w:r w:rsidRPr="00950604">
        <w:rPr>
          <w:spacing w:val="3"/>
          <w:lang w:val="ru-RU"/>
        </w:rPr>
        <w:t>о</w:t>
      </w:r>
      <w:r w:rsidRPr="00950604">
        <w:rPr>
          <w:spacing w:val="-1"/>
          <w:lang w:val="ru-RU"/>
        </w:rPr>
        <w:t>т</w:t>
      </w:r>
      <w:r w:rsidRPr="00950604">
        <w:rPr>
          <w:lang w:val="ru-RU"/>
        </w:rPr>
        <w:t>оплен</w:t>
      </w:r>
      <w:r w:rsidRPr="00950604">
        <w:rPr>
          <w:spacing w:val="-1"/>
          <w:lang w:val="ru-RU"/>
        </w:rPr>
        <w:t>и</w:t>
      </w:r>
      <w:r w:rsidRPr="00950604">
        <w:rPr>
          <w:spacing w:val="1"/>
          <w:lang w:val="ru-RU"/>
        </w:rPr>
        <w:t>я</w:t>
      </w:r>
      <w:r w:rsidRPr="00950604">
        <w:rPr>
          <w:lang w:val="ru-RU"/>
        </w:rPr>
        <w:t>,</w:t>
      </w:r>
      <w:r w:rsidRPr="00950604">
        <w:rPr>
          <w:spacing w:val="31"/>
          <w:lang w:val="ru-RU"/>
        </w:rPr>
        <w:t xml:space="preserve"> </w:t>
      </w:r>
      <w:r w:rsidRPr="00950604">
        <w:rPr>
          <w:spacing w:val="-2"/>
          <w:lang w:val="ru-RU"/>
        </w:rPr>
        <w:t>в</w:t>
      </w:r>
      <w:r w:rsidRPr="00950604">
        <w:rPr>
          <w:spacing w:val="1"/>
          <w:lang w:val="ru-RU"/>
        </w:rPr>
        <w:t>е</w:t>
      </w:r>
      <w:r w:rsidRPr="00950604">
        <w:rPr>
          <w:lang w:val="ru-RU"/>
        </w:rPr>
        <w:t>н</w:t>
      </w:r>
      <w:r w:rsidRPr="00950604">
        <w:rPr>
          <w:spacing w:val="-2"/>
          <w:lang w:val="ru-RU"/>
        </w:rPr>
        <w:t>т</w:t>
      </w:r>
      <w:r w:rsidRPr="00950604">
        <w:rPr>
          <w:lang w:val="ru-RU"/>
        </w:rPr>
        <w:t>ил</w:t>
      </w:r>
      <w:r w:rsidRPr="00950604">
        <w:rPr>
          <w:spacing w:val="1"/>
          <w:lang w:val="ru-RU"/>
        </w:rPr>
        <w:t>я</w:t>
      </w:r>
      <w:r w:rsidRPr="00950604">
        <w:rPr>
          <w:lang w:val="ru-RU"/>
        </w:rPr>
        <w:t>ц</w:t>
      </w:r>
      <w:r w:rsidRPr="00950604">
        <w:rPr>
          <w:spacing w:val="-1"/>
          <w:lang w:val="ru-RU"/>
        </w:rPr>
        <w:t>и</w:t>
      </w:r>
      <w:r w:rsidRPr="00950604">
        <w:rPr>
          <w:lang w:val="ru-RU"/>
        </w:rPr>
        <w:t xml:space="preserve">и, </w:t>
      </w:r>
      <w:r w:rsidRPr="00950604">
        <w:rPr>
          <w:spacing w:val="1"/>
          <w:lang w:val="ru-RU"/>
        </w:rPr>
        <w:t>г</w:t>
      </w:r>
      <w:r w:rsidRPr="00950604">
        <w:rPr>
          <w:lang w:val="ru-RU"/>
        </w:rPr>
        <w:t>ор</w:t>
      </w:r>
      <w:r w:rsidRPr="00950604">
        <w:rPr>
          <w:spacing w:val="1"/>
          <w:lang w:val="ru-RU"/>
        </w:rPr>
        <w:t>я</w:t>
      </w:r>
      <w:r w:rsidRPr="00950604">
        <w:rPr>
          <w:spacing w:val="-1"/>
          <w:lang w:val="ru-RU"/>
        </w:rPr>
        <w:t>ч</w:t>
      </w:r>
      <w:r w:rsidRPr="00950604">
        <w:rPr>
          <w:spacing w:val="1"/>
          <w:lang w:val="ru-RU"/>
        </w:rPr>
        <w:t>ег</w:t>
      </w:r>
      <w:r w:rsidRPr="00950604">
        <w:rPr>
          <w:lang w:val="ru-RU"/>
        </w:rPr>
        <w:t xml:space="preserve">о </w:t>
      </w:r>
      <w:r w:rsidRPr="00950604">
        <w:rPr>
          <w:spacing w:val="-2"/>
          <w:lang w:val="ru-RU"/>
        </w:rPr>
        <w:t>в</w:t>
      </w:r>
      <w:r w:rsidRPr="00950604">
        <w:rPr>
          <w:spacing w:val="-5"/>
          <w:lang w:val="ru-RU"/>
        </w:rPr>
        <w:t>о</w:t>
      </w:r>
      <w:r w:rsidRPr="00950604">
        <w:rPr>
          <w:spacing w:val="1"/>
          <w:lang w:val="ru-RU"/>
        </w:rPr>
        <w:t>д</w:t>
      </w:r>
      <w:r w:rsidRPr="00950604">
        <w:rPr>
          <w:lang w:val="ru-RU"/>
        </w:rPr>
        <w:t>о</w:t>
      </w:r>
      <w:r w:rsidRPr="00950604">
        <w:rPr>
          <w:spacing w:val="1"/>
          <w:lang w:val="ru-RU"/>
        </w:rPr>
        <w:t>с</w:t>
      </w:r>
      <w:r w:rsidRPr="00950604">
        <w:rPr>
          <w:lang w:val="ru-RU"/>
        </w:rPr>
        <w:t>н</w:t>
      </w:r>
      <w:r w:rsidRPr="00950604">
        <w:rPr>
          <w:spacing w:val="-3"/>
          <w:lang w:val="ru-RU"/>
        </w:rPr>
        <w:t>а</w:t>
      </w:r>
      <w:r w:rsidRPr="00950604">
        <w:rPr>
          <w:spacing w:val="1"/>
          <w:lang w:val="ru-RU"/>
        </w:rPr>
        <w:t>б</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 xml:space="preserve">и </w:t>
      </w:r>
      <w:r w:rsidRPr="00950604">
        <w:rPr>
          <w:spacing w:val="-2"/>
          <w:lang w:val="ru-RU"/>
        </w:rPr>
        <w:t>т</w:t>
      </w:r>
      <w:r w:rsidRPr="00950604">
        <w:rPr>
          <w:spacing w:val="1"/>
          <w:lang w:val="ru-RU"/>
        </w:rPr>
        <w:t>е</w:t>
      </w:r>
      <w:r w:rsidRPr="00950604">
        <w:rPr>
          <w:lang w:val="ru-RU"/>
        </w:rPr>
        <w:t>хноло</w:t>
      </w:r>
      <w:r w:rsidRPr="00950604">
        <w:rPr>
          <w:spacing w:val="1"/>
          <w:lang w:val="ru-RU"/>
        </w:rPr>
        <w:t>г</w:t>
      </w:r>
      <w:r w:rsidRPr="00950604">
        <w:rPr>
          <w:lang w:val="ru-RU"/>
        </w:rPr>
        <w:t>и</w:t>
      </w:r>
      <w:r w:rsidRPr="00950604">
        <w:rPr>
          <w:spacing w:val="-1"/>
          <w:lang w:val="ru-RU"/>
        </w:rPr>
        <w:t>и</w:t>
      </w:r>
      <w:r w:rsidRPr="00950604">
        <w:rPr>
          <w:lang w:val="ru-RU"/>
        </w:rPr>
        <w:t>.</w:t>
      </w:r>
    </w:p>
    <w:p w:rsidR="00950604" w:rsidRPr="000F41BE" w:rsidRDefault="00950604" w:rsidP="00950604">
      <w:pPr>
        <w:rPr>
          <w:rFonts w:cs="Times New Roman"/>
        </w:rPr>
      </w:pPr>
    </w:p>
    <w:p w:rsidR="00950604" w:rsidRPr="000F41BE" w:rsidRDefault="001B3247" w:rsidP="00950604">
      <w:pPr>
        <w:pStyle w:val="2"/>
        <w:ind w:left="0" w:firstLine="0"/>
      </w:pPr>
      <w:hyperlink w:anchor="bookmark2" w:history="1">
        <w:bookmarkStart w:id="484" w:name="_Toc30146942"/>
        <w:bookmarkStart w:id="485" w:name="_Toc35951401"/>
        <w:bookmarkStart w:id="486" w:name="_Toc43968140"/>
        <w:r w:rsidR="00950604" w:rsidRPr="000F41BE">
          <w:t>Часть 1. Величины существующей отапливаемой площади строительных фондов и приросты</w:t>
        </w:r>
      </w:hyperlink>
      <w:r w:rsidR="00950604" w:rsidRPr="000F41BE">
        <w:t xml:space="preserve"> </w:t>
      </w:r>
      <w:hyperlink w:anchor="bookmark2" w:history="1">
        <w:r w:rsidR="00950604" w:rsidRPr="000F41BE">
          <w:t>отапливаемой площади строительных фондов по расчетным элементам территориального</w:t>
        </w:r>
      </w:hyperlink>
      <w:r w:rsidR="00950604" w:rsidRPr="000F41BE">
        <w:t xml:space="preserve"> </w:t>
      </w:r>
      <w:hyperlink w:anchor="bookmark2" w:history="1">
        <w:r w:rsidR="00950604" w:rsidRPr="000F41BE">
          <w:t>деления с разделением объектов строительства на многоквартирные дома, индивидуальные</w:t>
        </w:r>
      </w:hyperlink>
      <w:r w:rsidR="00950604" w:rsidRPr="000F41BE">
        <w:t xml:space="preserve"> </w:t>
      </w:r>
      <w:hyperlink w:anchor="bookmark2" w:history="1">
        <w:r w:rsidR="00950604" w:rsidRPr="000F41BE">
          <w:t>жилые дома, общественные здания и производственные здания промышленных предприятий</w:t>
        </w:r>
      </w:hyperlink>
      <w:r w:rsidR="00950604" w:rsidRPr="000F41BE">
        <w:t xml:space="preserve"> </w:t>
      </w:r>
      <w:hyperlink w:anchor="bookmark2" w:history="1">
        <w:r w:rsidR="00950604" w:rsidRPr="000F41BE">
          <w:t>по этапам - на каждый год первого 5-летнего периода и на последующие 5-летние периоды</w:t>
        </w:r>
        <w:bookmarkEnd w:id="484"/>
        <w:bookmarkEnd w:id="485"/>
        <w:bookmarkEnd w:id="486"/>
        <w:r w:rsidR="00950604" w:rsidRPr="000F41BE">
          <w:t xml:space="preserve"> </w:t>
        </w:r>
      </w:hyperlink>
    </w:p>
    <w:p w:rsidR="00950604" w:rsidRPr="000F41BE" w:rsidRDefault="00950604" w:rsidP="00950604">
      <w:pPr>
        <w:pStyle w:val="aa"/>
        <w:rPr>
          <w:rFonts w:cs="Times New Roman"/>
        </w:rPr>
      </w:pPr>
    </w:p>
    <w:p w:rsidR="00950604" w:rsidRPr="000F41BE" w:rsidRDefault="00950604" w:rsidP="00950604">
      <w:pPr>
        <w:pStyle w:val="aa"/>
        <w:rPr>
          <w:rFonts w:eastAsia="Times New Roman" w:cs="Times New Roman"/>
          <w:szCs w:val="24"/>
          <w:lang w:bidi="ru-RU"/>
        </w:rPr>
      </w:pPr>
      <w:r w:rsidRPr="000F41BE">
        <w:rPr>
          <w:rFonts w:eastAsia="Times New Roman" w:cs="Times New Roman"/>
          <w:szCs w:val="24"/>
          <w:lang w:bidi="ru-RU"/>
        </w:rPr>
        <w:t xml:space="preserve">Значения потребления тепловой энергии в с. п. Ура-Губа при расчетных температурах наружного воздуха основаны на анализе тепловых нагрузок потребителей и указаны в </w:t>
      </w:r>
      <w:r w:rsidRPr="000F41BE">
        <w:rPr>
          <w:rFonts w:eastAsia="Times New Roman" w:cs="Times New Roman"/>
          <w:szCs w:val="24"/>
          <w:lang w:bidi="ru-RU"/>
        </w:rPr>
        <w:br/>
        <w:t>таблице 1.1.1</w:t>
      </w:r>
    </w:p>
    <w:p w:rsidR="00950604" w:rsidRPr="000F41BE" w:rsidRDefault="00950604" w:rsidP="00950604">
      <w:pPr>
        <w:pStyle w:val="aa"/>
        <w:rPr>
          <w:rFonts w:eastAsia="Times New Roman" w:cs="Times New Roman"/>
          <w:szCs w:val="24"/>
          <w:lang w:bidi="ru-RU"/>
        </w:rPr>
      </w:pPr>
    </w:p>
    <w:p w:rsidR="00950604" w:rsidRPr="000F41BE" w:rsidRDefault="00950604" w:rsidP="00950604">
      <w:pPr>
        <w:widowControl w:val="0"/>
        <w:suppressAutoHyphens/>
        <w:rPr>
          <w:rFonts w:eastAsia="Times New Roman" w:cs="Times New Roman"/>
          <w:b/>
          <w:szCs w:val="24"/>
          <w:lang w:bidi="ru-RU"/>
        </w:rPr>
      </w:pPr>
      <w:r w:rsidRPr="000F41BE">
        <w:rPr>
          <w:rFonts w:eastAsia="Times New Roman" w:cs="Times New Roman"/>
          <w:b/>
          <w:szCs w:val="24"/>
          <w:lang w:bidi="ru-RU"/>
        </w:rPr>
        <w:t>Таблица 1.1.1 -  Значения потребления тепловой энергии при расчетных температурах наружного воздуха в зоне действия источника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6"/>
        <w:gridCol w:w="2847"/>
        <w:gridCol w:w="2242"/>
        <w:gridCol w:w="964"/>
        <w:gridCol w:w="964"/>
      </w:tblGrid>
      <w:tr w:rsidR="00950604" w:rsidRPr="000F41BE" w:rsidTr="00942068">
        <w:trPr>
          <w:trHeight w:val="23"/>
          <w:tblHeader/>
          <w:jc w:val="center"/>
        </w:trPr>
        <w:tc>
          <w:tcPr>
            <w:tcW w:w="2886" w:type="dxa"/>
            <w:shd w:val="clear" w:color="auto" w:fill="F2F2F2" w:themeFill="background1" w:themeFillShade="F2"/>
            <w:vAlign w:val="center"/>
            <w:hideMark/>
          </w:tcPr>
          <w:p w:rsidR="00950604" w:rsidRPr="000F41BE" w:rsidRDefault="00950604" w:rsidP="00942068">
            <w:pPr>
              <w:widowControl w:val="0"/>
              <w:suppressAutoHyphens/>
              <w:ind w:left="-8" w:firstLine="8"/>
              <w:jc w:val="center"/>
              <w:rPr>
                <w:rFonts w:eastAsia="Times New Roman" w:cs="Times New Roman"/>
                <w:bCs/>
                <w:sz w:val="20"/>
                <w:szCs w:val="24"/>
              </w:rPr>
            </w:pPr>
            <w:r>
              <w:rPr>
                <w:rFonts w:eastAsia="Times New Roman" w:cs="Times New Roman"/>
                <w:bCs/>
                <w:sz w:val="20"/>
                <w:szCs w:val="24"/>
              </w:rPr>
              <w:t>Наименование потребителя</w:t>
            </w:r>
          </w:p>
        </w:tc>
        <w:tc>
          <w:tcPr>
            <w:tcW w:w="2847" w:type="dxa"/>
            <w:shd w:val="clear" w:color="auto" w:fill="F2F2F2" w:themeFill="background1" w:themeFillShade="F2"/>
            <w:vAlign w:val="center"/>
            <w:hideMark/>
          </w:tcPr>
          <w:p w:rsidR="00950604" w:rsidRPr="000F41BE" w:rsidRDefault="00950604" w:rsidP="00942068">
            <w:pPr>
              <w:widowControl w:val="0"/>
              <w:suppressAutoHyphens/>
              <w:jc w:val="center"/>
              <w:rPr>
                <w:rFonts w:eastAsia="Times New Roman" w:cs="Times New Roman"/>
                <w:bCs/>
                <w:sz w:val="20"/>
                <w:szCs w:val="24"/>
              </w:rPr>
            </w:pPr>
            <w:r>
              <w:rPr>
                <w:rFonts w:eastAsia="Times New Roman" w:cs="Times New Roman"/>
                <w:bCs/>
                <w:sz w:val="20"/>
                <w:szCs w:val="24"/>
              </w:rPr>
              <w:t>Адрес</w:t>
            </w:r>
            <w:r w:rsidRPr="000F41BE">
              <w:rPr>
                <w:rFonts w:eastAsia="Times New Roman" w:cs="Times New Roman"/>
                <w:bCs/>
                <w:sz w:val="20"/>
                <w:szCs w:val="24"/>
              </w:rPr>
              <w:t xml:space="preserve"> потребителя тепловой энергии</w:t>
            </w:r>
          </w:p>
        </w:tc>
        <w:tc>
          <w:tcPr>
            <w:tcW w:w="2242" w:type="dxa"/>
            <w:shd w:val="clear" w:color="auto" w:fill="F2F2F2" w:themeFill="background1" w:themeFillShade="F2"/>
            <w:vAlign w:val="center"/>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Отопление, Гкал/ч</w:t>
            </w:r>
          </w:p>
        </w:tc>
        <w:tc>
          <w:tcPr>
            <w:tcW w:w="964" w:type="dxa"/>
            <w:shd w:val="clear" w:color="auto" w:fill="F2F2F2" w:themeFill="background1" w:themeFillShade="F2"/>
            <w:vAlign w:val="center"/>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ГВС (сред),  Гкал/ч</w:t>
            </w:r>
          </w:p>
        </w:tc>
        <w:tc>
          <w:tcPr>
            <w:tcW w:w="964" w:type="dxa"/>
            <w:shd w:val="clear" w:color="auto" w:fill="F2F2F2" w:themeFill="background1" w:themeFillShade="F2"/>
            <w:vAlign w:val="center"/>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ГВС (max),  Гкал/ч</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Полярная, 13</w:t>
            </w:r>
          </w:p>
        </w:tc>
        <w:tc>
          <w:tcPr>
            <w:tcW w:w="2242"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0,225</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0,028</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0,056</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Советская, 14</w:t>
            </w:r>
          </w:p>
        </w:tc>
        <w:tc>
          <w:tcPr>
            <w:tcW w:w="2242"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0,092</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0,012</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0,024</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Советская, 15</w:t>
            </w:r>
          </w:p>
        </w:tc>
        <w:tc>
          <w:tcPr>
            <w:tcW w:w="2242"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0,094</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0,011</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0,022</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Рыбацкая, 26</w:t>
            </w:r>
          </w:p>
        </w:tc>
        <w:tc>
          <w:tcPr>
            <w:tcW w:w="2242"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0,120</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0,018</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0,036</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Рыбацкая, 28</w:t>
            </w:r>
          </w:p>
        </w:tc>
        <w:tc>
          <w:tcPr>
            <w:tcW w:w="2242"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0,121</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0,015</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0,030</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Рыбацкая, 32</w:t>
            </w:r>
          </w:p>
        </w:tc>
        <w:tc>
          <w:tcPr>
            <w:tcW w:w="2242"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0,132</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0,021</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0,042</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Рыбацкая, 37</w:t>
            </w:r>
          </w:p>
        </w:tc>
        <w:tc>
          <w:tcPr>
            <w:tcW w:w="2242"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0,254</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0,046</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0,092</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МКД</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Рыбацкая, 40</w:t>
            </w:r>
          </w:p>
        </w:tc>
        <w:tc>
          <w:tcPr>
            <w:tcW w:w="2242"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0,176</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0,031</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0,062</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 xml:space="preserve"> Урагубская средняя общеобразовательная школа         </w:t>
            </w:r>
          </w:p>
        </w:tc>
        <w:tc>
          <w:tcPr>
            <w:tcW w:w="2847"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2 здания</w:t>
            </w:r>
          </w:p>
        </w:tc>
        <w:tc>
          <w:tcPr>
            <w:tcW w:w="2242"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0,138</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0,008</w:t>
            </w:r>
          </w:p>
        </w:tc>
        <w:tc>
          <w:tcPr>
            <w:tcW w:w="964" w:type="dxa"/>
            <w:shd w:val="clear" w:color="auto" w:fill="auto"/>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0,016</w:t>
            </w:r>
          </w:p>
        </w:tc>
      </w:tr>
      <w:tr w:rsidR="00950604" w:rsidRPr="000F41BE" w:rsidTr="00942068">
        <w:trPr>
          <w:trHeight w:val="23"/>
          <w:jc w:val="center"/>
        </w:trPr>
        <w:tc>
          <w:tcPr>
            <w:tcW w:w="2886" w:type="dxa"/>
            <w:shd w:val="clear" w:color="auto" w:fill="auto"/>
            <w:vAlign w:val="bottom"/>
            <w:hideMark/>
          </w:tcPr>
          <w:p w:rsidR="00950604" w:rsidRPr="000F41BE" w:rsidRDefault="00950604" w:rsidP="00942068">
            <w:pPr>
              <w:widowControl w:val="0"/>
              <w:suppressAutoHyphens/>
              <w:jc w:val="center"/>
              <w:rPr>
                <w:rFonts w:eastAsia="Times New Roman" w:cs="Times New Roman"/>
                <w:bCs/>
                <w:sz w:val="20"/>
                <w:szCs w:val="24"/>
              </w:rPr>
            </w:pPr>
            <w:r w:rsidRPr="000F41BE">
              <w:rPr>
                <w:rFonts w:eastAsia="Times New Roman" w:cs="Times New Roman"/>
                <w:bCs/>
                <w:sz w:val="20"/>
                <w:szCs w:val="24"/>
              </w:rPr>
              <w:t>Итого</w:t>
            </w:r>
          </w:p>
        </w:tc>
        <w:tc>
          <w:tcPr>
            <w:tcW w:w="2847" w:type="dxa"/>
            <w:shd w:val="clear" w:color="auto" w:fill="auto"/>
            <w:noWrap/>
            <w:vAlign w:val="bottom"/>
            <w:hideMark/>
          </w:tcPr>
          <w:p w:rsidR="00950604" w:rsidRPr="000F41BE" w:rsidRDefault="00950604" w:rsidP="00942068">
            <w:pPr>
              <w:widowControl w:val="0"/>
              <w:suppressAutoHyphens/>
              <w:rPr>
                <w:rFonts w:eastAsia="Times New Roman" w:cs="Times New Roman"/>
                <w:sz w:val="20"/>
                <w:szCs w:val="24"/>
              </w:rPr>
            </w:pPr>
            <w:r w:rsidRPr="000F41BE">
              <w:rPr>
                <w:rFonts w:eastAsia="Times New Roman" w:cs="Times New Roman"/>
                <w:sz w:val="20"/>
                <w:szCs w:val="24"/>
              </w:rPr>
              <w:t> </w:t>
            </w:r>
          </w:p>
        </w:tc>
        <w:tc>
          <w:tcPr>
            <w:tcW w:w="2242"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1,352</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0,190</w:t>
            </w:r>
          </w:p>
        </w:tc>
        <w:tc>
          <w:tcPr>
            <w:tcW w:w="964" w:type="dxa"/>
            <w:shd w:val="clear" w:color="auto" w:fill="auto"/>
            <w:noWrap/>
            <w:vAlign w:val="bottom"/>
            <w:hideMark/>
          </w:tcPr>
          <w:p w:rsidR="00950604" w:rsidRPr="000F41BE" w:rsidRDefault="00950604" w:rsidP="00942068">
            <w:pPr>
              <w:widowControl w:val="0"/>
              <w:suppressAutoHyphens/>
              <w:jc w:val="center"/>
              <w:rPr>
                <w:rFonts w:eastAsia="Times New Roman" w:cs="Times New Roman"/>
                <w:sz w:val="20"/>
                <w:szCs w:val="24"/>
              </w:rPr>
            </w:pPr>
            <w:r w:rsidRPr="000F41BE">
              <w:rPr>
                <w:rFonts w:eastAsia="Times New Roman" w:cs="Times New Roman"/>
                <w:sz w:val="20"/>
                <w:szCs w:val="24"/>
              </w:rPr>
              <w:t>0,380</w:t>
            </w:r>
          </w:p>
        </w:tc>
      </w:tr>
    </w:tbl>
    <w:p w:rsidR="00950604" w:rsidRPr="000F41BE" w:rsidRDefault="00950604" w:rsidP="00950604">
      <w:pPr>
        <w:pStyle w:val="aa"/>
        <w:rPr>
          <w:rFonts w:cs="Times New Roman"/>
        </w:rPr>
      </w:pPr>
    </w:p>
    <w:p w:rsidR="00950604" w:rsidRPr="000F41BE" w:rsidRDefault="00950604" w:rsidP="00950604">
      <w:pPr>
        <w:widowControl w:val="0"/>
        <w:suppressAutoHyphens/>
        <w:ind w:firstLine="567"/>
        <w:jc w:val="both"/>
        <w:rPr>
          <w:rFonts w:cs="Times New Roman"/>
        </w:rPr>
      </w:pPr>
      <w:r w:rsidRPr="000F41BE">
        <w:rPr>
          <w:rFonts w:eastAsia="Times New Roman" w:cs="Times New Roman"/>
          <w:szCs w:val="24"/>
          <w:lang w:bidi="ru-RU"/>
        </w:rPr>
        <w:t>Согласно Генерального плана с. п. Ура-Губа не планируется прирост малоэтажной, среднеэтажной и многоэтажной застройки. При этом усадебная застройка будет обеспечиваться индивидуальным теплоснабжением (котлы и печи). Подключение новых потребителей к централизованному теплоснабжению (модульная котельная с. п. Ура-Губа) не планируется.</w:t>
      </w:r>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3" w:history="1">
        <w:bookmarkStart w:id="487" w:name="_Toc30146943"/>
        <w:bookmarkStart w:id="488" w:name="_Toc35951402"/>
        <w:bookmarkStart w:id="489" w:name="_Toc43968141"/>
        <w:r w:rsidR="00950604" w:rsidRPr="000F41BE">
          <w:t>Часть 2. Существующие и перспективные объемы потребления тепловой энергии (мощности)</w:t>
        </w:r>
      </w:hyperlink>
      <w:r w:rsidR="00950604" w:rsidRPr="000F41BE">
        <w:t xml:space="preserve"> </w:t>
      </w:r>
      <w:hyperlink w:anchor="bookmark3" w:history="1">
        <w:r w:rsidR="00950604" w:rsidRPr="000F41BE">
          <w:t>и теплоносителя с разделением по видам теплопотребления в каждом расчетном элементе</w:t>
        </w:r>
      </w:hyperlink>
      <w:r w:rsidR="00950604" w:rsidRPr="000F41BE">
        <w:t xml:space="preserve"> </w:t>
      </w:r>
      <w:hyperlink w:anchor="bookmark3" w:history="1">
        <w:r w:rsidR="00950604" w:rsidRPr="000F41BE">
          <w:t>территориального деления на каждом этапе</w:t>
        </w:r>
        <w:bookmarkEnd w:id="487"/>
        <w:bookmarkEnd w:id="488"/>
        <w:bookmarkEnd w:id="489"/>
      </w:hyperlink>
    </w:p>
    <w:p w:rsidR="00950604" w:rsidRPr="000F41BE" w:rsidRDefault="00950604" w:rsidP="00950604">
      <w:pPr>
        <w:pStyle w:val="aa"/>
        <w:rPr>
          <w:rFonts w:cs="Times New Roman"/>
        </w:rPr>
      </w:pPr>
    </w:p>
    <w:p w:rsidR="00950604" w:rsidRDefault="00950604" w:rsidP="00950604">
      <w:pPr>
        <w:widowControl w:val="0"/>
        <w:suppressAutoHyphens/>
        <w:spacing w:after="449"/>
        <w:ind w:firstLine="567"/>
        <w:jc w:val="both"/>
        <w:rPr>
          <w:rFonts w:eastAsia="Times New Roman" w:cs="Times New Roman"/>
          <w:szCs w:val="24"/>
          <w:lang w:bidi="ru-RU"/>
        </w:rPr>
      </w:pPr>
      <w:r w:rsidRPr="000F41BE">
        <w:rPr>
          <w:rFonts w:eastAsia="Times New Roman" w:cs="Times New Roman"/>
          <w:szCs w:val="24"/>
          <w:lang w:bidi="ru-RU"/>
        </w:rPr>
        <w:t xml:space="preserve">Согласно Генерального плана с. п. Ура-Губа развитие централизованной системы теплоснабжения не планируется. Приростов объемов потребления тепловой энергии (мощности) и теплоносителя в с. п. Ура-Губа не планируется. </w:t>
      </w:r>
    </w:p>
    <w:p w:rsidR="00942068" w:rsidRDefault="00942068" w:rsidP="00950604">
      <w:pPr>
        <w:widowControl w:val="0"/>
        <w:suppressAutoHyphens/>
        <w:spacing w:after="449"/>
        <w:ind w:firstLine="567"/>
        <w:jc w:val="both"/>
        <w:rPr>
          <w:rFonts w:eastAsia="Times New Roman" w:cs="Times New Roman"/>
          <w:szCs w:val="24"/>
          <w:lang w:bidi="ru-RU"/>
        </w:rPr>
      </w:pPr>
    </w:p>
    <w:p w:rsidR="00942068" w:rsidRDefault="00942068" w:rsidP="00950604">
      <w:pPr>
        <w:widowControl w:val="0"/>
        <w:suppressAutoHyphens/>
        <w:spacing w:after="449"/>
        <w:ind w:firstLine="567"/>
        <w:jc w:val="both"/>
        <w:rPr>
          <w:rFonts w:eastAsia="Times New Roman" w:cs="Times New Roman"/>
          <w:szCs w:val="24"/>
          <w:lang w:bidi="ru-RU"/>
        </w:rPr>
      </w:pPr>
    </w:p>
    <w:p w:rsidR="004E5135" w:rsidRDefault="004E5135" w:rsidP="00950604">
      <w:pPr>
        <w:widowControl w:val="0"/>
        <w:suppressAutoHyphens/>
        <w:spacing w:after="449"/>
        <w:ind w:firstLine="567"/>
        <w:jc w:val="both"/>
        <w:rPr>
          <w:rFonts w:eastAsia="Times New Roman" w:cs="Times New Roman"/>
          <w:szCs w:val="24"/>
          <w:lang w:bidi="ru-RU"/>
        </w:rPr>
      </w:pPr>
    </w:p>
    <w:p w:rsidR="00942068" w:rsidRPr="000F41BE" w:rsidRDefault="00942068" w:rsidP="00950604">
      <w:pPr>
        <w:widowControl w:val="0"/>
        <w:suppressAutoHyphens/>
        <w:spacing w:after="449"/>
        <w:ind w:firstLine="567"/>
        <w:jc w:val="both"/>
        <w:rPr>
          <w:rFonts w:eastAsia="Times New Roman" w:cs="Times New Roman"/>
          <w:szCs w:val="24"/>
          <w:lang w:bidi="ru-RU"/>
        </w:rPr>
      </w:pPr>
    </w:p>
    <w:p w:rsidR="00950604" w:rsidRPr="000F41BE" w:rsidRDefault="00950604" w:rsidP="00950604">
      <w:pPr>
        <w:widowControl w:val="0"/>
        <w:suppressAutoHyphens/>
        <w:spacing w:after="449"/>
        <w:ind w:firstLine="567"/>
        <w:jc w:val="both"/>
        <w:rPr>
          <w:rFonts w:cs="Times New Roman"/>
        </w:rPr>
      </w:pPr>
      <w:r w:rsidRPr="000F41BE">
        <w:rPr>
          <w:rFonts w:cs="Times New Roman"/>
          <w:b/>
        </w:rPr>
        <w:t>Таблица 1.2.1.1 - Потребление тепловой энергии Котельная "Ура-Губа" в период 2019-2033 гг. с разделением по объектам потребления</w:t>
      </w:r>
    </w:p>
    <w:tbl>
      <w:tblPr>
        <w:tblStyle w:val="a8"/>
        <w:tblW w:w="4396" w:type="pct"/>
        <w:tblLook w:val="04A0" w:firstRow="1" w:lastRow="0" w:firstColumn="1" w:lastColumn="0" w:noHBand="0" w:noVBand="1"/>
      </w:tblPr>
      <w:tblGrid>
        <w:gridCol w:w="479"/>
        <w:gridCol w:w="2261"/>
        <w:gridCol w:w="1065"/>
        <w:gridCol w:w="2724"/>
        <w:gridCol w:w="2708"/>
      </w:tblGrid>
      <w:tr w:rsidR="00950604" w:rsidRPr="000F41BE" w:rsidTr="00942068">
        <w:tc>
          <w:tcPr>
            <w:tcW w:w="426" w:type="dxa"/>
            <w:shd w:val="clear" w:color="auto" w:fill="F2F2F2"/>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w:t>
            </w:r>
          </w:p>
        </w:tc>
        <w:tc>
          <w:tcPr>
            <w:tcW w:w="2011" w:type="dxa"/>
            <w:shd w:val="clear" w:color="auto" w:fill="F2F2F2"/>
            <w:tcMar>
              <w:top w:w="40" w:type="dxa"/>
              <w:left w:w="200" w:type="dxa"/>
              <w:bottom w:w="40" w:type="dxa"/>
              <w:right w:w="400" w:type="dxa"/>
            </w:tcMar>
            <w:vAlign w:val="center"/>
          </w:tcPr>
          <w:p w:rsidR="00950604" w:rsidRPr="000F41BE" w:rsidRDefault="00950604" w:rsidP="00942068">
            <w:pPr>
              <w:jc w:val="center"/>
              <w:rPr>
                <w:rFonts w:cs="Times New Roman"/>
              </w:rPr>
            </w:pPr>
            <w:r w:rsidRPr="000F41BE">
              <w:rPr>
                <w:rFonts w:eastAsia="Calibri" w:cs="Times New Roman"/>
              </w:rPr>
              <w:t>Наименование</w:t>
            </w:r>
          </w:p>
        </w:tc>
        <w:tc>
          <w:tcPr>
            <w:tcW w:w="947" w:type="dxa"/>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Ед.изм</w:t>
            </w:r>
          </w:p>
        </w:tc>
        <w:tc>
          <w:tcPr>
            <w:tcW w:w="2423"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Текущее потреблени тепловой  энергии</w:t>
            </w:r>
          </w:p>
        </w:tc>
        <w:tc>
          <w:tcPr>
            <w:tcW w:w="2409"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Перспективное потребление тепловой энергии</w:t>
            </w:r>
          </w:p>
        </w:tc>
      </w:tr>
      <w:tr w:rsidR="00950604" w:rsidRPr="000F41BE" w:rsidTr="00942068">
        <w:tc>
          <w:tcPr>
            <w:tcW w:w="426" w:type="dxa"/>
            <w:shd w:val="clear" w:color="auto" w:fill="F2F2F2"/>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1</w:t>
            </w:r>
          </w:p>
        </w:tc>
        <w:tc>
          <w:tcPr>
            <w:tcW w:w="2011" w:type="dxa"/>
            <w:shd w:val="clear" w:color="auto" w:fill="F2F2F2"/>
            <w:tcMar>
              <w:top w:w="40" w:type="dxa"/>
              <w:left w:w="200" w:type="dxa"/>
              <w:bottom w:w="40" w:type="dxa"/>
              <w:right w:w="400" w:type="dxa"/>
            </w:tcMar>
            <w:vAlign w:val="center"/>
          </w:tcPr>
          <w:p w:rsidR="00950604" w:rsidRPr="000F41BE" w:rsidRDefault="00950604" w:rsidP="00942068">
            <w:pPr>
              <w:rPr>
                <w:rFonts w:cs="Times New Roman"/>
              </w:rPr>
            </w:pPr>
            <w:r w:rsidRPr="000F41BE">
              <w:rPr>
                <w:rFonts w:eastAsia="Calibri" w:cs="Times New Roman"/>
              </w:rPr>
              <w:t>Население</w:t>
            </w:r>
          </w:p>
        </w:tc>
        <w:tc>
          <w:tcPr>
            <w:tcW w:w="947" w:type="dxa"/>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Гкал</w:t>
            </w:r>
          </w:p>
        </w:tc>
        <w:tc>
          <w:tcPr>
            <w:tcW w:w="242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3184,04</w:t>
            </w:r>
          </w:p>
        </w:tc>
        <w:tc>
          <w:tcPr>
            <w:tcW w:w="240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3184,04</w:t>
            </w:r>
          </w:p>
        </w:tc>
      </w:tr>
      <w:tr w:rsidR="00950604" w:rsidRPr="000F41BE" w:rsidTr="00942068">
        <w:tc>
          <w:tcPr>
            <w:tcW w:w="426" w:type="dxa"/>
            <w:shd w:val="clear" w:color="auto" w:fill="F2F2F2"/>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2</w:t>
            </w:r>
          </w:p>
        </w:tc>
        <w:tc>
          <w:tcPr>
            <w:tcW w:w="2011" w:type="dxa"/>
            <w:shd w:val="clear" w:color="auto" w:fill="F2F2F2"/>
            <w:tcMar>
              <w:top w:w="40" w:type="dxa"/>
              <w:left w:w="200" w:type="dxa"/>
              <w:bottom w:w="40" w:type="dxa"/>
              <w:right w:w="400" w:type="dxa"/>
            </w:tcMar>
            <w:vAlign w:val="center"/>
          </w:tcPr>
          <w:p w:rsidR="00950604" w:rsidRPr="000F41BE" w:rsidRDefault="00950604" w:rsidP="00942068">
            <w:pPr>
              <w:rPr>
                <w:rFonts w:cs="Times New Roman"/>
              </w:rPr>
            </w:pPr>
            <w:r w:rsidRPr="000F41BE">
              <w:rPr>
                <w:rFonts w:eastAsia="Calibri" w:cs="Times New Roman"/>
              </w:rPr>
              <w:t>Бюджет</w:t>
            </w:r>
          </w:p>
        </w:tc>
        <w:tc>
          <w:tcPr>
            <w:tcW w:w="947" w:type="dxa"/>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Гкал</w:t>
            </w:r>
          </w:p>
        </w:tc>
        <w:tc>
          <w:tcPr>
            <w:tcW w:w="242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629,86</w:t>
            </w:r>
          </w:p>
        </w:tc>
        <w:tc>
          <w:tcPr>
            <w:tcW w:w="240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629,86</w:t>
            </w:r>
          </w:p>
        </w:tc>
      </w:tr>
      <w:tr w:rsidR="00950604" w:rsidRPr="000F41BE" w:rsidTr="00942068">
        <w:tc>
          <w:tcPr>
            <w:tcW w:w="426" w:type="dxa"/>
            <w:shd w:val="clear" w:color="auto" w:fill="F2F2F2"/>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3</w:t>
            </w:r>
          </w:p>
        </w:tc>
        <w:tc>
          <w:tcPr>
            <w:tcW w:w="2011" w:type="dxa"/>
            <w:shd w:val="clear" w:color="auto" w:fill="F2F2F2"/>
            <w:tcMar>
              <w:top w:w="40" w:type="dxa"/>
              <w:left w:w="200" w:type="dxa"/>
              <w:bottom w:w="40" w:type="dxa"/>
              <w:right w:w="400" w:type="dxa"/>
            </w:tcMar>
            <w:vAlign w:val="center"/>
          </w:tcPr>
          <w:p w:rsidR="00950604" w:rsidRPr="000F41BE" w:rsidRDefault="00950604" w:rsidP="00942068">
            <w:pPr>
              <w:rPr>
                <w:rFonts w:cs="Times New Roman"/>
              </w:rPr>
            </w:pPr>
            <w:r w:rsidRPr="000F41BE">
              <w:rPr>
                <w:rFonts w:eastAsia="Calibri" w:cs="Times New Roman"/>
              </w:rPr>
              <w:t>Производства</w:t>
            </w:r>
          </w:p>
        </w:tc>
        <w:tc>
          <w:tcPr>
            <w:tcW w:w="947" w:type="dxa"/>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Гкал</w:t>
            </w:r>
          </w:p>
        </w:tc>
        <w:tc>
          <w:tcPr>
            <w:tcW w:w="242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240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r>
      <w:tr w:rsidR="00950604" w:rsidRPr="000F41BE" w:rsidTr="00942068">
        <w:tc>
          <w:tcPr>
            <w:tcW w:w="426" w:type="dxa"/>
            <w:shd w:val="clear" w:color="auto" w:fill="F2F2F2"/>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4</w:t>
            </w:r>
          </w:p>
        </w:tc>
        <w:tc>
          <w:tcPr>
            <w:tcW w:w="2011" w:type="dxa"/>
            <w:shd w:val="clear" w:color="auto" w:fill="F2F2F2"/>
            <w:tcMar>
              <w:top w:w="40" w:type="dxa"/>
              <w:left w:w="200" w:type="dxa"/>
              <w:bottom w:w="40" w:type="dxa"/>
              <w:right w:w="400" w:type="dxa"/>
            </w:tcMar>
            <w:vAlign w:val="center"/>
          </w:tcPr>
          <w:p w:rsidR="00950604" w:rsidRPr="000F41BE" w:rsidRDefault="00950604" w:rsidP="00942068">
            <w:pPr>
              <w:rPr>
                <w:rFonts w:cs="Times New Roman"/>
              </w:rPr>
            </w:pPr>
            <w:r w:rsidRPr="000F41BE">
              <w:rPr>
                <w:rFonts w:eastAsia="Calibri" w:cs="Times New Roman"/>
              </w:rPr>
              <w:t>Прочие</w:t>
            </w:r>
          </w:p>
        </w:tc>
        <w:tc>
          <w:tcPr>
            <w:tcW w:w="947" w:type="dxa"/>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Гкал</w:t>
            </w:r>
          </w:p>
        </w:tc>
        <w:tc>
          <w:tcPr>
            <w:tcW w:w="242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15,86</w:t>
            </w:r>
          </w:p>
        </w:tc>
        <w:tc>
          <w:tcPr>
            <w:tcW w:w="240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15,86</w:t>
            </w:r>
          </w:p>
        </w:tc>
      </w:tr>
      <w:tr w:rsidR="00950604" w:rsidRPr="000F41BE" w:rsidTr="00942068">
        <w:tc>
          <w:tcPr>
            <w:tcW w:w="426" w:type="dxa"/>
            <w:shd w:val="clear" w:color="auto" w:fill="F2F2F2"/>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5</w:t>
            </w:r>
          </w:p>
        </w:tc>
        <w:tc>
          <w:tcPr>
            <w:tcW w:w="2011" w:type="dxa"/>
            <w:shd w:val="clear" w:color="auto" w:fill="F2F2F2"/>
            <w:tcMar>
              <w:top w:w="40" w:type="dxa"/>
              <w:left w:w="200" w:type="dxa"/>
              <w:bottom w:w="40" w:type="dxa"/>
              <w:right w:w="400" w:type="dxa"/>
            </w:tcMar>
            <w:vAlign w:val="center"/>
          </w:tcPr>
          <w:p w:rsidR="00950604" w:rsidRPr="000F41BE" w:rsidRDefault="00950604" w:rsidP="00942068">
            <w:pPr>
              <w:rPr>
                <w:rFonts w:cs="Times New Roman"/>
              </w:rPr>
            </w:pPr>
            <w:r w:rsidRPr="000F41BE">
              <w:rPr>
                <w:rFonts w:eastAsia="Calibri" w:cs="Times New Roman"/>
              </w:rPr>
              <w:t>Итого</w:t>
            </w:r>
          </w:p>
        </w:tc>
        <w:tc>
          <w:tcPr>
            <w:tcW w:w="947" w:type="dxa"/>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Гкал</w:t>
            </w:r>
          </w:p>
        </w:tc>
        <w:tc>
          <w:tcPr>
            <w:tcW w:w="242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c>
          <w:tcPr>
            <w:tcW w:w="240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bl>
    <w:p w:rsidR="00950604" w:rsidRPr="000F41BE" w:rsidRDefault="00950604" w:rsidP="00950604">
      <w:pPr>
        <w:pStyle w:val="ab"/>
        <w:spacing w:line="288" w:lineRule="auto"/>
        <w:ind w:left="0" w:right="116"/>
      </w:pPr>
      <w:r w:rsidRPr="000F41BE">
        <w:t xml:space="preserve"> </w:t>
      </w:r>
      <w:r w:rsidRPr="000F41BE">
        <w:tab/>
      </w:r>
    </w:p>
    <w:p w:rsidR="00950604" w:rsidRPr="000F41BE" w:rsidRDefault="001B3247" w:rsidP="00950604">
      <w:pPr>
        <w:pStyle w:val="2"/>
        <w:ind w:left="0" w:firstLine="0"/>
      </w:pPr>
      <w:hyperlink w:anchor="bookmark4" w:history="1">
        <w:bookmarkStart w:id="490" w:name="_Toc30146944"/>
        <w:bookmarkStart w:id="491" w:name="_Toc35951403"/>
        <w:bookmarkStart w:id="492" w:name="_Toc43968142"/>
        <w:r w:rsidR="00950604" w:rsidRPr="000F41BE">
          <w:t>Часть 3. Существующие и перспективные объемы потребления тепловой энергии (мощности)</w:t>
        </w:r>
      </w:hyperlink>
      <w:r w:rsidR="00950604" w:rsidRPr="000F41BE">
        <w:t xml:space="preserve"> </w:t>
      </w:r>
      <w:hyperlink w:anchor="bookmark4" w:history="1">
        <w:r w:rsidR="00950604" w:rsidRPr="000F41BE">
          <w:t>и теплоносителя объектами, расположенными в производственных зонах, на каждом этапе</w:t>
        </w:r>
        <w:bookmarkEnd w:id="490"/>
        <w:bookmarkEnd w:id="491"/>
        <w:bookmarkEnd w:id="492"/>
        <w:r w:rsidR="00950604" w:rsidRPr="000F41BE">
          <w:t xml:space="preserve"> </w:t>
        </w:r>
      </w:hyperlink>
    </w:p>
    <w:p w:rsidR="00950604" w:rsidRPr="000F41BE" w:rsidRDefault="00950604" w:rsidP="00950604">
      <w:pPr>
        <w:widowControl w:val="0"/>
        <w:suppressAutoHyphens/>
        <w:spacing w:after="449"/>
        <w:ind w:firstLine="567"/>
        <w:jc w:val="both"/>
      </w:pPr>
      <w:r w:rsidRPr="000F41BE">
        <w:rPr>
          <w:rFonts w:eastAsia="Times New Roman" w:cs="Times New Roman"/>
          <w:szCs w:val="24"/>
          <w:lang w:bidi="ru-RU"/>
        </w:rPr>
        <w:t xml:space="preserve">Согласно Генерального плана с. п. Ура-Губа развитие централизованной системы теплоснабжения не планируется. Приростов объемов потребления тепловой энергии (мощности) и теплоносителя в с. п. Ура-Губа не планируется. </w:t>
      </w:r>
      <w:bookmarkStart w:id="493" w:name="_Toc35951404"/>
      <w:bookmarkStart w:id="494" w:name="_Toc43968143"/>
      <w:r w:rsidRPr="000F41BE">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493"/>
      <w:bookmarkEnd w:id="494"/>
    </w:p>
    <w:p w:rsidR="00950604" w:rsidRPr="000F41BE" w:rsidRDefault="00950604" w:rsidP="00950604">
      <w:pPr>
        <w:spacing w:before="400"/>
        <w:rPr>
          <w:rFonts w:cs="Times New Roman"/>
        </w:rPr>
      </w:pPr>
      <w:r w:rsidRPr="000F41BE">
        <w:rPr>
          <w:rFonts w:cs="Times New Roman"/>
          <w:b/>
        </w:rPr>
        <w:t>Таблица 1.4.1 - Средневзвешенная плотность тепловой нагрузки</w:t>
      </w:r>
    </w:p>
    <w:tbl>
      <w:tblPr>
        <w:tblStyle w:val="a8"/>
        <w:tblW w:w="5079" w:type="pct"/>
        <w:jc w:val="center"/>
        <w:tblLook w:val="04A0" w:firstRow="1" w:lastRow="0" w:firstColumn="1" w:lastColumn="0" w:noHBand="0" w:noVBand="1"/>
      </w:tblPr>
      <w:tblGrid>
        <w:gridCol w:w="287"/>
        <w:gridCol w:w="1956"/>
        <w:gridCol w:w="2298"/>
        <w:gridCol w:w="1952"/>
        <w:gridCol w:w="1679"/>
        <w:gridCol w:w="2419"/>
      </w:tblGrid>
      <w:tr w:rsidR="00950604" w:rsidRPr="000F41BE" w:rsidTr="00942068">
        <w:trPr>
          <w:jc w:val="center"/>
        </w:trPr>
        <w:tc>
          <w:tcPr>
            <w:tcW w:w="241" w:type="dxa"/>
            <w:shd w:val="clear" w:color="auto" w:fill="F2F2F2"/>
            <w:tcMar>
              <w:top w:w="120" w:type="dxa"/>
              <w:left w:w="20" w:type="dxa"/>
              <w:bottom w:w="120" w:type="dxa"/>
              <w:right w:w="20" w:type="dxa"/>
            </w:tcMar>
            <w:vAlign w:val="center"/>
          </w:tcPr>
          <w:p w:rsidR="00950604" w:rsidRPr="000F41BE" w:rsidRDefault="00950604" w:rsidP="00942068">
            <w:pPr>
              <w:jc w:val="center"/>
              <w:rPr>
                <w:rFonts w:cs="Times New Roman"/>
              </w:rPr>
            </w:pPr>
            <w:r w:rsidRPr="000F41BE">
              <w:rPr>
                <w:rFonts w:eastAsia="Calibri" w:cs="Times New Roman"/>
              </w:rPr>
              <w:t>№</w:t>
            </w:r>
          </w:p>
        </w:tc>
        <w:tc>
          <w:tcPr>
            <w:tcW w:w="1709"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Наименование источника Т.Э</w:t>
            </w:r>
          </w:p>
        </w:tc>
        <w:tc>
          <w:tcPr>
            <w:tcW w:w="2022"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Зона территориального деления</w:t>
            </w:r>
          </w:p>
        </w:tc>
        <w:tc>
          <w:tcPr>
            <w:tcW w:w="1796" w:type="dxa"/>
            <w:shd w:val="clear" w:color="auto" w:fill="F2F2F2"/>
            <w:tcMar>
              <w:top w:w="120" w:type="dxa"/>
              <w:left w:w="200" w:type="dxa"/>
              <w:bottom w:w="120" w:type="dxa"/>
              <w:right w:w="200" w:type="dxa"/>
            </w:tcMar>
            <w:vAlign w:val="center"/>
          </w:tcPr>
          <w:p w:rsidR="00950604" w:rsidRPr="000B52D9" w:rsidRDefault="00950604" w:rsidP="00942068">
            <w:pPr>
              <w:jc w:val="center"/>
              <w:rPr>
                <w:rFonts w:cs="Times New Roman"/>
              </w:rPr>
            </w:pPr>
            <w:r w:rsidRPr="000B52D9">
              <w:rPr>
                <w:rFonts w:eastAsia="Calibri" w:cs="Times New Roman"/>
              </w:rPr>
              <w:t>Существующая тепловая нагрузка, тыс. Гкал</w:t>
            </w:r>
          </w:p>
        </w:tc>
        <w:tc>
          <w:tcPr>
            <w:tcW w:w="1485"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Площадь территории, км2</w:t>
            </w:r>
          </w:p>
        </w:tc>
        <w:tc>
          <w:tcPr>
            <w:tcW w:w="2240" w:type="dxa"/>
            <w:shd w:val="clear" w:color="auto" w:fill="F2F2F2"/>
            <w:tcMar>
              <w:top w:w="120" w:type="dxa"/>
              <w:left w:w="200" w:type="dxa"/>
              <w:bottom w:w="120" w:type="dxa"/>
              <w:right w:w="200" w:type="dxa"/>
            </w:tcMar>
            <w:vAlign w:val="center"/>
          </w:tcPr>
          <w:p w:rsidR="00950604" w:rsidRPr="000B52D9" w:rsidRDefault="00950604" w:rsidP="00942068">
            <w:pPr>
              <w:jc w:val="center"/>
              <w:rPr>
                <w:rFonts w:cs="Times New Roman"/>
              </w:rPr>
            </w:pPr>
            <w:r w:rsidRPr="000B52D9">
              <w:rPr>
                <w:rFonts w:eastAsia="Calibri" w:cs="Times New Roman"/>
              </w:rPr>
              <w:t>Средневзвешенная плотность, Тыс.Гкал / км2</w:t>
            </w:r>
          </w:p>
        </w:tc>
      </w:tr>
      <w:tr w:rsidR="00950604" w:rsidRPr="000F41BE" w:rsidTr="00942068">
        <w:trPr>
          <w:jc w:val="center"/>
        </w:trPr>
        <w:tc>
          <w:tcPr>
            <w:tcW w:w="241" w:type="dxa"/>
            <w:shd w:val="clear" w:color="auto" w:fill="F2F2F2"/>
            <w:tcMar>
              <w:top w:w="20" w:type="dxa"/>
              <w:left w:w="20" w:type="dxa"/>
              <w:bottom w:w="20" w:type="dxa"/>
              <w:right w:w="20" w:type="dxa"/>
            </w:tcMar>
            <w:vAlign w:val="center"/>
          </w:tcPr>
          <w:p w:rsidR="00950604" w:rsidRPr="000F41BE" w:rsidRDefault="00950604" w:rsidP="00942068">
            <w:pPr>
              <w:jc w:val="center"/>
              <w:rPr>
                <w:rFonts w:cs="Times New Roman"/>
              </w:rPr>
            </w:pPr>
            <w:r w:rsidRPr="000F41BE">
              <w:rPr>
                <w:rFonts w:eastAsia="Calibri" w:cs="Times New Roman"/>
                <w:sz w:val="16"/>
                <w:szCs w:val="16"/>
              </w:rPr>
              <w:t>1</w:t>
            </w:r>
          </w:p>
        </w:tc>
        <w:tc>
          <w:tcPr>
            <w:tcW w:w="1709"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2</w:t>
            </w:r>
          </w:p>
        </w:tc>
        <w:tc>
          <w:tcPr>
            <w:tcW w:w="2022"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3</w:t>
            </w:r>
          </w:p>
        </w:tc>
        <w:tc>
          <w:tcPr>
            <w:tcW w:w="1796"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4</w:t>
            </w:r>
          </w:p>
        </w:tc>
        <w:tc>
          <w:tcPr>
            <w:tcW w:w="1485"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5</w:t>
            </w:r>
          </w:p>
        </w:tc>
        <w:tc>
          <w:tcPr>
            <w:tcW w:w="2240"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6</w:t>
            </w:r>
          </w:p>
        </w:tc>
      </w:tr>
      <w:tr w:rsidR="00950604" w:rsidRPr="000F41BE" w:rsidTr="00942068">
        <w:trPr>
          <w:jc w:val="center"/>
        </w:trPr>
        <w:tc>
          <w:tcPr>
            <w:tcW w:w="241"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1</w:t>
            </w:r>
          </w:p>
        </w:tc>
        <w:tc>
          <w:tcPr>
            <w:tcW w:w="170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Котельная "Ура-Губа"</w:t>
            </w:r>
          </w:p>
        </w:tc>
        <w:tc>
          <w:tcPr>
            <w:tcW w:w="202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с. Ура-Губа</w:t>
            </w:r>
          </w:p>
        </w:tc>
        <w:tc>
          <w:tcPr>
            <w:tcW w:w="179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3,518</w:t>
            </w:r>
          </w:p>
        </w:tc>
        <w:tc>
          <w:tcPr>
            <w:tcW w:w="14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1,30</w:t>
            </w:r>
          </w:p>
        </w:tc>
        <w:tc>
          <w:tcPr>
            <w:tcW w:w="224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2,71</w:t>
            </w:r>
          </w:p>
        </w:tc>
      </w:tr>
    </w:tbl>
    <w:p w:rsidR="00950604" w:rsidRPr="000F41BE" w:rsidRDefault="00950604" w:rsidP="00950604">
      <w:pPr>
        <w:pStyle w:val="aa"/>
        <w:jc w:val="center"/>
        <w:rPr>
          <w:rFonts w:cs="Times New Roman"/>
          <w:lang w:val="en-US"/>
        </w:rPr>
      </w:pPr>
    </w:p>
    <w:p w:rsidR="00950604" w:rsidRPr="000F41BE" w:rsidRDefault="001B3247" w:rsidP="00950604">
      <w:pPr>
        <w:pStyle w:val="1"/>
        <w:ind w:left="0"/>
        <w:jc w:val="both"/>
      </w:pPr>
      <w:hyperlink w:anchor="bookmark5" w:history="1">
        <w:bookmarkStart w:id="495" w:name="_Toc30146945"/>
        <w:bookmarkStart w:id="496" w:name="_Toc35951405"/>
        <w:bookmarkStart w:id="497" w:name="_Toc43968144"/>
        <w:r w:rsidR="00950604" w:rsidRPr="000F41BE">
          <w:t>РАЗДЕЛ 2. СУЩЕСВУЮЩИЕ И ПЕРСПЕКТИВНЫЕ БАЛАНСЫ ТЕПЛОВОЙ МОЩНОСТИ</w:t>
        </w:r>
      </w:hyperlink>
      <w:r w:rsidR="00950604" w:rsidRPr="000F41BE">
        <w:t xml:space="preserve"> </w:t>
      </w:r>
      <w:hyperlink w:anchor="bookmark5" w:history="1">
        <w:r w:rsidR="00950604" w:rsidRPr="000F41BE">
          <w:t>ИСТОЧНИКОВ ТЕПЛОВОЙ НАГРУЗКИ И ТЕПЛОВОЙ НАГРУЗКИ ПОТРЕБИТЕЛЕЙ</w:t>
        </w:r>
        <w:bookmarkEnd w:id="495"/>
        <w:bookmarkEnd w:id="496"/>
        <w:bookmarkEnd w:id="497"/>
      </w:hyperlink>
    </w:p>
    <w:p w:rsidR="00950604" w:rsidRPr="000F41BE" w:rsidRDefault="00950604" w:rsidP="00950604">
      <w:pPr>
        <w:rPr>
          <w:rFonts w:cs="Times New Roman"/>
        </w:rPr>
      </w:pPr>
    </w:p>
    <w:p w:rsidR="00950604" w:rsidRPr="000F41BE" w:rsidRDefault="001B3247" w:rsidP="00950604">
      <w:pPr>
        <w:pStyle w:val="2"/>
        <w:ind w:left="0" w:firstLine="0"/>
      </w:pPr>
      <w:hyperlink w:anchor="bookmark6" w:history="1">
        <w:bookmarkStart w:id="498" w:name="_Toc30146946"/>
        <w:bookmarkStart w:id="499" w:name="_Toc35951406"/>
        <w:bookmarkStart w:id="500" w:name="_Toc43968145"/>
        <w:r w:rsidR="00950604" w:rsidRPr="000F41BE">
          <w:t>Часть 1. Описание существующих и перспективных зон действия систем теплоснабжения и</w:t>
        </w:r>
      </w:hyperlink>
      <w:r w:rsidR="00950604" w:rsidRPr="000F41BE">
        <w:t xml:space="preserve"> </w:t>
      </w:r>
      <w:hyperlink w:anchor="bookmark6" w:history="1">
        <w:r w:rsidR="00950604" w:rsidRPr="000F41BE">
          <w:t>источников тепловой энергии</w:t>
        </w:r>
        <w:bookmarkEnd w:id="498"/>
        <w:bookmarkEnd w:id="499"/>
        <w:bookmarkEnd w:id="500"/>
      </w:hyperlink>
    </w:p>
    <w:p w:rsidR="00950604" w:rsidRPr="000F41BE" w:rsidRDefault="00950604" w:rsidP="00950604">
      <w:pPr>
        <w:pStyle w:val="aa"/>
        <w:rPr>
          <w:rFonts w:cs="Times New Roman"/>
        </w:rPr>
      </w:pPr>
    </w:p>
    <w:p w:rsidR="00950604" w:rsidRPr="00892FA3" w:rsidRDefault="00950604" w:rsidP="00950604">
      <w:pPr>
        <w:widowControl w:val="0"/>
        <w:suppressAutoHyphens/>
        <w:spacing w:after="406"/>
        <w:ind w:firstLine="740"/>
        <w:jc w:val="both"/>
        <w:rPr>
          <w:rFonts w:eastAsia="Times New Roman" w:cs="Times New Roman"/>
          <w:szCs w:val="24"/>
          <w:lang w:bidi="ru-RU"/>
        </w:rPr>
      </w:pPr>
      <w:r w:rsidRPr="00892FA3">
        <w:rPr>
          <w:rFonts w:eastAsia="Times New Roman" w:cs="Times New Roman"/>
          <w:szCs w:val="24"/>
          <w:lang w:bidi="ru-RU"/>
        </w:rPr>
        <w:t>На рисунке 1 обозначена зона действия централизованного теплоснабжения от котельной в с. п. Ура-Губа.</w:t>
      </w:r>
    </w:p>
    <w:p w:rsidR="00950604" w:rsidRDefault="00950604" w:rsidP="00950604">
      <w:pPr>
        <w:pStyle w:val="aa"/>
        <w:ind w:left="1701"/>
        <w:rPr>
          <w:rFonts w:cs="Times New Roman"/>
          <w:lang w:eastAsia="ru-RU"/>
        </w:rPr>
      </w:pPr>
      <w:r w:rsidRPr="00892FA3">
        <w:rPr>
          <w:rFonts w:eastAsia="Calibri" w:cs="Times New Roman"/>
          <w:i/>
          <w:noProof/>
          <w:spacing w:val="-10"/>
          <w:kern w:val="28"/>
          <w:sz w:val="26"/>
          <w:szCs w:val="56"/>
          <w:lang w:eastAsia="ru-RU"/>
        </w:rPr>
        <w:drawing>
          <wp:inline distT="0" distB="0" distL="0" distR="0" wp14:anchorId="238BBB3F" wp14:editId="429B31A2">
            <wp:extent cx="2751151" cy="412344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760940" cy="4138115"/>
                    </a:xfrm>
                    <a:prstGeom prst="rect">
                      <a:avLst/>
                    </a:prstGeom>
                  </pic:spPr>
                </pic:pic>
              </a:graphicData>
            </a:graphic>
          </wp:inline>
        </w:drawing>
      </w:r>
    </w:p>
    <w:p w:rsidR="00950604" w:rsidRPr="00892FA3" w:rsidRDefault="00950604" w:rsidP="00950604">
      <w:pPr>
        <w:widowControl w:val="0"/>
        <w:suppressAutoHyphens/>
        <w:jc w:val="center"/>
        <w:rPr>
          <w:rFonts w:eastAsia="Times New Roman" w:cs="Times New Roman"/>
          <w:szCs w:val="24"/>
          <w:lang w:bidi="ru-RU"/>
        </w:rPr>
      </w:pPr>
      <w:r w:rsidRPr="00F4788F">
        <w:rPr>
          <w:rFonts w:eastAsia="Times New Roman" w:cs="Times New Roman"/>
          <w:b/>
          <w:szCs w:val="24"/>
          <w:lang w:bidi="ru-RU"/>
        </w:rPr>
        <w:t>Рисунок 1</w:t>
      </w:r>
      <w:r w:rsidRPr="00892FA3">
        <w:rPr>
          <w:rFonts w:eastAsia="Times New Roman" w:cs="Times New Roman"/>
          <w:szCs w:val="24"/>
          <w:lang w:bidi="ru-RU"/>
        </w:rPr>
        <w:t xml:space="preserve"> - Зона действия централизованн</w:t>
      </w:r>
      <w:r>
        <w:rPr>
          <w:rFonts w:eastAsia="Times New Roman" w:cs="Times New Roman"/>
          <w:szCs w:val="24"/>
          <w:lang w:bidi="ru-RU"/>
        </w:rPr>
        <w:t>ого теплоснабжения от К</w:t>
      </w:r>
      <w:r w:rsidRPr="00892FA3">
        <w:rPr>
          <w:rFonts w:eastAsia="Times New Roman" w:cs="Times New Roman"/>
          <w:szCs w:val="24"/>
          <w:lang w:bidi="ru-RU"/>
        </w:rPr>
        <w:t>отельной</w:t>
      </w:r>
      <w:r>
        <w:rPr>
          <w:rFonts w:eastAsia="Times New Roman" w:cs="Times New Roman"/>
          <w:szCs w:val="24"/>
          <w:lang w:bidi="ru-RU"/>
        </w:rPr>
        <w:t xml:space="preserve"> «Ура-Губа»</w:t>
      </w:r>
    </w:p>
    <w:p w:rsidR="00950604" w:rsidRDefault="00950604" w:rsidP="00950604">
      <w:pPr>
        <w:pStyle w:val="aa"/>
        <w:ind w:left="1701"/>
        <w:rPr>
          <w:rFonts w:cs="Times New Roman"/>
          <w:lang w:eastAsia="ru-RU"/>
        </w:rPr>
      </w:pPr>
    </w:p>
    <w:p w:rsidR="00950604" w:rsidRPr="000F41BE" w:rsidRDefault="001B3247" w:rsidP="00950604">
      <w:pPr>
        <w:pStyle w:val="2"/>
        <w:ind w:left="0" w:firstLine="0"/>
      </w:pPr>
      <w:hyperlink w:anchor="bookmark10" w:history="1">
        <w:bookmarkStart w:id="501" w:name="_Toc30146950"/>
        <w:bookmarkStart w:id="502" w:name="_Toc35951410"/>
        <w:bookmarkStart w:id="503" w:name="_Toc43968146"/>
        <w:r w:rsidR="00950604" w:rsidRPr="000F41BE">
          <w:t>Часть   2.   Описание   существующих   и   перспективных   зон   действия   индивидуальных</w:t>
        </w:r>
      </w:hyperlink>
      <w:r w:rsidR="00950604" w:rsidRPr="000F41BE">
        <w:t xml:space="preserve"> </w:t>
      </w:r>
      <w:hyperlink w:anchor="bookmark10" w:history="1">
        <w:r w:rsidR="00950604" w:rsidRPr="000F41BE">
          <w:t>источников энергии</w:t>
        </w:r>
        <w:bookmarkEnd w:id="501"/>
        <w:bookmarkEnd w:id="502"/>
        <w:bookmarkEnd w:id="503"/>
      </w:hyperlink>
    </w:p>
    <w:p w:rsidR="00950604" w:rsidRPr="000F41BE" w:rsidRDefault="00950604" w:rsidP="00950604">
      <w:pPr>
        <w:pStyle w:val="aa"/>
        <w:rPr>
          <w:rFonts w:cs="Times New Roman"/>
        </w:rPr>
      </w:pPr>
    </w:p>
    <w:p w:rsidR="00950604" w:rsidRPr="00892FA3" w:rsidRDefault="00950604" w:rsidP="00950604">
      <w:pPr>
        <w:widowControl w:val="0"/>
        <w:suppressAutoHyphens/>
        <w:ind w:firstLine="740"/>
        <w:jc w:val="both"/>
        <w:rPr>
          <w:rFonts w:eastAsia="Times New Roman" w:cs="Times New Roman"/>
          <w:szCs w:val="24"/>
        </w:rPr>
      </w:pPr>
      <w:r w:rsidRPr="00892FA3">
        <w:rPr>
          <w:rFonts w:eastAsia="Times New Roman" w:cs="Times New Roman"/>
          <w:szCs w:val="24"/>
          <w:lang w:bidi="ru-RU"/>
        </w:rPr>
        <w:t>Основная часть территории с.п. Ура-Губы находится в зоне действия индивидуальных источников тепловой энергии. Потребители индивидуальной застройки используют для своих нужд индивидуальные печи и котлы малой мощности.</w:t>
      </w:r>
    </w:p>
    <w:p w:rsidR="00950604" w:rsidRDefault="00950604" w:rsidP="00950604">
      <w:pPr>
        <w:pStyle w:val="aa"/>
        <w:rPr>
          <w:rFonts w:cs="Times New Roman"/>
        </w:rPr>
        <w:sectPr w:rsidR="00950604" w:rsidSect="00942068">
          <w:pgSz w:w="11907" w:h="16840"/>
          <w:pgMar w:top="601" w:right="743" w:bottom="958" w:left="958" w:header="414" w:footer="760" w:gutter="0"/>
          <w:cols w:space="720"/>
          <w:docGrid w:linePitch="360"/>
        </w:sectPr>
      </w:pPr>
    </w:p>
    <w:p w:rsidR="00950604" w:rsidRPr="000F41BE" w:rsidRDefault="001B3247" w:rsidP="00950604">
      <w:pPr>
        <w:pStyle w:val="2"/>
        <w:ind w:left="0" w:firstLine="0"/>
      </w:pPr>
      <w:hyperlink w:anchor="bookmark11" w:history="1">
        <w:bookmarkStart w:id="504" w:name="_Toc30146951"/>
        <w:bookmarkStart w:id="505" w:name="_Toc35951411"/>
        <w:bookmarkStart w:id="506" w:name="_Toc43968147"/>
        <w:r w:rsidR="00950604" w:rsidRPr="000F41BE">
          <w:t>Часть 3. Существующие и перспективные балансы тепловой мощности и тепловой нагрузки</w:t>
        </w:r>
      </w:hyperlink>
      <w:r w:rsidR="00950604" w:rsidRPr="000F41BE">
        <w:t xml:space="preserve"> </w:t>
      </w:r>
      <w:hyperlink w:anchor="bookmark11" w:history="1">
        <w:r w:rsidR="00950604" w:rsidRPr="000F41BE">
          <w:t>потребителей в зонах действия источников тепловой энергии, в том числе работающих на</w:t>
        </w:r>
      </w:hyperlink>
      <w:r w:rsidR="00950604" w:rsidRPr="000F41BE">
        <w:t xml:space="preserve"> </w:t>
      </w:r>
      <w:hyperlink w:anchor="bookmark11" w:history="1">
        <w:r w:rsidR="00950604" w:rsidRPr="000F41BE">
          <w:t>единую тепловую сеть, на каждом этапе</w:t>
        </w:r>
        <w:bookmarkEnd w:id="504"/>
        <w:bookmarkEnd w:id="505"/>
        <w:bookmarkEnd w:id="506"/>
      </w:hyperlink>
    </w:p>
    <w:p w:rsidR="00950604" w:rsidRPr="000F41BE" w:rsidRDefault="00950604" w:rsidP="00950604">
      <w:pPr>
        <w:pStyle w:val="aa"/>
        <w:rPr>
          <w:rFonts w:cs="Times New Roman"/>
        </w:rPr>
      </w:pPr>
    </w:p>
    <w:p w:rsidR="00950604" w:rsidRPr="000F41BE" w:rsidRDefault="00950604" w:rsidP="00950604">
      <w:pPr>
        <w:spacing w:before="400"/>
        <w:rPr>
          <w:rFonts w:cs="Times New Roman"/>
        </w:rPr>
      </w:pPr>
      <w:bookmarkStart w:id="507" w:name="OLE_LINK68"/>
      <w:bookmarkStart w:id="508" w:name="OLE_LINK69"/>
      <w:bookmarkStart w:id="509" w:name="OLE_LINK70"/>
      <w:bookmarkEnd w:id="507"/>
      <w:bookmarkEnd w:id="508"/>
      <w:bookmarkEnd w:id="509"/>
      <w:r w:rsidRPr="000F41BE">
        <w:rPr>
          <w:rFonts w:cs="Times New Roman"/>
          <w:b/>
        </w:rPr>
        <w:t>Таблица 2.3.1.1 - Существующие и перспективные балансы тепловой мощности и тепловой нагрузки</w:t>
      </w:r>
    </w:p>
    <w:tbl>
      <w:tblPr>
        <w:tblStyle w:val="a8"/>
        <w:tblW w:w="5000" w:type="pct"/>
        <w:jc w:val="center"/>
        <w:tblLook w:val="04A0" w:firstRow="1" w:lastRow="0" w:firstColumn="1" w:lastColumn="0" w:noHBand="0" w:noVBand="1"/>
      </w:tblPr>
      <w:tblGrid>
        <w:gridCol w:w="906"/>
        <w:gridCol w:w="2308"/>
        <w:gridCol w:w="2252"/>
        <w:gridCol w:w="2285"/>
        <w:gridCol w:w="1672"/>
        <w:gridCol w:w="2500"/>
        <w:gridCol w:w="1887"/>
        <w:gridCol w:w="1771"/>
      </w:tblGrid>
      <w:tr w:rsidR="00950604" w:rsidRPr="000F41BE" w:rsidTr="00942068">
        <w:trPr>
          <w:jc w:val="center"/>
        </w:trPr>
        <w:tc>
          <w:tcPr>
            <w:tcW w:w="906" w:type="dxa"/>
            <w:shd w:val="clear" w:color="auto" w:fill="F2F2F2"/>
            <w:tcMar>
              <w:top w:w="120" w:type="dxa"/>
              <w:left w:w="100" w:type="dxa"/>
              <w:bottom w:w="120" w:type="dxa"/>
              <w:right w:w="100" w:type="dxa"/>
            </w:tcMar>
            <w:vAlign w:val="center"/>
          </w:tcPr>
          <w:p w:rsidR="00950604" w:rsidRPr="000F41BE" w:rsidRDefault="00950604" w:rsidP="00942068">
            <w:pPr>
              <w:jc w:val="center"/>
              <w:rPr>
                <w:rFonts w:cs="Times New Roman"/>
              </w:rPr>
            </w:pPr>
            <w:r w:rsidRPr="000F41BE">
              <w:rPr>
                <w:rFonts w:eastAsia="Calibri" w:cs="Times New Roman"/>
              </w:rPr>
              <w:t>Год</w:t>
            </w:r>
          </w:p>
        </w:tc>
        <w:tc>
          <w:tcPr>
            <w:tcW w:w="2308" w:type="dxa"/>
            <w:shd w:val="clear" w:color="auto" w:fill="F2F2F2"/>
            <w:tcMar>
              <w:top w:w="120" w:type="dxa"/>
              <w:left w:w="200" w:type="dxa"/>
              <w:bottom w:w="120" w:type="dxa"/>
              <w:right w:w="200" w:type="dxa"/>
            </w:tcMar>
            <w:vAlign w:val="center"/>
          </w:tcPr>
          <w:p w:rsidR="00950604" w:rsidRPr="000B52D9" w:rsidRDefault="00950604" w:rsidP="00942068">
            <w:pPr>
              <w:jc w:val="center"/>
              <w:rPr>
                <w:rFonts w:cs="Times New Roman"/>
              </w:rPr>
            </w:pPr>
            <w:r w:rsidRPr="000B52D9">
              <w:rPr>
                <w:rFonts w:eastAsia="Calibri" w:cs="Times New Roman"/>
              </w:rPr>
              <w:t>Установленная тепловая мощность, Гкал/ч</w:t>
            </w:r>
          </w:p>
        </w:tc>
        <w:tc>
          <w:tcPr>
            <w:tcW w:w="2252"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Располагаемая мощность, Гкал/ч</w:t>
            </w:r>
          </w:p>
        </w:tc>
        <w:tc>
          <w:tcPr>
            <w:tcW w:w="2285" w:type="dxa"/>
            <w:shd w:val="clear" w:color="auto" w:fill="F2F2F2"/>
            <w:tcMar>
              <w:top w:w="120" w:type="dxa"/>
              <w:left w:w="200" w:type="dxa"/>
              <w:bottom w:w="120" w:type="dxa"/>
              <w:right w:w="200" w:type="dxa"/>
            </w:tcMar>
            <w:vAlign w:val="center"/>
          </w:tcPr>
          <w:p w:rsidR="00950604" w:rsidRPr="000B52D9" w:rsidRDefault="00950604" w:rsidP="00942068">
            <w:pPr>
              <w:jc w:val="center"/>
              <w:rPr>
                <w:rFonts w:cs="Times New Roman"/>
              </w:rPr>
            </w:pPr>
            <w:r w:rsidRPr="000B52D9">
              <w:rPr>
                <w:rFonts w:eastAsia="Calibri" w:cs="Times New Roman"/>
              </w:rPr>
              <w:t>Затраты</w:t>
            </w:r>
            <w:r w:rsidRPr="000B52D9">
              <w:rPr>
                <w:rFonts w:eastAsia="Calibri" w:cs="Times New Roman"/>
              </w:rPr>
              <w:br/>
              <w:t>тепловой мощности на собственные и хозяйственные нужды, Гкал / ч</w:t>
            </w:r>
          </w:p>
        </w:tc>
        <w:tc>
          <w:tcPr>
            <w:tcW w:w="1672" w:type="dxa"/>
            <w:shd w:val="clear" w:color="auto" w:fill="F2F2F2"/>
            <w:tcMar>
              <w:top w:w="120" w:type="dxa"/>
              <w:left w:w="200" w:type="dxa"/>
              <w:bottom w:w="120" w:type="dxa"/>
              <w:right w:w="200" w:type="dxa"/>
            </w:tcMar>
            <w:vAlign w:val="center"/>
          </w:tcPr>
          <w:p w:rsidR="00950604" w:rsidRPr="000B52D9" w:rsidRDefault="00950604" w:rsidP="00942068">
            <w:pPr>
              <w:jc w:val="center"/>
              <w:rPr>
                <w:rFonts w:cs="Times New Roman"/>
              </w:rPr>
            </w:pPr>
            <w:r w:rsidRPr="000B52D9">
              <w:rPr>
                <w:rFonts w:eastAsia="Calibri" w:cs="Times New Roman"/>
              </w:rPr>
              <w:t>Тепловые потери в сетях</w:t>
            </w:r>
            <w:r w:rsidRPr="000B52D9">
              <w:rPr>
                <w:rFonts w:eastAsia="Calibri" w:cs="Times New Roman"/>
              </w:rPr>
              <w:br/>
              <w:t>Гкал / ч</w:t>
            </w:r>
          </w:p>
        </w:tc>
        <w:tc>
          <w:tcPr>
            <w:tcW w:w="2500"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Присоединенная</w:t>
            </w:r>
            <w:r w:rsidRPr="000F41BE">
              <w:rPr>
                <w:rFonts w:eastAsia="Calibri" w:cs="Times New Roman"/>
              </w:rPr>
              <w:br/>
              <w:t>нагрузка, Гкал / ч</w:t>
            </w:r>
          </w:p>
        </w:tc>
        <w:tc>
          <w:tcPr>
            <w:tcW w:w="1887" w:type="dxa"/>
            <w:shd w:val="clear" w:color="auto" w:fill="F2F2F2"/>
            <w:tcMar>
              <w:top w:w="120" w:type="dxa"/>
              <w:left w:w="200" w:type="dxa"/>
              <w:bottom w:w="120" w:type="dxa"/>
              <w:right w:w="200" w:type="dxa"/>
            </w:tcMar>
            <w:vAlign w:val="center"/>
          </w:tcPr>
          <w:p w:rsidR="00950604" w:rsidRPr="000B52D9" w:rsidRDefault="00950604" w:rsidP="00942068">
            <w:pPr>
              <w:jc w:val="center"/>
              <w:rPr>
                <w:rFonts w:cs="Times New Roman"/>
              </w:rPr>
            </w:pPr>
            <w:r w:rsidRPr="000B52D9">
              <w:rPr>
                <w:rFonts w:eastAsia="Calibri" w:cs="Times New Roman"/>
              </w:rPr>
              <w:t>Резерв (дефицит) тепловой мощности источников тепла, Гкал/ч</w:t>
            </w:r>
          </w:p>
        </w:tc>
        <w:tc>
          <w:tcPr>
            <w:tcW w:w="1771"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Мощность нетто, Гкал/ч</w:t>
            </w:r>
          </w:p>
        </w:tc>
      </w:tr>
      <w:tr w:rsidR="00950604" w:rsidRPr="000F41BE" w:rsidTr="00942068">
        <w:trPr>
          <w:jc w:val="center"/>
        </w:trPr>
        <w:tc>
          <w:tcPr>
            <w:tcW w:w="906" w:type="dxa"/>
            <w:shd w:val="clear" w:color="auto" w:fill="FFFFFF"/>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2019</w:t>
            </w:r>
          </w:p>
        </w:tc>
        <w:tc>
          <w:tcPr>
            <w:tcW w:w="2308"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2,48</w:t>
            </w:r>
          </w:p>
        </w:tc>
        <w:tc>
          <w:tcPr>
            <w:tcW w:w="22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2,369</w:t>
            </w:r>
          </w:p>
        </w:tc>
        <w:tc>
          <w:tcPr>
            <w:tcW w:w="22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0,02</w:t>
            </w:r>
          </w:p>
        </w:tc>
        <w:tc>
          <w:tcPr>
            <w:tcW w:w="167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0,38</w:t>
            </w:r>
          </w:p>
        </w:tc>
        <w:tc>
          <w:tcPr>
            <w:tcW w:w="250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1,73</w:t>
            </w:r>
          </w:p>
        </w:tc>
        <w:tc>
          <w:tcPr>
            <w:tcW w:w="188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0,23</w:t>
            </w:r>
          </w:p>
        </w:tc>
        <w:tc>
          <w:tcPr>
            <w:tcW w:w="1771"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2,349</w:t>
            </w:r>
          </w:p>
        </w:tc>
      </w:tr>
      <w:tr w:rsidR="00950604" w:rsidRPr="000F41BE" w:rsidTr="00942068">
        <w:trPr>
          <w:jc w:val="center"/>
        </w:trPr>
        <w:tc>
          <w:tcPr>
            <w:tcW w:w="906" w:type="dxa"/>
            <w:shd w:val="clear" w:color="auto" w:fill="FFFFFF"/>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2020</w:t>
            </w:r>
          </w:p>
        </w:tc>
        <w:tc>
          <w:tcPr>
            <w:tcW w:w="2308"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2,48</w:t>
            </w:r>
          </w:p>
        </w:tc>
        <w:tc>
          <w:tcPr>
            <w:tcW w:w="22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2,369</w:t>
            </w:r>
          </w:p>
        </w:tc>
        <w:tc>
          <w:tcPr>
            <w:tcW w:w="22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0,02</w:t>
            </w:r>
          </w:p>
        </w:tc>
        <w:tc>
          <w:tcPr>
            <w:tcW w:w="167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0,38</w:t>
            </w:r>
          </w:p>
        </w:tc>
        <w:tc>
          <w:tcPr>
            <w:tcW w:w="250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1,73</w:t>
            </w:r>
          </w:p>
        </w:tc>
        <w:tc>
          <w:tcPr>
            <w:tcW w:w="188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0,23</w:t>
            </w:r>
          </w:p>
        </w:tc>
        <w:tc>
          <w:tcPr>
            <w:tcW w:w="1771"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2,349</w:t>
            </w:r>
          </w:p>
        </w:tc>
      </w:tr>
      <w:tr w:rsidR="00950604" w:rsidRPr="000F41BE" w:rsidTr="00942068">
        <w:trPr>
          <w:jc w:val="center"/>
        </w:trPr>
        <w:tc>
          <w:tcPr>
            <w:tcW w:w="906" w:type="dxa"/>
            <w:shd w:val="clear" w:color="auto" w:fill="FFFFFF"/>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2021</w:t>
            </w:r>
          </w:p>
        </w:tc>
        <w:tc>
          <w:tcPr>
            <w:tcW w:w="2308"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2,48</w:t>
            </w:r>
          </w:p>
        </w:tc>
        <w:tc>
          <w:tcPr>
            <w:tcW w:w="22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2,369</w:t>
            </w:r>
          </w:p>
        </w:tc>
        <w:tc>
          <w:tcPr>
            <w:tcW w:w="22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0,02</w:t>
            </w:r>
          </w:p>
        </w:tc>
        <w:tc>
          <w:tcPr>
            <w:tcW w:w="167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0,38</w:t>
            </w:r>
          </w:p>
        </w:tc>
        <w:tc>
          <w:tcPr>
            <w:tcW w:w="250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1,73</w:t>
            </w:r>
          </w:p>
        </w:tc>
        <w:tc>
          <w:tcPr>
            <w:tcW w:w="188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0,23</w:t>
            </w:r>
          </w:p>
        </w:tc>
        <w:tc>
          <w:tcPr>
            <w:tcW w:w="1771"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2,349</w:t>
            </w:r>
          </w:p>
        </w:tc>
      </w:tr>
      <w:tr w:rsidR="00950604" w:rsidRPr="000F41BE" w:rsidTr="00942068">
        <w:trPr>
          <w:jc w:val="center"/>
        </w:trPr>
        <w:tc>
          <w:tcPr>
            <w:tcW w:w="906" w:type="dxa"/>
            <w:shd w:val="clear" w:color="auto" w:fill="FFFFFF"/>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2022</w:t>
            </w:r>
          </w:p>
        </w:tc>
        <w:tc>
          <w:tcPr>
            <w:tcW w:w="2308"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2,48</w:t>
            </w:r>
          </w:p>
        </w:tc>
        <w:tc>
          <w:tcPr>
            <w:tcW w:w="22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2,369</w:t>
            </w:r>
          </w:p>
        </w:tc>
        <w:tc>
          <w:tcPr>
            <w:tcW w:w="22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0,02</w:t>
            </w:r>
          </w:p>
        </w:tc>
        <w:tc>
          <w:tcPr>
            <w:tcW w:w="167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0,38</w:t>
            </w:r>
          </w:p>
        </w:tc>
        <w:tc>
          <w:tcPr>
            <w:tcW w:w="250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1,73</w:t>
            </w:r>
          </w:p>
        </w:tc>
        <w:tc>
          <w:tcPr>
            <w:tcW w:w="188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0,23</w:t>
            </w:r>
          </w:p>
        </w:tc>
        <w:tc>
          <w:tcPr>
            <w:tcW w:w="1771"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2,349</w:t>
            </w:r>
          </w:p>
        </w:tc>
      </w:tr>
      <w:tr w:rsidR="00950604" w:rsidRPr="000F41BE" w:rsidTr="00942068">
        <w:trPr>
          <w:jc w:val="center"/>
        </w:trPr>
        <w:tc>
          <w:tcPr>
            <w:tcW w:w="906" w:type="dxa"/>
            <w:shd w:val="clear" w:color="auto" w:fill="FFFFFF"/>
            <w:tcMar>
              <w:top w:w="40" w:type="dxa"/>
              <w:left w:w="1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2023</w:t>
            </w:r>
          </w:p>
        </w:tc>
        <w:tc>
          <w:tcPr>
            <w:tcW w:w="2308"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2,48</w:t>
            </w:r>
          </w:p>
        </w:tc>
        <w:tc>
          <w:tcPr>
            <w:tcW w:w="22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2,369</w:t>
            </w:r>
          </w:p>
        </w:tc>
        <w:tc>
          <w:tcPr>
            <w:tcW w:w="22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0,02</w:t>
            </w:r>
          </w:p>
        </w:tc>
        <w:tc>
          <w:tcPr>
            <w:tcW w:w="167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0,38</w:t>
            </w:r>
          </w:p>
        </w:tc>
        <w:tc>
          <w:tcPr>
            <w:tcW w:w="250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1,73</w:t>
            </w:r>
          </w:p>
        </w:tc>
        <w:tc>
          <w:tcPr>
            <w:tcW w:w="188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0,23</w:t>
            </w:r>
          </w:p>
        </w:tc>
        <w:tc>
          <w:tcPr>
            <w:tcW w:w="1771"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2,349</w:t>
            </w:r>
          </w:p>
        </w:tc>
      </w:tr>
      <w:tr w:rsidR="00950604" w:rsidRPr="000F41BE" w:rsidTr="00942068">
        <w:trPr>
          <w:jc w:val="center"/>
        </w:trPr>
        <w:tc>
          <w:tcPr>
            <w:tcW w:w="906" w:type="dxa"/>
            <w:shd w:val="clear" w:color="auto" w:fill="FFFFFF"/>
            <w:tcMar>
              <w:top w:w="40" w:type="dxa"/>
              <w:left w:w="100" w:type="dxa"/>
              <w:bottom w:w="40" w:type="dxa"/>
              <w:right w:w="100" w:type="dxa"/>
            </w:tcMar>
            <w:vAlign w:val="center"/>
          </w:tcPr>
          <w:p w:rsidR="00950604" w:rsidRPr="00F4788F" w:rsidRDefault="00950604" w:rsidP="00942068">
            <w:pPr>
              <w:jc w:val="center"/>
              <w:rPr>
                <w:rFonts w:cs="Times New Roman"/>
              </w:rPr>
            </w:pPr>
            <w:r w:rsidRPr="000F41BE">
              <w:rPr>
                <w:rFonts w:eastAsia="Calibri" w:cs="Times New Roman"/>
              </w:rPr>
              <w:t>2024</w:t>
            </w:r>
            <w:r>
              <w:rPr>
                <w:rFonts w:eastAsia="Calibri" w:cs="Times New Roman"/>
              </w:rPr>
              <w:t>- 2029</w:t>
            </w:r>
          </w:p>
        </w:tc>
        <w:tc>
          <w:tcPr>
            <w:tcW w:w="2308"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2,48</w:t>
            </w:r>
          </w:p>
        </w:tc>
        <w:tc>
          <w:tcPr>
            <w:tcW w:w="22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2,369</w:t>
            </w:r>
          </w:p>
        </w:tc>
        <w:tc>
          <w:tcPr>
            <w:tcW w:w="22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0,02</w:t>
            </w:r>
          </w:p>
        </w:tc>
        <w:tc>
          <w:tcPr>
            <w:tcW w:w="167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0,38</w:t>
            </w:r>
          </w:p>
        </w:tc>
        <w:tc>
          <w:tcPr>
            <w:tcW w:w="250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1,73</w:t>
            </w:r>
          </w:p>
        </w:tc>
        <w:tc>
          <w:tcPr>
            <w:tcW w:w="188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0,23</w:t>
            </w:r>
          </w:p>
        </w:tc>
        <w:tc>
          <w:tcPr>
            <w:tcW w:w="1771"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2,349</w:t>
            </w:r>
          </w:p>
        </w:tc>
      </w:tr>
      <w:tr w:rsidR="00950604" w:rsidRPr="000F41BE" w:rsidTr="00942068">
        <w:trPr>
          <w:jc w:val="center"/>
        </w:trPr>
        <w:tc>
          <w:tcPr>
            <w:tcW w:w="906" w:type="dxa"/>
            <w:shd w:val="clear" w:color="auto" w:fill="FFFFFF"/>
            <w:tcMar>
              <w:top w:w="40" w:type="dxa"/>
              <w:left w:w="100" w:type="dxa"/>
              <w:bottom w:w="40" w:type="dxa"/>
              <w:right w:w="100" w:type="dxa"/>
            </w:tcMar>
            <w:vAlign w:val="center"/>
          </w:tcPr>
          <w:p w:rsidR="00950604" w:rsidRPr="000F41BE" w:rsidRDefault="00950604" w:rsidP="00942068">
            <w:pPr>
              <w:jc w:val="center"/>
              <w:rPr>
                <w:rFonts w:cs="Times New Roman"/>
              </w:rPr>
            </w:pPr>
            <w:r>
              <w:rPr>
                <w:rFonts w:eastAsia="Calibri" w:cs="Times New Roman"/>
              </w:rPr>
              <w:t>2030- 2033</w:t>
            </w:r>
          </w:p>
        </w:tc>
        <w:tc>
          <w:tcPr>
            <w:tcW w:w="2308"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2,48</w:t>
            </w:r>
          </w:p>
        </w:tc>
        <w:tc>
          <w:tcPr>
            <w:tcW w:w="22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2,369</w:t>
            </w:r>
          </w:p>
        </w:tc>
        <w:tc>
          <w:tcPr>
            <w:tcW w:w="2285"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0,02</w:t>
            </w:r>
          </w:p>
        </w:tc>
        <w:tc>
          <w:tcPr>
            <w:tcW w:w="167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0,38</w:t>
            </w:r>
          </w:p>
        </w:tc>
        <w:tc>
          <w:tcPr>
            <w:tcW w:w="250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1,73</w:t>
            </w:r>
          </w:p>
        </w:tc>
        <w:tc>
          <w:tcPr>
            <w:tcW w:w="188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0,23</w:t>
            </w:r>
          </w:p>
        </w:tc>
        <w:tc>
          <w:tcPr>
            <w:tcW w:w="1771"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2,349</w:t>
            </w:r>
          </w:p>
        </w:tc>
      </w:tr>
    </w:tbl>
    <w:p w:rsidR="00950604" w:rsidRDefault="00950604" w:rsidP="00950604">
      <w:pPr>
        <w:pStyle w:val="aa"/>
        <w:jc w:val="center"/>
        <w:rPr>
          <w:rFonts w:cs="Times New Roman"/>
          <w:lang w:val="en-US"/>
        </w:rPr>
        <w:sectPr w:rsidR="00950604" w:rsidSect="00942068">
          <w:pgSz w:w="16840" w:h="11907" w:orient="landscape"/>
          <w:pgMar w:top="958" w:right="601" w:bottom="743" w:left="958" w:header="414" w:footer="760" w:gutter="0"/>
          <w:cols w:space="720"/>
          <w:docGrid w:linePitch="360"/>
        </w:sectPr>
      </w:pPr>
      <w:bookmarkStart w:id="510" w:name="OLE_LINK72"/>
      <w:bookmarkStart w:id="511" w:name="OLE_LINK73"/>
      <w:bookmarkStart w:id="512" w:name="OLE_LINK74"/>
      <w:bookmarkEnd w:id="510"/>
      <w:bookmarkEnd w:id="511"/>
      <w:bookmarkEnd w:id="512"/>
    </w:p>
    <w:p w:rsidR="00950604" w:rsidRPr="000F41BE" w:rsidRDefault="00950604" w:rsidP="00950604">
      <w:pPr>
        <w:spacing w:before="400"/>
        <w:rPr>
          <w:rFonts w:cs="Times New Roman"/>
        </w:rPr>
      </w:pPr>
      <w:r w:rsidRPr="000F41BE">
        <w:rPr>
          <w:rFonts w:cs="Times New Roman"/>
          <w:b/>
        </w:rPr>
        <w:t>Таблица 2.3.1.2 - Существующие и перспективный баланс тепловой энергии, Гкал</w:t>
      </w:r>
    </w:p>
    <w:tbl>
      <w:tblPr>
        <w:tblStyle w:val="a8"/>
        <w:tblW w:w="5000" w:type="pct"/>
        <w:jc w:val="center"/>
        <w:tblLook w:val="04A0" w:firstRow="1" w:lastRow="0" w:firstColumn="1" w:lastColumn="0" w:noHBand="0" w:noVBand="1"/>
      </w:tblPr>
      <w:tblGrid>
        <w:gridCol w:w="727"/>
        <w:gridCol w:w="1868"/>
        <w:gridCol w:w="1839"/>
        <w:gridCol w:w="1465"/>
        <w:gridCol w:w="1430"/>
        <w:gridCol w:w="2246"/>
      </w:tblGrid>
      <w:tr w:rsidR="00950604" w:rsidRPr="000F41BE" w:rsidTr="00942068">
        <w:trPr>
          <w:jc w:val="center"/>
        </w:trPr>
        <w:tc>
          <w:tcPr>
            <w:tcW w:w="774" w:type="dxa"/>
            <w:shd w:val="clear" w:color="auto" w:fill="F2F2F2"/>
            <w:tcMar>
              <w:top w:w="120" w:type="dxa"/>
              <w:left w:w="20" w:type="dxa"/>
              <w:bottom w:w="120" w:type="dxa"/>
              <w:right w:w="20" w:type="dxa"/>
            </w:tcMar>
            <w:vAlign w:val="center"/>
          </w:tcPr>
          <w:p w:rsidR="00950604" w:rsidRPr="000F41BE" w:rsidRDefault="00950604" w:rsidP="00942068">
            <w:pPr>
              <w:jc w:val="center"/>
              <w:rPr>
                <w:rFonts w:cs="Times New Roman"/>
              </w:rPr>
            </w:pPr>
            <w:r w:rsidRPr="000F41BE">
              <w:rPr>
                <w:rFonts w:eastAsia="Calibri" w:cs="Times New Roman"/>
              </w:rPr>
              <w:t>Год</w:t>
            </w:r>
          </w:p>
        </w:tc>
        <w:tc>
          <w:tcPr>
            <w:tcW w:w="1993"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Выработка тепловой энергии</w:t>
            </w:r>
          </w:p>
        </w:tc>
        <w:tc>
          <w:tcPr>
            <w:tcW w:w="1960"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Потери на хоз.нужды</w:t>
            </w:r>
          </w:p>
        </w:tc>
        <w:tc>
          <w:tcPr>
            <w:tcW w:w="1559"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Отпуск в сеть</w:t>
            </w:r>
          </w:p>
        </w:tc>
        <w:tc>
          <w:tcPr>
            <w:tcW w:w="1526"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Потери на сетях</w:t>
            </w:r>
          </w:p>
        </w:tc>
        <w:tc>
          <w:tcPr>
            <w:tcW w:w="2386"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Отпуск потребителям</w:t>
            </w:r>
          </w:p>
        </w:tc>
      </w:tr>
      <w:tr w:rsidR="00950604" w:rsidRPr="000F41BE" w:rsidTr="00942068">
        <w:trPr>
          <w:jc w:val="center"/>
        </w:trPr>
        <w:tc>
          <w:tcPr>
            <w:tcW w:w="774"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2019</w:t>
            </w:r>
          </w:p>
        </w:tc>
        <w:tc>
          <w:tcPr>
            <w:tcW w:w="199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96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155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52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641,00</w:t>
            </w:r>
          </w:p>
        </w:tc>
        <w:tc>
          <w:tcPr>
            <w:tcW w:w="238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r w:rsidR="00950604" w:rsidRPr="000F41BE" w:rsidTr="00942068">
        <w:trPr>
          <w:jc w:val="center"/>
        </w:trPr>
        <w:tc>
          <w:tcPr>
            <w:tcW w:w="774"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2020</w:t>
            </w:r>
          </w:p>
        </w:tc>
        <w:tc>
          <w:tcPr>
            <w:tcW w:w="199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96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155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52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641,00</w:t>
            </w:r>
          </w:p>
        </w:tc>
        <w:tc>
          <w:tcPr>
            <w:tcW w:w="238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r w:rsidR="00950604" w:rsidRPr="000F41BE" w:rsidTr="00942068">
        <w:trPr>
          <w:jc w:val="center"/>
        </w:trPr>
        <w:tc>
          <w:tcPr>
            <w:tcW w:w="774"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2021</w:t>
            </w:r>
          </w:p>
        </w:tc>
        <w:tc>
          <w:tcPr>
            <w:tcW w:w="199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96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155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52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641,00</w:t>
            </w:r>
          </w:p>
        </w:tc>
        <w:tc>
          <w:tcPr>
            <w:tcW w:w="238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r w:rsidR="00950604" w:rsidRPr="000F41BE" w:rsidTr="00942068">
        <w:trPr>
          <w:jc w:val="center"/>
        </w:trPr>
        <w:tc>
          <w:tcPr>
            <w:tcW w:w="774"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2022</w:t>
            </w:r>
          </w:p>
        </w:tc>
        <w:tc>
          <w:tcPr>
            <w:tcW w:w="199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96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155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52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641,00</w:t>
            </w:r>
          </w:p>
        </w:tc>
        <w:tc>
          <w:tcPr>
            <w:tcW w:w="238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r w:rsidR="00950604" w:rsidRPr="000F41BE" w:rsidTr="00942068">
        <w:trPr>
          <w:jc w:val="center"/>
        </w:trPr>
        <w:tc>
          <w:tcPr>
            <w:tcW w:w="774"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2023</w:t>
            </w:r>
          </w:p>
        </w:tc>
        <w:tc>
          <w:tcPr>
            <w:tcW w:w="199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96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155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52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641,00</w:t>
            </w:r>
          </w:p>
        </w:tc>
        <w:tc>
          <w:tcPr>
            <w:tcW w:w="238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r w:rsidR="00950604" w:rsidRPr="000F41BE" w:rsidTr="00942068">
        <w:trPr>
          <w:jc w:val="center"/>
        </w:trPr>
        <w:tc>
          <w:tcPr>
            <w:tcW w:w="774" w:type="dxa"/>
            <w:shd w:val="clear" w:color="auto" w:fill="FFFFFF"/>
            <w:tcMar>
              <w:top w:w="40" w:type="dxa"/>
              <w:left w:w="20" w:type="dxa"/>
              <w:bottom w:w="40" w:type="dxa"/>
              <w:right w:w="20" w:type="dxa"/>
            </w:tcMar>
            <w:vAlign w:val="center"/>
          </w:tcPr>
          <w:p w:rsidR="00950604" w:rsidRPr="00F4788F" w:rsidRDefault="00950604" w:rsidP="00942068">
            <w:pPr>
              <w:jc w:val="center"/>
              <w:rPr>
                <w:rFonts w:cs="Times New Roman"/>
              </w:rPr>
            </w:pPr>
            <w:r w:rsidRPr="000F41BE">
              <w:rPr>
                <w:rFonts w:eastAsia="Calibri" w:cs="Times New Roman"/>
              </w:rPr>
              <w:t>2024</w:t>
            </w:r>
            <w:r>
              <w:rPr>
                <w:rFonts w:eastAsia="Calibri" w:cs="Times New Roman"/>
              </w:rPr>
              <w:t>- 2029</w:t>
            </w:r>
          </w:p>
        </w:tc>
        <w:tc>
          <w:tcPr>
            <w:tcW w:w="199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96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155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52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641,00</w:t>
            </w:r>
          </w:p>
        </w:tc>
        <w:tc>
          <w:tcPr>
            <w:tcW w:w="238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r w:rsidR="00950604" w:rsidRPr="000F41BE" w:rsidTr="00942068">
        <w:trPr>
          <w:jc w:val="center"/>
        </w:trPr>
        <w:tc>
          <w:tcPr>
            <w:tcW w:w="774"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Pr>
                <w:rFonts w:eastAsia="Calibri" w:cs="Times New Roman"/>
              </w:rPr>
              <w:t>2030-2033</w:t>
            </w:r>
          </w:p>
        </w:tc>
        <w:tc>
          <w:tcPr>
            <w:tcW w:w="1993"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96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0,00</w:t>
            </w:r>
          </w:p>
        </w:tc>
        <w:tc>
          <w:tcPr>
            <w:tcW w:w="1559"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4470,76</w:t>
            </w:r>
          </w:p>
        </w:tc>
        <w:tc>
          <w:tcPr>
            <w:tcW w:w="152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641,00</w:t>
            </w:r>
          </w:p>
        </w:tc>
        <w:tc>
          <w:tcPr>
            <w:tcW w:w="238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3829,76</w:t>
            </w:r>
          </w:p>
        </w:tc>
      </w:tr>
    </w:tbl>
    <w:p w:rsidR="00950604" w:rsidRPr="000F41BE" w:rsidRDefault="00950604" w:rsidP="00950604">
      <w:pPr>
        <w:rPr>
          <w:rFonts w:cs="Times New Roman"/>
        </w:rPr>
      </w:pPr>
    </w:p>
    <w:p w:rsidR="00950604" w:rsidRPr="000F41BE" w:rsidRDefault="00950604" w:rsidP="00950604">
      <w:pPr>
        <w:pStyle w:val="ab"/>
        <w:spacing w:line="288" w:lineRule="auto"/>
        <w:ind w:right="116" w:firstLine="26"/>
      </w:pPr>
      <w:r w:rsidRPr="000F41BE">
        <w:tab/>
      </w:r>
    </w:p>
    <w:p w:rsidR="00950604" w:rsidRPr="000F41BE" w:rsidRDefault="001B3247" w:rsidP="00950604">
      <w:pPr>
        <w:pStyle w:val="2"/>
        <w:ind w:left="0" w:firstLine="0"/>
      </w:pPr>
      <w:hyperlink w:anchor="bookmark16" w:history="1">
        <w:bookmarkStart w:id="513" w:name="_Toc30146956"/>
        <w:bookmarkStart w:id="514" w:name="_Toc35951416"/>
        <w:bookmarkStart w:id="515" w:name="_Toc43968148"/>
        <w:r w:rsidR="00950604" w:rsidRPr="000F41BE">
          <w:t>Часть 4.  Перспективные  балансы  тепловой  мощности  источников  тепловой  энергии  и</w:t>
        </w:r>
      </w:hyperlink>
      <w:r w:rsidR="00950604" w:rsidRPr="000F41BE">
        <w:t xml:space="preserve"> </w:t>
      </w:r>
      <w:hyperlink w:anchor="bookmark16" w:history="1">
        <w:r w:rsidR="00950604" w:rsidRPr="000F41BE">
          <w:t>тепловой нагрузки потребителей в случае, если зона действия источника тепловой энергии</w:t>
        </w:r>
      </w:hyperlink>
      <w:r w:rsidR="00950604" w:rsidRPr="000F41BE">
        <w:t xml:space="preserve"> </w:t>
      </w:r>
      <w:hyperlink w:anchor="bookmark16" w:history="1">
        <w:r w:rsidR="00950604" w:rsidRPr="000F41BE">
          <w:t>расположена в границах двух или более поселений, городских округов либо в границах</w:t>
        </w:r>
      </w:hyperlink>
      <w:r w:rsidR="00950604" w:rsidRPr="000F41BE">
        <w:t xml:space="preserve"> </w:t>
      </w:r>
      <w:hyperlink w:anchor="bookmark16" w:history="1">
        <w:r w:rsidR="00950604" w:rsidRPr="000F41BE">
          <w:t>городского округа</w:t>
        </w:r>
        <w:bookmarkEnd w:id="513"/>
        <w:bookmarkEnd w:id="514"/>
        <w:bookmarkEnd w:id="515"/>
      </w:hyperlink>
    </w:p>
    <w:p w:rsidR="00950604" w:rsidRPr="00950604" w:rsidRDefault="00950604" w:rsidP="00950604">
      <w:pPr>
        <w:pStyle w:val="ab"/>
        <w:spacing w:line="288" w:lineRule="auto"/>
        <w:rPr>
          <w:lang w:val="ru-RU"/>
        </w:rPr>
      </w:pPr>
    </w:p>
    <w:p w:rsidR="00950604" w:rsidRPr="00950604" w:rsidRDefault="00950604" w:rsidP="00950604">
      <w:pPr>
        <w:pStyle w:val="ab"/>
        <w:spacing w:line="288" w:lineRule="auto"/>
        <w:ind w:left="0" w:firstLine="567"/>
        <w:rPr>
          <w:lang w:val="ru-RU"/>
        </w:rPr>
      </w:pPr>
      <w:r w:rsidRPr="00950604">
        <w:rPr>
          <w:lang w:val="ru-RU"/>
        </w:rPr>
        <w:t>Зона</w:t>
      </w:r>
      <w:r w:rsidRPr="00950604">
        <w:rPr>
          <w:spacing w:val="36"/>
          <w:lang w:val="ru-RU"/>
        </w:rPr>
        <w:t xml:space="preserve"> </w:t>
      </w:r>
      <w:r w:rsidRPr="00950604">
        <w:rPr>
          <w:spacing w:val="1"/>
          <w:lang w:val="ru-RU"/>
        </w:rPr>
        <w:t>де</w:t>
      </w:r>
      <w:r w:rsidRPr="00950604">
        <w:rPr>
          <w:lang w:val="ru-RU"/>
        </w:rPr>
        <w:t>йс</w:t>
      </w:r>
      <w:r w:rsidRPr="00950604">
        <w:rPr>
          <w:spacing w:val="-1"/>
          <w:lang w:val="ru-RU"/>
        </w:rPr>
        <w:t>т</w:t>
      </w:r>
      <w:r w:rsidRPr="00950604">
        <w:rPr>
          <w:spacing w:val="-2"/>
          <w:lang w:val="ru-RU"/>
        </w:rPr>
        <w:t>в</w:t>
      </w:r>
      <w:r w:rsidRPr="00950604">
        <w:rPr>
          <w:lang w:val="ru-RU"/>
        </w:rPr>
        <w:t>ия</w:t>
      </w:r>
      <w:r w:rsidRPr="00950604">
        <w:rPr>
          <w:spacing w:val="36"/>
          <w:lang w:val="ru-RU"/>
        </w:rPr>
        <w:t xml:space="preserve"> </w:t>
      </w:r>
      <w:r w:rsidRPr="00950604">
        <w:rPr>
          <w:spacing w:val="-5"/>
          <w:lang w:val="ru-RU"/>
        </w:rPr>
        <w:t>и</w:t>
      </w:r>
      <w:r w:rsidRPr="00950604">
        <w:rPr>
          <w:spacing w:val="1"/>
          <w:lang w:val="ru-RU"/>
        </w:rPr>
        <w:t>с</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lang w:val="ru-RU"/>
        </w:rPr>
        <w:t>ка</w:t>
      </w:r>
      <w:r w:rsidRPr="00950604">
        <w:rPr>
          <w:spacing w:val="36"/>
          <w:lang w:val="ru-RU"/>
        </w:rPr>
        <w:t xml:space="preserve">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w:t>
      </w:r>
      <w:r w:rsidRPr="00950604">
        <w:rPr>
          <w:spacing w:val="35"/>
          <w:lang w:val="ru-RU"/>
        </w:rPr>
        <w:t xml:space="preserve"> </w:t>
      </w:r>
      <w:r w:rsidRPr="00950604">
        <w:rPr>
          <w:lang w:val="ru-RU"/>
        </w:rPr>
        <w:t>энер</w:t>
      </w:r>
      <w:r w:rsidRPr="00950604">
        <w:rPr>
          <w:spacing w:val="1"/>
          <w:lang w:val="ru-RU"/>
        </w:rPr>
        <w:t>г</w:t>
      </w:r>
      <w:r w:rsidRPr="00950604">
        <w:rPr>
          <w:lang w:val="ru-RU"/>
        </w:rPr>
        <w:t>и</w:t>
      </w:r>
      <w:r w:rsidRPr="00950604">
        <w:rPr>
          <w:spacing w:val="-1"/>
          <w:lang w:val="ru-RU"/>
        </w:rPr>
        <w:t>и</w:t>
      </w:r>
      <w:r w:rsidRPr="00950604">
        <w:rPr>
          <w:lang w:val="ru-RU"/>
        </w:rPr>
        <w:t>,</w:t>
      </w:r>
      <w:r w:rsidRPr="00950604">
        <w:rPr>
          <w:spacing w:val="35"/>
          <w:lang w:val="ru-RU"/>
        </w:rPr>
        <w:t xml:space="preserve"> </w:t>
      </w:r>
      <w:r w:rsidRPr="00950604">
        <w:rPr>
          <w:lang w:val="ru-RU"/>
        </w:rPr>
        <w:t>р</w:t>
      </w:r>
      <w:r w:rsidRPr="00950604">
        <w:rPr>
          <w:spacing w:val="1"/>
          <w:lang w:val="ru-RU"/>
        </w:rPr>
        <w:t>ас</w:t>
      </w:r>
      <w:r w:rsidRPr="00950604">
        <w:rPr>
          <w:lang w:val="ru-RU"/>
        </w:rPr>
        <w:t>поло</w:t>
      </w:r>
      <w:r w:rsidRPr="00950604">
        <w:rPr>
          <w:spacing w:val="-2"/>
          <w:lang w:val="ru-RU"/>
        </w:rPr>
        <w:t>ж</w:t>
      </w:r>
      <w:r w:rsidRPr="00950604">
        <w:rPr>
          <w:spacing w:val="1"/>
          <w:lang w:val="ru-RU"/>
        </w:rPr>
        <w:t>е</w:t>
      </w:r>
      <w:r w:rsidRPr="00950604">
        <w:rPr>
          <w:lang w:val="ru-RU"/>
        </w:rPr>
        <w:t>н</w:t>
      </w:r>
      <w:r w:rsidRPr="00950604">
        <w:rPr>
          <w:spacing w:val="-1"/>
          <w:lang w:val="ru-RU"/>
        </w:rPr>
        <w:t>н</w:t>
      </w:r>
      <w:r w:rsidRPr="00950604">
        <w:rPr>
          <w:spacing w:val="-3"/>
          <w:lang w:val="ru-RU"/>
        </w:rPr>
        <w:t>а</w:t>
      </w:r>
      <w:r w:rsidRPr="00950604">
        <w:rPr>
          <w:lang w:val="ru-RU"/>
        </w:rPr>
        <w:t>я</w:t>
      </w:r>
      <w:r w:rsidRPr="00950604">
        <w:rPr>
          <w:spacing w:val="37"/>
          <w:lang w:val="ru-RU"/>
        </w:rPr>
        <w:t xml:space="preserve"> </w:t>
      </w:r>
      <w:r w:rsidRPr="00950604">
        <w:rPr>
          <w:lang w:val="ru-RU"/>
        </w:rPr>
        <w:t>в</w:t>
      </w:r>
      <w:r w:rsidRPr="00950604">
        <w:rPr>
          <w:spacing w:val="34"/>
          <w:lang w:val="ru-RU"/>
        </w:rPr>
        <w:t xml:space="preserve"> </w:t>
      </w:r>
      <w:r w:rsidRPr="00950604">
        <w:rPr>
          <w:spacing w:val="1"/>
          <w:lang w:val="ru-RU"/>
        </w:rPr>
        <w:t>г</w:t>
      </w:r>
      <w:r w:rsidRPr="00950604">
        <w:rPr>
          <w:spacing w:val="-5"/>
          <w:lang w:val="ru-RU"/>
        </w:rPr>
        <w:t>р</w:t>
      </w:r>
      <w:r w:rsidRPr="00950604">
        <w:rPr>
          <w:spacing w:val="1"/>
          <w:lang w:val="ru-RU"/>
        </w:rPr>
        <w:t>а</w:t>
      </w:r>
      <w:r w:rsidRPr="00950604">
        <w:rPr>
          <w:lang w:val="ru-RU"/>
        </w:rPr>
        <w:t>н</w:t>
      </w:r>
      <w:r w:rsidRPr="00950604">
        <w:rPr>
          <w:spacing w:val="-1"/>
          <w:lang w:val="ru-RU"/>
        </w:rPr>
        <w:t>и</w:t>
      </w:r>
      <w:r w:rsidRPr="00950604">
        <w:rPr>
          <w:lang w:val="ru-RU"/>
        </w:rPr>
        <w:t>цах</w:t>
      </w:r>
      <w:r w:rsidRPr="00950604">
        <w:rPr>
          <w:spacing w:val="35"/>
          <w:lang w:val="ru-RU"/>
        </w:rPr>
        <w:t xml:space="preserve"> </w:t>
      </w:r>
      <w:r w:rsidRPr="00950604">
        <w:rPr>
          <w:spacing w:val="1"/>
          <w:lang w:val="ru-RU"/>
        </w:rPr>
        <w:t>д</w:t>
      </w:r>
      <w:r w:rsidRPr="00950604">
        <w:rPr>
          <w:spacing w:val="-2"/>
          <w:lang w:val="ru-RU"/>
        </w:rPr>
        <w:t>в</w:t>
      </w:r>
      <w:r w:rsidRPr="00950604">
        <w:rPr>
          <w:spacing w:val="-5"/>
          <w:lang w:val="ru-RU"/>
        </w:rPr>
        <w:t>у</w:t>
      </w:r>
      <w:r w:rsidRPr="00950604">
        <w:rPr>
          <w:lang w:val="ru-RU"/>
        </w:rPr>
        <w:t>х</w:t>
      </w:r>
      <w:r w:rsidRPr="00950604">
        <w:rPr>
          <w:spacing w:val="35"/>
          <w:lang w:val="ru-RU"/>
        </w:rPr>
        <w:t xml:space="preserve"> </w:t>
      </w:r>
      <w:r w:rsidRPr="00950604">
        <w:rPr>
          <w:lang w:val="ru-RU"/>
        </w:rPr>
        <w:t>или</w:t>
      </w:r>
      <w:r w:rsidRPr="00950604">
        <w:rPr>
          <w:spacing w:val="35"/>
          <w:lang w:val="ru-RU"/>
        </w:rPr>
        <w:t xml:space="preserve"> </w:t>
      </w:r>
      <w:r w:rsidRPr="00950604">
        <w:rPr>
          <w:spacing w:val="1"/>
          <w:lang w:val="ru-RU"/>
        </w:rPr>
        <w:t>б</w:t>
      </w:r>
      <w:r w:rsidRPr="00950604">
        <w:rPr>
          <w:lang w:val="ru-RU"/>
        </w:rPr>
        <w:t>ол</w:t>
      </w:r>
      <w:r w:rsidRPr="00950604">
        <w:rPr>
          <w:spacing w:val="-3"/>
          <w:lang w:val="ru-RU"/>
        </w:rPr>
        <w:t>е</w:t>
      </w:r>
      <w:r w:rsidRPr="00950604">
        <w:rPr>
          <w:lang w:val="ru-RU"/>
        </w:rPr>
        <w:t>е пос</w:t>
      </w:r>
      <w:r w:rsidRPr="00950604">
        <w:rPr>
          <w:spacing w:val="1"/>
          <w:lang w:val="ru-RU"/>
        </w:rPr>
        <w:t>е</w:t>
      </w:r>
      <w:r w:rsidRPr="00950604">
        <w:rPr>
          <w:lang w:val="ru-RU"/>
        </w:rPr>
        <w:t>л</w:t>
      </w:r>
      <w:r w:rsidRPr="00950604">
        <w:rPr>
          <w:spacing w:val="1"/>
          <w:lang w:val="ru-RU"/>
        </w:rPr>
        <w:t>е</w:t>
      </w:r>
      <w:r w:rsidRPr="00950604">
        <w:rPr>
          <w:lang w:val="ru-RU"/>
        </w:rPr>
        <w:t>н</w:t>
      </w:r>
      <w:r w:rsidRPr="00950604">
        <w:rPr>
          <w:spacing w:val="-1"/>
          <w:lang w:val="ru-RU"/>
        </w:rPr>
        <w:t>и</w:t>
      </w:r>
      <w:r w:rsidRPr="00950604">
        <w:rPr>
          <w:lang w:val="ru-RU"/>
        </w:rPr>
        <w:t xml:space="preserve">й </w:t>
      </w:r>
      <w:r w:rsidRPr="00950604">
        <w:rPr>
          <w:spacing w:val="-1"/>
          <w:lang w:val="ru-RU"/>
        </w:rPr>
        <w:t>н</w:t>
      </w:r>
      <w:r w:rsidRPr="00950604">
        <w:rPr>
          <w:lang w:val="ru-RU"/>
        </w:rPr>
        <w:t>а</w:t>
      </w:r>
      <w:r w:rsidRPr="00950604">
        <w:rPr>
          <w:spacing w:val="2"/>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 xml:space="preserve">ории с.п. Ура-Губа </w:t>
      </w:r>
      <w:r w:rsidRPr="00950604">
        <w:rPr>
          <w:spacing w:val="-5"/>
          <w:lang w:val="ru-RU"/>
        </w:rPr>
        <w:t>о</w:t>
      </w:r>
      <w:r w:rsidRPr="00950604">
        <w:rPr>
          <w:spacing w:val="-1"/>
          <w:lang w:val="ru-RU"/>
        </w:rPr>
        <w:t>т</w:t>
      </w:r>
      <w:r w:rsidRPr="00950604">
        <w:rPr>
          <w:spacing w:val="5"/>
          <w:lang w:val="ru-RU"/>
        </w:rPr>
        <w:t>с</w:t>
      </w:r>
      <w:r w:rsidRPr="00950604">
        <w:rPr>
          <w:spacing w:val="-8"/>
          <w:lang w:val="ru-RU"/>
        </w:rPr>
        <w:t>у</w:t>
      </w:r>
      <w:r w:rsidRPr="00950604">
        <w:rPr>
          <w:spacing w:val="-1"/>
          <w:lang w:val="ru-RU"/>
        </w:rPr>
        <w:t>т</w:t>
      </w:r>
      <w:r w:rsidRPr="00950604">
        <w:rPr>
          <w:spacing w:val="1"/>
          <w:lang w:val="ru-RU"/>
        </w:rPr>
        <w:t>с</w:t>
      </w:r>
      <w:r w:rsidRPr="00950604">
        <w:rPr>
          <w:spacing w:val="-1"/>
          <w:lang w:val="ru-RU"/>
        </w:rPr>
        <w:t>т</w:t>
      </w:r>
      <w:r w:rsidRPr="00950604">
        <w:rPr>
          <w:spacing w:val="2"/>
          <w:lang w:val="ru-RU"/>
        </w:rPr>
        <w:t>в</w:t>
      </w:r>
      <w:r w:rsidRPr="00950604">
        <w:rPr>
          <w:spacing w:val="-5"/>
          <w:lang w:val="ru-RU"/>
        </w:rPr>
        <w:t>у</w:t>
      </w:r>
      <w:r w:rsidRPr="00950604">
        <w:rPr>
          <w:spacing w:val="1"/>
          <w:lang w:val="ru-RU"/>
        </w:rPr>
        <w:t>е</w:t>
      </w:r>
      <w:r w:rsidRPr="00950604">
        <w:rPr>
          <w:spacing w:val="-1"/>
          <w:lang w:val="ru-RU"/>
        </w:rPr>
        <w:t>т</w:t>
      </w:r>
      <w:r w:rsidRPr="00950604">
        <w:rPr>
          <w:lang w:val="ru-RU"/>
        </w:rPr>
        <w:t>.</w:t>
      </w:r>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17" w:history="1">
        <w:bookmarkStart w:id="516" w:name="_Toc30146957"/>
        <w:bookmarkStart w:id="517" w:name="_Toc35951417"/>
        <w:bookmarkStart w:id="518" w:name="_Toc43968149"/>
        <w:r w:rsidR="00950604" w:rsidRPr="000F41BE">
          <w:t>Часть 5. Радиус эффективного теплоснабжения, позволяющий определить условия, при</w:t>
        </w:r>
      </w:hyperlink>
      <w:r w:rsidR="00950604" w:rsidRPr="000F41BE">
        <w:t xml:space="preserve"> </w:t>
      </w:r>
      <w:hyperlink w:anchor="bookmark17" w:history="1">
        <w:r w:rsidR="00950604" w:rsidRPr="000F41BE">
          <w:t>которых подключение (технологическое присоединение) теплопотребляющих установок к</w:t>
        </w:r>
      </w:hyperlink>
      <w:r w:rsidR="00950604" w:rsidRPr="000F41BE">
        <w:t xml:space="preserve"> </w:t>
      </w:r>
      <w:hyperlink w:anchor="bookmark17" w:history="1">
        <w:r w:rsidR="00950604" w:rsidRPr="000F41BE">
          <w:t>системе теплоснабжения нецелесообразно, и определяемый в соответствии с методическими</w:t>
        </w:r>
      </w:hyperlink>
      <w:r w:rsidR="00950604" w:rsidRPr="000F41BE">
        <w:t xml:space="preserve"> </w:t>
      </w:r>
      <w:hyperlink w:anchor="bookmark17" w:history="1">
        <w:r w:rsidR="00950604" w:rsidRPr="000F41BE">
          <w:t>указаниями по разработке схем теплоснабжения</w:t>
        </w:r>
        <w:bookmarkEnd w:id="516"/>
        <w:bookmarkEnd w:id="517"/>
        <w:bookmarkEnd w:id="518"/>
      </w:hyperlink>
    </w:p>
    <w:p w:rsidR="00950604" w:rsidRPr="00950604" w:rsidRDefault="00950604" w:rsidP="00950604">
      <w:pPr>
        <w:pStyle w:val="ab"/>
        <w:spacing w:line="288" w:lineRule="auto"/>
        <w:ind w:right="115"/>
        <w:jc w:val="both"/>
        <w:rPr>
          <w:spacing w:val="-2"/>
          <w:lang w:val="ru-RU"/>
        </w:rPr>
      </w:pP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В Федеральном законе от 27 июля 2010 г №190-ФЗ «О теплоснабжении» используется понятие: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«радиус эффективного теплоснабжения – максимальное расстояние от теплопотребляющей установки до ближайшего источника тепловой энергии в системе централизованного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До настоящего момента не разработаны и не введены в действие методические рекомендации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Расчет оптимального радиуса теплоснабжения, применяемого в качестве определяющего параметра, позволяет ограничить зону централизованного теплоснабжения теплоисточника по основной функции - минимума себестоимости на транспорт реализованного тепла.</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rsidR="00950604" w:rsidRPr="00B11776" w:rsidRDefault="00950604" w:rsidP="00950604">
      <w:pPr>
        <w:widowControl w:val="0"/>
        <w:suppressAutoHyphens/>
        <w:ind w:firstLine="709"/>
        <w:jc w:val="center"/>
        <w:rPr>
          <w:rFonts w:eastAsia="Courier New" w:cs="Times New Roman"/>
          <w:szCs w:val="24"/>
          <w:lang w:bidi="ru-RU"/>
        </w:rPr>
      </w:pPr>
      <w:r w:rsidRPr="00B11776">
        <w:rPr>
          <w:rFonts w:eastAsia="Courier New" w:cs="Times New Roman"/>
          <w:szCs w:val="24"/>
          <w:lang w:bidi="ru-RU"/>
        </w:rPr>
        <w:t>S=A+Z→min (руб./Гкал/ч), где:</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A – удельная стоимость сооружения тепловой сети, руб./Гкал/ч;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Z – удельная стоимость сооружения котельной, руб./Гкал/ч.</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При этом использовались следующие аналитические выражения для связи себестоимости производства и транспорта теплоты с предельным радиусом теплоснабжения:</w:t>
      </w:r>
    </w:p>
    <w:p w:rsidR="00950604" w:rsidRPr="00B11776" w:rsidRDefault="00950604" w:rsidP="00950604">
      <w:pPr>
        <w:widowControl w:val="0"/>
        <w:suppressAutoHyphens/>
        <w:ind w:firstLine="709"/>
        <w:jc w:val="center"/>
        <w:rPr>
          <w:rFonts w:eastAsia="Courier New" w:cs="Times New Roman"/>
          <w:szCs w:val="24"/>
          <w:lang w:val="en-US" w:bidi="ru-RU"/>
        </w:rPr>
      </w:pPr>
      <w:r w:rsidRPr="00B11776">
        <w:rPr>
          <w:rFonts w:eastAsia="Courier New" w:cs="Times New Roman"/>
          <w:szCs w:val="24"/>
          <w:lang w:val="en-US" w:bidi="ru-RU"/>
        </w:rPr>
        <w:t>A=1050R</w:t>
      </w:r>
      <w:r w:rsidRPr="00B11776">
        <w:rPr>
          <w:rFonts w:eastAsia="Courier New" w:cs="Times New Roman"/>
          <w:szCs w:val="24"/>
          <w:vertAlign w:val="superscript"/>
          <w:lang w:val="en-US" w:bidi="ru-RU"/>
        </w:rPr>
        <w:t>0,48</w:t>
      </w:r>
      <w:r w:rsidRPr="00B11776">
        <w:rPr>
          <w:rFonts w:eastAsia="Courier New" w:cs="Times New Roman"/>
          <w:szCs w:val="24"/>
          <w:lang w:val="en-US" w:bidi="ru-RU"/>
        </w:rPr>
        <w:t>·B</w:t>
      </w:r>
      <w:r w:rsidRPr="00B11776">
        <w:rPr>
          <w:rFonts w:eastAsia="Courier New" w:cs="Times New Roman"/>
          <w:szCs w:val="24"/>
          <w:vertAlign w:val="superscript"/>
          <w:lang w:val="en-US" w:bidi="ru-RU"/>
        </w:rPr>
        <w:t>0,26</w:t>
      </w:r>
      <w:r w:rsidRPr="00B11776">
        <w:rPr>
          <w:rFonts w:eastAsia="Courier New" w:cs="Times New Roman"/>
          <w:szCs w:val="24"/>
          <w:lang w:val="en-US" w:bidi="ru-RU"/>
        </w:rPr>
        <w:t>·s/(</w:t>
      </w:r>
      <w:r w:rsidRPr="00B11776">
        <w:rPr>
          <w:rFonts w:eastAsia="Courier New" w:cs="Times New Roman"/>
          <w:szCs w:val="24"/>
          <w:lang w:bidi="ru-RU"/>
        </w:rPr>
        <w:t>П</w:t>
      </w:r>
      <w:r w:rsidRPr="00B11776">
        <w:rPr>
          <w:rFonts w:eastAsia="Courier New" w:cs="Times New Roman"/>
          <w:szCs w:val="24"/>
          <w:vertAlign w:val="superscript"/>
          <w:lang w:val="en-US" w:bidi="ru-RU"/>
        </w:rPr>
        <w:t>0,62</w:t>
      </w:r>
      <w:r w:rsidRPr="00B11776">
        <w:rPr>
          <w:rFonts w:eastAsia="Courier New" w:cs="Times New Roman"/>
          <w:szCs w:val="24"/>
          <w:lang w:val="en-US" w:bidi="ru-RU"/>
        </w:rPr>
        <w:t>·H</w:t>
      </w:r>
      <w:r w:rsidRPr="00B11776">
        <w:rPr>
          <w:rFonts w:eastAsia="Courier New" w:cs="Times New Roman"/>
          <w:szCs w:val="24"/>
          <w:vertAlign w:val="superscript"/>
          <w:lang w:val="en-US" w:bidi="ru-RU"/>
        </w:rPr>
        <w:t>0,19</w:t>
      </w:r>
      <w:r w:rsidRPr="00B11776">
        <w:rPr>
          <w:rFonts w:eastAsia="Courier New" w:cs="Times New Roman"/>
          <w:szCs w:val="24"/>
          <w:lang w:val="en-US" w:bidi="ru-RU"/>
        </w:rPr>
        <w:t>·</w:t>
      </w:r>
      <w:r w:rsidRPr="00B11776">
        <w:rPr>
          <w:rFonts w:eastAsia="Courier New" w:cs="Times New Roman"/>
          <w:szCs w:val="24"/>
          <w:lang w:bidi="ru-RU"/>
        </w:rPr>
        <w:t>Δτ</w:t>
      </w:r>
      <w:r w:rsidRPr="00B11776">
        <w:rPr>
          <w:rFonts w:eastAsia="Courier New" w:cs="Times New Roman"/>
          <w:szCs w:val="24"/>
          <w:vertAlign w:val="superscript"/>
          <w:lang w:val="en-US" w:bidi="ru-RU"/>
        </w:rPr>
        <w:t>0,38</w:t>
      </w:r>
      <w:r w:rsidRPr="00B11776">
        <w:rPr>
          <w:rFonts w:eastAsia="Courier New" w:cs="Times New Roman"/>
          <w:szCs w:val="24"/>
          <w:lang w:val="en-US" w:bidi="ru-RU"/>
        </w:rPr>
        <w:t xml:space="preserve">), </w:t>
      </w:r>
      <w:r w:rsidRPr="00B11776">
        <w:rPr>
          <w:rFonts w:eastAsia="Courier New" w:cs="Times New Roman"/>
          <w:szCs w:val="24"/>
          <w:lang w:bidi="ru-RU"/>
        </w:rPr>
        <w:t>руб</w:t>
      </w:r>
      <w:r w:rsidRPr="00B11776">
        <w:rPr>
          <w:rFonts w:eastAsia="Courier New" w:cs="Times New Roman"/>
          <w:szCs w:val="24"/>
          <w:lang w:val="en-US" w:bidi="ru-RU"/>
        </w:rPr>
        <w:t>./</w:t>
      </w:r>
      <w:r w:rsidRPr="00B11776">
        <w:rPr>
          <w:rFonts w:eastAsia="Courier New" w:cs="Times New Roman"/>
          <w:szCs w:val="24"/>
          <w:lang w:bidi="ru-RU"/>
        </w:rPr>
        <w:t>Гкал</w:t>
      </w:r>
      <w:r w:rsidRPr="00B11776">
        <w:rPr>
          <w:rFonts w:eastAsia="Courier New" w:cs="Times New Roman"/>
          <w:szCs w:val="24"/>
          <w:lang w:val="en-US" w:bidi="ru-RU"/>
        </w:rPr>
        <w:t>/</w:t>
      </w:r>
      <w:r w:rsidRPr="00B11776">
        <w:rPr>
          <w:rFonts w:eastAsia="Courier New" w:cs="Times New Roman"/>
          <w:szCs w:val="24"/>
          <w:lang w:bidi="ru-RU"/>
        </w:rPr>
        <w:t>ч</w:t>
      </w:r>
    </w:p>
    <w:p w:rsidR="00950604" w:rsidRPr="00B11776" w:rsidRDefault="00950604" w:rsidP="00950604">
      <w:pPr>
        <w:widowControl w:val="0"/>
        <w:suppressAutoHyphens/>
        <w:ind w:firstLine="709"/>
        <w:jc w:val="center"/>
        <w:rPr>
          <w:rFonts w:eastAsia="Courier New" w:cs="Times New Roman"/>
          <w:szCs w:val="24"/>
          <w:lang w:bidi="ru-RU"/>
        </w:rPr>
      </w:pPr>
      <w:r w:rsidRPr="00B11776">
        <w:rPr>
          <w:rFonts w:eastAsia="Courier New" w:cs="Times New Roman"/>
          <w:szCs w:val="24"/>
          <w:lang w:bidi="ru-RU"/>
        </w:rPr>
        <w:t>Z=a/3+30·10</w:t>
      </w:r>
      <w:r w:rsidRPr="00B11776">
        <w:rPr>
          <w:rFonts w:eastAsia="Courier New" w:cs="Times New Roman"/>
          <w:szCs w:val="24"/>
          <w:vertAlign w:val="superscript"/>
          <w:lang w:bidi="ru-RU"/>
        </w:rPr>
        <w:t>6</w:t>
      </w:r>
      <w:r w:rsidRPr="00B11776">
        <w:rPr>
          <w:rFonts w:eastAsia="Courier New" w:cs="Times New Roman"/>
          <w:szCs w:val="24"/>
          <w:lang w:bidi="ru-RU"/>
        </w:rPr>
        <w:t>φ/(R</w:t>
      </w:r>
      <w:r w:rsidRPr="00B11776">
        <w:rPr>
          <w:rFonts w:eastAsia="Courier New" w:cs="Times New Roman"/>
          <w:szCs w:val="24"/>
          <w:vertAlign w:val="superscript"/>
          <w:lang w:bidi="ru-RU"/>
        </w:rPr>
        <w:t>2</w:t>
      </w:r>
      <w:r w:rsidRPr="00B11776">
        <w:rPr>
          <w:rFonts w:eastAsia="Courier New" w:cs="Times New Roman"/>
          <w:szCs w:val="24"/>
          <w:lang w:bidi="ru-RU"/>
        </w:rPr>
        <w:t>·П), руб./Гкал/ч, где:</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R – радиус действия тепловой сети (протяженность главной тепловой магистрали самого протяженного вывода от источника), км;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B – среднее число абонентов на 1 км</w:t>
      </w:r>
      <w:r w:rsidRPr="00B11776">
        <w:rPr>
          <w:rFonts w:eastAsia="Courier New" w:cs="Times New Roman"/>
          <w:szCs w:val="24"/>
          <w:vertAlign w:val="superscript"/>
          <w:lang w:bidi="ru-RU"/>
        </w:rPr>
        <w:t>2</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s – удельная стоимость материальной характеристики тепловой сети, руб./м</w:t>
      </w:r>
      <w:r w:rsidRPr="00B11776">
        <w:rPr>
          <w:rFonts w:eastAsia="Courier New" w:cs="Times New Roman"/>
          <w:szCs w:val="24"/>
          <w:vertAlign w:val="superscript"/>
          <w:lang w:bidi="ru-RU"/>
        </w:rPr>
        <w:t>2</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П – теплоплотность района, Гкал/ч.км</w:t>
      </w:r>
      <w:r w:rsidRPr="00B11776">
        <w:rPr>
          <w:rFonts w:eastAsia="Courier New" w:cs="Times New Roman"/>
          <w:szCs w:val="24"/>
          <w:vertAlign w:val="superscript"/>
          <w:lang w:bidi="ru-RU"/>
        </w:rPr>
        <w:t>2</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H – потеря напора на трение при транспорте теплоносителя по главной тепловой магистрали, м вод. ст.;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Δτ – расчетный перепад температур теплоносителя в тепловой сети, </w:t>
      </w:r>
      <w:r w:rsidRPr="00B11776">
        <w:rPr>
          <w:rFonts w:eastAsia="Courier New" w:cs="Times New Roman"/>
          <w:szCs w:val="24"/>
          <w:vertAlign w:val="superscript"/>
          <w:lang w:bidi="ru-RU"/>
        </w:rPr>
        <w:t>О</w:t>
      </w:r>
      <w:r w:rsidRPr="00B11776">
        <w:rPr>
          <w:rFonts w:eastAsia="Courier New" w:cs="Times New Roman"/>
          <w:szCs w:val="24"/>
          <w:lang w:bidi="ru-RU"/>
        </w:rPr>
        <w:t>C;</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a – постоянная часть удельной начальной стоимости котельной, руб./Гкал; </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rsidR="00950604" w:rsidRPr="00B11776" w:rsidRDefault="00950604" w:rsidP="00950604">
      <w:pPr>
        <w:widowControl w:val="0"/>
        <w:suppressAutoHyphens/>
        <w:ind w:firstLine="709"/>
        <w:jc w:val="center"/>
        <w:rPr>
          <w:rFonts w:eastAsia="Courier New" w:cs="Times New Roman"/>
          <w:szCs w:val="24"/>
          <w:lang w:val="en-US" w:bidi="ru-RU"/>
        </w:rPr>
      </w:pPr>
      <w:r w:rsidRPr="00B11776">
        <w:rPr>
          <w:rFonts w:eastAsia="Courier New" w:cs="Times New Roman"/>
          <w:szCs w:val="24"/>
          <w:lang w:val="en-US" w:bidi="ru-RU"/>
        </w:rPr>
        <w:t>R</w:t>
      </w:r>
      <w:r w:rsidRPr="00B11776">
        <w:rPr>
          <w:rFonts w:eastAsia="Courier New" w:cs="Times New Roman"/>
          <w:szCs w:val="24"/>
          <w:vertAlign w:val="subscript"/>
          <w:lang w:bidi="ru-RU"/>
        </w:rPr>
        <w:t>опт</w:t>
      </w:r>
      <w:r w:rsidRPr="00B11776">
        <w:rPr>
          <w:rFonts w:eastAsia="Courier New" w:cs="Times New Roman"/>
          <w:szCs w:val="24"/>
          <w:lang w:val="en-US" w:bidi="ru-RU"/>
        </w:rPr>
        <w:t>=(140/s</w:t>
      </w:r>
      <w:r w:rsidRPr="00B11776">
        <w:rPr>
          <w:rFonts w:eastAsia="Courier New" w:cs="Times New Roman"/>
          <w:szCs w:val="24"/>
          <w:vertAlign w:val="superscript"/>
          <w:lang w:val="en-US" w:bidi="ru-RU"/>
        </w:rPr>
        <w:t>0,4</w:t>
      </w:r>
      <w:r w:rsidRPr="00B11776">
        <w:rPr>
          <w:rFonts w:eastAsia="Courier New" w:cs="Times New Roman"/>
          <w:szCs w:val="24"/>
          <w:lang w:val="en-US" w:bidi="ru-RU"/>
        </w:rPr>
        <w:t>)·(1/B</w:t>
      </w:r>
      <w:r w:rsidRPr="00B11776">
        <w:rPr>
          <w:rFonts w:eastAsia="Courier New" w:cs="Times New Roman"/>
          <w:szCs w:val="24"/>
          <w:vertAlign w:val="superscript"/>
          <w:lang w:val="en-US" w:bidi="ru-RU"/>
        </w:rPr>
        <w:t>0,1</w:t>
      </w:r>
      <w:r w:rsidRPr="00B11776">
        <w:rPr>
          <w:rFonts w:eastAsia="Courier New" w:cs="Times New Roman"/>
          <w:szCs w:val="24"/>
          <w:lang w:val="en-US" w:bidi="ru-RU"/>
        </w:rPr>
        <w:t>)·(</w:t>
      </w:r>
      <w:r w:rsidRPr="00B11776">
        <w:rPr>
          <w:rFonts w:eastAsia="Courier New" w:cs="Times New Roman"/>
          <w:szCs w:val="24"/>
          <w:lang w:bidi="ru-RU"/>
        </w:rPr>
        <w:t>Δτ</w:t>
      </w:r>
      <w:r w:rsidRPr="00B11776">
        <w:rPr>
          <w:rFonts w:eastAsia="Courier New" w:cs="Times New Roman"/>
          <w:szCs w:val="24"/>
          <w:lang w:val="en-US" w:bidi="ru-RU"/>
        </w:rPr>
        <w:t>/</w:t>
      </w:r>
      <w:r w:rsidRPr="00B11776">
        <w:rPr>
          <w:rFonts w:eastAsia="Courier New" w:cs="Times New Roman"/>
          <w:szCs w:val="24"/>
          <w:lang w:bidi="ru-RU"/>
        </w:rPr>
        <w:t>П</w:t>
      </w:r>
      <w:r w:rsidRPr="00B11776">
        <w:rPr>
          <w:rFonts w:eastAsia="Courier New" w:cs="Times New Roman"/>
          <w:szCs w:val="24"/>
          <w:lang w:val="en-US" w:bidi="ru-RU"/>
        </w:rPr>
        <w:t>)</w:t>
      </w:r>
      <w:r w:rsidRPr="00B11776">
        <w:rPr>
          <w:rFonts w:eastAsia="Courier New" w:cs="Times New Roman"/>
          <w:szCs w:val="24"/>
          <w:vertAlign w:val="superscript"/>
          <w:lang w:val="en-US" w:bidi="ru-RU"/>
        </w:rPr>
        <w:t>0,15</w:t>
      </w:r>
      <w:r w:rsidRPr="00B11776">
        <w:rPr>
          <w:rFonts w:eastAsia="Courier New" w:cs="Times New Roman"/>
          <w:szCs w:val="24"/>
          <w:lang w:val="en-US" w:bidi="ru-RU"/>
        </w:rPr>
        <w:t xml:space="preserve">, </w:t>
      </w:r>
      <w:r w:rsidRPr="00B11776">
        <w:rPr>
          <w:rFonts w:eastAsia="Courier New" w:cs="Times New Roman"/>
          <w:szCs w:val="24"/>
          <w:lang w:bidi="ru-RU"/>
        </w:rPr>
        <w:t>км</w:t>
      </w:r>
    </w:p>
    <w:p w:rsidR="00950604" w:rsidRPr="00B11776" w:rsidRDefault="00950604" w:rsidP="00950604">
      <w:pPr>
        <w:widowControl w:val="0"/>
        <w:suppressAutoHyphens/>
        <w:ind w:firstLine="709"/>
        <w:jc w:val="both"/>
        <w:rPr>
          <w:rFonts w:eastAsia="Courier New" w:cs="Times New Roman"/>
          <w:szCs w:val="24"/>
          <w:lang w:bidi="ru-RU"/>
        </w:rPr>
      </w:pPr>
      <w:r w:rsidRPr="00B11776">
        <w:rPr>
          <w:rFonts w:eastAsia="Courier New" w:cs="Times New Roman"/>
          <w:szCs w:val="24"/>
          <w:lang w:bidi="ru-RU"/>
        </w:rPr>
        <w:t xml:space="preserve">При этом некоторое значение предельного радиуса действия тепловых сетей выражается формулой: </w:t>
      </w:r>
    </w:p>
    <w:p w:rsidR="00950604" w:rsidRPr="00B11776" w:rsidRDefault="00950604" w:rsidP="00950604">
      <w:pPr>
        <w:widowControl w:val="0"/>
        <w:tabs>
          <w:tab w:val="left" w:pos="539"/>
          <w:tab w:val="left" w:pos="993"/>
        </w:tabs>
        <w:suppressAutoHyphens/>
        <w:ind w:firstLine="709"/>
        <w:contextualSpacing/>
        <w:jc w:val="center"/>
        <w:rPr>
          <w:rFonts w:eastAsia="Courier New" w:cs="Times New Roman"/>
          <w:szCs w:val="24"/>
          <w:lang w:bidi="ru-RU"/>
        </w:rPr>
      </w:pPr>
      <w:r w:rsidRPr="00B11776">
        <w:rPr>
          <w:rFonts w:eastAsia="Courier New" w:cs="Times New Roman"/>
          <w:szCs w:val="24"/>
          <w:lang w:bidi="ru-RU"/>
        </w:rPr>
        <w:t xml:space="preserve"> R</w:t>
      </w:r>
      <w:r w:rsidRPr="00B11776">
        <w:rPr>
          <w:rFonts w:eastAsia="Courier New" w:cs="Times New Roman"/>
          <w:szCs w:val="24"/>
          <w:vertAlign w:val="subscript"/>
          <w:lang w:bidi="ru-RU"/>
        </w:rPr>
        <w:t>пред</w:t>
      </w:r>
      <w:r w:rsidRPr="00B11776">
        <w:rPr>
          <w:rFonts w:eastAsia="Courier New" w:cs="Times New Roman"/>
          <w:szCs w:val="24"/>
          <w:lang w:bidi="ru-RU"/>
        </w:rPr>
        <w:t>=[(p–C)/1,2K]</w:t>
      </w:r>
      <w:r w:rsidRPr="00B11776">
        <w:rPr>
          <w:rFonts w:eastAsia="Courier New" w:cs="Times New Roman"/>
          <w:szCs w:val="24"/>
          <w:vertAlign w:val="superscript"/>
          <w:lang w:bidi="ru-RU"/>
        </w:rPr>
        <w:t>2,5</w:t>
      </w:r>
      <w:r w:rsidRPr="00B11776">
        <w:rPr>
          <w:rFonts w:eastAsia="Courier New" w:cs="Times New Roman"/>
          <w:szCs w:val="24"/>
          <w:lang w:bidi="ru-RU"/>
        </w:rPr>
        <w:t xml:space="preserve">, </w:t>
      </w:r>
    </w:p>
    <w:p w:rsidR="00950604" w:rsidRPr="00B11776" w:rsidRDefault="00950604" w:rsidP="00950604">
      <w:pPr>
        <w:widowControl w:val="0"/>
        <w:tabs>
          <w:tab w:val="left" w:pos="539"/>
          <w:tab w:val="left" w:pos="993"/>
        </w:tabs>
        <w:suppressAutoHyphens/>
        <w:ind w:firstLine="709"/>
        <w:contextualSpacing/>
        <w:rPr>
          <w:rFonts w:eastAsia="Courier New" w:cs="Times New Roman"/>
          <w:szCs w:val="24"/>
          <w:lang w:bidi="ru-RU"/>
        </w:rPr>
      </w:pPr>
      <w:r w:rsidRPr="00B11776">
        <w:rPr>
          <w:rFonts w:eastAsia="Courier New" w:cs="Times New Roman"/>
          <w:szCs w:val="24"/>
          <w:lang w:bidi="ru-RU"/>
        </w:rPr>
        <w:t>где:</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R</w:t>
      </w:r>
      <w:r w:rsidRPr="00B11776">
        <w:rPr>
          <w:rFonts w:eastAsia="Courier New" w:cs="Times New Roman"/>
          <w:szCs w:val="24"/>
          <w:vertAlign w:val="subscript"/>
          <w:lang w:bidi="ru-RU"/>
        </w:rPr>
        <w:t>пред</w:t>
      </w:r>
      <w:r w:rsidRPr="00B11776">
        <w:rPr>
          <w:rFonts w:eastAsia="Courier New" w:cs="Times New Roman"/>
          <w:szCs w:val="24"/>
          <w:lang w:bidi="ru-RU"/>
        </w:rPr>
        <w:t xml:space="preserve"> – предельный радиус действия тепловой сети, км;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p – разница себестоимости тепла, выработанного на котельной и в собственных теплоисточника абонентов, руб./Гкал;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 xml:space="preserve">C – переменная часть удельных эксплуатационных расходов на транспорт тепла, руб./Гкал; </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r w:rsidRPr="00B11776">
        <w:rPr>
          <w:rFonts w:eastAsia="Courier New" w:cs="Times New Roman"/>
          <w:szCs w:val="24"/>
          <w:lang w:bidi="ru-RU"/>
        </w:rPr>
        <w:t>K – постоянная часть удельных эксплуатационных расходов на транспорт тепла при радиусе действия тепловой сети, равном 1 км, руб./Гкал/км.</w:t>
      </w:r>
    </w:p>
    <w:p w:rsidR="00950604" w:rsidRPr="00B11776" w:rsidRDefault="00950604" w:rsidP="00950604">
      <w:pPr>
        <w:widowControl w:val="0"/>
        <w:tabs>
          <w:tab w:val="left" w:pos="539"/>
          <w:tab w:val="left" w:pos="993"/>
        </w:tabs>
        <w:suppressAutoHyphens/>
        <w:adjustRightInd w:val="0"/>
        <w:ind w:firstLine="709"/>
        <w:jc w:val="both"/>
        <w:textAlignment w:val="baseline"/>
        <w:rPr>
          <w:rFonts w:eastAsia="Courier New" w:cs="Times New Roman"/>
          <w:szCs w:val="24"/>
          <w:lang w:bidi="ru-RU"/>
        </w:rPr>
      </w:pPr>
    </w:p>
    <w:p w:rsidR="00950604" w:rsidRPr="00B11776" w:rsidRDefault="00950604" w:rsidP="00950604">
      <w:pPr>
        <w:widowControl w:val="0"/>
        <w:tabs>
          <w:tab w:val="left" w:pos="539"/>
          <w:tab w:val="left" w:pos="993"/>
        </w:tabs>
        <w:suppressAutoHyphens/>
        <w:adjustRightInd w:val="0"/>
        <w:textAlignment w:val="baseline"/>
        <w:rPr>
          <w:rFonts w:eastAsia="Courier New" w:cs="Times New Roman"/>
          <w:b/>
          <w:szCs w:val="24"/>
          <w:lang w:bidi="ru-RU"/>
        </w:rPr>
      </w:pPr>
      <w:r>
        <w:rPr>
          <w:rFonts w:eastAsia="Courier New" w:cs="Times New Roman"/>
          <w:b/>
          <w:szCs w:val="24"/>
          <w:lang w:bidi="ru-RU"/>
        </w:rPr>
        <w:t>Таблица 7.15</w:t>
      </w:r>
      <w:r w:rsidRPr="00B11776">
        <w:rPr>
          <w:rFonts w:eastAsia="Courier New" w:cs="Times New Roman"/>
          <w:b/>
          <w:szCs w:val="24"/>
          <w:lang w:bidi="ru-RU"/>
        </w:rPr>
        <w:t xml:space="preserve">.1 </w:t>
      </w:r>
      <w:r>
        <w:rPr>
          <w:rFonts w:eastAsia="Courier New" w:cs="Times New Roman"/>
          <w:b/>
          <w:szCs w:val="24"/>
          <w:lang w:bidi="ru-RU"/>
        </w:rPr>
        <w:t>-</w:t>
      </w:r>
      <w:r w:rsidRPr="00B11776">
        <w:rPr>
          <w:rFonts w:eastAsia="Courier New" w:cs="Times New Roman"/>
          <w:b/>
          <w:szCs w:val="24"/>
          <w:lang w:bidi="ru-RU"/>
        </w:rPr>
        <w:t xml:space="preserve"> Результаты расчета радиуса эффективного теплоснабжения</w:t>
      </w:r>
    </w:p>
    <w:p w:rsidR="00950604" w:rsidRDefault="00950604" w:rsidP="00950604">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089"/>
        <w:gridCol w:w="2016"/>
      </w:tblGrid>
      <w:tr w:rsidR="00950604" w:rsidRPr="00B11776" w:rsidTr="00942068">
        <w:trPr>
          <w:trHeight w:val="23"/>
          <w:jc w:val="center"/>
        </w:trPr>
        <w:tc>
          <w:tcPr>
            <w:tcW w:w="5524" w:type="dxa"/>
            <w:shd w:val="clear" w:color="auto" w:fill="F2F2F2" w:themeFill="background1" w:themeFillShade="F2"/>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Наименование источника теплоснабжения</w:t>
            </w:r>
          </w:p>
        </w:tc>
        <w:tc>
          <w:tcPr>
            <w:tcW w:w="2089" w:type="dxa"/>
            <w:shd w:val="clear" w:color="auto" w:fill="F2F2F2" w:themeFill="background1" w:themeFillShade="F2"/>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Эффективный радиус теплоснабжения, км</w:t>
            </w:r>
          </w:p>
        </w:tc>
        <w:tc>
          <w:tcPr>
            <w:tcW w:w="2016" w:type="dxa"/>
            <w:shd w:val="clear" w:color="auto" w:fill="F2F2F2" w:themeFill="background1" w:themeFillShade="F2"/>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Радиус действия системы теплоснабжения, км</w:t>
            </w:r>
          </w:p>
        </w:tc>
      </w:tr>
      <w:tr w:rsidR="00950604" w:rsidRPr="00B11776" w:rsidTr="00942068">
        <w:trPr>
          <w:trHeight w:val="23"/>
          <w:jc w:val="center"/>
        </w:trPr>
        <w:tc>
          <w:tcPr>
            <w:tcW w:w="5524" w:type="dxa"/>
            <w:shd w:val="clear" w:color="auto" w:fill="auto"/>
            <w:noWrap/>
            <w:vAlign w:val="center"/>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Котельная Ура-Губа</w:t>
            </w:r>
          </w:p>
        </w:tc>
        <w:tc>
          <w:tcPr>
            <w:tcW w:w="2089" w:type="dxa"/>
            <w:shd w:val="clear" w:color="auto" w:fill="auto"/>
            <w:noWrap/>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1,35</w:t>
            </w:r>
          </w:p>
        </w:tc>
        <w:tc>
          <w:tcPr>
            <w:tcW w:w="2016" w:type="dxa"/>
            <w:shd w:val="clear" w:color="auto" w:fill="auto"/>
            <w:noWrap/>
            <w:vAlign w:val="center"/>
            <w:hideMark/>
          </w:tcPr>
          <w:p w:rsidR="00950604" w:rsidRPr="00B11776" w:rsidRDefault="00950604" w:rsidP="00942068">
            <w:pPr>
              <w:widowControl w:val="0"/>
              <w:suppressAutoHyphens/>
              <w:jc w:val="center"/>
              <w:rPr>
                <w:rFonts w:eastAsia="Courier New" w:cs="Times New Roman"/>
                <w:lang w:bidi="ru-RU"/>
              </w:rPr>
            </w:pPr>
            <w:r w:rsidRPr="00B11776">
              <w:rPr>
                <w:rFonts w:eastAsia="Courier New" w:cs="Times New Roman"/>
                <w:lang w:bidi="ru-RU"/>
              </w:rPr>
              <w:t>0,6</w:t>
            </w:r>
          </w:p>
        </w:tc>
      </w:tr>
    </w:tbl>
    <w:p w:rsidR="00950604" w:rsidRPr="000F41BE" w:rsidRDefault="00950604" w:rsidP="00950604">
      <w:pPr>
        <w:pStyle w:val="ab"/>
        <w:spacing w:before="69"/>
        <w:ind w:left="0"/>
        <w:jc w:val="center"/>
        <w:rPr>
          <w:spacing w:val="1"/>
        </w:rPr>
      </w:pPr>
    </w:p>
    <w:p w:rsidR="00950604" w:rsidRPr="000F41BE" w:rsidRDefault="001B3247" w:rsidP="00950604">
      <w:pPr>
        <w:pStyle w:val="2"/>
        <w:ind w:left="0" w:firstLine="0"/>
      </w:pPr>
      <w:hyperlink w:anchor="bookmark18" w:history="1">
        <w:bookmarkStart w:id="519" w:name="_Toc30146958"/>
        <w:bookmarkStart w:id="520" w:name="_Toc35951418"/>
        <w:bookmarkStart w:id="521" w:name="_Toc43968150"/>
        <w:r w:rsidR="00950604" w:rsidRPr="000F41BE">
          <w:t>Часть 6. Перспективные балансы тепловой мощности и тепловой нагрузки в каждой системе</w:t>
        </w:r>
      </w:hyperlink>
      <w:r w:rsidR="00950604" w:rsidRPr="000F41BE">
        <w:t xml:space="preserve"> </w:t>
      </w:r>
      <w:hyperlink w:anchor="bookmark18" w:history="1">
        <w:r w:rsidR="00950604" w:rsidRPr="000F41BE">
          <w:t>теплоснабжения и зоне действия источников тепловой энергии</w:t>
        </w:r>
        <w:bookmarkEnd w:id="519"/>
        <w:bookmarkEnd w:id="520"/>
        <w:bookmarkEnd w:id="521"/>
      </w:hyperlink>
    </w:p>
    <w:p w:rsidR="00950604" w:rsidRPr="000F41BE" w:rsidRDefault="00950604" w:rsidP="00950604">
      <w:pPr>
        <w:pStyle w:val="aa"/>
        <w:rPr>
          <w:rFonts w:cs="Times New Roman"/>
        </w:rPr>
      </w:pPr>
    </w:p>
    <w:p w:rsidR="00950604" w:rsidRPr="000F41BE" w:rsidRDefault="00950604" w:rsidP="00950604">
      <w:pPr>
        <w:pStyle w:val="aa"/>
        <w:rPr>
          <w:rFonts w:cs="Times New Roman"/>
        </w:rPr>
      </w:pPr>
      <w:r w:rsidRPr="000F41BE">
        <w:rPr>
          <w:rFonts w:cs="Times New Roman"/>
        </w:rPr>
        <w:t xml:space="preserve">2.6.1. </w:t>
      </w:r>
      <w:hyperlink w:anchor="bookmark19" w:history="1">
        <w:r w:rsidRPr="000F41BE">
          <w:rPr>
            <w:rFonts w:cs="Times New Roman"/>
          </w:rPr>
          <w:t xml:space="preserve">Существующие и </w:t>
        </w:r>
        <w:r w:rsidRPr="000F41BE">
          <w:rPr>
            <w:rFonts w:cs="Times New Roman"/>
            <w:spacing w:val="43"/>
          </w:rPr>
          <w:t xml:space="preserve"> </w:t>
        </w:r>
        <w:r w:rsidRPr="000F41BE">
          <w:rPr>
            <w:rFonts w:cs="Times New Roman"/>
          </w:rPr>
          <w:t xml:space="preserve">перспективные </w:t>
        </w:r>
        <w:r w:rsidRPr="000F41BE">
          <w:rPr>
            <w:rFonts w:cs="Times New Roman"/>
            <w:spacing w:val="44"/>
          </w:rPr>
          <w:t xml:space="preserve"> </w:t>
        </w:r>
        <w:r w:rsidRPr="000F41BE">
          <w:rPr>
            <w:rFonts w:cs="Times New Roman"/>
          </w:rPr>
          <w:t xml:space="preserve">значения </w:t>
        </w:r>
        <w:r w:rsidRPr="000F41BE">
          <w:rPr>
            <w:rFonts w:cs="Times New Roman"/>
            <w:spacing w:val="45"/>
          </w:rPr>
          <w:t xml:space="preserve"> </w:t>
        </w:r>
        <w:r w:rsidRPr="000F41BE">
          <w:rPr>
            <w:rFonts w:cs="Times New Roman"/>
          </w:rPr>
          <w:t xml:space="preserve">установленной </w:t>
        </w:r>
        <w:r w:rsidRPr="000F41BE">
          <w:rPr>
            <w:rFonts w:cs="Times New Roman"/>
            <w:spacing w:val="43"/>
          </w:rPr>
          <w:t xml:space="preserve"> </w:t>
        </w:r>
        <w:r w:rsidRPr="000F41BE">
          <w:rPr>
            <w:rFonts w:cs="Times New Roman"/>
          </w:rPr>
          <w:t xml:space="preserve">тепловой </w:t>
        </w:r>
        <w:r w:rsidRPr="000F41BE">
          <w:rPr>
            <w:rFonts w:cs="Times New Roman"/>
            <w:spacing w:val="43"/>
          </w:rPr>
          <w:t xml:space="preserve"> </w:t>
        </w:r>
        <w:r w:rsidRPr="000F41BE">
          <w:rPr>
            <w:rFonts w:cs="Times New Roman"/>
          </w:rPr>
          <w:t>мощности</w:t>
        </w:r>
      </w:hyperlink>
      <w:r w:rsidRPr="000F41BE">
        <w:rPr>
          <w:rFonts w:cs="Times New Roman"/>
          <w:spacing w:val="69"/>
        </w:rPr>
        <w:t xml:space="preserve"> </w:t>
      </w:r>
      <w:hyperlink w:anchor="bookmark19" w:history="1">
        <w:r w:rsidRPr="000F41BE">
          <w:rPr>
            <w:rFonts w:cs="Times New Roman"/>
          </w:rPr>
          <w:t>основного оборудования</w:t>
        </w:r>
        <w:r w:rsidRPr="000F41BE">
          <w:rPr>
            <w:rFonts w:cs="Times New Roman"/>
            <w:spacing w:val="1"/>
          </w:rPr>
          <w:t xml:space="preserve"> </w:t>
        </w:r>
        <w:r w:rsidRPr="000F41BE">
          <w:rPr>
            <w:rFonts w:cs="Times New Roman"/>
          </w:rPr>
          <w:t>источника (источников) тепловой энергии</w:t>
        </w:r>
      </w:hyperlink>
    </w:p>
    <w:p w:rsidR="00950604" w:rsidRPr="000F41BE" w:rsidRDefault="00950604" w:rsidP="00950604">
      <w:pPr>
        <w:pStyle w:val="aa"/>
        <w:rPr>
          <w:rFonts w:cs="Times New Roman"/>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pStyle w:val="2"/>
        <w:ind w:left="0" w:firstLine="0"/>
        <w:jc w:val="both"/>
        <w:rPr>
          <w:b w:val="0"/>
          <w:spacing w:val="93"/>
        </w:rPr>
      </w:pPr>
      <w:bookmarkStart w:id="522" w:name="_Toc43555994"/>
      <w:bookmarkStart w:id="523" w:name="_Toc43968151"/>
      <w:r w:rsidRPr="000F41BE">
        <w:rPr>
          <w:b w:val="0"/>
        </w:rPr>
        <w:t xml:space="preserve">2.6.2. </w:t>
      </w:r>
      <w:hyperlink w:anchor="bookmark23" w:history="1">
        <w:r w:rsidRPr="000F41BE">
          <w:rPr>
            <w:b w:val="0"/>
          </w:rPr>
          <w:t xml:space="preserve">Существующие   и  </w:t>
        </w:r>
        <w:r w:rsidRPr="000F41BE">
          <w:rPr>
            <w:b w:val="0"/>
            <w:spacing w:val="3"/>
          </w:rPr>
          <w:t xml:space="preserve"> </w:t>
        </w:r>
        <w:r w:rsidRPr="000F41BE">
          <w:rPr>
            <w:b w:val="0"/>
          </w:rPr>
          <w:t xml:space="preserve">перспективные   технические   ограничения  </w:t>
        </w:r>
        <w:r w:rsidRPr="000F41BE">
          <w:rPr>
            <w:b w:val="0"/>
            <w:spacing w:val="1"/>
          </w:rPr>
          <w:t xml:space="preserve"> </w:t>
        </w:r>
        <w:r w:rsidRPr="000F41BE">
          <w:rPr>
            <w:b w:val="0"/>
          </w:rPr>
          <w:t>на   использование</w:t>
        </w:r>
      </w:hyperlink>
      <w:r w:rsidRPr="000F41BE">
        <w:rPr>
          <w:b w:val="0"/>
          <w:spacing w:val="61"/>
        </w:rPr>
        <w:t xml:space="preserve"> </w:t>
      </w:r>
      <w:hyperlink w:anchor="bookmark23" w:history="1">
        <w:r w:rsidRPr="000F41BE">
          <w:rPr>
            <w:b w:val="0"/>
          </w:rPr>
          <w:t xml:space="preserve">установленной </w:t>
        </w:r>
        <w:r w:rsidRPr="000F41BE">
          <w:rPr>
            <w:b w:val="0"/>
            <w:spacing w:val="47"/>
          </w:rPr>
          <w:t xml:space="preserve"> </w:t>
        </w:r>
        <w:r w:rsidRPr="000F41BE">
          <w:rPr>
            <w:b w:val="0"/>
          </w:rPr>
          <w:t xml:space="preserve">тепловой </w:t>
        </w:r>
        <w:r w:rsidRPr="000F41BE">
          <w:rPr>
            <w:b w:val="0"/>
            <w:spacing w:val="47"/>
          </w:rPr>
          <w:t xml:space="preserve"> </w:t>
        </w:r>
        <w:r w:rsidRPr="000F41BE">
          <w:rPr>
            <w:b w:val="0"/>
          </w:rPr>
          <w:t xml:space="preserve">мощности </w:t>
        </w:r>
        <w:r w:rsidRPr="000F41BE">
          <w:rPr>
            <w:b w:val="0"/>
            <w:spacing w:val="47"/>
          </w:rPr>
          <w:t xml:space="preserve"> </w:t>
        </w:r>
        <w:r w:rsidRPr="000F41BE">
          <w:rPr>
            <w:b w:val="0"/>
          </w:rPr>
          <w:t xml:space="preserve">и </w:t>
        </w:r>
        <w:r w:rsidRPr="000F41BE">
          <w:rPr>
            <w:b w:val="0"/>
            <w:spacing w:val="47"/>
          </w:rPr>
          <w:t xml:space="preserve"> </w:t>
        </w:r>
        <w:r w:rsidRPr="000F41BE">
          <w:rPr>
            <w:b w:val="0"/>
          </w:rPr>
          <w:t xml:space="preserve">значения </w:t>
        </w:r>
        <w:r w:rsidRPr="000F41BE">
          <w:rPr>
            <w:b w:val="0"/>
            <w:spacing w:val="45"/>
          </w:rPr>
          <w:t xml:space="preserve"> </w:t>
        </w:r>
        <w:r w:rsidRPr="000F41BE">
          <w:rPr>
            <w:b w:val="0"/>
          </w:rPr>
          <w:t xml:space="preserve">располагаемой </w:t>
        </w:r>
        <w:r w:rsidRPr="000F41BE">
          <w:rPr>
            <w:b w:val="0"/>
            <w:spacing w:val="47"/>
          </w:rPr>
          <w:t xml:space="preserve"> </w:t>
        </w:r>
        <w:r w:rsidRPr="000F41BE">
          <w:rPr>
            <w:b w:val="0"/>
          </w:rPr>
          <w:t xml:space="preserve">мощности </w:t>
        </w:r>
        <w:r w:rsidRPr="000F41BE">
          <w:rPr>
            <w:b w:val="0"/>
            <w:spacing w:val="47"/>
          </w:rPr>
          <w:t xml:space="preserve"> </w:t>
        </w:r>
        <w:r w:rsidRPr="000F41BE">
          <w:rPr>
            <w:b w:val="0"/>
          </w:rPr>
          <w:t>основного</w:t>
        </w:r>
      </w:hyperlink>
      <w:r w:rsidRPr="000F41BE">
        <w:rPr>
          <w:b w:val="0"/>
          <w:spacing w:val="93"/>
        </w:rPr>
        <w:t xml:space="preserve"> </w:t>
      </w:r>
      <w:hyperlink w:anchor="bookmark23" w:history="1">
        <w:r w:rsidRPr="000F41BE">
          <w:rPr>
            <w:b w:val="0"/>
          </w:rPr>
          <w:t>оборудования</w:t>
        </w:r>
        <w:r w:rsidRPr="000F41BE">
          <w:rPr>
            <w:b w:val="0"/>
            <w:spacing w:val="1"/>
          </w:rPr>
          <w:t xml:space="preserve"> </w:t>
        </w:r>
        <w:r w:rsidRPr="000F41BE">
          <w:rPr>
            <w:b w:val="0"/>
          </w:rPr>
          <w:t>источников</w:t>
        </w:r>
        <w:r w:rsidRPr="000F41BE">
          <w:rPr>
            <w:b w:val="0"/>
            <w:spacing w:val="-2"/>
          </w:rPr>
          <w:t xml:space="preserve"> </w:t>
        </w:r>
        <w:r w:rsidRPr="000F41BE">
          <w:rPr>
            <w:b w:val="0"/>
          </w:rPr>
          <w:t>тепловой энергии</w:t>
        </w:r>
        <w:bookmarkEnd w:id="522"/>
        <w:bookmarkEnd w:id="523"/>
      </w:hyperlink>
    </w:p>
    <w:p w:rsidR="00950604" w:rsidRPr="00950604" w:rsidRDefault="00950604" w:rsidP="00950604">
      <w:pPr>
        <w:pStyle w:val="ab"/>
        <w:ind w:left="384"/>
        <w:rPr>
          <w:lang w:val="ru-RU"/>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pStyle w:val="aa"/>
        <w:rPr>
          <w:rFonts w:cs="Times New Roman"/>
        </w:rPr>
      </w:pPr>
    </w:p>
    <w:p w:rsidR="00950604" w:rsidRPr="000F41BE" w:rsidRDefault="00950604" w:rsidP="00950604">
      <w:pPr>
        <w:pStyle w:val="2"/>
        <w:ind w:left="0" w:firstLine="0"/>
        <w:jc w:val="both"/>
        <w:rPr>
          <w:b w:val="0"/>
          <w:spacing w:val="93"/>
        </w:rPr>
      </w:pPr>
      <w:bookmarkStart w:id="524" w:name="_Toc30146963"/>
      <w:bookmarkStart w:id="525" w:name="_Toc35951423"/>
      <w:bookmarkStart w:id="526" w:name="_Toc43555995"/>
      <w:bookmarkStart w:id="527" w:name="_Toc43968152"/>
      <w:r w:rsidRPr="000F41BE">
        <w:rPr>
          <w:b w:val="0"/>
        </w:rPr>
        <w:t xml:space="preserve">2.6.3. </w:t>
      </w:r>
      <w:bookmarkEnd w:id="524"/>
      <w:bookmarkEnd w:id="525"/>
      <w:r w:rsidRPr="000F41BE">
        <w:fldChar w:fldCharType="begin"/>
      </w:r>
      <w:r w:rsidRPr="000F41BE">
        <w:instrText xml:space="preserve"> HYPERLINK \l "bookmark24" </w:instrText>
      </w:r>
      <w:r w:rsidRPr="000F41BE">
        <w:fldChar w:fldCharType="separate"/>
      </w:r>
      <w:r w:rsidRPr="000F41BE">
        <w:rPr>
          <w:b w:val="0"/>
          <w:spacing w:val="-1"/>
        </w:rPr>
        <w:t>Существующие</w:t>
      </w:r>
      <w:r w:rsidRPr="000F41BE">
        <w:rPr>
          <w:b w:val="0"/>
        </w:rPr>
        <w:t xml:space="preserve"> </w:t>
      </w:r>
      <w:r w:rsidRPr="000F41BE">
        <w:rPr>
          <w:b w:val="0"/>
          <w:spacing w:val="4"/>
        </w:rPr>
        <w:t xml:space="preserve"> </w:t>
      </w:r>
      <w:r w:rsidRPr="000F41BE">
        <w:rPr>
          <w:b w:val="0"/>
        </w:rPr>
        <w:t xml:space="preserve">и </w:t>
      </w:r>
      <w:r w:rsidRPr="000F41BE">
        <w:rPr>
          <w:b w:val="0"/>
          <w:spacing w:val="3"/>
        </w:rPr>
        <w:t xml:space="preserve"> </w:t>
      </w:r>
      <w:r w:rsidRPr="000F41BE">
        <w:rPr>
          <w:b w:val="0"/>
          <w:spacing w:val="-1"/>
        </w:rPr>
        <w:t>перспективные</w:t>
      </w:r>
      <w:r w:rsidRPr="000F41BE">
        <w:rPr>
          <w:b w:val="0"/>
        </w:rPr>
        <w:t xml:space="preserve"> </w:t>
      </w:r>
      <w:r w:rsidRPr="000F41BE">
        <w:rPr>
          <w:b w:val="0"/>
          <w:spacing w:val="5"/>
        </w:rPr>
        <w:t xml:space="preserve"> </w:t>
      </w:r>
      <w:r w:rsidRPr="000F41BE">
        <w:rPr>
          <w:b w:val="0"/>
        </w:rPr>
        <w:t xml:space="preserve">затраты </w:t>
      </w:r>
      <w:r w:rsidRPr="000F41BE">
        <w:rPr>
          <w:b w:val="0"/>
          <w:spacing w:val="2"/>
        </w:rPr>
        <w:t xml:space="preserve"> </w:t>
      </w:r>
      <w:r w:rsidRPr="000F41BE">
        <w:rPr>
          <w:b w:val="0"/>
          <w:spacing w:val="-1"/>
        </w:rPr>
        <w:t>тепловой</w:t>
      </w:r>
      <w:r w:rsidRPr="000F41BE">
        <w:rPr>
          <w:b w:val="0"/>
        </w:rPr>
        <w:t xml:space="preserve"> </w:t>
      </w:r>
      <w:r w:rsidRPr="000F41BE">
        <w:rPr>
          <w:b w:val="0"/>
          <w:spacing w:val="3"/>
        </w:rPr>
        <w:t xml:space="preserve"> </w:t>
      </w:r>
      <w:r w:rsidRPr="000F41BE">
        <w:rPr>
          <w:b w:val="0"/>
          <w:spacing w:val="-1"/>
        </w:rPr>
        <w:t>мощности</w:t>
      </w:r>
      <w:r w:rsidRPr="000F41BE">
        <w:rPr>
          <w:b w:val="0"/>
        </w:rPr>
        <w:t xml:space="preserve"> </w:t>
      </w:r>
      <w:r w:rsidRPr="000F41BE">
        <w:rPr>
          <w:b w:val="0"/>
          <w:spacing w:val="7"/>
        </w:rPr>
        <w:t xml:space="preserve"> </w:t>
      </w:r>
      <w:r w:rsidRPr="000F41BE">
        <w:rPr>
          <w:b w:val="0"/>
        </w:rPr>
        <w:t xml:space="preserve">на </w:t>
      </w:r>
      <w:r w:rsidRPr="000F41BE">
        <w:rPr>
          <w:b w:val="0"/>
          <w:spacing w:val="4"/>
        </w:rPr>
        <w:t xml:space="preserve"> </w:t>
      </w:r>
      <w:r w:rsidRPr="000F41BE">
        <w:rPr>
          <w:b w:val="0"/>
          <w:spacing w:val="-1"/>
        </w:rPr>
        <w:t>собственные</w:t>
      </w:r>
      <w:r w:rsidRPr="000F41BE">
        <w:rPr>
          <w:b w:val="0"/>
        </w:rPr>
        <w:t xml:space="preserve"> </w:t>
      </w:r>
      <w:r w:rsidRPr="000F41BE">
        <w:rPr>
          <w:b w:val="0"/>
          <w:spacing w:val="5"/>
        </w:rPr>
        <w:t xml:space="preserve"> </w:t>
      </w:r>
      <w:r w:rsidRPr="000F41BE">
        <w:rPr>
          <w:b w:val="0"/>
        </w:rPr>
        <w:t>и</w:t>
      </w:r>
      <w:r w:rsidRPr="000F41BE">
        <w:rPr>
          <w:b w:val="0"/>
        </w:rPr>
        <w:fldChar w:fldCharType="end"/>
      </w:r>
      <w:r w:rsidRPr="000F41BE">
        <w:rPr>
          <w:b w:val="0"/>
          <w:spacing w:val="79"/>
        </w:rPr>
        <w:t xml:space="preserve"> </w:t>
      </w:r>
      <w:hyperlink w:anchor="bookmark24" w:history="1">
        <w:r w:rsidRPr="000F41BE">
          <w:rPr>
            <w:b w:val="0"/>
            <w:spacing w:val="-1"/>
          </w:rPr>
          <w:t>хозяйственные</w:t>
        </w:r>
        <w:r w:rsidRPr="000F41BE">
          <w:rPr>
            <w:b w:val="0"/>
            <w:spacing w:val="17"/>
          </w:rPr>
          <w:t xml:space="preserve"> </w:t>
        </w:r>
        <w:r w:rsidRPr="000F41BE">
          <w:rPr>
            <w:b w:val="0"/>
            <w:spacing w:val="-2"/>
          </w:rPr>
          <w:t>нужды</w:t>
        </w:r>
        <w:r w:rsidRPr="000F41BE">
          <w:rPr>
            <w:b w:val="0"/>
            <w:spacing w:val="14"/>
          </w:rPr>
          <w:t xml:space="preserve"> </w:t>
        </w:r>
        <w:r w:rsidRPr="000F41BE">
          <w:rPr>
            <w:b w:val="0"/>
          </w:rPr>
          <w:t>теплоснабжающей</w:t>
        </w:r>
        <w:r w:rsidRPr="000F41BE">
          <w:rPr>
            <w:b w:val="0"/>
            <w:spacing w:val="15"/>
          </w:rPr>
          <w:t xml:space="preserve"> </w:t>
        </w:r>
        <w:r w:rsidRPr="000F41BE">
          <w:rPr>
            <w:b w:val="0"/>
            <w:spacing w:val="-1"/>
          </w:rPr>
          <w:t>организации</w:t>
        </w:r>
        <w:r w:rsidRPr="000F41BE">
          <w:rPr>
            <w:b w:val="0"/>
            <w:spacing w:val="15"/>
          </w:rPr>
          <w:t xml:space="preserve"> </w:t>
        </w:r>
        <w:r w:rsidRPr="000F41BE">
          <w:rPr>
            <w:b w:val="0"/>
          </w:rPr>
          <w:t>в</w:t>
        </w:r>
        <w:r w:rsidRPr="000F41BE">
          <w:rPr>
            <w:b w:val="0"/>
            <w:spacing w:val="14"/>
          </w:rPr>
          <w:t xml:space="preserve"> </w:t>
        </w:r>
        <w:r w:rsidRPr="000F41BE">
          <w:rPr>
            <w:b w:val="0"/>
          </w:rPr>
          <w:t>отношении</w:t>
        </w:r>
        <w:r w:rsidRPr="000F41BE">
          <w:rPr>
            <w:b w:val="0"/>
            <w:spacing w:val="15"/>
          </w:rPr>
          <w:t xml:space="preserve"> </w:t>
        </w:r>
        <w:r w:rsidRPr="000F41BE">
          <w:rPr>
            <w:b w:val="0"/>
          </w:rPr>
          <w:t>источников</w:t>
        </w:r>
        <w:r w:rsidRPr="000F41BE">
          <w:rPr>
            <w:b w:val="0"/>
            <w:spacing w:val="14"/>
          </w:rPr>
          <w:t xml:space="preserve"> </w:t>
        </w:r>
        <w:r w:rsidRPr="000F41BE">
          <w:rPr>
            <w:b w:val="0"/>
            <w:spacing w:val="-1"/>
          </w:rPr>
          <w:t>тепловой</w:t>
        </w:r>
      </w:hyperlink>
      <w:r w:rsidRPr="000F41BE">
        <w:rPr>
          <w:b w:val="0"/>
          <w:spacing w:val="63"/>
        </w:rPr>
        <w:t xml:space="preserve"> </w:t>
      </w:r>
      <w:hyperlink w:anchor="bookmark24" w:history="1">
        <w:r w:rsidRPr="000F41BE">
          <w:rPr>
            <w:b w:val="0"/>
          </w:rPr>
          <w:t>энергии</w:t>
        </w:r>
        <w:bookmarkEnd w:id="526"/>
        <w:bookmarkEnd w:id="527"/>
      </w:hyperlink>
    </w:p>
    <w:p w:rsidR="00950604" w:rsidRPr="000F41BE" w:rsidRDefault="00950604" w:rsidP="00950604">
      <w:pPr>
        <w:pStyle w:val="2"/>
        <w:jc w:val="both"/>
        <w:rPr>
          <w:b w:val="0"/>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rPr>
          <w:rFonts w:cs="Times New Roman"/>
        </w:rPr>
      </w:pPr>
    </w:p>
    <w:p w:rsidR="00950604" w:rsidRPr="000F41BE" w:rsidRDefault="00950604" w:rsidP="00950604">
      <w:pPr>
        <w:pStyle w:val="2"/>
        <w:ind w:left="0" w:firstLine="0"/>
        <w:jc w:val="both"/>
        <w:rPr>
          <w:b w:val="0"/>
        </w:rPr>
      </w:pPr>
      <w:bookmarkStart w:id="528" w:name="_Toc30146965"/>
      <w:bookmarkStart w:id="529" w:name="_Toc35951425"/>
      <w:bookmarkStart w:id="530" w:name="_Toc43555996"/>
      <w:bookmarkStart w:id="531" w:name="_Toc43968153"/>
      <w:r w:rsidRPr="000F41BE">
        <w:rPr>
          <w:b w:val="0"/>
        </w:rPr>
        <w:t xml:space="preserve">2.6.4 </w:t>
      </w:r>
      <w:hyperlink w:anchor="bookmark25" w:history="1">
        <w:r w:rsidRPr="000F41BE">
          <w:rPr>
            <w:b w:val="0"/>
          </w:rPr>
          <w:t>Значения</w:t>
        </w:r>
        <w:r w:rsidRPr="000F41BE">
          <w:rPr>
            <w:b w:val="0"/>
            <w:spacing w:val="13"/>
          </w:rPr>
          <w:t xml:space="preserve"> </w:t>
        </w:r>
        <w:r w:rsidRPr="000F41BE">
          <w:rPr>
            <w:b w:val="0"/>
          </w:rPr>
          <w:t>существующей</w:t>
        </w:r>
        <w:r w:rsidRPr="000F41BE">
          <w:rPr>
            <w:b w:val="0"/>
            <w:spacing w:val="11"/>
          </w:rPr>
          <w:t xml:space="preserve"> </w:t>
        </w:r>
        <w:r w:rsidRPr="000F41BE">
          <w:rPr>
            <w:b w:val="0"/>
          </w:rPr>
          <w:t>и</w:t>
        </w:r>
        <w:r w:rsidRPr="000F41BE">
          <w:rPr>
            <w:b w:val="0"/>
            <w:spacing w:val="15"/>
          </w:rPr>
          <w:t xml:space="preserve"> </w:t>
        </w:r>
        <w:r w:rsidRPr="000F41BE">
          <w:rPr>
            <w:b w:val="0"/>
          </w:rPr>
          <w:t>перспективной</w:t>
        </w:r>
        <w:r w:rsidRPr="000F41BE">
          <w:rPr>
            <w:b w:val="0"/>
            <w:spacing w:val="11"/>
          </w:rPr>
          <w:t xml:space="preserve"> </w:t>
        </w:r>
        <w:r w:rsidRPr="000F41BE">
          <w:rPr>
            <w:b w:val="0"/>
          </w:rPr>
          <w:t>тепловой</w:t>
        </w:r>
        <w:r w:rsidRPr="000F41BE">
          <w:rPr>
            <w:b w:val="0"/>
            <w:spacing w:val="15"/>
          </w:rPr>
          <w:t xml:space="preserve"> </w:t>
        </w:r>
        <w:r w:rsidRPr="000F41BE">
          <w:rPr>
            <w:b w:val="0"/>
          </w:rPr>
          <w:t>мощности</w:t>
        </w:r>
        <w:r w:rsidRPr="000F41BE">
          <w:rPr>
            <w:b w:val="0"/>
            <w:spacing w:val="15"/>
          </w:rPr>
          <w:t xml:space="preserve"> </w:t>
        </w:r>
        <w:r w:rsidRPr="000F41BE">
          <w:rPr>
            <w:b w:val="0"/>
          </w:rPr>
          <w:t>источников</w:t>
        </w:r>
        <w:r w:rsidRPr="000F41BE">
          <w:rPr>
            <w:b w:val="0"/>
            <w:spacing w:val="9"/>
          </w:rPr>
          <w:t xml:space="preserve"> </w:t>
        </w:r>
        <w:r w:rsidRPr="000F41BE">
          <w:rPr>
            <w:b w:val="0"/>
          </w:rPr>
          <w:t>тепловой</w:t>
        </w:r>
      </w:hyperlink>
      <w:r w:rsidRPr="000F41BE">
        <w:rPr>
          <w:b w:val="0"/>
          <w:spacing w:val="83"/>
        </w:rPr>
        <w:t xml:space="preserve"> </w:t>
      </w:r>
      <w:hyperlink w:anchor="bookmark25" w:history="1">
        <w:r w:rsidRPr="000F41BE">
          <w:rPr>
            <w:b w:val="0"/>
          </w:rPr>
          <w:t>энергии нетто</w:t>
        </w:r>
        <w:bookmarkEnd w:id="528"/>
        <w:bookmarkEnd w:id="529"/>
        <w:bookmarkEnd w:id="530"/>
        <w:bookmarkEnd w:id="531"/>
      </w:hyperlink>
    </w:p>
    <w:p w:rsidR="00950604" w:rsidRPr="000F41BE" w:rsidRDefault="00950604" w:rsidP="00950604">
      <w:pPr>
        <w:rPr>
          <w:rFonts w:cs="Times New Roman"/>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rPr>
          <w:rFonts w:cs="Times New Roman"/>
        </w:rPr>
      </w:pPr>
    </w:p>
    <w:p w:rsidR="00950604" w:rsidRPr="000F41BE" w:rsidRDefault="00950604" w:rsidP="00950604">
      <w:pPr>
        <w:pStyle w:val="2"/>
        <w:ind w:left="0" w:firstLine="0"/>
        <w:jc w:val="both"/>
        <w:rPr>
          <w:b w:val="0"/>
          <w:spacing w:val="81"/>
        </w:rPr>
      </w:pPr>
      <w:bookmarkStart w:id="532" w:name="_Toc30146966"/>
      <w:bookmarkStart w:id="533" w:name="_Toc35951426"/>
      <w:bookmarkStart w:id="534" w:name="_Toc43555997"/>
      <w:bookmarkStart w:id="535" w:name="_Toc43968154"/>
      <w:r w:rsidRPr="000F41BE">
        <w:rPr>
          <w:b w:val="0"/>
        </w:rPr>
        <w:t xml:space="preserve">2.6.5 </w:t>
      </w:r>
      <w:hyperlink w:anchor="bookmark26" w:history="1">
        <w:r w:rsidRPr="000F41BE">
          <w:rPr>
            <w:b w:val="0"/>
          </w:rPr>
          <w:t>Значения</w:t>
        </w:r>
        <w:r w:rsidRPr="000F41BE">
          <w:rPr>
            <w:b w:val="0"/>
            <w:spacing w:val="13"/>
          </w:rPr>
          <w:t xml:space="preserve"> </w:t>
        </w:r>
        <w:r w:rsidRPr="000F41BE">
          <w:rPr>
            <w:b w:val="0"/>
          </w:rPr>
          <w:t>существующих</w:t>
        </w:r>
        <w:r w:rsidRPr="000F41BE">
          <w:rPr>
            <w:b w:val="0"/>
            <w:spacing w:val="11"/>
          </w:rPr>
          <w:t xml:space="preserve"> </w:t>
        </w:r>
        <w:r w:rsidRPr="000F41BE">
          <w:rPr>
            <w:b w:val="0"/>
          </w:rPr>
          <w:t>и</w:t>
        </w:r>
        <w:r w:rsidRPr="000F41BE">
          <w:rPr>
            <w:b w:val="0"/>
            <w:spacing w:val="11"/>
          </w:rPr>
          <w:t xml:space="preserve"> </w:t>
        </w:r>
        <w:r w:rsidRPr="000F41BE">
          <w:rPr>
            <w:b w:val="0"/>
          </w:rPr>
          <w:t>перспективных</w:t>
        </w:r>
        <w:r w:rsidRPr="000F41BE">
          <w:rPr>
            <w:b w:val="0"/>
            <w:spacing w:val="11"/>
          </w:rPr>
          <w:t xml:space="preserve"> </w:t>
        </w:r>
        <w:r w:rsidRPr="000F41BE">
          <w:rPr>
            <w:b w:val="0"/>
          </w:rPr>
          <w:t>потерь</w:t>
        </w:r>
        <w:r w:rsidRPr="000F41BE">
          <w:rPr>
            <w:b w:val="0"/>
            <w:spacing w:val="10"/>
          </w:rPr>
          <w:t xml:space="preserve"> </w:t>
        </w:r>
        <w:r w:rsidRPr="000F41BE">
          <w:rPr>
            <w:b w:val="0"/>
          </w:rPr>
          <w:t>тепловой</w:t>
        </w:r>
        <w:r w:rsidRPr="000F41BE">
          <w:rPr>
            <w:b w:val="0"/>
            <w:spacing w:val="11"/>
          </w:rPr>
          <w:t xml:space="preserve"> </w:t>
        </w:r>
        <w:r w:rsidRPr="000F41BE">
          <w:rPr>
            <w:b w:val="0"/>
          </w:rPr>
          <w:t>энергии</w:t>
        </w:r>
        <w:r w:rsidRPr="000F41BE">
          <w:rPr>
            <w:b w:val="0"/>
            <w:spacing w:val="11"/>
          </w:rPr>
          <w:t xml:space="preserve"> </w:t>
        </w:r>
        <w:r w:rsidRPr="000F41BE">
          <w:rPr>
            <w:b w:val="0"/>
          </w:rPr>
          <w:t>при</w:t>
        </w:r>
        <w:r w:rsidRPr="000F41BE">
          <w:rPr>
            <w:b w:val="0"/>
            <w:spacing w:val="11"/>
          </w:rPr>
          <w:t xml:space="preserve"> </w:t>
        </w:r>
        <w:r w:rsidRPr="000F41BE">
          <w:rPr>
            <w:b w:val="0"/>
          </w:rPr>
          <w:t>ее</w:t>
        </w:r>
        <w:r w:rsidRPr="000F41BE">
          <w:rPr>
            <w:b w:val="0"/>
            <w:spacing w:val="12"/>
          </w:rPr>
          <w:t xml:space="preserve"> </w:t>
        </w:r>
        <w:r w:rsidRPr="000F41BE">
          <w:rPr>
            <w:b w:val="0"/>
            <w:spacing w:val="-2"/>
          </w:rPr>
          <w:t>передаче</w:t>
        </w:r>
      </w:hyperlink>
      <w:r w:rsidRPr="000F41BE">
        <w:rPr>
          <w:b w:val="0"/>
          <w:spacing w:val="73"/>
        </w:rPr>
        <w:t xml:space="preserve"> </w:t>
      </w:r>
      <w:hyperlink w:anchor="bookmark26" w:history="1">
        <w:r w:rsidRPr="000F41BE">
          <w:rPr>
            <w:b w:val="0"/>
          </w:rPr>
          <w:t>по</w:t>
        </w:r>
        <w:r w:rsidRPr="000F41BE">
          <w:rPr>
            <w:b w:val="0"/>
            <w:spacing w:val="27"/>
          </w:rPr>
          <w:t xml:space="preserve"> </w:t>
        </w:r>
        <w:r w:rsidRPr="000F41BE">
          <w:rPr>
            <w:b w:val="0"/>
          </w:rPr>
          <w:t>тепловым</w:t>
        </w:r>
        <w:r w:rsidRPr="000F41BE">
          <w:rPr>
            <w:b w:val="0"/>
            <w:spacing w:val="27"/>
          </w:rPr>
          <w:t xml:space="preserve"> </w:t>
        </w:r>
        <w:r w:rsidRPr="000F41BE">
          <w:rPr>
            <w:b w:val="0"/>
          </w:rPr>
          <w:t>сетям,</w:t>
        </w:r>
        <w:r w:rsidRPr="000F41BE">
          <w:rPr>
            <w:b w:val="0"/>
            <w:spacing w:val="27"/>
          </w:rPr>
          <w:t xml:space="preserve"> </w:t>
        </w:r>
        <w:r w:rsidRPr="000F41BE">
          <w:rPr>
            <w:b w:val="0"/>
          </w:rPr>
          <w:t>включая</w:t>
        </w:r>
        <w:r w:rsidRPr="000F41BE">
          <w:rPr>
            <w:b w:val="0"/>
            <w:spacing w:val="29"/>
          </w:rPr>
          <w:t xml:space="preserve"> </w:t>
        </w:r>
        <w:r w:rsidRPr="000F41BE">
          <w:rPr>
            <w:b w:val="0"/>
          </w:rPr>
          <w:t>потери</w:t>
        </w:r>
        <w:r w:rsidRPr="000F41BE">
          <w:rPr>
            <w:b w:val="0"/>
            <w:spacing w:val="27"/>
          </w:rPr>
          <w:t xml:space="preserve"> </w:t>
        </w:r>
        <w:r w:rsidRPr="000F41BE">
          <w:rPr>
            <w:b w:val="0"/>
          </w:rPr>
          <w:t>тепловой</w:t>
        </w:r>
        <w:r w:rsidRPr="000F41BE">
          <w:rPr>
            <w:b w:val="0"/>
            <w:spacing w:val="27"/>
          </w:rPr>
          <w:t xml:space="preserve"> </w:t>
        </w:r>
        <w:r w:rsidRPr="000F41BE">
          <w:rPr>
            <w:b w:val="0"/>
          </w:rPr>
          <w:t>энергии</w:t>
        </w:r>
        <w:r w:rsidRPr="000F41BE">
          <w:rPr>
            <w:b w:val="0"/>
            <w:spacing w:val="32"/>
          </w:rPr>
          <w:t xml:space="preserve"> </w:t>
        </w:r>
        <w:r w:rsidRPr="000F41BE">
          <w:rPr>
            <w:b w:val="0"/>
          </w:rPr>
          <w:t>в</w:t>
        </w:r>
        <w:r w:rsidRPr="000F41BE">
          <w:rPr>
            <w:b w:val="0"/>
            <w:spacing w:val="26"/>
          </w:rPr>
          <w:t xml:space="preserve"> </w:t>
        </w:r>
        <w:r w:rsidRPr="000F41BE">
          <w:rPr>
            <w:b w:val="0"/>
          </w:rPr>
          <w:t>тепловых</w:t>
        </w:r>
        <w:r w:rsidRPr="000F41BE">
          <w:rPr>
            <w:b w:val="0"/>
            <w:spacing w:val="27"/>
          </w:rPr>
          <w:t xml:space="preserve"> </w:t>
        </w:r>
        <w:r w:rsidRPr="000F41BE">
          <w:rPr>
            <w:b w:val="0"/>
          </w:rPr>
          <w:t>сетях</w:t>
        </w:r>
        <w:r w:rsidRPr="000F41BE">
          <w:rPr>
            <w:b w:val="0"/>
            <w:spacing w:val="27"/>
          </w:rPr>
          <w:t xml:space="preserve"> </w:t>
        </w:r>
        <w:r w:rsidRPr="000F41BE">
          <w:rPr>
            <w:b w:val="0"/>
          </w:rPr>
          <w:t>теплопередачей</w:t>
        </w:r>
      </w:hyperlink>
      <w:r w:rsidRPr="000F41BE">
        <w:rPr>
          <w:b w:val="0"/>
          <w:spacing w:val="63"/>
        </w:rPr>
        <w:t xml:space="preserve"> </w:t>
      </w:r>
      <w:hyperlink w:anchor="bookmark26" w:history="1">
        <w:r w:rsidRPr="000F41BE">
          <w:rPr>
            <w:b w:val="0"/>
          </w:rPr>
          <w:t xml:space="preserve">через теплоизоляционные конструкции  </w:t>
        </w:r>
        <w:r w:rsidRPr="000F41BE">
          <w:rPr>
            <w:b w:val="0"/>
            <w:spacing w:val="18"/>
          </w:rPr>
          <w:t xml:space="preserve"> </w:t>
        </w:r>
        <w:r w:rsidRPr="000F41BE">
          <w:rPr>
            <w:b w:val="0"/>
          </w:rPr>
          <w:t xml:space="preserve">теплопроводов и  потери  теплоносителя, </w:t>
        </w:r>
        <w:r w:rsidRPr="000F41BE">
          <w:rPr>
            <w:b w:val="0"/>
            <w:spacing w:val="15"/>
          </w:rPr>
          <w:t xml:space="preserve"> </w:t>
        </w:r>
        <w:r w:rsidRPr="000F41BE">
          <w:rPr>
            <w:b w:val="0"/>
          </w:rPr>
          <w:t>с</w:t>
        </w:r>
      </w:hyperlink>
      <w:r w:rsidRPr="000F41BE">
        <w:rPr>
          <w:b w:val="0"/>
          <w:spacing w:val="81"/>
        </w:rPr>
        <w:t xml:space="preserve"> </w:t>
      </w:r>
      <w:hyperlink w:anchor="bookmark26" w:history="1">
        <w:r w:rsidRPr="000F41BE">
          <w:rPr>
            <w:b w:val="0"/>
          </w:rPr>
          <w:t>указанием затрат теплоносителя</w:t>
        </w:r>
        <w:r w:rsidRPr="000F41BE">
          <w:rPr>
            <w:b w:val="0"/>
            <w:spacing w:val="1"/>
          </w:rPr>
          <w:t xml:space="preserve"> </w:t>
        </w:r>
        <w:r w:rsidRPr="000F41BE">
          <w:rPr>
            <w:b w:val="0"/>
          </w:rPr>
          <w:t>на компенсацию этих потерь</w:t>
        </w:r>
        <w:bookmarkEnd w:id="532"/>
        <w:bookmarkEnd w:id="533"/>
        <w:bookmarkEnd w:id="534"/>
        <w:bookmarkEnd w:id="535"/>
      </w:hyperlink>
    </w:p>
    <w:p w:rsidR="00950604" w:rsidRPr="00950604" w:rsidRDefault="00950604" w:rsidP="00950604">
      <w:pPr>
        <w:pStyle w:val="ab"/>
        <w:ind w:left="0"/>
        <w:rPr>
          <w:lang w:val="ru-RU"/>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pStyle w:val="aa"/>
        <w:rPr>
          <w:rFonts w:cs="Times New Roman"/>
          <w:szCs w:val="24"/>
        </w:rPr>
      </w:pPr>
    </w:p>
    <w:p w:rsidR="00950604" w:rsidRPr="000F41BE" w:rsidRDefault="00950604" w:rsidP="00950604">
      <w:pPr>
        <w:pStyle w:val="2"/>
        <w:ind w:left="0" w:firstLine="0"/>
        <w:jc w:val="both"/>
        <w:rPr>
          <w:b w:val="0"/>
          <w:spacing w:val="79"/>
        </w:rPr>
      </w:pPr>
      <w:bookmarkStart w:id="536" w:name="_Toc30146967"/>
      <w:bookmarkStart w:id="537" w:name="_Toc35951427"/>
      <w:bookmarkStart w:id="538" w:name="_Toc43555998"/>
      <w:bookmarkStart w:id="539" w:name="_Toc43968155"/>
      <w:r w:rsidRPr="000F41BE">
        <w:rPr>
          <w:b w:val="0"/>
        </w:rPr>
        <w:t xml:space="preserve">2.6.6 </w:t>
      </w:r>
      <w:hyperlink w:anchor="bookmark27" w:history="1">
        <w:r w:rsidRPr="000F41BE">
          <w:rPr>
            <w:b w:val="0"/>
            <w:spacing w:val="-1"/>
          </w:rPr>
          <w:t>Затраты</w:t>
        </w:r>
        <w:r w:rsidRPr="000F41BE">
          <w:rPr>
            <w:b w:val="0"/>
          </w:rPr>
          <w:t xml:space="preserve"> </w:t>
        </w:r>
        <w:r w:rsidRPr="000F41BE">
          <w:rPr>
            <w:b w:val="0"/>
            <w:spacing w:val="14"/>
          </w:rPr>
          <w:t xml:space="preserve"> </w:t>
        </w:r>
        <w:r w:rsidRPr="000F41BE">
          <w:rPr>
            <w:b w:val="0"/>
            <w:spacing w:val="-1"/>
          </w:rPr>
          <w:t>существующей</w:t>
        </w:r>
        <w:r w:rsidRPr="000F41BE">
          <w:rPr>
            <w:b w:val="0"/>
          </w:rPr>
          <w:t xml:space="preserve"> </w:t>
        </w:r>
        <w:r w:rsidRPr="000F41BE">
          <w:rPr>
            <w:b w:val="0"/>
            <w:spacing w:val="15"/>
          </w:rPr>
          <w:t xml:space="preserve"> </w:t>
        </w:r>
        <w:r w:rsidRPr="000F41BE">
          <w:rPr>
            <w:b w:val="0"/>
          </w:rPr>
          <w:t xml:space="preserve">и </w:t>
        </w:r>
        <w:r w:rsidRPr="000F41BE">
          <w:rPr>
            <w:b w:val="0"/>
            <w:spacing w:val="15"/>
          </w:rPr>
          <w:t xml:space="preserve"> </w:t>
        </w:r>
        <w:r w:rsidRPr="000F41BE">
          <w:rPr>
            <w:b w:val="0"/>
            <w:spacing w:val="-1"/>
          </w:rPr>
          <w:t>перспективной</w:t>
        </w:r>
        <w:r w:rsidRPr="000F41BE">
          <w:rPr>
            <w:b w:val="0"/>
          </w:rPr>
          <w:t xml:space="preserve"> </w:t>
        </w:r>
        <w:r w:rsidRPr="000F41BE">
          <w:rPr>
            <w:b w:val="0"/>
            <w:spacing w:val="15"/>
          </w:rPr>
          <w:t xml:space="preserve"> </w:t>
        </w:r>
        <w:r w:rsidRPr="000F41BE">
          <w:rPr>
            <w:b w:val="0"/>
            <w:spacing w:val="-1"/>
          </w:rPr>
          <w:t>тепловой</w:t>
        </w:r>
        <w:r w:rsidRPr="000F41BE">
          <w:rPr>
            <w:b w:val="0"/>
          </w:rPr>
          <w:t xml:space="preserve"> </w:t>
        </w:r>
        <w:r w:rsidRPr="000F41BE">
          <w:rPr>
            <w:b w:val="0"/>
            <w:spacing w:val="15"/>
          </w:rPr>
          <w:t xml:space="preserve"> </w:t>
        </w:r>
        <w:r w:rsidRPr="000F41BE">
          <w:rPr>
            <w:b w:val="0"/>
            <w:spacing w:val="-1"/>
          </w:rPr>
          <w:t>мощности</w:t>
        </w:r>
        <w:r w:rsidRPr="000F41BE">
          <w:rPr>
            <w:b w:val="0"/>
          </w:rPr>
          <w:t xml:space="preserve"> </w:t>
        </w:r>
        <w:r w:rsidRPr="000F41BE">
          <w:rPr>
            <w:b w:val="0"/>
            <w:spacing w:val="15"/>
          </w:rPr>
          <w:t xml:space="preserve"> </w:t>
        </w:r>
        <w:r w:rsidRPr="000F41BE">
          <w:rPr>
            <w:b w:val="0"/>
          </w:rPr>
          <w:t xml:space="preserve">на </w:t>
        </w:r>
        <w:r w:rsidRPr="000F41BE">
          <w:rPr>
            <w:b w:val="0"/>
            <w:spacing w:val="16"/>
          </w:rPr>
          <w:t xml:space="preserve"> </w:t>
        </w:r>
        <w:r w:rsidRPr="000F41BE">
          <w:rPr>
            <w:b w:val="0"/>
            <w:spacing w:val="-1"/>
          </w:rPr>
          <w:t>хозяйственные</w:t>
        </w:r>
      </w:hyperlink>
      <w:r w:rsidRPr="000F41BE">
        <w:rPr>
          <w:b w:val="0"/>
          <w:spacing w:val="79"/>
        </w:rPr>
        <w:t xml:space="preserve"> </w:t>
      </w:r>
      <w:hyperlink w:anchor="bookmark27" w:history="1">
        <w:r w:rsidRPr="000F41BE">
          <w:rPr>
            <w:b w:val="0"/>
            <w:spacing w:val="-1"/>
          </w:rPr>
          <w:t>нужды</w:t>
        </w:r>
        <w:r w:rsidRPr="000F41BE">
          <w:rPr>
            <w:b w:val="0"/>
            <w:spacing w:val="-2"/>
          </w:rPr>
          <w:t xml:space="preserve"> </w:t>
        </w:r>
        <w:r w:rsidRPr="000F41BE">
          <w:rPr>
            <w:b w:val="0"/>
          </w:rPr>
          <w:t xml:space="preserve">теплоснабжающей </w:t>
        </w:r>
        <w:r w:rsidRPr="000F41BE">
          <w:rPr>
            <w:b w:val="0"/>
            <w:spacing w:val="-1"/>
          </w:rPr>
          <w:t>(теплосетевой)</w:t>
        </w:r>
        <w:r w:rsidRPr="000F41BE">
          <w:rPr>
            <w:b w:val="0"/>
          </w:rPr>
          <w:t xml:space="preserve"> организации в</w:t>
        </w:r>
        <w:r w:rsidRPr="000F41BE">
          <w:rPr>
            <w:b w:val="0"/>
            <w:spacing w:val="-2"/>
          </w:rPr>
          <w:t xml:space="preserve"> </w:t>
        </w:r>
        <w:r w:rsidRPr="000F41BE">
          <w:rPr>
            <w:b w:val="0"/>
            <w:spacing w:val="-1"/>
          </w:rPr>
          <w:t>отношении</w:t>
        </w:r>
        <w:r w:rsidRPr="000F41BE">
          <w:rPr>
            <w:b w:val="0"/>
          </w:rPr>
          <w:t xml:space="preserve"> </w:t>
        </w:r>
        <w:r w:rsidRPr="000F41BE">
          <w:rPr>
            <w:b w:val="0"/>
            <w:spacing w:val="-1"/>
          </w:rPr>
          <w:t>тепловых</w:t>
        </w:r>
        <w:r w:rsidRPr="000F41BE">
          <w:rPr>
            <w:b w:val="0"/>
            <w:spacing w:val="3"/>
          </w:rPr>
          <w:t xml:space="preserve"> </w:t>
        </w:r>
        <w:r w:rsidRPr="000F41BE">
          <w:rPr>
            <w:b w:val="0"/>
          </w:rPr>
          <w:t>сетей</w:t>
        </w:r>
        <w:bookmarkEnd w:id="536"/>
        <w:bookmarkEnd w:id="537"/>
        <w:bookmarkEnd w:id="538"/>
        <w:bookmarkEnd w:id="539"/>
      </w:hyperlink>
    </w:p>
    <w:p w:rsidR="00950604" w:rsidRPr="00950604" w:rsidRDefault="00950604" w:rsidP="00950604">
      <w:pPr>
        <w:pStyle w:val="ab"/>
        <w:ind w:left="0"/>
        <w:rPr>
          <w:lang w:val="ru-RU"/>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pStyle w:val="aa"/>
        <w:rPr>
          <w:rFonts w:cs="Times New Roman"/>
        </w:rPr>
      </w:pPr>
    </w:p>
    <w:p w:rsidR="00950604" w:rsidRPr="000F41BE" w:rsidRDefault="00950604" w:rsidP="00950604">
      <w:pPr>
        <w:pStyle w:val="2"/>
        <w:ind w:left="0" w:firstLine="0"/>
        <w:jc w:val="both"/>
        <w:rPr>
          <w:b w:val="0"/>
          <w:spacing w:val="61"/>
        </w:rPr>
      </w:pPr>
      <w:bookmarkStart w:id="540" w:name="_Toc30146968"/>
      <w:bookmarkStart w:id="541" w:name="_Toc35951428"/>
      <w:bookmarkStart w:id="542" w:name="_Toc43555999"/>
      <w:bookmarkStart w:id="543" w:name="_Toc43968156"/>
      <w:r w:rsidRPr="000F41BE">
        <w:rPr>
          <w:b w:val="0"/>
        </w:rPr>
        <w:t xml:space="preserve">2.6.7 </w:t>
      </w:r>
      <w:hyperlink w:anchor="bookmark28" w:history="1">
        <w:r w:rsidRPr="000F41BE">
          <w:rPr>
            <w:b w:val="0"/>
          </w:rPr>
          <w:t>Значения</w:t>
        </w:r>
        <w:r w:rsidRPr="000F41BE">
          <w:rPr>
            <w:b w:val="0"/>
            <w:spacing w:val="1"/>
          </w:rPr>
          <w:t xml:space="preserve"> </w:t>
        </w:r>
        <w:r w:rsidRPr="000F41BE">
          <w:rPr>
            <w:b w:val="0"/>
          </w:rPr>
          <w:t>существующей и</w:t>
        </w:r>
        <w:r w:rsidRPr="000F41BE">
          <w:rPr>
            <w:b w:val="0"/>
            <w:spacing w:val="2"/>
          </w:rPr>
          <w:t xml:space="preserve"> </w:t>
        </w:r>
        <w:r w:rsidRPr="000F41BE">
          <w:rPr>
            <w:b w:val="0"/>
          </w:rPr>
          <w:t>перспективной резервной</w:t>
        </w:r>
        <w:r w:rsidRPr="000F41BE">
          <w:rPr>
            <w:b w:val="0"/>
            <w:spacing w:val="3"/>
          </w:rPr>
          <w:t xml:space="preserve"> </w:t>
        </w:r>
        <w:r w:rsidRPr="000F41BE">
          <w:rPr>
            <w:b w:val="0"/>
          </w:rPr>
          <w:t>тепловой мощности</w:t>
        </w:r>
        <w:r w:rsidRPr="000F41BE">
          <w:rPr>
            <w:b w:val="0"/>
            <w:spacing w:val="3"/>
          </w:rPr>
          <w:t xml:space="preserve"> </w:t>
        </w:r>
        <w:r w:rsidRPr="000F41BE">
          <w:rPr>
            <w:b w:val="0"/>
          </w:rPr>
          <w:t>источников</w:t>
        </w:r>
      </w:hyperlink>
      <w:r w:rsidRPr="000F41BE">
        <w:rPr>
          <w:b w:val="0"/>
          <w:spacing w:val="75"/>
        </w:rPr>
        <w:t xml:space="preserve"> </w:t>
      </w:r>
      <w:hyperlink w:anchor="bookmark28" w:history="1">
        <w:r w:rsidRPr="000F41BE">
          <w:rPr>
            <w:b w:val="0"/>
          </w:rPr>
          <w:t xml:space="preserve">тепловой энергии, в </w:t>
        </w:r>
        <w:r w:rsidRPr="000F41BE">
          <w:rPr>
            <w:b w:val="0"/>
            <w:w w:val="95"/>
          </w:rPr>
          <w:t>том числе источников</w:t>
        </w:r>
        <w:r w:rsidRPr="000F41BE">
          <w:rPr>
            <w:b w:val="0"/>
            <w:w w:val="95"/>
          </w:rPr>
          <w:tab/>
          <w:t xml:space="preserve"> тепловой </w:t>
        </w:r>
        <w:r w:rsidRPr="000F41BE">
          <w:rPr>
            <w:b w:val="0"/>
          </w:rPr>
          <w:t>энергии, принадлежащих</w:t>
        </w:r>
      </w:hyperlink>
      <w:r w:rsidRPr="000F41BE">
        <w:rPr>
          <w:b w:val="0"/>
          <w:spacing w:val="75"/>
        </w:rPr>
        <w:t xml:space="preserve"> </w:t>
      </w:r>
      <w:hyperlink w:anchor="bookmark28" w:history="1">
        <w:r w:rsidRPr="000F41BE">
          <w:rPr>
            <w:b w:val="0"/>
          </w:rPr>
          <w:t>потребителям,</w:t>
        </w:r>
        <w:r w:rsidRPr="000F41BE">
          <w:rPr>
            <w:b w:val="0"/>
          </w:rPr>
          <w:tab/>
          <w:t xml:space="preserve">и  источников </w:t>
        </w:r>
        <w:r w:rsidRPr="000F41BE">
          <w:rPr>
            <w:b w:val="0"/>
            <w:w w:val="95"/>
          </w:rPr>
          <w:t>тепловой</w:t>
        </w:r>
        <w:r w:rsidRPr="000F41BE">
          <w:rPr>
            <w:b w:val="0"/>
            <w:w w:val="95"/>
          </w:rPr>
          <w:tab/>
        </w:r>
        <w:r w:rsidRPr="000F41BE">
          <w:rPr>
            <w:b w:val="0"/>
          </w:rPr>
          <w:t xml:space="preserve">энергии теплоснабжающих  </w:t>
        </w:r>
        <w:r w:rsidRPr="000F41BE">
          <w:rPr>
            <w:b w:val="0"/>
            <w:w w:val="95"/>
          </w:rPr>
          <w:t xml:space="preserve">организаций, </w:t>
        </w:r>
        <w:r w:rsidRPr="000F41BE">
          <w:rPr>
            <w:b w:val="0"/>
          </w:rPr>
          <w:t>с</w:t>
        </w:r>
      </w:hyperlink>
      <w:r w:rsidRPr="000F41BE">
        <w:rPr>
          <w:b w:val="0"/>
          <w:spacing w:val="57"/>
        </w:rPr>
        <w:t xml:space="preserve"> </w:t>
      </w:r>
      <w:hyperlink w:anchor="bookmark28" w:history="1">
        <w:r w:rsidRPr="000F41BE">
          <w:rPr>
            <w:b w:val="0"/>
          </w:rPr>
          <w:t xml:space="preserve">выделением значений аварийного </w:t>
        </w:r>
        <w:r w:rsidRPr="000F41BE">
          <w:rPr>
            <w:b w:val="0"/>
            <w:spacing w:val="35"/>
          </w:rPr>
          <w:t xml:space="preserve"> </w:t>
        </w:r>
        <w:r w:rsidRPr="000F41BE">
          <w:rPr>
            <w:b w:val="0"/>
          </w:rPr>
          <w:t xml:space="preserve">резерва </w:t>
        </w:r>
        <w:r w:rsidRPr="000F41BE">
          <w:rPr>
            <w:b w:val="0"/>
            <w:spacing w:val="36"/>
          </w:rPr>
          <w:t xml:space="preserve"> </w:t>
        </w:r>
        <w:r w:rsidRPr="000F41BE">
          <w:rPr>
            <w:b w:val="0"/>
          </w:rPr>
          <w:t xml:space="preserve">и </w:t>
        </w:r>
        <w:r w:rsidRPr="000F41BE">
          <w:rPr>
            <w:b w:val="0"/>
            <w:spacing w:val="35"/>
          </w:rPr>
          <w:t xml:space="preserve"> </w:t>
        </w:r>
        <w:r w:rsidRPr="000F41BE">
          <w:rPr>
            <w:b w:val="0"/>
          </w:rPr>
          <w:t xml:space="preserve">резерва </w:t>
        </w:r>
        <w:r w:rsidRPr="000F41BE">
          <w:rPr>
            <w:b w:val="0"/>
            <w:spacing w:val="36"/>
          </w:rPr>
          <w:t xml:space="preserve"> </w:t>
        </w:r>
        <w:r w:rsidRPr="000F41BE">
          <w:rPr>
            <w:b w:val="0"/>
          </w:rPr>
          <w:t xml:space="preserve">по </w:t>
        </w:r>
        <w:r w:rsidRPr="000F41BE">
          <w:rPr>
            <w:b w:val="0"/>
            <w:spacing w:val="35"/>
          </w:rPr>
          <w:t xml:space="preserve"> </w:t>
        </w:r>
        <w:r w:rsidRPr="000F41BE">
          <w:rPr>
            <w:b w:val="0"/>
          </w:rPr>
          <w:t xml:space="preserve">договорам </w:t>
        </w:r>
        <w:r w:rsidRPr="000F41BE">
          <w:rPr>
            <w:b w:val="0"/>
            <w:spacing w:val="35"/>
          </w:rPr>
          <w:t xml:space="preserve"> </w:t>
        </w:r>
        <w:r w:rsidRPr="000F41BE">
          <w:rPr>
            <w:b w:val="0"/>
          </w:rPr>
          <w:t xml:space="preserve">на </w:t>
        </w:r>
        <w:r w:rsidRPr="000F41BE">
          <w:rPr>
            <w:b w:val="0"/>
            <w:spacing w:val="36"/>
          </w:rPr>
          <w:t xml:space="preserve"> </w:t>
        </w:r>
        <w:r w:rsidRPr="000F41BE">
          <w:rPr>
            <w:b w:val="0"/>
          </w:rPr>
          <w:t>поддержание</w:t>
        </w:r>
      </w:hyperlink>
      <w:r w:rsidRPr="000F41BE">
        <w:rPr>
          <w:b w:val="0"/>
          <w:spacing w:val="61"/>
        </w:rPr>
        <w:t xml:space="preserve"> </w:t>
      </w:r>
      <w:hyperlink w:anchor="bookmark28" w:history="1">
        <w:r w:rsidRPr="000F41BE">
          <w:rPr>
            <w:b w:val="0"/>
          </w:rPr>
          <w:t>резервной тепловой мощности</w:t>
        </w:r>
        <w:bookmarkEnd w:id="540"/>
        <w:bookmarkEnd w:id="541"/>
        <w:bookmarkEnd w:id="542"/>
        <w:bookmarkEnd w:id="543"/>
        <w:r w:rsidRPr="000F41BE">
          <w:rPr>
            <w:b w:val="0"/>
          </w:rPr>
          <w:tab/>
        </w:r>
      </w:hyperlink>
    </w:p>
    <w:p w:rsidR="00950604" w:rsidRPr="00950604" w:rsidRDefault="00950604" w:rsidP="00950604">
      <w:pPr>
        <w:pStyle w:val="ab"/>
        <w:ind w:left="0"/>
        <w:rPr>
          <w:lang w:val="ru-RU"/>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rPr>
          <w:rFonts w:cs="Times New Roman"/>
        </w:rPr>
      </w:pPr>
    </w:p>
    <w:p w:rsidR="00950604" w:rsidRPr="000F41BE" w:rsidRDefault="00950604" w:rsidP="00950604">
      <w:pPr>
        <w:pStyle w:val="2"/>
        <w:ind w:left="0"/>
        <w:jc w:val="both"/>
        <w:rPr>
          <w:b w:val="0"/>
          <w:spacing w:val="61"/>
        </w:rPr>
      </w:pPr>
      <w:bookmarkStart w:id="544" w:name="_Toc30146969"/>
      <w:bookmarkStart w:id="545" w:name="_Toc35951429"/>
      <w:bookmarkStart w:id="546" w:name="_Toc43556000"/>
      <w:bookmarkStart w:id="547" w:name="_Toc43968157"/>
      <w:r w:rsidRPr="000F41BE">
        <w:rPr>
          <w:b w:val="0"/>
        </w:rPr>
        <w:t xml:space="preserve">2.6.8 </w:t>
      </w:r>
      <w:hyperlink w:anchor="bookmark29" w:history="1">
        <w:r w:rsidRPr="000F41BE">
          <w:rPr>
            <w:b w:val="0"/>
            <w:spacing w:val="-1"/>
          </w:rPr>
          <w:t>Значения</w:t>
        </w:r>
        <w:r w:rsidRPr="000F41BE">
          <w:rPr>
            <w:b w:val="0"/>
            <w:spacing w:val="-1"/>
          </w:rPr>
          <w:tab/>
          <w:t>существующей</w:t>
        </w:r>
        <w:r w:rsidRPr="000F41BE">
          <w:rPr>
            <w:b w:val="0"/>
          </w:rPr>
          <w:t xml:space="preserve">  </w:t>
        </w:r>
        <w:r w:rsidRPr="000F41BE">
          <w:rPr>
            <w:b w:val="0"/>
            <w:spacing w:val="19"/>
          </w:rPr>
          <w:t xml:space="preserve"> </w:t>
        </w:r>
        <w:r w:rsidRPr="000F41BE">
          <w:rPr>
            <w:b w:val="0"/>
          </w:rPr>
          <w:t xml:space="preserve">и  </w:t>
        </w:r>
        <w:r w:rsidRPr="000F41BE">
          <w:rPr>
            <w:b w:val="0"/>
            <w:spacing w:val="19"/>
          </w:rPr>
          <w:t xml:space="preserve"> </w:t>
        </w:r>
        <w:r w:rsidRPr="000F41BE">
          <w:rPr>
            <w:b w:val="0"/>
            <w:spacing w:val="-1"/>
          </w:rPr>
          <w:t>перспективной</w:t>
        </w:r>
        <w:r w:rsidRPr="000F41BE">
          <w:rPr>
            <w:b w:val="0"/>
          </w:rPr>
          <w:t xml:space="preserve">  </w:t>
        </w:r>
        <w:r w:rsidRPr="000F41BE">
          <w:rPr>
            <w:b w:val="0"/>
            <w:spacing w:val="18"/>
          </w:rPr>
          <w:t xml:space="preserve"> </w:t>
        </w:r>
        <w:r w:rsidRPr="000F41BE">
          <w:rPr>
            <w:b w:val="0"/>
            <w:spacing w:val="-1"/>
          </w:rPr>
          <w:t>тепловой</w:t>
        </w:r>
        <w:r w:rsidRPr="000F41BE">
          <w:rPr>
            <w:b w:val="0"/>
          </w:rPr>
          <w:t xml:space="preserve">  </w:t>
        </w:r>
        <w:r w:rsidRPr="000F41BE">
          <w:rPr>
            <w:b w:val="0"/>
            <w:spacing w:val="19"/>
          </w:rPr>
          <w:t xml:space="preserve"> </w:t>
        </w:r>
        <w:r w:rsidRPr="000F41BE">
          <w:rPr>
            <w:b w:val="0"/>
            <w:spacing w:val="-1"/>
          </w:rPr>
          <w:t>нагрузки</w:t>
        </w:r>
        <w:r w:rsidRPr="000F41BE">
          <w:rPr>
            <w:b w:val="0"/>
          </w:rPr>
          <w:t xml:space="preserve">  </w:t>
        </w:r>
        <w:r w:rsidRPr="000F41BE">
          <w:rPr>
            <w:b w:val="0"/>
            <w:spacing w:val="18"/>
          </w:rPr>
          <w:t xml:space="preserve"> </w:t>
        </w:r>
        <w:r w:rsidRPr="000F41BE">
          <w:rPr>
            <w:b w:val="0"/>
          </w:rPr>
          <w:t>потребителей,</w:t>
        </w:r>
      </w:hyperlink>
      <w:r w:rsidRPr="000F41BE">
        <w:rPr>
          <w:b w:val="0"/>
          <w:spacing w:val="61"/>
        </w:rPr>
        <w:t xml:space="preserve"> </w:t>
      </w:r>
      <w:hyperlink w:anchor="bookmark29" w:history="1">
        <w:r w:rsidRPr="000F41BE">
          <w:rPr>
            <w:b w:val="0"/>
            <w:spacing w:val="-1"/>
          </w:rPr>
          <w:t>устанавливаемые</w:t>
        </w:r>
        <w:r w:rsidRPr="000F41BE">
          <w:rPr>
            <w:b w:val="0"/>
            <w:spacing w:val="1"/>
          </w:rPr>
          <w:t xml:space="preserve"> </w:t>
        </w:r>
        <w:r w:rsidRPr="000F41BE">
          <w:rPr>
            <w:b w:val="0"/>
          </w:rPr>
          <w:t>с</w:t>
        </w:r>
        <w:r w:rsidRPr="000F41BE">
          <w:rPr>
            <w:b w:val="0"/>
            <w:spacing w:val="5"/>
          </w:rPr>
          <w:t xml:space="preserve"> </w:t>
        </w:r>
        <w:r w:rsidRPr="000F41BE">
          <w:rPr>
            <w:b w:val="0"/>
            <w:spacing w:val="-2"/>
          </w:rPr>
          <w:t>учетом</w:t>
        </w:r>
        <w:r w:rsidRPr="000F41BE">
          <w:rPr>
            <w:b w:val="0"/>
          </w:rPr>
          <w:t xml:space="preserve"> расчетной</w:t>
        </w:r>
        <w:r w:rsidRPr="000F41BE">
          <w:rPr>
            <w:b w:val="0"/>
            <w:spacing w:val="-1"/>
          </w:rPr>
          <w:t xml:space="preserve"> тепловой</w:t>
        </w:r>
        <w:r w:rsidRPr="000F41BE">
          <w:rPr>
            <w:b w:val="0"/>
          </w:rPr>
          <w:t xml:space="preserve"> </w:t>
        </w:r>
        <w:r w:rsidRPr="000F41BE">
          <w:rPr>
            <w:b w:val="0"/>
            <w:spacing w:val="-1"/>
          </w:rPr>
          <w:t>нагрузки</w:t>
        </w:r>
        <w:bookmarkEnd w:id="544"/>
        <w:bookmarkEnd w:id="545"/>
        <w:bookmarkEnd w:id="546"/>
        <w:bookmarkEnd w:id="547"/>
      </w:hyperlink>
    </w:p>
    <w:p w:rsidR="00950604" w:rsidRPr="00950604" w:rsidRDefault="00950604" w:rsidP="00950604">
      <w:pPr>
        <w:pStyle w:val="ab"/>
        <w:ind w:left="0"/>
        <w:rPr>
          <w:lang w:val="ru-RU"/>
        </w:rPr>
      </w:pPr>
    </w:p>
    <w:p w:rsidR="00950604" w:rsidRPr="00950604" w:rsidRDefault="00950604" w:rsidP="00950604">
      <w:pPr>
        <w:pStyle w:val="ab"/>
        <w:ind w:left="384"/>
        <w:rPr>
          <w:lang w:val="ru-RU"/>
        </w:rPr>
      </w:pPr>
      <w:r w:rsidRPr="00950604">
        <w:rPr>
          <w:lang w:val="ru-RU"/>
        </w:rPr>
        <w:t>С</w:t>
      </w:r>
      <w:r w:rsidRPr="00950604">
        <w:rPr>
          <w:spacing w:val="-2"/>
          <w:lang w:val="ru-RU"/>
        </w:rPr>
        <w:t>в</w:t>
      </w:r>
      <w:r w:rsidRPr="00950604">
        <w:rPr>
          <w:spacing w:val="1"/>
          <w:lang w:val="ru-RU"/>
        </w:rPr>
        <w:t>еде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о</w:t>
      </w:r>
      <w:r w:rsidRPr="00950604">
        <w:rPr>
          <w:spacing w:val="-1"/>
          <w:lang w:val="ru-RU"/>
        </w:rPr>
        <w:t>т</w:t>
      </w:r>
      <w:r w:rsidRPr="00950604">
        <w:rPr>
          <w:lang w:val="ru-RU"/>
        </w:rPr>
        <w:t>р</w:t>
      </w:r>
      <w:r w:rsidRPr="00950604">
        <w:rPr>
          <w:spacing w:val="1"/>
          <w:lang w:val="ru-RU"/>
        </w:rPr>
        <w:t>а</w:t>
      </w:r>
      <w:r w:rsidRPr="00950604">
        <w:rPr>
          <w:spacing w:val="-2"/>
          <w:lang w:val="ru-RU"/>
        </w:rPr>
        <w:t>ж</w:t>
      </w:r>
      <w:r w:rsidRPr="00950604">
        <w:rPr>
          <w:spacing w:val="1"/>
          <w:lang w:val="ru-RU"/>
        </w:rPr>
        <w:t>е</w:t>
      </w:r>
      <w:r w:rsidRPr="00950604">
        <w:rPr>
          <w:lang w:val="ru-RU"/>
        </w:rPr>
        <w:t>ны</w:t>
      </w:r>
      <w:r w:rsidRPr="00950604">
        <w:rPr>
          <w:spacing w:val="-2"/>
          <w:lang w:val="ru-RU"/>
        </w:rPr>
        <w:t xml:space="preserve"> в </w:t>
      </w:r>
      <w:r w:rsidRPr="00950604">
        <w:rPr>
          <w:spacing w:val="1"/>
          <w:lang w:val="ru-RU"/>
        </w:rPr>
        <w:t xml:space="preserve">разделе 2, часть 3 </w:t>
      </w:r>
      <w:r w:rsidRPr="00950604">
        <w:rPr>
          <w:lang w:val="ru-RU"/>
        </w:rPr>
        <w:t xml:space="preserve">Том </w:t>
      </w:r>
      <w:r w:rsidRPr="00950604">
        <w:rPr>
          <w:spacing w:val="-4"/>
          <w:lang w:val="ru-RU"/>
        </w:rPr>
        <w:t>«</w:t>
      </w:r>
      <w:r w:rsidRPr="00950604">
        <w:rPr>
          <w:spacing w:val="-2"/>
          <w:lang w:val="ru-RU"/>
        </w:rPr>
        <w:t>У</w:t>
      </w:r>
      <w:r w:rsidRPr="00950604">
        <w:rPr>
          <w:spacing w:val="2"/>
          <w:lang w:val="ru-RU"/>
        </w:rPr>
        <w:t>т</w:t>
      </w:r>
      <w:r w:rsidRPr="00950604">
        <w:rPr>
          <w:spacing w:val="-2"/>
          <w:lang w:val="ru-RU"/>
        </w:rPr>
        <w:t>в</w:t>
      </w:r>
      <w:r w:rsidRPr="00950604">
        <w:rPr>
          <w:spacing w:val="1"/>
          <w:lang w:val="ru-RU"/>
        </w:rPr>
        <w:t>е</w:t>
      </w:r>
      <w:r w:rsidRPr="00950604">
        <w:rPr>
          <w:lang w:val="ru-RU"/>
        </w:rPr>
        <w:t>р</w:t>
      </w:r>
      <w:r w:rsidRPr="00950604">
        <w:rPr>
          <w:spacing w:val="-2"/>
          <w:lang w:val="ru-RU"/>
        </w:rPr>
        <w:t>ж</w:t>
      </w:r>
      <w:r w:rsidRPr="00950604">
        <w:rPr>
          <w:spacing w:val="1"/>
          <w:lang w:val="ru-RU"/>
        </w:rPr>
        <w:t>дае</w:t>
      </w:r>
      <w:r w:rsidRPr="00950604">
        <w:rPr>
          <w:lang w:val="ru-RU"/>
        </w:rPr>
        <w:t>м</w:t>
      </w:r>
      <w:r w:rsidRPr="00950604">
        <w:rPr>
          <w:spacing w:val="-3"/>
          <w:lang w:val="ru-RU"/>
        </w:rPr>
        <w:t>а</w:t>
      </w:r>
      <w:r w:rsidRPr="00950604">
        <w:rPr>
          <w:lang w:val="ru-RU"/>
        </w:rPr>
        <w:t>я</w:t>
      </w:r>
      <w:r w:rsidRPr="00950604">
        <w:rPr>
          <w:spacing w:val="1"/>
          <w:lang w:val="ru-RU"/>
        </w:rPr>
        <w:t xml:space="preserve"> </w:t>
      </w:r>
      <w:r w:rsidRPr="00950604">
        <w:rPr>
          <w:spacing w:val="-1"/>
          <w:lang w:val="ru-RU"/>
        </w:rPr>
        <w:t>ч</w:t>
      </w:r>
      <w:r w:rsidRPr="00950604">
        <w:rPr>
          <w:spacing w:val="1"/>
          <w:lang w:val="ru-RU"/>
        </w:rPr>
        <w:t>ас</w:t>
      </w:r>
      <w:r w:rsidRPr="00950604">
        <w:rPr>
          <w:spacing w:val="-1"/>
          <w:lang w:val="ru-RU"/>
        </w:rPr>
        <w:t>т</w:t>
      </w:r>
      <w:r w:rsidRPr="00950604">
        <w:rPr>
          <w:spacing w:val="-2"/>
          <w:lang w:val="ru-RU"/>
        </w:rPr>
        <w:t>ь</w:t>
      </w:r>
      <w:r w:rsidRPr="00950604">
        <w:rPr>
          <w:spacing w:val="-8"/>
          <w:lang w:val="ru-RU"/>
        </w:rPr>
        <w:t>»</w:t>
      </w:r>
      <w:r w:rsidRPr="00950604">
        <w:rPr>
          <w:lang w:val="ru-RU"/>
        </w:rPr>
        <w:t>.</w:t>
      </w:r>
    </w:p>
    <w:p w:rsidR="00950604" w:rsidRPr="000F41BE" w:rsidRDefault="00950604" w:rsidP="00950604">
      <w:pPr>
        <w:pStyle w:val="aa"/>
        <w:rPr>
          <w:rFonts w:cs="Times New Roman"/>
        </w:rPr>
      </w:pPr>
    </w:p>
    <w:p w:rsidR="00950604" w:rsidRPr="000F41BE" w:rsidRDefault="001B3247" w:rsidP="00950604">
      <w:pPr>
        <w:pStyle w:val="1"/>
        <w:ind w:left="0"/>
        <w:jc w:val="both"/>
      </w:pPr>
      <w:hyperlink w:anchor="bookmark30" w:history="1">
        <w:bookmarkStart w:id="548" w:name="_Toc30146970"/>
        <w:bookmarkStart w:id="549" w:name="_Toc35951430"/>
        <w:bookmarkStart w:id="550" w:name="_Toc43968158"/>
        <w:r w:rsidR="00950604" w:rsidRPr="000F41BE">
          <w:t>РАЗДЕЛ 3. СУЩЕСТВУЮЩИЕ И ПЕРСПЕКТИВНЫЕ БАЛАНСЫ ТЕПЛОНОСИТЕЛЯ</w:t>
        </w:r>
        <w:bookmarkEnd w:id="548"/>
        <w:bookmarkEnd w:id="549"/>
        <w:bookmarkEnd w:id="550"/>
      </w:hyperlink>
    </w:p>
    <w:p w:rsidR="00950604" w:rsidRPr="000F41BE" w:rsidRDefault="00950604" w:rsidP="00950604">
      <w:pPr>
        <w:rPr>
          <w:rFonts w:cs="Times New Roman"/>
        </w:rPr>
      </w:pPr>
    </w:p>
    <w:p w:rsidR="00950604" w:rsidRDefault="001B3247" w:rsidP="00950604">
      <w:pPr>
        <w:pStyle w:val="2"/>
        <w:ind w:left="0" w:firstLine="0"/>
      </w:pPr>
      <w:hyperlink w:anchor="bookmark31" w:history="1">
        <w:bookmarkStart w:id="551" w:name="_Toc30146971"/>
        <w:bookmarkStart w:id="552" w:name="_Toc35951431"/>
        <w:bookmarkStart w:id="553" w:name="_Toc43968159"/>
        <w:r w:rsidR="00950604" w:rsidRPr="000F41BE">
          <w:t>Часть</w:t>
        </w:r>
        <w:r w:rsidR="00950604" w:rsidRPr="000F41BE">
          <w:tab/>
          <w:t>1.</w:t>
        </w:r>
        <w:r w:rsidR="00950604" w:rsidRPr="000F41BE">
          <w:tab/>
          <w:t>Существующие</w:t>
        </w:r>
        <w:r w:rsidR="00950604" w:rsidRPr="000F41BE">
          <w:tab/>
          <w:t>и</w:t>
        </w:r>
        <w:r w:rsidR="00950604" w:rsidRPr="000F41BE">
          <w:tab/>
          <w:t>перспективные</w:t>
        </w:r>
        <w:r w:rsidR="00950604" w:rsidRPr="000F41BE">
          <w:tab/>
          <w:t>балансы производительности</w:t>
        </w:r>
      </w:hyperlink>
      <w:r w:rsidR="00950604" w:rsidRPr="000F41BE">
        <w:t xml:space="preserve"> </w:t>
      </w:r>
      <w:hyperlink w:anchor="bookmark31" w:history="1">
        <w:r w:rsidR="00950604" w:rsidRPr="000F41BE">
          <w:t>водоподготовительных установок и максимального потребления теплоносителя</w:t>
        </w:r>
      </w:hyperlink>
      <w:r w:rsidR="00950604" w:rsidRPr="000F41BE">
        <w:t xml:space="preserve"> </w:t>
      </w:r>
      <w:hyperlink w:anchor="bookmark31" w:history="1">
        <w:r w:rsidR="00950604" w:rsidRPr="000F41BE">
          <w:t>теплопотребляющими  установками потребителей</w:t>
        </w:r>
        <w:bookmarkEnd w:id="551"/>
        <w:bookmarkEnd w:id="552"/>
        <w:bookmarkEnd w:id="553"/>
      </w:hyperlink>
    </w:p>
    <w:p w:rsidR="00950604" w:rsidRPr="00892FA3" w:rsidRDefault="00950604" w:rsidP="00950604">
      <w:pPr>
        <w:suppressAutoHyphens/>
        <w:ind w:firstLine="709"/>
        <w:contextualSpacing/>
        <w:jc w:val="both"/>
        <w:rPr>
          <w:rFonts w:eastAsia="Times New Roman" w:cs="Times New Roman"/>
          <w:szCs w:val="24"/>
        </w:rPr>
      </w:pPr>
      <w:r w:rsidRPr="00892FA3">
        <w:rPr>
          <w:rFonts w:eastAsia="Times New Roman" w:cs="Times New Roman"/>
          <w:szCs w:val="24"/>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950604" w:rsidRPr="00892FA3" w:rsidRDefault="00950604" w:rsidP="00950604">
      <w:pPr>
        <w:suppressAutoHyphens/>
        <w:ind w:right="52" w:firstLine="709"/>
        <w:jc w:val="both"/>
        <w:rPr>
          <w:rFonts w:eastAsia="Times New Roman" w:cs="Times New Roman"/>
          <w:szCs w:val="24"/>
        </w:rPr>
      </w:pPr>
      <w:r w:rsidRPr="00892FA3">
        <w:rPr>
          <w:rFonts w:eastAsia="Times New Roman" w:cs="Times New Roman"/>
          <w:szCs w:val="24"/>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950604" w:rsidRPr="00892FA3" w:rsidRDefault="00950604" w:rsidP="00950604">
      <w:pPr>
        <w:suppressAutoHyphens/>
        <w:ind w:right="52" w:firstLine="709"/>
        <w:jc w:val="both"/>
        <w:rPr>
          <w:rFonts w:eastAsia="Times New Roman" w:cs="Times New Roman"/>
          <w:szCs w:val="24"/>
        </w:rPr>
      </w:pPr>
      <w:r w:rsidRPr="00892FA3">
        <w:rPr>
          <w:rFonts w:eastAsia="Times New Roman" w:cs="Times New Roman"/>
          <w:szCs w:val="24"/>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950604" w:rsidRPr="00892FA3" w:rsidRDefault="00950604" w:rsidP="00950604">
      <w:pPr>
        <w:suppressAutoHyphens/>
        <w:ind w:firstLine="709"/>
        <w:contextualSpacing/>
        <w:jc w:val="both"/>
        <w:rPr>
          <w:rFonts w:eastAsia="Times New Roman" w:cs="Times New Roman"/>
          <w:szCs w:val="24"/>
        </w:rPr>
      </w:pPr>
      <w:r w:rsidRPr="00892FA3">
        <w:rPr>
          <w:rFonts w:eastAsia="Times New Roman" w:cs="Times New Roman"/>
          <w:szCs w:val="24"/>
        </w:rPr>
        <w:t>Выполнен расчет нормативной и аварийной подпитки тепловых сетей котельными поселения. Расчетные балансы производительности водоподготовительных установок (далее ВПУ) и подпитки тепловых сетей на период 2018 – 2</w:t>
      </w:r>
      <w:r>
        <w:rPr>
          <w:rFonts w:eastAsia="Times New Roman" w:cs="Times New Roman"/>
          <w:szCs w:val="24"/>
        </w:rPr>
        <w:t>033 гг. представлены в таблице 3.1.1</w:t>
      </w:r>
      <w:r w:rsidRPr="00892FA3">
        <w:rPr>
          <w:rFonts w:eastAsia="Times New Roman" w:cs="Times New Roman"/>
          <w:szCs w:val="24"/>
        </w:rPr>
        <w:t>.</w:t>
      </w:r>
    </w:p>
    <w:p w:rsidR="00950604" w:rsidRPr="002E2456" w:rsidRDefault="00950604" w:rsidP="00950604">
      <w:pPr>
        <w:spacing w:before="400"/>
        <w:rPr>
          <w:rFonts w:cs="Times New Roman"/>
          <w:b/>
        </w:rPr>
      </w:pPr>
      <w:r w:rsidRPr="00B11776">
        <w:rPr>
          <w:rFonts w:cs="Times New Roman"/>
          <w:b/>
        </w:rPr>
        <w:t xml:space="preserve">Таблица </w:t>
      </w:r>
      <w:r>
        <w:rPr>
          <w:rFonts w:cs="Times New Roman"/>
          <w:b/>
        </w:rPr>
        <w:t>3.1.1</w:t>
      </w:r>
      <w:r w:rsidRPr="00B11776">
        <w:rPr>
          <w:rFonts w:cs="Times New Roman"/>
          <w:b/>
        </w:rPr>
        <w:t xml:space="preserve"> - </w:t>
      </w:r>
      <w:r w:rsidRPr="002E2456">
        <w:rPr>
          <w:rFonts w:eastAsia="Courier New" w:cs="Times New Roman"/>
          <w:b/>
          <w:szCs w:val="24"/>
          <w:lang w:bidi="ru-RU"/>
        </w:rPr>
        <w:t>Расчетные балансы производительности водоподготовительных установок</w:t>
      </w:r>
    </w:p>
    <w:tbl>
      <w:tblPr>
        <w:tblOverlap w:val="neve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64"/>
        <w:gridCol w:w="2798"/>
        <w:gridCol w:w="3192"/>
        <w:gridCol w:w="1814"/>
      </w:tblGrid>
      <w:tr w:rsidR="00950604" w:rsidRPr="002E2456" w:rsidTr="00942068">
        <w:trPr>
          <w:trHeight w:hRule="exact" w:val="706"/>
          <w:jc w:val="center"/>
        </w:trPr>
        <w:tc>
          <w:tcPr>
            <w:tcW w:w="2064" w:type="dxa"/>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Наименование</w:t>
            </w:r>
          </w:p>
          <w:p w:rsidR="00950604" w:rsidRPr="002E2456" w:rsidRDefault="00950604" w:rsidP="00942068">
            <w:pPr>
              <w:widowControl w:val="0"/>
              <w:jc w:val="center"/>
              <w:rPr>
                <w:rFonts w:eastAsia="Calibri" w:cs="Times New Roman"/>
              </w:rPr>
            </w:pPr>
            <w:r w:rsidRPr="002E2456">
              <w:rPr>
                <w:rFonts w:eastAsia="Calibri" w:cs="Times New Roman"/>
              </w:rPr>
              <w:t>котельной</w:t>
            </w:r>
          </w:p>
        </w:tc>
        <w:tc>
          <w:tcPr>
            <w:tcW w:w="2798" w:type="dxa"/>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Наименование технологической зоны</w:t>
            </w:r>
          </w:p>
        </w:tc>
        <w:tc>
          <w:tcPr>
            <w:tcW w:w="3192" w:type="dxa"/>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Существующие показатели</w:t>
            </w:r>
          </w:p>
        </w:tc>
        <w:tc>
          <w:tcPr>
            <w:tcW w:w="1814" w:type="dxa"/>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Расход сетевой воды, т/ч</w:t>
            </w:r>
          </w:p>
        </w:tc>
      </w:tr>
      <w:tr w:rsidR="00950604" w:rsidRPr="00892FA3" w:rsidTr="00942068">
        <w:trPr>
          <w:trHeight w:hRule="exact" w:val="633"/>
          <w:jc w:val="center"/>
        </w:trPr>
        <w:tc>
          <w:tcPr>
            <w:tcW w:w="2064" w:type="dxa"/>
            <w:vMerge w:val="restart"/>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shd w:val="clear" w:color="auto" w:fill="FFFFFF"/>
                <w:lang w:bidi="ru-RU"/>
              </w:rPr>
              <w:t>Котельная «Ура-Губа»</w:t>
            </w:r>
          </w:p>
        </w:tc>
        <w:tc>
          <w:tcPr>
            <w:tcW w:w="2798" w:type="dxa"/>
            <w:vMerge w:val="restart"/>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с.п. Ура-Губа</w:t>
            </w:r>
          </w:p>
        </w:tc>
        <w:tc>
          <w:tcPr>
            <w:tcW w:w="3192" w:type="dxa"/>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отопления и вентиляции</w:t>
            </w:r>
          </w:p>
        </w:tc>
        <w:tc>
          <w:tcPr>
            <w:tcW w:w="1814" w:type="dxa"/>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27,17</w:t>
            </w:r>
          </w:p>
        </w:tc>
      </w:tr>
      <w:tr w:rsidR="00950604" w:rsidRPr="00892FA3" w:rsidTr="00942068">
        <w:trPr>
          <w:trHeight w:hRule="exact" w:val="476"/>
          <w:jc w:val="center"/>
        </w:trPr>
        <w:tc>
          <w:tcPr>
            <w:tcW w:w="2064" w:type="dxa"/>
            <w:vMerge/>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2798" w:type="dxa"/>
            <w:vMerge/>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3192" w:type="dxa"/>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 ГВС</w:t>
            </w:r>
          </w:p>
        </w:tc>
        <w:tc>
          <w:tcPr>
            <w:tcW w:w="1814" w:type="dxa"/>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2,99</w:t>
            </w:r>
          </w:p>
        </w:tc>
      </w:tr>
      <w:tr w:rsidR="00950604" w:rsidRPr="00892FA3" w:rsidTr="00942068">
        <w:trPr>
          <w:trHeight w:hRule="exact" w:val="426"/>
          <w:jc w:val="center"/>
        </w:trPr>
        <w:tc>
          <w:tcPr>
            <w:tcW w:w="2064" w:type="dxa"/>
            <w:vMerge/>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2798" w:type="dxa"/>
            <w:vMerge/>
            <w:shd w:val="clear" w:color="auto" w:fill="FFFFFF"/>
            <w:vAlign w:val="center"/>
          </w:tcPr>
          <w:p w:rsidR="00950604" w:rsidRPr="00892FA3" w:rsidRDefault="00950604" w:rsidP="00942068">
            <w:pPr>
              <w:widowControl w:val="0"/>
              <w:suppressAutoHyphens/>
              <w:ind w:firstLine="709"/>
              <w:jc w:val="center"/>
              <w:rPr>
                <w:rFonts w:eastAsia="Courier New" w:cs="Times New Roman"/>
                <w:lang w:bidi="ru-RU"/>
              </w:rPr>
            </w:pPr>
          </w:p>
        </w:tc>
        <w:tc>
          <w:tcPr>
            <w:tcW w:w="3192" w:type="dxa"/>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Суммарная нагрузка</w:t>
            </w:r>
          </w:p>
        </w:tc>
        <w:tc>
          <w:tcPr>
            <w:tcW w:w="1814" w:type="dxa"/>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shd w:val="clear" w:color="auto" w:fill="FFFFFF"/>
                <w:lang w:bidi="ru-RU"/>
              </w:rPr>
              <w:t>30,16</w:t>
            </w:r>
          </w:p>
        </w:tc>
      </w:tr>
    </w:tbl>
    <w:p w:rsidR="00950604" w:rsidRPr="000F41BE" w:rsidRDefault="00950604" w:rsidP="00950604">
      <w:pPr>
        <w:pStyle w:val="aa"/>
        <w:rPr>
          <w:rFonts w:cs="Times New Roman"/>
          <w:lang w:eastAsia="ru-RU"/>
        </w:rPr>
      </w:pPr>
    </w:p>
    <w:p w:rsidR="00950604" w:rsidRDefault="00950604" w:rsidP="00950604">
      <w:pPr>
        <w:widowControl w:val="0"/>
        <w:tabs>
          <w:tab w:val="left" w:pos="1651"/>
        </w:tabs>
        <w:suppressAutoHyphens/>
        <w:spacing w:before="240"/>
        <w:ind w:firstLine="709"/>
        <w:jc w:val="both"/>
        <w:rPr>
          <w:rFonts w:eastAsia="Times New Roman" w:cs="Times New Roman"/>
          <w:szCs w:val="24"/>
          <w:lang w:bidi="ru-RU"/>
        </w:rPr>
      </w:pPr>
      <w:bookmarkStart w:id="554" w:name="_Toc35951435"/>
      <w:r w:rsidRPr="00892FA3">
        <w:rPr>
          <w:rFonts w:eastAsia="Times New Roman" w:cs="Times New Roman"/>
          <w:szCs w:val="24"/>
          <w:lang w:bidi="ru-RU"/>
        </w:rPr>
        <w:t>В связи с отсутствием развития централизованного теплоснабжения в с.п. Ура-Губа балансы производительности водоподготовительных установок и максимального потребления теплоносителя на расчетный период не изменятся. Согласно Генерального плана подключение перспективных потребителей к системе централизованного теплоснабжения не планируется.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существующих технологических зон на текущий момент и расчетный период (20</w:t>
      </w:r>
      <w:r>
        <w:rPr>
          <w:rFonts w:eastAsia="Times New Roman" w:cs="Times New Roman"/>
          <w:szCs w:val="24"/>
          <w:lang w:bidi="ru-RU"/>
        </w:rPr>
        <w:t>33 год) представлены в таблице 3</w:t>
      </w:r>
      <w:r w:rsidRPr="00892FA3">
        <w:rPr>
          <w:rFonts w:eastAsia="Times New Roman" w:cs="Times New Roman"/>
          <w:szCs w:val="24"/>
          <w:lang w:bidi="ru-RU"/>
        </w:rPr>
        <w:t>.</w:t>
      </w:r>
      <w:r>
        <w:rPr>
          <w:rFonts w:eastAsia="Times New Roman" w:cs="Times New Roman"/>
          <w:szCs w:val="24"/>
          <w:lang w:bidi="ru-RU"/>
        </w:rPr>
        <w:t>1.2</w:t>
      </w:r>
    </w:p>
    <w:p w:rsidR="00950604" w:rsidRPr="002E2456" w:rsidRDefault="00950604" w:rsidP="00950604">
      <w:pPr>
        <w:widowControl w:val="0"/>
        <w:tabs>
          <w:tab w:val="left" w:pos="1651"/>
        </w:tabs>
        <w:suppressAutoHyphens/>
        <w:spacing w:before="240"/>
        <w:jc w:val="both"/>
        <w:rPr>
          <w:rFonts w:eastAsia="Times New Roman" w:cs="Times New Roman"/>
          <w:b/>
          <w:szCs w:val="24"/>
          <w:lang w:bidi="ru-RU"/>
        </w:rPr>
      </w:pPr>
      <w:r w:rsidRPr="002E2456">
        <w:rPr>
          <w:rFonts w:eastAsia="Times New Roman" w:cs="Times New Roman"/>
          <w:b/>
          <w:szCs w:val="24"/>
          <w:lang w:bidi="ru-RU"/>
        </w:rPr>
        <w:t>Таблица 3.1.2</w:t>
      </w:r>
      <w:r w:rsidRPr="002E2456">
        <w:rPr>
          <w:rFonts w:eastAsia="Times New Roman" w:cs="Times New Roman"/>
          <w:b/>
          <w:szCs w:val="24"/>
          <w:lang w:bidi="ru-RU"/>
        </w:rPr>
        <w:tab/>
        <w:t>- Балансы производительности водоподготовительных установок и максимального потребления теплоносителя теплопотребляющими установками существующей котельной на текущий и расчетный период (2033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4"/>
        <w:gridCol w:w="2798"/>
        <w:gridCol w:w="3192"/>
        <w:gridCol w:w="1814"/>
      </w:tblGrid>
      <w:tr w:rsidR="00950604" w:rsidRPr="002E2456" w:rsidTr="00942068">
        <w:trPr>
          <w:trHeight w:hRule="exact" w:val="706"/>
          <w:jc w:val="center"/>
        </w:trPr>
        <w:tc>
          <w:tcPr>
            <w:tcW w:w="2064" w:type="dxa"/>
            <w:tcBorders>
              <w:top w:val="single" w:sz="4" w:space="0" w:color="auto"/>
              <w:left w:val="single" w:sz="4" w:space="0" w:color="auto"/>
            </w:tcBorders>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Наименование</w:t>
            </w:r>
          </w:p>
          <w:p w:rsidR="00950604" w:rsidRPr="002E2456" w:rsidRDefault="00950604" w:rsidP="00942068">
            <w:pPr>
              <w:widowControl w:val="0"/>
              <w:jc w:val="center"/>
              <w:rPr>
                <w:rFonts w:eastAsia="Calibri" w:cs="Times New Roman"/>
              </w:rPr>
            </w:pPr>
            <w:r w:rsidRPr="002E2456">
              <w:rPr>
                <w:rFonts w:eastAsia="Calibri" w:cs="Times New Roman"/>
              </w:rPr>
              <w:t>котельной</w:t>
            </w:r>
          </w:p>
        </w:tc>
        <w:tc>
          <w:tcPr>
            <w:tcW w:w="2798" w:type="dxa"/>
            <w:tcBorders>
              <w:top w:val="single" w:sz="4" w:space="0" w:color="auto"/>
              <w:left w:val="single" w:sz="4" w:space="0" w:color="auto"/>
            </w:tcBorders>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Наименование технологической зоны</w:t>
            </w:r>
          </w:p>
        </w:tc>
        <w:tc>
          <w:tcPr>
            <w:tcW w:w="3192" w:type="dxa"/>
            <w:tcBorders>
              <w:top w:val="single" w:sz="4" w:space="0" w:color="auto"/>
              <w:left w:val="single" w:sz="4" w:space="0" w:color="auto"/>
            </w:tcBorders>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Существующие показатели</w:t>
            </w:r>
          </w:p>
        </w:tc>
        <w:tc>
          <w:tcPr>
            <w:tcW w:w="1814"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2E2456" w:rsidRDefault="00950604" w:rsidP="00942068">
            <w:pPr>
              <w:widowControl w:val="0"/>
              <w:jc w:val="center"/>
              <w:rPr>
                <w:rFonts w:eastAsia="Calibri" w:cs="Times New Roman"/>
              </w:rPr>
            </w:pPr>
            <w:r w:rsidRPr="002E2456">
              <w:rPr>
                <w:rFonts w:eastAsia="Calibri" w:cs="Times New Roman"/>
              </w:rPr>
              <w:t>Расход сетевой воды, т/ч</w:t>
            </w:r>
          </w:p>
        </w:tc>
      </w:tr>
      <w:tr w:rsidR="00950604" w:rsidRPr="00892FA3" w:rsidTr="00942068">
        <w:trPr>
          <w:trHeight w:hRule="exact" w:val="737"/>
          <w:jc w:val="center"/>
        </w:trPr>
        <w:tc>
          <w:tcPr>
            <w:tcW w:w="2064" w:type="dxa"/>
            <w:vMerge w:val="restart"/>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Pr>
                <w:rFonts w:eastAsia="Times New Roman" w:cs="Times New Roman"/>
                <w:shd w:val="clear" w:color="auto" w:fill="FFFFFF"/>
                <w:lang w:bidi="ru-RU"/>
              </w:rPr>
              <w:t>Котельная «Ура-Губа»</w:t>
            </w:r>
          </w:p>
        </w:tc>
        <w:tc>
          <w:tcPr>
            <w:tcW w:w="2798" w:type="dxa"/>
            <w:vMerge w:val="restart"/>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с.п. Ура-Губа</w:t>
            </w:r>
          </w:p>
        </w:tc>
        <w:tc>
          <w:tcPr>
            <w:tcW w:w="3192"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Суммарная нагрузка отопления и вентиляции</w:t>
            </w:r>
          </w:p>
        </w:tc>
        <w:tc>
          <w:tcPr>
            <w:tcW w:w="181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27,17</w:t>
            </w:r>
          </w:p>
        </w:tc>
      </w:tr>
      <w:tr w:rsidR="00950604" w:rsidRPr="00892FA3" w:rsidTr="00942068">
        <w:trPr>
          <w:trHeight w:hRule="exact" w:val="403"/>
          <w:jc w:val="center"/>
        </w:trPr>
        <w:tc>
          <w:tcPr>
            <w:tcW w:w="2064" w:type="dxa"/>
            <w:vMerge/>
            <w:tcBorders>
              <w:left w:val="single" w:sz="4" w:space="0" w:color="auto"/>
            </w:tcBorders>
            <w:shd w:val="clear" w:color="auto" w:fill="FFFFFF"/>
            <w:vAlign w:val="center"/>
          </w:tcPr>
          <w:p w:rsidR="00950604" w:rsidRPr="00892FA3" w:rsidRDefault="00950604" w:rsidP="00942068">
            <w:pPr>
              <w:widowControl w:val="0"/>
              <w:suppressAutoHyphens/>
              <w:jc w:val="center"/>
              <w:rPr>
                <w:rFonts w:eastAsia="Courier New" w:cs="Times New Roman"/>
                <w:lang w:bidi="ru-RU"/>
              </w:rPr>
            </w:pPr>
          </w:p>
        </w:tc>
        <w:tc>
          <w:tcPr>
            <w:tcW w:w="2798" w:type="dxa"/>
            <w:vMerge/>
            <w:tcBorders>
              <w:left w:val="single" w:sz="4" w:space="0" w:color="auto"/>
            </w:tcBorders>
            <w:shd w:val="clear" w:color="auto" w:fill="FFFFFF"/>
            <w:vAlign w:val="center"/>
          </w:tcPr>
          <w:p w:rsidR="00950604" w:rsidRPr="00892FA3" w:rsidRDefault="00950604" w:rsidP="00942068">
            <w:pPr>
              <w:widowControl w:val="0"/>
              <w:suppressAutoHyphens/>
              <w:jc w:val="center"/>
              <w:rPr>
                <w:rFonts w:eastAsia="Courier New" w:cs="Times New Roman"/>
                <w:lang w:bidi="ru-RU"/>
              </w:rPr>
            </w:pPr>
          </w:p>
        </w:tc>
        <w:tc>
          <w:tcPr>
            <w:tcW w:w="3192"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Суммарная нагрузка ГВС</w:t>
            </w:r>
          </w:p>
        </w:tc>
        <w:tc>
          <w:tcPr>
            <w:tcW w:w="181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2,99</w:t>
            </w:r>
          </w:p>
        </w:tc>
      </w:tr>
      <w:tr w:rsidR="00950604" w:rsidRPr="00892FA3" w:rsidTr="00942068">
        <w:trPr>
          <w:trHeight w:hRule="exact" w:val="422"/>
          <w:jc w:val="center"/>
        </w:trPr>
        <w:tc>
          <w:tcPr>
            <w:tcW w:w="2064" w:type="dxa"/>
            <w:vMerge/>
            <w:tcBorders>
              <w:left w:val="single" w:sz="4" w:space="0" w:color="auto"/>
            </w:tcBorders>
            <w:shd w:val="clear" w:color="auto" w:fill="FFFFFF"/>
            <w:vAlign w:val="center"/>
          </w:tcPr>
          <w:p w:rsidR="00950604" w:rsidRPr="00892FA3" w:rsidRDefault="00950604" w:rsidP="00942068">
            <w:pPr>
              <w:widowControl w:val="0"/>
              <w:suppressAutoHyphens/>
              <w:jc w:val="center"/>
              <w:rPr>
                <w:rFonts w:eastAsia="Courier New" w:cs="Times New Roman"/>
                <w:lang w:bidi="ru-RU"/>
              </w:rPr>
            </w:pPr>
          </w:p>
        </w:tc>
        <w:tc>
          <w:tcPr>
            <w:tcW w:w="2798" w:type="dxa"/>
            <w:vMerge/>
            <w:tcBorders>
              <w:left w:val="single" w:sz="4" w:space="0" w:color="auto"/>
            </w:tcBorders>
            <w:shd w:val="clear" w:color="auto" w:fill="FFFFFF"/>
            <w:vAlign w:val="center"/>
          </w:tcPr>
          <w:p w:rsidR="00950604" w:rsidRPr="00892FA3" w:rsidRDefault="00950604" w:rsidP="00942068">
            <w:pPr>
              <w:widowControl w:val="0"/>
              <w:suppressAutoHyphens/>
              <w:jc w:val="center"/>
              <w:rPr>
                <w:rFonts w:eastAsia="Courier New" w:cs="Times New Roman"/>
                <w:lang w:bidi="ru-RU"/>
              </w:rPr>
            </w:pPr>
          </w:p>
        </w:tc>
        <w:tc>
          <w:tcPr>
            <w:tcW w:w="3192" w:type="dxa"/>
            <w:tcBorders>
              <w:top w:val="single" w:sz="4" w:space="0" w:color="auto"/>
              <w:lef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Суммарная нагрузка</w:t>
            </w:r>
          </w:p>
        </w:tc>
        <w:tc>
          <w:tcPr>
            <w:tcW w:w="1814" w:type="dxa"/>
            <w:tcBorders>
              <w:top w:val="single" w:sz="4" w:space="0" w:color="auto"/>
              <w:left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30,16</w:t>
            </w:r>
          </w:p>
        </w:tc>
      </w:tr>
      <w:tr w:rsidR="00950604" w:rsidRPr="00892FA3" w:rsidTr="00942068">
        <w:trPr>
          <w:trHeight w:hRule="exact" w:val="439"/>
          <w:jc w:val="center"/>
        </w:trPr>
        <w:tc>
          <w:tcPr>
            <w:tcW w:w="2064" w:type="dxa"/>
            <w:vMerge/>
            <w:tcBorders>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Courier New" w:cs="Times New Roman"/>
                <w:lang w:bidi="ru-RU"/>
              </w:rPr>
            </w:pPr>
          </w:p>
        </w:tc>
        <w:tc>
          <w:tcPr>
            <w:tcW w:w="2798" w:type="dxa"/>
            <w:vMerge/>
            <w:tcBorders>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Courier New" w:cs="Times New Roman"/>
                <w:lang w:bidi="ru-RU"/>
              </w:rPr>
            </w:pPr>
          </w:p>
        </w:tc>
        <w:tc>
          <w:tcPr>
            <w:tcW w:w="3192"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Подпитка</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widowControl w:val="0"/>
              <w:suppressAutoHyphens/>
              <w:jc w:val="center"/>
              <w:rPr>
                <w:rFonts w:eastAsia="Times New Roman" w:cs="Times New Roman"/>
                <w:lang w:bidi="ru-RU"/>
              </w:rPr>
            </w:pPr>
            <w:r w:rsidRPr="00892FA3">
              <w:rPr>
                <w:rFonts w:eastAsia="Times New Roman" w:cs="Times New Roman"/>
                <w:lang w:bidi="ru-RU"/>
              </w:rPr>
              <w:t>0,075</w:t>
            </w:r>
          </w:p>
        </w:tc>
      </w:tr>
    </w:tbl>
    <w:p w:rsidR="00950604" w:rsidRPr="000F41BE" w:rsidRDefault="00950604" w:rsidP="00950604">
      <w:pPr>
        <w:pStyle w:val="2"/>
        <w:ind w:left="0" w:firstLine="0"/>
      </w:pPr>
      <w:bookmarkStart w:id="555" w:name="_Toc43968160"/>
      <w:r w:rsidRPr="000F41BE">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54"/>
      <w:bookmarkEnd w:id="555"/>
    </w:p>
    <w:p w:rsidR="00950604" w:rsidRPr="00950604" w:rsidRDefault="00950604" w:rsidP="00950604">
      <w:pPr>
        <w:pStyle w:val="ab"/>
        <w:spacing w:line="288" w:lineRule="auto"/>
        <w:ind w:right="115"/>
        <w:jc w:val="both"/>
        <w:rPr>
          <w:lang w:val="ru-RU"/>
        </w:rPr>
      </w:pPr>
    </w:p>
    <w:p w:rsidR="00950604" w:rsidRPr="000B23F3" w:rsidRDefault="00950604" w:rsidP="00950604">
      <w:pPr>
        <w:suppressAutoHyphens/>
        <w:ind w:firstLine="709"/>
        <w:contextualSpacing/>
        <w:jc w:val="both"/>
        <w:rPr>
          <w:rFonts w:eastAsia="Times New Roman" w:cs="Times New Roman"/>
          <w:szCs w:val="24"/>
          <w:lang w:bidi="ru-RU"/>
        </w:rPr>
      </w:pPr>
      <w:r w:rsidRPr="00892FA3">
        <w:rPr>
          <w:rFonts w:eastAsia="Times New Roman" w:cs="Times New Roman"/>
          <w:szCs w:val="24"/>
          <w:lang w:bidi="ru-RU"/>
        </w:rPr>
        <w:t xml:space="preserve">В соответствии со СНИП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 Объем теплоносителя необходимый для подпитки тепловой сети в аварийном </w:t>
      </w:r>
      <w:r>
        <w:rPr>
          <w:rFonts w:eastAsia="Times New Roman" w:cs="Times New Roman"/>
          <w:szCs w:val="24"/>
          <w:lang w:bidi="ru-RU"/>
        </w:rPr>
        <w:t xml:space="preserve">режиме представлен в таблице </w:t>
      </w:r>
      <w:r w:rsidRPr="000F41BE">
        <w:t>3.2.1.</w:t>
      </w:r>
    </w:p>
    <w:p w:rsidR="00950604" w:rsidRPr="00950604" w:rsidRDefault="00950604" w:rsidP="00950604">
      <w:pPr>
        <w:pStyle w:val="ab"/>
        <w:spacing w:before="3" w:line="288" w:lineRule="auto"/>
        <w:ind w:right="117"/>
        <w:jc w:val="center"/>
        <w:rPr>
          <w:lang w:val="ru-RU"/>
        </w:rPr>
      </w:pPr>
    </w:p>
    <w:p w:rsidR="00950604" w:rsidRDefault="00950604" w:rsidP="00950604">
      <w:pPr>
        <w:suppressAutoHyphens/>
        <w:contextualSpacing/>
        <w:jc w:val="both"/>
        <w:rPr>
          <w:rFonts w:eastAsia="Times New Roman" w:cs="Times New Roman"/>
          <w:b/>
          <w:szCs w:val="24"/>
          <w:lang w:bidi="ru-RU"/>
        </w:rPr>
      </w:pPr>
      <w:r>
        <w:rPr>
          <w:rFonts w:cs="Times New Roman"/>
          <w:b/>
        </w:rPr>
        <w:t xml:space="preserve">Таблица 3.2.1 </w:t>
      </w:r>
      <w:r w:rsidRPr="000B23F3">
        <w:rPr>
          <w:rFonts w:cs="Times New Roman"/>
          <w:b/>
        </w:rPr>
        <w:t xml:space="preserve">- </w:t>
      </w:r>
      <w:r w:rsidRPr="000B23F3">
        <w:rPr>
          <w:rFonts w:eastAsia="Times New Roman" w:cs="Times New Roman"/>
          <w:b/>
          <w:szCs w:val="24"/>
          <w:lang w:bidi="ru-RU"/>
        </w:rPr>
        <w:t>Объем теплоносителя необходимый для подпитки тепловой сети в аварийном режиме</w:t>
      </w:r>
    </w:p>
    <w:p w:rsidR="00950604" w:rsidRDefault="00950604" w:rsidP="00950604">
      <w:pPr>
        <w:pStyle w:val="aa"/>
        <w:rPr>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45"/>
        <w:gridCol w:w="3240"/>
        <w:gridCol w:w="3384"/>
      </w:tblGrid>
      <w:tr w:rsidR="00950604" w:rsidRPr="00892FA3" w:rsidTr="00942068">
        <w:trPr>
          <w:trHeight w:hRule="exact" w:val="906"/>
          <w:jc w:val="center"/>
        </w:trPr>
        <w:tc>
          <w:tcPr>
            <w:tcW w:w="3245" w:type="dxa"/>
            <w:tcBorders>
              <w:top w:val="single" w:sz="4" w:space="0" w:color="auto"/>
              <w:left w:val="single" w:sz="4" w:space="0" w:color="auto"/>
            </w:tcBorders>
            <w:shd w:val="clear" w:color="auto" w:fill="F2F2F2" w:themeFill="background1" w:themeFillShade="F2"/>
            <w:vAlign w:val="center"/>
          </w:tcPr>
          <w:p w:rsidR="00950604" w:rsidRPr="00892FA3" w:rsidRDefault="00950604" w:rsidP="00942068">
            <w:pPr>
              <w:suppressAutoHyphens/>
              <w:ind w:hanging="12"/>
              <w:contextualSpacing/>
              <w:jc w:val="center"/>
              <w:rPr>
                <w:rFonts w:eastAsia="Times New Roman" w:cs="Times New Roman"/>
                <w:lang w:bidi="ru-RU"/>
              </w:rPr>
            </w:pPr>
            <w:r w:rsidRPr="00892FA3">
              <w:rPr>
                <w:rFonts w:eastAsia="Times New Roman" w:cs="Times New Roman"/>
                <w:lang w:bidi="ru-RU"/>
              </w:rPr>
              <w:t>Наименование котельной</w:t>
            </w:r>
          </w:p>
        </w:tc>
        <w:tc>
          <w:tcPr>
            <w:tcW w:w="3240" w:type="dxa"/>
            <w:tcBorders>
              <w:top w:val="single" w:sz="4" w:space="0" w:color="auto"/>
              <w:left w:val="single" w:sz="4" w:space="0" w:color="auto"/>
            </w:tcBorders>
            <w:shd w:val="clear" w:color="auto" w:fill="F2F2F2" w:themeFill="background1" w:themeFillShade="F2"/>
            <w:vAlign w:val="center"/>
          </w:tcPr>
          <w:p w:rsidR="00950604" w:rsidRPr="00892FA3" w:rsidRDefault="00950604" w:rsidP="00942068">
            <w:pPr>
              <w:suppressAutoHyphens/>
              <w:ind w:hanging="12"/>
              <w:contextualSpacing/>
              <w:jc w:val="center"/>
              <w:rPr>
                <w:rFonts w:eastAsia="Times New Roman" w:cs="Times New Roman"/>
                <w:lang w:bidi="ru-RU"/>
              </w:rPr>
            </w:pPr>
            <w:r w:rsidRPr="00892FA3">
              <w:rPr>
                <w:rFonts w:eastAsia="Times New Roman" w:cs="Times New Roman"/>
                <w:lang w:bidi="ru-RU"/>
              </w:rPr>
              <w:t>Наименование технологической</w:t>
            </w:r>
          </w:p>
          <w:p w:rsidR="00950604" w:rsidRPr="00892FA3" w:rsidRDefault="00950604" w:rsidP="00942068">
            <w:pPr>
              <w:suppressAutoHyphens/>
              <w:ind w:hanging="12"/>
              <w:contextualSpacing/>
              <w:jc w:val="center"/>
              <w:rPr>
                <w:rFonts w:eastAsia="Times New Roman" w:cs="Times New Roman"/>
                <w:lang w:bidi="ru-RU"/>
              </w:rPr>
            </w:pPr>
            <w:r w:rsidRPr="00892FA3">
              <w:rPr>
                <w:rFonts w:eastAsia="Times New Roman" w:cs="Times New Roman"/>
                <w:lang w:bidi="ru-RU"/>
              </w:rPr>
              <w:t>зоны</w:t>
            </w:r>
          </w:p>
        </w:tc>
        <w:tc>
          <w:tcPr>
            <w:tcW w:w="3384" w:type="dxa"/>
            <w:tcBorders>
              <w:top w:val="single" w:sz="4" w:space="0" w:color="auto"/>
              <w:left w:val="single" w:sz="4" w:space="0" w:color="auto"/>
              <w:right w:val="single" w:sz="4" w:space="0" w:color="auto"/>
            </w:tcBorders>
            <w:shd w:val="clear" w:color="auto" w:fill="F2F2F2" w:themeFill="background1" w:themeFillShade="F2"/>
            <w:vAlign w:val="center"/>
          </w:tcPr>
          <w:p w:rsidR="00950604" w:rsidRPr="00892FA3" w:rsidRDefault="00950604" w:rsidP="00942068">
            <w:pPr>
              <w:suppressAutoHyphens/>
              <w:ind w:hanging="12"/>
              <w:contextualSpacing/>
              <w:jc w:val="center"/>
              <w:rPr>
                <w:rFonts w:eastAsia="Times New Roman" w:cs="Times New Roman"/>
                <w:lang w:bidi="ru-RU"/>
              </w:rPr>
            </w:pPr>
            <w:r w:rsidRPr="00892FA3">
              <w:rPr>
                <w:rFonts w:eastAsia="Times New Roman" w:cs="Times New Roman"/>
                <w:lang w:bidi="ru-RU"/>
              </w:rPr>
              <w:t>Объем теплоносителя, т/ч</w:t>
            </w:r>
          </w:p>
        </w:tc>
      </w:tr>
      <w:tr w:rsidR="00950604" w:rsidRPr="00892FA3" w:rsidTr="00942068">
        <w:trPr>
          <w:trHeight w:hRule="exact" w:val="286"/>
          <w:jc w:val="center"/>
        </w:trPr>
        <w:tc>
          <w:tcPr>
            <w:tcW w:w="3245"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suppressAutoHyphens/>
              <w:ind w:hanging="19"/>
              <w:contextualSpacing/>
              <w:jc w:val="center"/>
              <w:rPr>
                <w:rFonts w:eastAsia="Times New Roman" w:cs="Times New Roman"/>
                <w:lang w:bidi="ru-RU"/>
              </w:rPr>
            </w:pPr>
            <w:r>
              <w:rPr>
                <w:rFonts w:eastAsia="Times New Roman" w:cs="Times New Roman"/>
                <w:shd w:val="clear" w:color="auto" w:fill="FFFFFF"/>
                <w:lang w:bidi="ru-RU"/>
              </w:rPr>
              <w:t>Котельная «Ура-Губа»</w:t>
            </w:r>
          </w:p>
        </w:tc>
        <w:tc>
          <w:tcPr>
            <w:tcW w:w="3240" w:type="dxa"/>
            <w:tcBorders>
              <w:top w:val="single" w:sz="4" w:space="0" w:color="auto"/>
              <w:left w:val="single" w:sz="4" w:space="0" w:color="auto"/>
              <w:bottom w:val="single" w:sz="4" w:space="0" w:color="auto"/>
            </w:tcBorders>
            <w:shd w:val="clear" w:color="auto" w:fill="FFFFFF"/>
            <w:vAlign w:val="center"/>
          </w:tcPr>
          <w:p w:rsidR="00950604" w:rsidRPr="00892FA3" w:rsidRDefault="00950604" w:rsidP="00942068">
            <w:pPr>
              <w:suppressAutoHyphens/>
              <w:contextualSpacing/>
              <w:jc w:val="center"/>
              <w:rPr>
                <w:rFonts w:eastAsia="Times New Roman" w:cs="Times New Roman"/>
                <w:lang w:bidi="ru-RU"/>
              </w:rPr>
            </w:pPr>
            <w:r w:rsidRPr="00892FA3">
              <w:rPr>
                <w:rFonts w:eastAsia="Times New Roman" w:cs="Times New Roman"/>
                <w:lang w:bidi="ru-RU"/>
              </w:rPr>
              <w:t>с.п. Ура-Губа</w:t>
            </w: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950604" w:rsidRPr="00892FA3" w:rsidRDefault="00950604" w:rsidP="00942068">
            <w:pPr>
              <w:suppressAutoHyphens/>
              <w:ind w:firstLine="13"/>
              <w:contextualSpacing/>
              <w:jc w:val="center"/>
              <w:rPr>
                <w:rFonts w:eastAsia="Times New Roman" w:cs="Times New Roman"/>
                <w:lang w:bidi="ru-RU"/>
              </w:rPr>
            </w:pPr>
            <w:r w:rsidRPr="00892FA3">
              <w:rPr>
                <w:rFonts w:eastAsia="Times New Roman" w:cs="Times New Roman"/>
                <w:lang w:bidi="ru-RU"/>
              </w:rPr>
              <w:t>0,55</w:t>
            </w:r>
          </w:p>
        </w:tc>
      </w:tr>
    </w:tbl>
    <w:p w:rsidR="00950604" w:rsidRDefault="00950604" w:rsidP="00950604">
      <w:pPr>
        <w:pStyle w:val="aa"/>
        <w:rPr>
          <w:rFonts w:cs="Times New Roman"/>
        </w:rPr>
      </w:pPr>
    </w:p>
    <w:p w:rsidR="00942068" w:rsidRDefault="00942068" w:rsidP="00950604">
      <w:pPr>
        <w:pStyle w:val="aa"/>
        <w:rPr>
          <w:rFonts w:cs="Times New Roman"/>
        </w:rPr>
      </w:pPr>
    </w:p>
    <w:p w:rsidR="00942068" w:rsidRPr="000F41BE" w:rsidRDefault="00942068" w:rsidP="00950604">
      <w:pPr>
        <w:pStyle w:val="aa"/>
        <w:rPr>
          <w:rFonts w:cs="Times New Roman"/>
        </w:rPr>
      </w:pPr>
    </w:p>
    <w:p w:rsidR="00950604" w:rsidRPr="000F41BE" w:rsidRDefault="001B3247" w:rsidP="00942068">
      <w:pPr>
        <w:pStyle w:val="1"/>
        <w:ind w:left="0"/>
      </w:pPr>
      <w:hyperlink w:anchor="bookmark32" w:history="1">
        <w:bookmarkStart w:id="556" w:name="_Toc30146972"/>
        <w:bookmarkStart w:id="557" w:name="_Toc35951436"/>
        <w:bookmarkStart w:id="558" w:name="_Toc43968161"/>
        <w:r w:rsidR="00942068">
          <w:t>РАЗДЕЛ</w:t>
        </w:r>
        <w:r w:rsidR="00942068">
          <w:tab/>
          <w:t>4. ОСНОВНЫЕ</w:t>
        </w:r>
        <w:r w:rsidR="00942068">
          <w:tab/>
          <w:t xml:space="preserve">ПОЛОЖЕНИЯ </w:t>
        </w:r>
        <w:r w:rsidR="00950604" w:rsidRPr="000F41BE">
          <w:t>МАСТЕР-ПЛАНА РАЗВИТИЯ СИСТЕМ</w:t>
        </w:r>
      </w:hyperlink>
      <w:r w:rsidR="00950604" w:rsidRPr="000F41BE">
        <w:t xml:space="preserve"> </w:t>
      </w:r>
      <w:hyperlink w:anchor="bookmark32" w:history="1">
        <w:r w:rsidR="00950604" w:rsidRPr="000F41BE">
          <w:t>ТЕПЛОСНАБЖЕНИЯ</w:t>
        </w:r>
        <w:bookmarkEnd w:id="556"/>
        <w:bookmarkEnd w:id="557"/>
        <w:bookmarkEnd w:id="558"/>
        <w:r w:rsidR="00950604" w:rsidRPr="000F41BE">
          <w:tab/>
        </w:r>
        <w:r w:rsidR="00950604" w:rsidRPr="000F41BE">
          <w:tab/>
        </w:r>
        <w:r w:rsidR="00950604" w:rsidRPr="000F41BE">
          <w:tab/>
        </w:r>
        <w:r w:rsidR="00950604" w:rsidRPr="000F41BE">
          <w:tab/>
        </w:r>
      </w:hyperlink>
    </w:p>
    <w:p w:rsidR="00950604" w:rsidRDefault="00950604" w:rsidP="00950604">
      <w:pPr>
        <w:pStyle w:val="2"/>
        <w:ind w:left="0" w:firstLine="0"/>
      </w:pPr>
    </w:p>
    <w:p w:rsidR="00950604" w:rsidRPr="00EB617F" w:rsidRDefault="00950604" w:rsidP="00950604">
      <w:pPr>
        <w:pStyle w:val="aa"/>
        <w:ind w:firstLine="567"/>
        <w:rPr>
          <w:lang w:eastAsia="ru-RU"/>
        </w:rPr>
      </w:pPr>
      <w:r>
        <w:rPr>
          <w:lang w:eastAsia="ru-RU"/>
        </w:rPr>
        <w:t>В сельском поселении Ура-Губа мастер-план перспективного развития систем теплоснабжения, на основании генерального плана, не предусмотрен.</w:t>
      </w:r>
    </w:p>
    <w:p w:rsidR="00950604" w:rsidRPr="000F41BE" w:rsidRDefault="00950604" w:rsidP="00950604">
      <w:pPr>
        <w:rPr>
          <w:rFonts w:cs="Times New Roman"/>
        </w:rPr>
      </w:pPr>
    </w:p>
    <w:p w:rsidR="00950604" w:rsidRPr="000F41BE" w:rsidRDefault="001B3247" w:rsidP="00950604">
      <w:pPr>
        <w:pStyle w:val="1"/>
        <w:ind w:left="0"/>
        <w:jc w:val="both"/>
      </w:pPr>
      <w:hyperlink w:anchor="bookmark35" w:history="1">
        <w:bookmarkStart w:id="559" w:name="_Toc30146975"/>
        <w:bookmarkStart w:id="560" w:name="_Toc35951439"/>
        <w:bookmarkStart w:id="561" w:name="_Toc43968162"/>
        <w:r w:rsidR="00950604" w:rsidRPr="000F41BE">
          <w:t>РАЗДЕЛ 5. ПРЕДЛОЖЕНИЯ ПО СТРОИТЕЛЬСТВУ, РЕКОНСТРУКЦИИ И ТЕХНИЧЕСКОМУ</w:t>
        </w:r>
      </w:hyperlink>
      <w:r w:rsidR="00950604" w:rsidRPr="000F41BE">
        <w:t xml:space="preserve"> </w:t>
      </w:r>
      <w:hyperlink w:anchor="bookmark35" w:history="1">
        <w:r w:rsidR="00950604" w:rsidRPr="000F41BE">
          <w:t>ПЕРЕВООРУЖЕНИЮ ИСТОЧНИКОВ ТЕПЛОВОЙ ЭНЕРГИИ</w:t>
        </w:r>
        <w:bookmarkEnd w:id="559"/>
        <w:bookmarkEnd w:id="560"/>
        <w:bookmarkEnd w:id="561"/>
      </w:hyperlink>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36" w:history="1">
        <w:bookmarkStart w:id="562" w:name="_Toc30146976"/>
        <w:bookmarkStart w:id="563" w:name="_Toc35951440"/>
        <w:bookmarkStart w:id="564" w:name="_Toc43968163"/>
        <w:r w:rsidR="00950604" w:rsidRPr="000F41BE">
          <w:t>Часть 1. Предложения  по строительству источников тепловой энергии, обеспечивающих</w:t>
        </w:r>
      </w:hyperlink>
      <w:r w:rsidR="00950604" w:rsidRPr="000F41BE">
        <w:t xml:space="preserve"> </w:t>
      </w:r>
      <w:hyperlink w:anchor="bookmark36" w:history="1">
        <w:r w:rsidR="00950604" w:rsidRPr="000F41BE">
          <w:t>перспективную  тепловую  нагрузку  на  осваиваемых  территориях  поселения,  городского</w:t>
        </w:r>
      </w:hyperlink>
      <w:r w:rsidR="00950604" w:rsidRPr="000F41BE">
        <w:t xml:space="preserve"> </w:t>
      </w:r>
      <w:hyperlink w:anchor="bookmark36" w:history="1">
        <w:r w:rsidR="00950604" w:rsidRPr="000F41BE">
          <w:t>округа,  города  федерального  значения,  для  которых  отсутствует  возможность  и  (или)</w:t>
        </w:r>
      </w:hyperlink>
      <w:r w:rsidR="00950604" w:rsidRPr="000F41BE">
        <w:t xml:space="preserve"> </w:t>
      </w:r>
      <w:hyperlink w:anchor="bookmark36" w:history="1">
        <w:r w:rsidR="00950604" w:rsidRPr="000F41BE">
          <w:t>целесообразность  передачи  тепловой  энергии  от  существующих  или  реконструируемых</w:t>
        </w:r>
      </w:hyperlink>
      <w:r w:rsidR="00950604" w:rsidRPr="000F41BE">
        <w:t xml:space="preserve"> </w:t>
      </w:r>
      <w:hyperlink w:anchor="bookmark36" w:history="1">
        <w:r w:rsidR="00950604" w:rsidRPr="000F41BE">
          <w:t>источников тепловой энергии, обоснованная расчетами ценовых (тарифных) последствий для</w:t>
        </w:r>
      </w:hyperlink>
      <w:r w:rsidR="00950604" w:rsidRPr="000F41BE">
        <w:t xml:space="preserve"> </w:t>
      </w:r>
      <w:hyperlink w:anchor="bookmark36" w:history="1">
        <w:r w:rsidR="00950604" w:rsidRPr="000F41BE">
          <w:t>потребителей и радиуса эффективного теплоснабжения</w:t>
        </w:r>
        <w:bookmarkEnd w:id="562"/>
        <w:bookmarkEnd w:id="563"/>
        <w:bookmarkEnd w:id="564"/>
      </w:hyperlink>
    </w:p>
    <w:p w:rsidR="00950604" w:rsidRPr="00950604" w:rsidRDefault="00950604" w:rsidP="00950604">
      <w:pPr>
        <w:pStyle w:val="ab"/>
        <w:spacing w:line="288" w:lineRule="auto"/>
        <w:ind w:right="115"/>
        <w:jc w:val="both"/>
        <w:rPr>
          <w:spacing w:val="-6"/>
          <w:lang w:val="ru-RU"/>
        </w:rPr>
      </w:pPr>
    </w:p>
    <w:p w:rsidR="00950604" w:rsidRPr="00892FA3" w:rsidRDefault="00950604" w:rsidP="00950604">
      <w:pPr>
        <w:suppressAutoHyphens/>
        <w:ind w:firstLine="709"/>
        <w:jc w:val="both"/>
        <w:rPr>
          <w:rFonts w:eastAsia="Times New Roman" w:cs="Times New Roman"/>
          <w:szCs w:val="20"/>
        </w:rPr>
      </w:pPr>
      <w:r w:rsidRPr="00892FA3">
        <w:rPr>
          <w:rFonts w:eastAsia="Times New Roman" w:cs="Times New Roman"/>
          <w:szCs w:val="20"/>
        </w:rPr>
        <w:t>Данные мероприятия не планируются в связи с отсутствием перспективной застройки.</w:t>
      </w:r>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37" w:history="1">
        <w:bookmarkStart w:id="565" w:name="_Toc30146977"/>
        <w:bookmarkStart w:id="566" w:name="_Toc35951441"/>
        <w:bookmarkStart w:id="567" w:name="_Toc43968164"/>
        <w:r w:rsidR="00950604" w:rsidRPr="000F41BE">
          <w:t>Часть 2. Предложения по реконструкции источников тепловой энергии, обеспечивающих</w:t>
        </w:r>
      </w:hyperlink>
      <w:r w:rsidR="00950604" w:rsidRPr="000F41BE">
        <w:t xml:space="preserve"> </w:t>
      </w:r>
      <w:hyperlink w:anchor="bookmark37" w:history="1">
        <w:r w:rsidR="00950604" w:rsidRPr="000F41BE">
          <w:t>перспективную  тепловую  нагрузку  в  существующих  и  расширяемых  зонах  действия</w:t>
        </w:r>
      </w:hyperlink>
      <w:r w:rsidR="00950604" w:rsidRPr="000F41BE">
        <w:t xml:space="preserve"> </w:t>
      </w:r>
      <w:hyperlink w:anchor="bookmark37" w:history="1">
        <w:r w:rsidR="00950604" w:rsidRPr="000F41BE">
          <w:t>источников тепловой энергии</w:t>
        </w:r>
        <w:bookmarkEnd w:id="565"/>
        <w:bookmarkEnd w:id="566"/>
        <w:bookmarkEnd w:id="567"/>
      </w:hyperlink>
    </w:p>
    <w:p w:rsidR="00950604" w:rsidRPr="00950604" w:rsidRDefault="00950604" w:rsidP="00950604">
      <w:pPr>
        <w:pStyle w:val="ab"/>
        <w:spacing w:line="287" w:lineRule="auto"/>
        <w:ind w:right="120"/>
        <w:jc w:val="both"/>
        <w:rPr>
          <w:spacing w:val="-2"/>
          <w:lang w:val="ru-RU"/>
        </w:rPr>
      </w:pPr>
    </w:p>
    <w:p w:rsidR="00950604" w:rsidRPr="00892FA3" w:rsidRDefault="00950604" w:rsidP="00950604">
      <w:pPr>
        <w:suppressAutoHyphens/>
        <w:ind w:firstLine="709"/>
        <w:jc w:val="both"/>
        <w:rPr>
          <w:rFonts w:eastAsia="Times New Roman" w:cs="Times New Roman"/>
          <w:szCs w:val="20"/>
        </w:rPr>
      </w:pPr>
      <w:r w:rsidRPr="00892FA3">
        <w:rPr>
          <w:rFonts w:eastAsia="Times New Roman" w:cs="Times New Roman"/>
          <w:szCs w:val="20"/>
        </w:rPr>
        <w:t>Данные мероприятия не планируются в связи с отсутствием перспективной застройки.</w:t>
      </w:r>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38" w:history="1">
        <w:bookmarkStart w:id="568" w:name="_Toc30146978"/>
        <w:bookmarkStart w:id="569" w:name="_Toc35951442"/>
        <w:bookmarkStart w:id="570" w:name="_Toc43968165"/>
        <w:r w:rsidR="00950604" w:rsidRPr="000F41BE">
          <w:t>Часть 3. Предложения по техническому перевооружению источников тепловой энергии с</w:t>
        </w:r>
      </w:hyperlink>
      <w:r w:rsidR="00950604" w:rsidRPr="000F41BE">
        <w:t xml:space="preserve"> </w:t>
      </w:r>
      <w:hyperlink w:anchor="bookmark38" w:history="1">
        <w:r w:rsidR="00950604" w:rsidRPr="000F41BE">
          <w:t>целью повышения эффективности работы систем теплоснабжения</w:t>
        </w:r>
        <w:bookmarkEnd w:id="568"/>
        <w:bookmarkEnd w:id="569"/>
        <w:bookmarkEnd w:id="570"/>
      </w:hyperlink>
    </w:p>
    <w:p w:rsidR="00950604" w:rsidRDefault="00950604" w:rsidP="00950604">
      <w:pPr>
        <w:suppressAutoHyphens/>
        <w:ind w:right="44" w:firstLine="709"/>
        <w:jc w:val="both"/>
        <w:rPr>
          <w:rFonts w:eastAsia="Times New Roman" w:cs="Times New Roman"/>
          <w:szCs w:val="24"/>
        </w:rPr>
      </w:pPr>
    </w:p>
    <w:p w:rsidR="00950604" w:rsidRPr="00892FA3" w:rsidRDefault="00950604" w:rsidP="00950604">
      <w:pPr>
        <w:suppressAutoHyphens/>
        <w:ind w:right="44" w:firstLine="709"/>
        <w:jc w:val="both"/>
        <w:rPr>
          <w:rFonts w:eastAsia="Times New Roman" w:cs="Times New Roman"/>
          <w:szCs w:val="24"/>
        </w:rPr>
      </w:pPr>
      <w:r w:rsidRPr="00892FA3">
        <w:rPr>
          <w:rFonts w:eastAsia="Times New Roman" w:cs="Times New Roman"/>
          <w:szCs w:val="24"/>
        </w:rPr>
        <w:t>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предусматривается.</w:t>
      </w:r>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39" w:history="1">
        <w:bookmarkStart w:id="571" w:name="_Toc30146979"/>
        <w:bookmarkStart w:id="572" w:name="_Toc35951443"/>
        <w:bookmarkStart w:id="573" w:name="_Toc43968166"/>
        <w:r w:rsidR="00950604" w:rsidRPr="000F41BE">
          <w:t>Часть 4. Графики совместной работы источников тепловой энергии, функционирующих в</w:t>
        </w:r>
      </w:hyperlink>
      <w:r w:rsidR="00950604" w:rsidRPr="000F41BE">
        <w:t xml:space="preserve"> </w:t>
      </w:r>
      <w:hyperlink w:anchor="bookmark39" w:history="1">
        <w:r w:rsidR="00950604" w:rsidRPr="000F41BE">
          <w:t>режиме комбинированной выработки электрической и тепловой энергии и котельных</w:t>
        </w:r>
        <w:bookmarkEnd w:id="571"/>
        <w:bookmarkEnd w:id="572"/>
        <w:bookmarkEnd w:id="573"/>
      </w:hyperlink>
    </w:p>
    <w:p w:rsidR="00950604" w:rsidRPr="000F41BE" w:rsidRDefault="00950604" w:rsidP="00950604">
      <w:pPr>
        <w:rPr>
          <w:rFonts w:cs="Times New Roman"/>
        </w:rPr>
      </w:pPr>
    </w:p>
    <w:p w:rsidR="00950604" w:rsidRPr="000F41BE" w:rsidRDefault="00950604" w:rsidP="00950604">
      <w:pPr>
        <w:pStyle w:val="2"/>
        <w:ind w:left="0" w:firstLine="708"/>
        <w:rPr>
          <w:spacing w:val="-2"/>
        </w:rPr>
      </w:pPr>
      <w:bookmarkStart w:id="574" w:name="_Toc43968167"/>
      <w:r w:rsidRPr="000F41BE">
        <w:rPr>
          <w:b w:val="0"/>
          <w:bCs w:val="0"/>
        </w:rPr>
        <w:t>Совместная работа источников тепловой энергии невозможна, так как на территории МО отсутствуют комбинированные источники тепловой энергии.</w:t>
      </w:r>
      <w:bookmarkEnd w:id="574"/>
      <w:r w:rsidRPr="000F41BE">
        <w:rPr>
          <w:b w:val="0"/>
          <w:bCs w:val="0"/>
        </w:rPr>
        <w:t xml:space="preserve"> </w:t>
      </w:r>
      <w:r w:rsidRPr="000F41BE">
        <w:rPr>
          <w:spacing w:val="-2"/>
          <w:highlight w:val="cyan"/>
        </w:rPr>
        <w:t xml:space="preserve"> </w:t>
      </w:r>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40" w:history="1">
        <w:bookmarkStart w:id="575" w:name="_Toc30146980"/>
        <w:bookmarkStart w:id="576" w:name="_Toc35951444"/>
        <w:bookmarkStart w:id="577" w:name="_Toc43968168"/>
        <w:r w:rsidR="00950604" w:rsidRPr="000F41BE">
          <w:t>Часть 5. Меры по выводу из эксплуатации, консервации и демонтажу избыточных источников</w:t>
        </w:r>
      </w:hyperlink>
      <w:r w:rsidR="00950604" w:rsidRPr="000F41BE">
        <w:t xml:space="preserve"> </w:t>
      </w:r>
      <w:hyperlink w:anchor="bookmark40" w:history="1">
        <w:r w:rsidR="00950604" w:rsidRPr="000F41BE">
          <w:t>тепловой энергии, а также источников тепловой энергии, выработавших нормативный срок</w:t>
        </w:r>
      </w:hyperlink>
      <w:r w:rsidR="00950604" w:rsidRPr="000F41BE">
        <w:t xml:space="preserve"> </w:t>
      </w:r>
      <w:hyperlink w:anchor="bookmark40" w:history="1">
        <w:r w:rsidR="00950604" w:rsidRPr="000F41BE">
          <w:t>службы, в случае если продление срока службы технически невозможно или экономически</w:t>
        </w:r>
      </w:hyperlink>
      <w:r w:rsidR="00950604" w:rsidRPr="000F41BE">
        <w:t xml:space="preserve"> </w:t>
      </w:r>
      <w:hyperlink w:anchor="bookmark40" w:history="1">
        <w:r w:rsidR="00950604" w:rsidRPr="000F41BE">
          <w:t>нецелесообразно</w:t>
        </w:r>
        <w:bookmarkEnd w:id="575"/>
        <w:bookmarkEnd w:id="576"/>
        <w:bookmarkEnd w:id="577"/>
      </w:hyperlink>
    </w:p>
    <w:p w:rsidR="00950604" w:rsidRPr="000F41BE" w:rsidRDefault="00950604" w:rsidP="00950604">
      <w:pPr>
        <w:rPr>
          <w:rFonts w:cs="Times New Roman"/>
        </w:rPr>
      </w:pPr>
    </w:p>
    <w:p w:rsidR="00950604" w:rsidRPr="00950604" w:rsidRDefault="00950604" w:rsidP="00950604">
      <w:pPr>
        <w:pStyle w:val="ab"/>
        <w:spacing w:line="289" w:lineRule="auto"/>
        <w:ind w:right="117" w:firstLine="451"/>
        <w:jc w:val="both"/>
        <w:rPr>
          <w:lang w:val="ru-RU"/>
        </w:rPr>
      </w:pPr>
      <w:r w:rsidRPr="00950604">
        <w:rPr>
          <w:lang w:val="ru-RU"/>
        </w:rPr>
        <w:t>В</w:t>
      </w:r>
      <w:r w:rsidRPr="00950604">
        <w:rPr>
          <w:spacing w:val="11"/>
          <w:lang w:val="ru-RU"/>
        </w:rPr>
        <w:t xml:space="preserve"> </w:t>
      </w:r>
      <w:r w:rsidRPr="00950604">
        <w:rPr>
          <w:spacing w:val="1"/>
          <w:lang w:val="ru-RU"/>
        </w:rPr>
        <w:t>с</w:t>
      </w:r>
      <w:r w:rsidRPr="00950604">
        <w:rPr>
          <w:lang w:val="ru-RU"/>
        </w:rPr>
        <w:t>оо</w:t>
      </w:r>
      <w:r w:rsidRPr="00950604">
        <w:rPr>
          <w:spacing w:val="-1"/>
          <w:lang w:val="ru-RU"/>
        </w:rPr>
        <w:t>т</w:t>
      </w:r>
      <w:r w:rsidRPr="00950604">
        <w:rPr>
          <w:spacing w:val="-2"/>
          <w:lang w:val="ru-RU"/>
        </w:rPr>
        <w:t>в</w:t>
      </w:r>
      <w:r w:rsidRPr="00950604">
        <w:rPr>
          <w:spacing w:val="1"/>
          <w:lang w:val="ru-RU"/>
        </w:rPr>
        <w:t>е</w:t>
      </w:r>
      <w:r w:rsidRPr="00950604">
        <w:rPr>
          <w:spacing w:val="-1"/>
          <w:lang w:val="ru-RU"/>
        </w:rPr>
        <w:t>т</w:t>
      </w:r>
      <w:r w:rsidRPr="00950604">
        <w:rPr>
          <w:spacing w:val="1"/>
          <w:lang w:val="ru-RU"/>
        </w:rPr>
        <w:t>с</w:t>
      </w:r>
      <w:r w:rsidRPr="00950604">
        <w:rPr>
          <w:spacing w:val="-1"/>
          <w:lang w:val="ru-RU"/>
        </w:rPr>
        <w:t>т</w:t>
      </w:r>
      <w:r w:rsidRPr="00950604">
        <w:rPr>
          <w:spacing w:val="2"/>
          <w:lang w:val="ru-RU"/>
        </w:rPr>
        <w:t>в</w:t>
      </w:r>
      <w:r w:rsidRPr="00950604">
        <w:rPr>
          <w:lang w:val="ru-RU"/>
        </w:rPr>
        <w:t>ии</w:t>
      </w:r>
      <w:r w:rsidRPr="00950604">
        <w:rPr>
          <w:spacing w:val="15"/>
          <w:lang w:val="ru-RU"/>
        </w:rPr>
        <w:t xml:space="preserve"> </w:t>
      </w:r>
      <w:r w:rsidRPr="00950604">
        <w:rPr>
          <w:lang w:val="ru-RU"/>
        </w:rPr>
        <w:t>с</w:t>
      </w:r>
      <w:r w:rsidRPr="00950604">
        <w:rPr>
          <w:spacing w:val="17"/>
          <w:lang w:val="ru-RU"/>
        </w:rPr>
        <w:t xml:space="preserve"> </w:t>
      </w:r>
      <w:r w:rsidRPr="00950604">
        <w:rPr>
          <w:lang w:val="ru-RU"/>
        </w:rPr>
        <w:t>Г</w:t>
      </w:r>
      <w:r w:rsidRPr="00950604">
        <w:rPr>
          <w:spacing w:val="1"/>
          <w:lang w:val="ru-RU"/>
        </w:rPr>
        <w:t>е</w:t>
      </w:r>
      <w:r w:rsidRPr="00950604">
        <w:rPr>
          <w:lang w:val="ru-RU"/>
        </w:rPr>
        <w:t>нер</w:t>
      </w:r>
      <w:r w:rsidRPr="00950604">
        <w:rPr>
          <w:spacing w:val="1"/>
          <w:lang w:val="ru-RU"/>
        </w:rPr>
        <w:t>а</w:t>
      </w:r>
      <w:r w:rsidRPr="00950604">
        <w:rPr>
          <w:lang w:val="ru-RU"/>
        </w:rPr>
        <w:t>л</w:t>
      </w:r>
      <w:r w:rsidRPr="00950604">
        <w:rPr>
          <w:spacing w:val="-2"/>
          <w:lang w:val="ru-RU"/>
        </w:rPr>
        <w:t>ь</w:t>
      </w:r>
      <w:r w:rsidRPr="00950604">
        <w:rPr>
          <w:lang w:val="ru-RU"/>
        </w:rPr>
        <w:t>н</w:t>
      </w:r>
      <w:r w:rsidRPr="00950604">
        <w:rPr>
          <w:spacing w:val="-2"/>
          <w:lang w:val="ru-RU"/>
        </w:rPr>
        <w:t>ы</w:t>
      </w:r>
      <w:r w:rsidRPr="00950604">
        <w:rPr>
          <w:lang w:val="ru-RU"/>
        </w:rPr>
        <w:t>м</w:t>
      </w:r>
      <w:r w:rsidRPr="00950604">
        <w:rPr>
          <w:spacing w:val="15"/>
          <w:lang w:val="ru-RU"/>
        </w:rPr>
        <w:t xml:space="preserve"> </w:t>
      </w:r>
      <w:r w:rsidRPr="00950604">
        <w:rPr>
          <w:lang w:val="ru-RU"/>
        </w:rPr>
        <w:t>планом</w:t>
      </w:r>
      <w:r w:rsidRPr="00950604">
        <w:rPr>
          <w:spacing w:val="20"/>
          <w:lang w:val="ru-RU"/>
        </w:rPr>
        <w:t xml:space="preserve"> </w:t>
      </w:r>
      <w:r w:rsidRPr="00950604">
        <w:rPr>
          <w:lang w:val="ru-RU"/>
        </w:rPr>
        <w:t>м</w:t>
      </w:r>
      <w:r w:rsidRPr="00950604">
        <w:rPr>
          <w:spacing w:val="1"/>
          <w:lang w:val="ru-RU"/>
        </w:rPr>
        <w:t>е</w:t>
      </w:r>
      <w:r w:rsidRPr="00950604">
        <w:rPr>
          <w:lang w:val="ru-RU"/>
        </w:rPr>
        <w:t>ры</w:t>
      </w:r>
      <w:r w:rsidRPr="00950604">
        <w:rPr>
          <w:spacing w:val="14"/>
          <w:lang w:val="ru-RU"/>
        </w:rPr>
        <w:t xml:space="preserve"> </w:t>
      </w:r>
      <w:r w:rsidRPr="00950604">
        <w:rPr>
          <w:lang w:val="ru-RU"/>
        </w:rPr>
        <w:t>по</w:t>
      </w:r>
      <w:r w:rsidRPr="00950604">
        <w:rPr>
          <w:spacing w:val="15"/>
          <w:lang w:val="ru-RU"/>
        </w:rPr>
        <w:t xml:space="preserve"> </w:t>
      </w:r>
      <w:r w:rsidRPr="00950604">
        <w:rPr>
          <w:spacing w:val="2"/>
          <w:lang w:val="ru-RU"/>
        </w:rPr>
        <w:t>в</w:t>
      </w:r>
      <w:r w:rsidRPr="00950604">
        <w:rPr>
          <w:spacing w:val="-2"/>
          <w:lang w:val="ru-RU"/>
        </w:rPr>
        <w:t>ыв</w:t>
      </w:r>
      <w:r w:rsidRPr="00950604">
        <w:rPr>
          <w:lang w:val="ru-RU"/>
        </w:rPr>
        <w:t>о</w:t>
      </w:r>
      <w:r w:rsidRPr="00950604">
        <w:rPr>
          <w:spacing w:val="5"/>
          <w:lang w:val="ru-RU"/>
        </w:rPr>
        <w:t>д</w:t>
      </w:r>
      <w:r w:rsidRPr="00950604">
        <w:rPr>
          <w:lang w:val="ru-RU"/>
        </w:rPr>
        <w:t>у</w:t>
      </w:r>
      <w:r w:rsidRPr="00950604">
        <w:rPr>
          <w:spacing w:val="11"/>
          <w:lang w:val="ru-RU"/>
        </w:rPr>
        <w:t xml:space="preserve"> </w:t>
      </w:r>
      <w:r w:rsidRPr="00950604">
        <w:rPr>
          <w:lang w:val="ru-RU"/>
        </w:rPr>
        <w:t>из</w:t>
      </w:r>
      <w:r w:rsidRPr="00950604">
        <w:rPr>
          <w:spacing w:val="16"/>
          <w:lang w:val="ru-RU"/>
        </w:rPr>
        <w:t xml:space="preserve"> </w:t>
      </w:r>
      <w:r w:rsidRPr="00950604">
        <w:rPr>
          <w:lang w:val="ru-RU"/>
        </w:rPr>
        <w:t>э</w:t>
      </w:r>
      <w:r w:rsidRPr="00950604">
        <w:rPr>
          <w:spacing w:val="3"/>
          <w:lang w:val="ru-RU"/>
        </w:rPr>
        <w:t>к</w:t>
      </w:r>
      <w:r w:rsidRPr="00950604">
        <w:rPr>
          <w:spacing w:val="1"/>
          <w:lang w:val="ru-RU"/>
        </w:rPr>
        <w:t>с</w:t>
      </w:r>
      <w:r w:rsidRPr="00950604">
        <w:rPr>
          <w:lang w:val="ru-RU"/>
        </w:rPr>
        <w:t>п</w:t>
      </w:r>
      <w:r w:rsidRPr="00950604">
        <w:rPr>
          <w:spacing w:val="3"/>
          <w:lang w:val="ru-RU"/>
        </w:rPr>
        <w:t>л</w:t>
      </w:r>
      <w:r w:rsidRPr="00950604">
        <w:rPr>
          <w:spacing w:val="-8"/>
          <w:lang w:val="ru-RU"/>
        </w:rPr>
        <w:t>у</w:t>
      </w:r>
      <w:r w:rsidRPr="00950604">
        <w:rPr>
          <w:spacing w:val="1"/>
          <w:lang w:val="ru-RU"/>
        </w:rPr>
        <w:t>а</w:t>
      </w:r>
      <w:r w:rsidRPr="00950604">
        <w:rPr>
          <w:spacing w:val="-1"/>
          <w:lang w:val="ru-RU"/>
        </w:rPr>
        <w:t>т</w:t>
      </w:r>
      <w:r w:rsidRPr="00950604">
        <w:rPr>
          <w:spacing w:val="1"/>
          <w:lang w:val="ru-RU"/>
        </w:rPr>
        <w:t>а</w:t>
      </w:r>
      <w:r w:rsidRPr="00950604">
        <w:rPr>
          <w:lang w:val="ru-RU"/>
        </w:rPr>
        <w:t>ц</w:t>
      </w:r>
      <w:r w:rsidRPr="00950604">
        <w:rPr>
          <w:spacing w:val="-1"/>
          <w:lang w:val="ru-RU"/>
        </w:rPr>
        <w:t>и</w:t>
      </w:r>
      <w:r w:rsidRPr="00950604">
        <w:rPr>
          <w:lang w:val="ru-RU"/>
        </w:rPr>
        <w:t>и, ко</w:t>
      </w:r>
      <w:r w:rsidRPr="00950604">
        <w:rPr>
          <w:spacing w:val="-1"/>
          <w:lang w:val="ru-RU"/>
        </w:rPr>
        <w:t>н</w:t>
      </w:r>
      <w:r w:rsidRPr="00950604">
        <w:rPr>
          <w:spacing w:val="1"/>
          <w:lang w:val="ru-RU"/>
        </w:rPr>
        <w:t>се</w:t>
      </w:r>
      <w:r w:rsidRPr="00950604">
        <w:rPr>
          <w:lang w:val="ru-RU"/>
        </w:rPr>
        <w:t>р</w:t>
      </w:r>
      <w:r w:rsidRPr="00950604">
        <w:rPr>
          <w:spacing w:val="-2"/>
          <w:lang w:val="ru-RU"/>
        </w:rPr>
        <w:t>в</w:t>
      </w:r>
      <w:r w:rsidRPr="00950604">
        <w:rPr>
          <w:spacing w:val="1"/>
          <w:lang w:val="ru-RU"/>
        </w:rPr>
        <w:t>а</w:t>
      </w:r>
      <w:r w:rsidRPr="00950604">
        <w:rPr>
          <w:lang w:val="ru-RU"/>
        </w:rPr>
        <w:t>ц</w:t>
      </w:r>
      <w:r w:rsidRPr="00950604">
        <w:rPr>
          <w:spacing w:val="-1"/>
          <w:lang w:val="ru-RU"/>
        </w:rPr>
        <w:t>и</w:t>
      </w:r>
      <w:r w:rsidRPr="00950604">
        <w:rPr>
          <w:lang w:val="ru-RU"/>
        </w:rPr>
        <w:t>и и</w:t>
      </w:r>
      <w:r w:rsidRPr="00950604">
        <w:rPr>
          <w:spacing w:val="-1"/>
          <w:lang w:val="ru-RU"/>
        </w:rPr>
        <w:t xml:space="preserve"> </w:t>
      </w:r>
      <w:r w:rsidRPr="00950604">
        <w:rPr>
          <w:spacing w:val="1"/>
          <w:lang w:val="ru-RU"/>
        </w:rPr>
        <w:t>де</w:t>
      </w:r>
      <w:r w:rsidRPr="00950604">
        <w:rPr>
          <w:lang w:val="ru-RU"/>
        </w:rPr>
        <w:t>мон</w:t>
      </w:r>
      <w:r w:rsidRPr="00950604">
        <w:rPr>
          <w:spacing w:val="-2"/>
          <w:lang w:val="ru-RU"/>
        </w:rPr>
        <w:t>т</w:t>
      </w:r>
      <w:r w:rsidRPr="00950604">
        <w:rPr>
          <w:spacing w:val="1"/>
          <w:lang w:val="ru-RU"/>
        </w:rPr>
        <w:t>а</w:t>
      </w:r>
      <w:r w:rsidRPr="00950604">
        <w:rPr>
          <w:spacing w:val="-2"/>
          <w:lang w:val="ru-RU"/>
        </w:rPr>
        <w:t>ж</w:t>
      </w:r>
      <w:r w:rsidRPr="00950604">
        <w:rPr>
          <w:lang w:val="ru-RU"/>
        </w:rPr>
        <w:t>у</w:t>
      </w:r>
      <w:r w:rsidRPr="00950604">
        <w:rPr>
          <w:spacing w:val="-5"/>
          <w:lang w:val="ru-RU"/>
        </w:rPr>
        <w:t xml:space="preserve"> </w:t>
      </w:r>
      <w:r w:rsidRPr="00950604">
        <w:rPr>
          <w:lang w:val="ru-RU"/>
        </w:rPr>
        <w:t>из</w:t>
      </w:r>
      <w:r w:rsidRPr="00950604">
        <w:rPr>
          <w:spacing w:val="1"/>
          <w:lang w:val="ru-RU"/>
        </w:rPr>
        <w:t>б</w:t>
      </w:r>
      <w:r w:rsidRPr="00950604">
        <w:rPr>
          <w:spacing w:val="-2"/>
          <w:lang w:val="ru-RU"/>
        </w:rPr>
        <w:t>ы</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2"/>
          <w:lang w:val="ru-RU"/>
        </w:rPr>
        <w:t>ы</w:t>
      </w:r>
      <w:r w:rsidRPr="00950604">
        <w:rPr>
          <w:lang w:val="ru-RU"/>
        </w:rPr>
        <w:t>х</w:t>
      </w:r>
      <w:r w:rsidRPr="00950604">
        <w:rPr>
          <w:spacing w:val="3"/>
          <w:lang w:val="ru-RU"/>
        </w:rPr>
        <w:t xml:space="preserve"> </w:t>
      </w:r>
      <w:r w:rsidRPr="00950604">
        <w:rPr>
          <w:lang w:val="ru-RU"/>
        </w:rPr>
        <w:t>ис</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lang w:val="ru-RU"/>
        </w:rPr>
        <w:t>ков</w:t>
      </w:r>
      <w:r w:rsidRPr="00950604">
        <w:rPr>
          <w:spacing w:val="-2"/>
          <w:lang w:val="ru-RU"/>
        </w:rPr>
        <w:t xml:space="preserve">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 эн</w:t>
      </w:r>
      <w:r w:rsidRPr="00950604">
        <w:rPr>
          <w:spacing w:val="1"/>
          <w:lang w:val="ru-RU"/>
        </w:rPr>
        <w:t>е</w:t>
      </w:r>
      <w:r w:rsidRPr="00950604">
        <w:rPr>
          <w:lang w:val="ru-RU"/>
        </w:rPr>
        <w:t>р</w:t>
      </w:r>
      <w:r w:rsidRPr="00950604">
        <w:rPr>
          <w:spacing w:val="1"/>
          <w:lang w:val="ru-RU"/>
        </w:rPr>
        <w:t>г</w:t>
      </w:r>
      <w:r w:rsidRPr="00950604">
        <w:rPr>
          <w:lang w:val="ru-RU"/>
        </w:rPr>
        <w:t>ии</w:t>
      </w:r>
      <w:r w:rsidRPr="00950604">
        <w:rPr>
          <w:spacing w:val="-1"/>
          <w:lang w:val="ru-RU"/>
        </w:rPr>
        <w:t xml:space="preserve"> </w:t>
      </w:r>
      <w:r w:rsidRPr="00950604">
        <w:rPr>
          <w:lang w:val="ru-RU"/>
        </w:rPr>
        <w:t>не пре</w:t>
      </w:r>
      <w:r w:rsidRPr="00950604">
        <w:rPr>
          <w:spacing w:val="5"/>
          <w:lang w:val="ru-RU"/>
        </w:rPr>
        <w:t>д</w:t>
      </w:r>
      <w:r w:rsidRPr="00950604">
        <w:rPr>
          <w:spacing w:val="-5"/>
          <w:lang w:val="ru-RU"/>
        </w:rPr>
        <w:t>у</w:t>
      </w:r>
      <w:r w:rsidRPr="00950604">
        <w:rPr>
          <w:spacing w:val="1"/>
          <w:lang w:val="ru-RU"/>
        </w:rPr>
        <w:t>с</w:t>
      </w:r>
      <w:r w:rsidRPr="00950604">
        <w:rPr>
          <w:lang w:val="ru-RU"/>
        </w:rPr>
        <w:t>мо</w:t>
      </w:r>
      <w:r w:rsidRPr="00950604">
        <w:rPr>
          <w:spacing w:val="-1"/>
          <w:lang w:val="ru-RU"/>
        </w:rPr>
        <w:t>т</w:t>
      </w:r>
      <w:r w:rsidRPr="00950604">
        <w:rPr>
          <w:lang w:val="ru-RU"/>
        </w:rPr>
        <w:t>р</w:t>
      </w:r>
      <w:r w:rsidRPr="00950604">
        <w:rPr>
          <w:spacing w:val="1"/>
          <w:lang w:val="ru-RU"/>
        </w:rPr>
        <w:t>е</w:t>
      </w:r>
      <w:r w:rsidRPr="00950604">
        <w:rPr>
          <w:lang w:val="ru-RU"/>
        </w:rPr>
        <w:t>н</w:t>
      </w:r>
      <w:r w:rsidRPr="00950604">
        <w:rPr>
          <w:spacing w:val="-2"/>
          <w:lang w:val="ru-RU"/>
        </w:rPr>
        <w:t>ы</w:t>
      </w:r>
      <w:r w:rsidRPr="00950604">
        <w:rPr>
          <w:lang w:val="ru-RU"/>
        </w:rPr>
        <w:t>.</w:t>
      </w:r>
    </w:p>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41" w:history="1">
        <w:bookmarkStart w:id="578" w:name="_Toc30146981"/>
        <w:bookmarkStart w:id="579" w:name="_Toc35951445"/>
        <w:bookmarkStart w:id="580" w:name="_Toc43968169"/>
        <w:r w:rsidR="00950604" w:rsidRPr="000F41BE">
          <w:t>Часть</w:t>
        </w:r>
        <w:r w:rsidR="00950604" w:rsidRPr="000F41BE">
          <w:tab/>
          <w:t>6. Меры по переоборудованию котельных в источники тепловой энергии,</w:t>
        </w:r>
      </w:hyperlink>
      <w:r w:rsidR="00950604" w:rsidRPr="000F41BE">
        <w:t xml:space="preserve"> </w:t>
      </w:r>
      <w:hyperlink w:anchor="bookmark41" w:history="1">
        <w:r w:rsidR="00950604" w:rsidRPr="000F41BE">
          <w:t>функционирующие в режиме комбинированной выработки электрической и тепловой энергии</w:t>
        </w:r>
        <w:bookmarkEnd w:id="578"/>
        <w:bookmarkEnd w:id="579"/>
        <w:bookmarkEnd w:id="580"/>
      </w:hyperlink>
    </w:p>
    <w:p w:rsidR="00950604" w:rsidRPr="00950604" w:rsidRDefault="00950604" w:rsidP="00950604">
      <w:pPr>
        <w:pStyle w:val="ab"/>
        <w:spacing w:line="288" w:lineRule="auto"/>
        <w:ind w:right="124" w:firstLine="768"/>
        <w:jc w:val="both"/>
        <w:rPr>
          <w:spacing w:val="-6"/>
          <w:lang w:val="ru-RU"/>
        </w:rPr>
      </w:pPr>
    </w:p>
    <w:p w:rsidR="00950604" w:rsidRPr="00950604" w:rsidRDefault="00950604" w:rsidP="00950604">
      <w:pPr>
        <w:pStyle w:val="ab"/>
        <w:spacing w:line="288" w:lineRule="auto"/>
        <w:ind w:right="124" w:firstLine="768"/>
        <w:jc w:val="both"/>
        <w:rPr>
          <w:lang w:val="ru-RU"/>
        </w:rPr>
      </w:pPr>
      <w:r w:rsidRPr="00950604">
        <w:rPr>
          <w:spacing w:val="-6"/>
          <w:lang w:val="ru-RU"/>
        </w:rPr>
        <w:t>П</w:t>
      </w:r>
      <w:r w:rsidRPr="00950604">
        <w:rPr>
          <w:spacing w:val="1"/>
          <w:lang w:val="ru-RU"/>
        </w:rPr>
        <w:t>е</w:t>
      </w:r>
      <w:r w:rsidRPr="00950604">
        <w:rPr>
          <w:lang w:val="ru-RU"/>
        </w:rPr>
        <w:t>р</w:t>
      </w:r>
      <w:r w:rsidRPr="00950604">
        <w:rPr>
          <w:spacing w:val="1"/>
          <w:lang w:val="ru-RU"/>
        </w:rPr>
        <w:t>е</w:t>
      </w:r>
      <w:r w:rsidRPr="00950604">
        <w:rPr>
          <w:lang w:val="ru-RU"/>
        </w:rPr>
        <w:t>о</w:t>
      </w:r>
      <w:r w:rsidRPr="00950604">
        <w:rPr>
          <w:spacing w:val="1"/>
          <w:lang w:val="ru-RU"/>
        </w:rPr>
        <w:t>б</w:t>
      </w:r>
      <w:r w:rsidRPr="00950604">
        <w:rPr>
          <w:lang w:val="ru-RU"/>
        </w:rPr>
        <w:t>о</w:t>
      </w:r>
      <w:r w:rsidRPr="00950604">
        <w:rPr>
          <w:spacing w:val="3"/>
          <w:lang w:val="ru-RU"/>
        </w:rPr>
        <w:t>р</w:t>
      </w:r>
      <w:r w:rsidRPr="00950604">
        <w:rPr>
          <w:spacing w:val="-8"/>
          <w:lang w:val="ru-RU"/>
        </w:rPr>
        <w:t>у</w:t>
      </w:r>
      <w:r w:rsidRPr="00950604">
        <w:rPr>
          <w:spacing w:val="1"/>
          <w:lang w:val="ru-RU"/>
        </w:rPr>
        <w:t>д</w:t>
      </w:r>
      <w:r w:rsidRPr="00950604">
        <w:rPr>
          <w:lang w:val="ru-RU"/>
        </w:rPr>
        <w:t>о</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lang w:val="ru-RU"/>
        </w:rPr>
        <w:t>е</w:t>
      </w:r>
      <w:r w:rsidRPr="00950604">
        <w:rPr>
          <w:spacing w:val="32"/>
          <w:lang w:val="ru-RU"/>
        </w:rPr>
        <w:t xml:space="preserve"> </w:t>
      </w:r>
      <w:r w:rsidRPr="00950604">
        <w:rPr>
          <w:lang w:val="ru-RU"/>
        </w:rPr>
        <w:t>ко</w:t>
      </w:r>
      <w:r w:rsidRPr="00950604">
        <w:rPr>
          <w:spacing w:val="-2"/>
          <w:lang w:val="ru-RU"/>
        </w:rPr>
        <w:t>т</w:t>
      </w:r>
      <w:r w:rsidRPr="00950604">
        <w:rPr>
          <w:spacing w:val="1"/>
          <w:lang w:val="ru-RU"/>
        </w:rPr>
        <w:t>е</w:t>
      </w:r>
      <w:r w:rsidRPr="00950604">
        <w:rPr>
          <w:lang w:val="ru-RU"/>
        </w:rPr>
        <w:t>л</w:t>
      </w:r>
      <w:r w:rsidRPr="00950604">
        <w:rPr>
          <w:spacing w:val="-2"/>
          <w:lang w:val="ru-RU"/>
        </w:rPr>
        <w:t>ь</w:t>
      </w:r>
      <w:r w:rsidRPr="00950604">
        <w:rPr>
          <w:lang w:val="ru-RU"/>
        </w:rPr>
        <w:t>н</w:t>
      </w:r>
      <w:r w:rsidRPr="00950604">
        <w:rPr>
          <w:spacing w:val="-2"/>
          <w:lang w:val="ru-RU"/>
        </w:rPr>
        <w:t>ы</w:t>
      </w:r>
      <w:r w:rsidRPr="00950604">
        <w:rPr>
          <w:lang w:val="ru-RU"/>
        </w:rPr>
        <w:t>х</w:t>
      </w:r>
      <w:r w:rsidRPr="00950604">
        <w:rPr>
          <w:spacing w:val="35"/>
          <w:lang w:val="ru-RU"/>
        </w:rPr>
        <w:t xml:space="preserve"> </w:t>
      </w:r>
      <w:r w:rsidRPr="00950604">
        <w:rPr>
          <w:lang w:val="ru-RU"/>
        </w:rPr>
        <w:t>в</w:t>
      </w:r>
      <w:r w:rsidRPr="00950604">
        <w:rPr>
          <w:spacing w:val="30"/>
          <w:lang w:val="ru-RU"/>
        </w:rPr>
        <w:t xml:space="preserve"> </w:t>
      </w:r>
      <w:r w:rsidRPr="00950604">
        <w:rPr>
          <w:lang w:val="ru-RU"/>
        </w:rPr>
        <w:t>ис</w:t>
      </w:r>
      <w:r w:rsidRPr="00950604">
        <w:rPr>
          <w:spacing w:val="2"/>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lang w:val="ru-RU"/>
        </w:rPr>
        <w:t>ки</w:t>
      </w:r>
      <w:r w:rsidRPr="00950604">
        <w:rPr>
          <w:spacing w:val="30"/>
          <w:lang w:val="ru-RU"/>
        </w:rPr>
        <w:t xml:space="preserve">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w:t>
      </w:r>
      <w:r w:rsidRPr="00950604">
        <w:rPr>
          <w:spacing w:val="35"/>
          <w:lang w:val="ru-RU"/>
        </w:rPr>
        <w:t xml:space="preserve"> </w:t>
      </w:r>
      <w:r w:rsidRPr="00950604">
        <w:rPr>
          <w:lang w:val="ru-RU"/>
        </w:rPr>
        <w:t>энер</w:t>
      </w:r>
      <w:r w:rsidRPr="00950604">
        <w:rPr>
          <w:spacing w:val="1"/>
          <w:lang w:val="ru-RU"/>
        </w:rPr>
        <w:t>г</w:t>
      </w:r>
      <w:r w:rsidRPr="00950604">
        <w:rPr>
          <w:lang w:val="ru-RU"/>
        </w:rPr>
        <w:t>и</w:t>
      </w:r>
      <w:r w:rsidRPr="00950604">
        <w:rPr>
          <w:spacing w:val="-1"/>
          <w:lang w:val="ru-RU"/>
        </w:rPr>
        <w:t>и</w:t>
      </w:r>
      <w:r w:rsidRPr="00950604">
        <w:rPr>
          <w:lang w:val="ru-RU"/>
        </w:rPr>
        <w:t>,</w:t>
      </w:r>
      <w:r w:rsidRPr="00950604">
        <w:rPr>
          <w:spacing w:val="31"/>
          <w:lang w:val="ru-RU"/>
        </w:rPr>
        <w:t xml:space="preserve"> </w:t>
      </w:r>
      <w:r w:rsidRPr="00950604">
        <w:rPr>
          <w:spacing w:val="4"/>
          <w:lang w:val="ru-RU"/>
        </w:rPr>
        <w:t>ф</w:t>
      </w:r>
      <w:r w:rsidRPr="00950604">
        <w:rPr>
          <w:spacing w:val="-8"/>
          <w:lang w:val="ru-RU"/>
        </w:rPr>
        <w:t>у</w:t>
      </w:r>
      <w:r w:rsidRPr="00950604">
        <w:rPr>
          <w:lang w:val="ru-RU"/>
        </w:rPr>
        <w:t>н</w:t>
      </w:r>
      <w:r w:rsidRPr="00950604">
        <w:rPr>
          <w:spacing w:val="-1"/>
          <w:lang w:val="ru-RU"/>
        </w:rPr>
        <w:t>к</w:t>
      </w:r>
      <w:r w:rsidRPr="00950604">
        <w:rPr>
          <w:lang w:val="ru-RU"/>
        </w:rPr>
        <w:t>ц</w:t>
      </w:r>
      <w:r w:rsidRPr="00950604">
        <w:rPr>
          <w:spacing w:val="-1"/>
          <w:lang w:val="ru-RU"/>
        </w:rPr>
        <w:t>и</w:t>
      </w:r>
      <w:r w:rsidRPr="00950604">
        <w:rPr>
          <w:spacing w:val="3"/>
          <w:lang w:val="ru-RU"/>
        </w:rPr>
        <w:t>он</w:t>
      </w:r>
      <w:r w:rsidRPr="00950604">
        <w:rPr>
          <w:lang w:val="ru-RU"/>
        </w:rPr>
        <w:t>и</w:t>
      </w:r>
      <w:r w:rsidRPr="00950604">
        <w:rPr>
          <w:spacing w:val="3"/>
          <w:lang w:val="ru-RU"/>
        </w:rPr>
        <w:t>р</w:t>
      </w:r>
      <w:r w:rsidRPr="00950604">
        <w:rPr>
          <w:spacing w:val="-8"/>
          <w:lang w:val="ru-RU"/>
        </w:rPr>
        <w:t>у</w:t>
      </w:r>
      <w:r w:rsidRPr="00950604">
        <w:rPr>
          <w:lang w:val="ru-RU"/>
        </w:rPr>
        <w:t>ю</w:t>
      </w:r>
      <w:r w:rsidRPr="00950604">
        <w:rPr>
          <w:spacing w:val="-1"/>
          <w:lang w:val="ru-RU"/>
        </w:rPr>
        <w:t>щ</w:t>
      </w:r>
      <w:r w:rsidRPr="00950604">
        <w:rPr>
          <w:lang w:val="ru-RU"/>
        </w:rPr>
        <w:t>ие</w:t>
      </w:r>
      <w:r w:rsidRPr="00950604">
        <w:rPr>
          <w:spacing w:val="32"/>
          <w:lang w:val="ru-RU"/>
        </w:rPr>
        <w:t xml:space="preserve"> </w:t>
      </w:r>
      <w:r w:rsidRPr="00950604">
        <w:rPr>
          <w:lang w:val="ru-RU"/>
        </w:rPr>
        <w:t>в р</w:t>
      </w:r>
      <w:r w:rsidRPr="00950604">
        <w:rPr>
          <w:spacing w:val="1"/>
          <w:lang w:val="ru-RU"/>
        </w:rPr>
        <w:t>е</w:t>
      </w:r>
      <w:r w:rsidRPr="00950604">
        <w:rPr>
          <w:spacing w:val="-2"/>
          <w:lang w:val="ru-RU"/>
        </w:rPr>
        <w:t>ж</w:t>
      </w:r>
      <w:r w:rsidRPr="00950604">
        <w:rPr>
          <w:lang w:val="ru-RU"/>
        </w:rPr>
        <w:t>име комби</w:t>
      </w:r>
      <w:r w:rsidRPr="00950604">
        <w:rPr>
          <w:spacing w:val="-1"/>
          <w:lang w:val="ru-RU"/>
        </w:rPr>
        <w:t>н</w:t>
      </w:r>
      <w:r w:rsidRPr="00950604">
        <w:rPr>
          <w:lang w:val="ru-RU"/>
        </w:rPr>
        <w:t>иро</w:t>
      </w:r>
      <w:r w:rsidRPr="00950604">
        <w:rPr>
          <w:spacing w:val="-2"/>
          <w:lang w:val="ru-RU"/>
        </w:rPr>
        <w:t>в</w:t>
      </w:r>
      <w:r w:rsidRPr="00950604">
        <w:rPr>
          <w:spacing w:val="1"/>
          <w:lang w:val="ru-RU"/>
        </w:rPr>
        <w:t>а</w:t>
      </w:r>
      <w:r w:rsidRPr="00950604">
        <w:rPr>
          <w:lang w:val="ru-RU"/>
        </w:rPr>
        <w:t>н</w:t>
      </w:r>
      <w:r w:rsidRPr="00950604">
        <w:rPr>
          <w:spacing w:val="-1"/>
          <w:lang w:val="ru-RU"/>
        </w:rPr>
        <w:t>н</w:t>
      </w:r>
      <w:r w:rsidRPr="00950604">
        <w:rPr>
          <w:lang w:val="ru-RU"/>
        </w:rPr>
        <w:t xml:space="preserve">ой </w:t>
      </w:r>
      <w:r w:rsidRPr="00950604">
        <w:rPr>
          <w:spacing w:val="-2"/>
          <w:lang w:val="ru-RU"/>
        </w:rPr>
        <w:t>вы</w:t>
      </w:r>
      <w:r w:rsidRPr="00950604">
        <w:rPr>
          <w:lang w:val="ru-RU"/>
        </w:rPr>
        <w:t>р</w:t>
      </w:r>
      <w:r w:rsidRPr="00950604">
        <w:rPr>
          <w:spacing w:val="1"/>
          <w:lang w:val="ru-RU"/>
        </w:rPr>
        <w:t>аб</w:t>
      </w:r>
      <w:r w:rsidRPr="00950604">
        <w:rPr>
          <w:lang w:val="ru-RU"/>
        </w:rPr>
        <w:t>о</w:t>
      </w:r>
      <w:r w:rsidRPr="00950604">
        <w:rPr>
          <w:spacing w:val="-1"/>
          <w:lang w:val="ru-RU"/>
        </w:rPr>
        <w:t>т</w:t>
      </w:r>
      <w:r w:rsidRPr="00950604">
        <w:rPr>
          <w:lang w:val="ru-RU"/>
        </w:rPr>
        <w:t>ки</w:t>
      </w:r>
      <w:r w:rsidRPr="00950604">
        <w:rPr>
          <w:spacing w:val="-1"/>
          <w:lang w:val="ru-RU"/>
        </w:rPr>
        <w:t xml:space="preserve"> </w:t>
      </w:r>
      <w:r w:rsidRPr="00950604">
        <w:rPr>
          <w:lang w:val="ru-RU"/>
        </w:rPr>
        <w:t>эл</w:t>
      </w:r>
      <w:r w:rsidRPr="00950604">
        <w:rPr>
          <w:spacing w:val="1"/>
          <w:lang w:val="ru-RU"/>
        </w:rPr>
        <w:t>е</w:t>
      </w:r>
      <w:r w:rsidRPr="00950604">
        <w:rPr>
          <w:lang w:val="ru-RU"/>
        </w:rPr>
        <w:t>к</w:t>
      </w:r>
      <w:r w:rsidRPr="00950604">
        <w:rPr>
          <w:spacing w:val="-2"/>
          <w:lang w:val="ru-RU"/>
        </w:rPr>
        <w:t>т</w:t>
      </w:r>
      <w:r w:rsidRPr="00950604">
        <w:rPr>
          <w:lang w:val="ru-RU"/>
        </w:rPr>
        <w:t>ри</w:t>
      </w:r>
      <w:r w:rsidRPr="00950604">
        <w:rPr>
          <w:spacing w:val="-2"/>
          <w:lang w:val="ru-RU"/>
        </w:rPr>
        <w:t>ч</w:t>
      </w:r>
      <w:r w:rsidRPr="00950604">
        <w:rPr>
          <w:spacing w:val="1"/>
          <w:lang w:val="ru-RU"/>
        </w:rPr>
        <w:t>ес</w:t>
      </w:r>
      <w:r w:rsidRPr="00950604">
        <w:rPr>
          <w:lang w:val="ru-RU"/>
        </w:rPr>
        <w:t>кой</w:t>
      </w:r>
      <w:r w:rsidRPr="00950604">
        <w:rPr>
          <w:spacing w:val="-1"/>
          <w:lang w:val="ru-RU"/>
        </w:rPr>
        <w:t xml:space="preserve"> </w:t>
      </w:r>
      <w:r w:rsidRPr="00950604">
        <w:rPr>
          <w:lang w:val="ru-RU"/>
        </w:rPr>
        <w:t xml:space="preserve">и </w:t>
      </w:r>
      <w:r w:rsidRPr="00950604">
        <w:rPr>
          <w:spacing w:val="-2"/>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 эн</w:t>
      </w:r>
      <w:r w:rsidRPr="00950604">
        <w:rPr>
          <w:spacing w:val="1"/>
          <w:lang w:val="ru-RU"/>
        </w:rPr>
        <w:t>е</w:t>
      </w:r>
      <w:r w:rsidRPr="00950604">
        <w:rPr>
          <w:lang w:val="ru-RU"/>
        </w:rPr>
        <w:t>р</w:t>
      </w:r>
      <w:r w:rsidRPr="00950604">
        <w:rPr>
          <w:spacing w:val="1"/>
          <w:lang w:val="ru-RU"/>
        </w:rPr>
        <w:t>г</w:t>
      </w:r>
      <w:r w:rsidRPr="00950604">
        <w:rPr>
          <w:lang w:val="ru-RU"/>
        </w:rPr>
        <w:t>и</w:t>
      </w:r>
      <w:r w:rsidRPr="00950604">
        <w:rPr>
          <w:spacing w:val="-1"/>
          <w:lang w:val="ru-RU"/>
        </w:rPr>
        <w:t>и</w:t>
      </w:r>
      <w:r w:rsidRPr="00950604">
        <w:rPr>
          <w:lang w:val="ru-RU"/>
        </w:rPr>
        <w:t xml:space="preserve">, не </w:t>
      </w:r>
      <w:r w:rsidRPr="00950604">
        <w:rPr>
          <w:spacing w:val="-5"/>
          <w:lang w:val="ru-RU"/>
        </w:rPr>
        <w:t>п</w:t>
      </w:r>
      <w:r w:rsidRPr="00950604">
        <w:rPr>
          <w:lang w:val="ru-RU"/>
        </w:rPr>
        <w:t>р</w:t>
      </w:r>
      <w:r w:rsidRPr="00950604">
        <w:rPr>
          <w:spacing w:val="1"/>
          <w:lang w:val="ru-RU"/>
        </w:rPr>
        <w:t>ед</w:t>
      </w:r>
      <w:r w:rsidRPr="00950604">
        <w:rPr>
          <w:lang w:val="ru-RU"/>
        </w:rPr>
        <w:t>пол</w:t>
      </w:r>
      <w:r w:rsidRPr="00950604">
        <w:rPr>
          <w:spacing w:val="-3"/>
          <w:lang w:val="ru-RU"/>
        </w:rPr>
        <w:t>а</w:t>
      </w:r>
      <w:r w:rsidRPr="00950604">
        <w:rPr>
          <w:spacing w:val="1"/>
          <w:lang w:val="ru-RU"/>
        </w:rPr>
        <w:t>гае</w:t>
      </w:r>
      <w:r w:rsidRPr="00950604">
        <w:rPr>
          <w:spacing w:val="-1"/>
          <w:lang w:val="ru-RU"/>
        </w:rPr>
        <w:t>т</w:t>
      </w:r>
      <w:r w:rsidRPr="00950604">
        <w:rPr>
          <w:spacing w:val="-3"/>
          <w:lang w:val="ru-RU"/>
        </w:rPr>
        <w:t>с</w:t>
      </w:r>
      <w:r w:rsidRPr="00950604">
        <w:rPr>
          <w:spacing w:val="1"/>
          <w:lang w:val="ru-RU"/>
        </w:rPr>
        <w:t>я</w:t>
      </w:r>
      <w:r w:rsidRPr="00950604">
        <w:rPr>
          <w:lang w:val="ru-RU"/>
        </w:rPr>
        <w:t>.</w:t>
      </w:r>
    </w:p>
    <w:p w:rsidR="00950604" w:rsidRPr="000F41BE" w:rsidRDefault="00950604" w:rsidP="00950604">
      <w:pPr>
        <w:pStyle w:val="aa"/>
        <w:rPr>
          <w:rFonts w:cs="Times New Roman"/>
        </w:rPr>
      </w:pPr>
    </w:p>
    <w:bookmarkStart w:id="581" w:name="OLE_LINK160"/>
    <w:p w:rsidR="00950604" w:rsidRPr="000F41BE" w:rsidRDefault="00950604" w:rsidP="00950604">
      <w:pPr>
        <w:pStyle w:val="2"/>
        <w:ind w:left="0" w:firstLine="0"/>
      </w:pPr>
      <w:r w:rsidRPr="000F41BE">
        <w:fldChar w:fldCharType="begin"/>
      </w:r>
      <w:r w:rsidRPr="000F41BE">
        <w:instrText xml:space="preserve"> HYPERLINK \l "bookmark42" </w:instrText>
      </w:r>
      <w:r w:rsidRPr="000F41BE">
        <w:fldChar w:fldCharType="separate"/>
      </w:r>
      <w:bookmarkStart w:id="582" w:name="_Toc30146982"/>
      <w:bookmarkStart w:id="583" w:name="_Toc35951446"/>
      <w:bookmarkStart w:id="584" w:name="_Toc43968170"/>
      <w:r w:rsidRPr="000F41BE">
        <w:t>Часть 7. Меры по переводу котельных, размещенных в существующих и расширяемых зонах</w:t>
      </w:r>
      <w:r w:rsidRPr="000F41BE">
        <w:fldChar w:fldCharType="end"/>
      </w:r>
      <w:r w:rsidRPr="000F41BE">
        <w:t xml:space="preserve"> </w:t>
      </w:r>
      <w:hyperlink w:anchor="bookmark42" w:history="1">
        <w:r w:rsidRPr="000F41BE">
          <w:t>действия  источников  тепловой  энергии,  функционирующих  в  режиме  комбинированной</w:t>
        </w:r>
      </w:hyperlink>
      <w:r w:rsidRPr="000F41BE">
        <w:t xml:space="preserve"> </w:t>
      </w:r>
      <w:hyperlink w:anchor="bookmark42" w:history="1">
        <w:r w:rsidRPr="000F41BE">
          <w:t>выработки электрической и тепловой энергии, в пиковый режим работы, либо по выводу их</w:t>
        </w:r>
      </w:hyperlink>
      <w:r w:rsidRPr="000F41BE">
        <w:t xml:space="preserve"> </w:t>
      </w:r>
      <w:hyperlink w:anchor="bookmark42" w:history="1">
        <w:r w:rsidRPr="000F41BE">
          <w:t>из эксплуатации</w:t>
        </w:r>
        <w:bookmarkEnd w:id="582"/>
        <w:bookmarkEnd w:id="583"/>
        <w:bookmarkEnd w:id="584"/>
      </w:hyperlink>
    </w:p>
    <w:p w:rsidR="00950604" w:rsidRPr="000F41BE" w:rsidRDefault="00950604" w:rsidP="00950604">
      <w:pPr>
        <w:rPr>
          <w:rFonts w:cs="Times New Roman"/>
        </w:rPr>
      </w:pPr>
    </w:p>
    <w:p w:rsidR="00950604" w:rsidRPr="000F41BE" w:rsidRDefault="00950604" w:rsidP="00950604">
      <w:pPr>
        <w:pStyle w:val="2"/>
        <w:ind w:left="0" w:firstLine="708"/>
        <w:rPr>
          <w:spacing w:val="-2"/>
        </w:rPr>
      </w:pPr>
      <w:bookmarkStart w:id="585" w:name="_Toc43556016"/>
      <w:bookmarkStart w:id="586" w:name="_Toc43968171"/>
      <w:r w:rsidRPr="000F41BE">
        <w:rPr>
          <w:b w:val="0"/>
          <w:bCs w:val="0"/>
        </w:rPr>
        <w:t>Источники комбинированной выработки тепловой и электрической энергии</w:t>
      </w:r>
      <w:r>
        <w:rPr>
          <w:b w:val="0"/>
          <w:bCs w:val="0"/>
        </w:rPr>
        <w:t xml:space="preserve"> на территории сельского поселения</w:t>
      </w:r>
      <w:r w:rsidRPr="000F41BE">
        <w:rPr>
          <w:b w:val="0"/>
          <w:bCs w:val="0"/>
        </w:rPr>
        <w:t xml:space="preserve"> Ура-Губа отсутствуют.</w:t>
      </w:r>
      <w:bookmarkEnd w:id="585"/>
      <w:bookmarkEnd w:id="586"/>
      <w:r w:rsidRPr="000F41BE">
        <w:rPr>
          <w:b w:val="0"/>
          <w:bCs w:val="0"/>
        </w:rPr>
        <w:t xml:space="preserve"> </w:t>
      </w:r>
      <w:bookmarkStart w:id="587" w:name="OLE_LINK166"/>
      <w:bookmarkEnd w:id="581"/>
      <w:r w:rsidRPr="000F41BE">
        <w:rPr>
          <w:spacing w:val="-2"/>
          <w:highlight w:val="cyan"/>
        </w:rPr>
        <w:t xml:space="preserve"> </w:t>
      </w:r>
    </w:p>
    <w:bookmarkEnd w:id="587"/>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43" w:history="1">
        <w:bookmarkStart w:id="588" w:name="_Toc30146983"/>
        <w:bookmarkStart w:id="589" w:name="_Toc35951447"/>
        <w:bookmarkStart w:id="590" w:name="_Toc43968172"/>
        <w:r w:rsidR="00950604" w:rsidRPr="000F41BE">
          <w:t>Часть 8. Температурный график отпуска тепловой энергии для каждого источника тепловой</w:t>
        </w:r>
      </w:hyperlink>
      <w:r w:rsidR="00950604" w:rsidRPr="000F41BE">
        <w:t xml:space="preserve"> </w:t>
      </w:r>
      <w:hyperlink w:anchor="bookmark43" w:history="1">
        <w:r w:rsidR="00950604" w:rsidRPr="000F41BE">
          <w:t>энергии или группы источников тепловой энергии в системе теплоснабжения, работающей на</w:t>
        </w:r>
      </w:hyperlink>
      <w:r w:rsidR="00950604" w:rsidRPr="000F41BE">
        <w:t xml:space="preserve"> </w:t>
      </w:r>
      <w:hyperlink w:anchor="bookmark43" w:history="1">
        <w:r w:rsidR="00950604" w:rsidRPr="000F41BE">
          <w:t>общую тепловую сеть, и оценку затрат при необходимости его изменения</w:t>
        </w:r>
        <w:bookmarkEnd w:id="588"/>
        <w:bookmarkEnd w:id="589"/>
        <w:bookmarkEnd w:id="590"/>
      </w:hyperlink>
    </w:p>
    <w:p w:rsidR="00950604" w:rsidRPr="000F41BE" w:rsidRDefault="00950604" w:rsidP="00950604">
      <w:pPr>
        <w:pStyle w:val="aa"/>
        <w:rPr>
          <w:rFonts w:cs="Times New Roman"/>
        </w:rPr>
      </w:pPr>
    </w:p>
    <w:p w:rsidR="00950604" w:rsidRDefault="00950604" w:rsidP="00950604">
      <w:pPr>
        <w:suppressAutoHyphens/>
        <w:ind w:right="37" w:firstLine="709"/>
        <w:jc w:val="both"/>
        <w:rPr>
          <w:rFonts w:eastAsia="Times New Roman" w:cs="Times New Roman"/>
          <w:szCs w:val="24"/>
        </w:rPr>
      </w:pPr>
      <w:r w:rsidRPr="00892FA3">
        <w:rPr>
          <w:rFonts w:eastAsia="Times New Roman" w:cs="Times New Roman"/>
          <w:szCs w:val="24"/>
        </w:rPr>
        <w:t>Температурный график – 95/70. Изменение температурного графика системы теплоснабжения не предусмотрено.</w:t>
      </w:r>
    </w:p>
    <w:p w:rsidR="00950604" w:rsidRPr="000B23F3" w:rsidRDefault="00950604" w:rsidP="00950604">
      <w:pPr>
        <w:pStyle w:val="aa"/>
      </w:pPr>
    </w:p>
    <w:p w:rsidR="00950604" w:rsidRPr="000F41BE" w:rsidRDefault="001B3247" w:rsidP="00950604">
      <w:pPr>
        <w:pStyle w:val="2"/>
        <w:ind w:left="0" w:firstLine="0"/>
      </w:pPr>
      <w:hyperlink w:anchor="bookmark44" w:history="1">
        <w:bookmarkStart w:id="591" w:name="_Toc30146984"/>
        <w:bookmarkStart w:id="592" w:name="_Toc35951451"/>
        <w:bookmarkStart w:id="593" w:name="_Toc43968173"/>
        <w:r w:rsidR="00950604" w:rsidRPr="000F41BE">
          <w:t>Часть 9.  Предложения  по  перспективной  установленной  тепловой  мощности  каждого</w:t>
        </w:r>
      </w:hyperlink>
      <w:r w:rsidR="00950604" w:rsidRPr="000F41BE">
        <w:t xml:space="preserve"> </w:t>
      </w:r>
      <w:hyperlink w:anchor="bookmark44" w:history="1">
        <w:r w:rsidR="00950604" w:rsidRPr="000F41BE">
          <w:t>источника  тепловой  энергии  с  предложениями  по  сроку  ввода  в  эксплуатацию  новых</w:t>
        </w:r>
      </w:hyperlink>
      <w:r w:rsidR="00950604" w:rsidRPr="000F41BE">
        <w:t xml:space="preserve"> </w:t>
      </w:r>
      <w:hyperlink w:anchor="bookmark44" w:history="1">
        <w:r w:rsidR="00950604" w:rsidRPr="000F41BE">
          <w:t>мощностей</w:t>
        </w:r>
        <w:bookmarkEnd w:id="591"/>
        <w:bookmarkEnd w:id="592"/>
        <w:bookmarkEnd w:id="593"/>
      </w:hyperlink>
    </w:p>
    <w:p w:rsidR="00950604" w:rsidRPr="00950604" w:rsidRDefault="00950604" w:rsidP="00950604">
      <w:pPr>
        <w:pStyle w:val="ab"/>
        <w:spacing w:line="288" w:lineRule="auto"/>
        <w:ind w:right="114" w:firstLine="768"/>
        <w:jc w:val="both"/>
        <w:rPr>
          <w:lang w:val="ru-RU"/>
        </w:rPr>
      </w:pPr>
    </w:p>
    <w:p w:rsidR="00950604" w:rsidRPr="00950604" w:rsidRDefault="00950604" w:rsidP="00950604">
      <w:pPr>
        <w:pStyle w:val="ab"/>
        <w:spacing w:line="288" w:lineRule="auto"/>
        <w:ind w:right="114" w:firstLine="768"/>
        <w:jc w:val="both"/>
        <w:rPr>
          <w:lang w:val="ru-RU"/>
        </w:rPr>
      </w:pPr>
    </w:p>
    <w:p w:rsidR="00950604" w:rsidRDefault="00950604" w:rsidP="00950604">
      <w:pPr>
        <w:suppressAutoHyphens/>
        <w:jc w:val="both"/>
        <w:rPr>
          <w:rFonts w:eastAsia="Times New Roman" w:cs="Times New Roman"/>
          <w:b/>
          <w:szCs w:val="24"/>
        </w:rPr>
      </w:pPr>
      <w:r w:rsidRPr="000B23F3">
        <w:rPr>
          <w:rFonts w:eastAsia="Times New Roman" w:cs="Times New Roman"/>
          <w:b/>
          <w:szCs w:val="24"/>
        </w:rPr>
        <w:t xml:space="preserve">Таблица 5.9.1 -  Предложения по перспективной установленной тепловой мощности </w:t>
      </w:r>
      <w:r>
        <w:rPr>
          <w:rFonts w:eastAsia="Times New Roman" w:cs="Times New Roman"/>
          <w:b/>
          <w:szCs w:val="24"/>
        </w:rPr>
        <w:t xml:space="preserve">Котельной «Ура-Губу» </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2"/>
        <w:gridCol w:w="2977"/>
      </w:tblGrid>
      <w:tr w:rsidR="00950604" w:rsidRPr="00892FA3" w:rsidTr="00942068">
        <w:trPr>
          <w:trHeight w:val="509"/>
          <w:jc w:val="center"/>
        </w:trPr>
        <w:tc>
          <w:tcPr>
            <w:tcW w:w="2972" w:type="dxa"/>
            <w:vMerge w:val="restart"/>
            <w:shd w:val="clear" w:color="auto" w:fill="F2F2F2" w:themeFill="background1" w:themeFillShade="F2"/>
            <w:vAlign w:val="center"/>
            <w:hideMark/>
          </w:tcPr>
          <w:p w:rsidR="00950604" w:rsidRPr="00892FA3" w:rsidRDefault="00950604" w:rsidP="00942068">
            <w:pPr>
              <w:suppressAutoHyphens/>
              <w:jc w:val="center"/>
              <w:rPr>
                <w:rFonts w:eastAsia="Times New Roman" w:cs="Times New Roman"/>
              </w:rPr>
            </w:pPr>
            <w:r>
              <w:rPr>
                <w:rFonts w:eastAsia="Times New Roman" w:cs="Times New Roman"/>
              </w:rPr>
              <w:t>Период</w:t>
            </w:r>
          </w:p>
        </w:tc>
        <w:tc>
          <w:tcPr>
            <w:tcW w:w="2977" w:type="dxa"/>
            <w:vMerge w:val="restart"/>
            <w:shd w:val="clear" w:color="auto" w:fill="F2F2F2" w:themeFill="background1" w:themeFillShade="F2"/>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Установленная мощность котельной</w:t>
            </w:r>
          </w:p>
        </w:tc>
      </w:tr>
      <w:tr w:rsidR="00950604" w:rsidRPr="00892FA3" w:rsidTr="00942068">
        <w:trPr>
          <w:trHeight w:val="517"/>
          <w:jc w:val="center"/>
        </w:trPr>
        <w:tc>
          <w:tcPr>
            <w:tcW w:w="2972" w:type="dxa"/>
            <w:vMerge/>
            <w:shd w:val="clear" w:color="auto" w:fill="F2F2F2" w:themeFill="background1" w:themeFillShade="F2"/>
            <w:vAlign w:val="center"/>
            <w:hideMark/>
          </w:tcPr>
          <w:p w:rsidR="00950604" w:rsidRPr="00892FA3" w:rsidRDefault="00950604" w:rsidP="00942068">
            <w:pPr>
              <w:suppressAutoHyphens/>
              <w:ind w:firstLine="709"/>
              <w:rPr>
                <w:rFonts w:eastAsia="Times New Roman" w:cs="Times New Roman"/>
              </w:rPr>
            </w:pPr>
          </w:p>
        </w:tc>
        <w:tc>
          <w:tcPr>
            <w:tcW w:w="2977" w:type="dxa"/>
            <w:vMerge/>
            <w:shd w:val="clear" w:color="auto" w:fill="F2F2F2" w:themeFill="background1" w:themeFillShade="F2"/>
            <w:vAlign w:val="center"/>
            <w:hideMark/>
          </w:tcPr>
          <w:p w:rsidR="00950604" w:rsidRPr="00892FA3" w:rsidRDefault="00950604" w:rsidP="00942068">
            <w:pPr>
              <w:suppressAutoHyphens/>
              <w:ind w:firstLine="709"/>
              <w:rPr>
                <w:rFonts w:eastAsia="Times New Roman" w:cs="Times New Roman"/>
              </w:rPr>
            </w:pPr>
          </w:p>
        </w:tc>
      </w:tr>
      <w:tr w:rsidR="00950604" w:rsidRPr="00892FA3" w:rsidTr="00942068">
        <w:trPr>
          <w:trHeight w:val="23"/>
          <w:jc w:val="center"/>
        </w:trPr>
        <w:tc>
          <w:tcPr>
            <w:tcW w:w="2972" w:type="dxa"/>
            <w:shd w:val="clear" w:color="auto" w:fill="auto"/>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2019</w:t>
            </w:r>
          </w:p>
        </w:tc>
        <w:tc>
          <w:tcPr>
            <w:tcW w:w="2977" w:type="dxa"/>
            <w:shd w:val="clear" w:color="auto" w:fill="auto"/>
            <w:noWrap/>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2,48</w:t>
            </w:r>
          </w:p>
        </w:tc>
      </w:tr>
      <w:tr w:rsidR="00950604" w:rsidRPr="00892FA3" w:rsidTr="00942068">
        <w:trPr>
          <w:trHeight w:val="23"/>
          <w:jc w:val="center"/>
        </w:trPr>
        <w:tc>
          <w:tcPr>
            <w:tcW w:w="2972" w:type="dxa"/>
            <w:shd w:val="clear" w:color="auto" w:fill="auto"/>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2020</w:t>
            </w:r>
          </w:p>
        </w:tc>
        <w:tc>
          <w:tcPr>
            <w:tcW w:w="2977" w:type="dxa"/>
            <w:shd w:val="clear" w:color="auto" w:fill="auto"/>
            <w:noWrap/>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2,48</w:t>
            </w:r>
          </w:p>
        </w:tc>
      </w:tr>
      <w:tr w:rsidR="00950604" w:rsidRPr="00892FA3" w:rsidTr="00942068">
        <w:trPr>
          <w:trHeight w:val="23"/>
          <w:jc w:val="center"/>
        </w:trPr>
        <w:tc>
          <w:tcPr>
            <w:tcW w:w="2972" w:type="dxa"/>
            <w:shd w:val="clear" w:color="auto" w:fill="auto"/>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2021</w:t>
            </w:r>
          </w:p>
        </w:tc>
        <w:tc>
          <w:tcPr>
            <w:tcW w:w="2977" w:type="dxa"/>
            <w:shd w:val="clear" w:color="auto" w:fill="auto"/>
            <w:noWrap/>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2,48</w:t>
            </w:r>
          </w:p>
        </w:tc>
      </w:tr>
      <w:tr w:rsidR="00950604" w:rsidRPr="00892FA3" w:rsidTr="00942068">
        <w:trPr>
          <w:trHeight w:val="23"/>
          <w:jc w:val="center"/>
        </w:trPr>
        <w:tc>
          <w:tcPr>
            <w:tcW w:w="2972" w:type="dxa"/>
            <w:shd w:val="clear" w:color="auto" w:fill="auto"/>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2022</w:t>
            </w:r>
          </w:p>
        </w:tc>
        <w:tc>
          <w:tcPr>
            <w:tcW w:w="2977" w:type="dxa"/>
            <w:shd w:val="clear" w:color="auto" w:fill="auto"/>
            <w:noWrap/>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2,48</w:t>
            </w:r>
          </w:p>
        </w:tc>
      </w:tr>
      <w:tr w:rsidR="00950604" w:rsidRPr="00892FA3" w:rsidTr="00942068">
        <w:trPr>
          <w:trHeight w:val="23"/>
          <w:jc w:val="center"/>
        </w:trPr>
        <w:tc>
          <w:tcPr>
            <w:tcW w:w="2972" w:type="dxa"/>
            <w:shd w:val="clear" w:color="auto" w:fill="auto"/>
            <w:vAlign w:val="center"/>
            <w:hideMark/>
          </w:tcPr>
          <w:p w:rsidR="00950604" w:rsidRPr="00892FA3" w:rsidRDefault="00950604" w:rsidP="00942068">
            <w:pPr>
              <w:suppressAutoHyphens/>
              <w:jc w:val="center"/>
              <w:rPr>
                <w:rFonts w:eastAsia="Times New Roman" w:cs="Times New Roman"/>
              </w:rPr>
            </w:pPr>
            <w:r>
              <w:rPr>
                <w:rFonts w:eastAsia="Times New Roman" w:cs="Times New Roman"/>
              </w:rPr>
              <w:t xml:space="preserve">2023-2027 </w:t>
            </w:r>
          </w:p>
        </w:tc>
        <w:tc>
          <w:tcPr>
            <w:tcW w:w="2977" w:type="dxa"/>
            <w:shd w:val="clear" w:color="auto" w:fill="auto"/>
            <w:noWrap/>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2,48</w:t>
            </w:r>
          </w:p>
        </w:tc>
      </w:tr>
      <w:tr w:rsidR="00950604" w:rsidRPr="00892FA3" w:rsidTr="00942068">
        <w:trPr>
          <w:trHeight w:val="23"/>
          <w:jc w:val="center"/>
        </w:trPr>
        <w:tc>
          <w:tcPr>
            <w:tcW w:w="2972" w:type="dxa"/>
            <w:shd w:val="clear" w:color="auto" w:fill="auto"/>
            <w:vAlign w:val="center"/>
            <w:hideMark/>
          </w:tcPr>
          <w:p w:rsidR="00950604" w:rsidRPr="00892FA3" w:rsidRDefault="00950604" w:rsidP="00942068">
            <w:pPr>
              <w:suppressAutoHyphens/>
              <w:jc w:val="center"/>
              <w:rPr>
                <w:rFonts w:eastAsia="Times New Roman" w:cs="Times New Roman"/>
              </w:rPr>
            </w:pPr>
            <w:r>
              <w:rPr>
                <w:rFonts w:eastAsia="Times New Roman" w:cs="Times New Roman"/>
              </w:rPr>
              <w:t>2028-2033</w:t>
            </w:r>
          </w:p>
        </w:tc>
        <w:tc>
          <w:tcPr>
            <w:tcW w:w="2977" w:type="dxa"/>
            <w:shd w:val="clear" w:color="auto" w:fill="auto"/>
            <w:noWrap/>
            <w:vAlign w:val="center"/>
            <w:hideMark/>
          </w:tcPr>
          <w:p w:rsidR="00950604" w:rsidRPr="00892FA3" w:rsidRDefault="00950604" w:rsidP="00942068">
            <w:pPr>
              <w:suppressAutoHyphens/>
              <w:jc w:val="center"/>
              <w:rPr>
                <w:rFonts w:eastAsia="Times New Roman" w:cs="Times New Roman"/>
              </w:rPr>
            </w:pPr>
            <w:r w:rsidRPr="00892FA3">
              <w:rPr>
                <w:rFonts w:eastAsia="Times New Roman" w:cs="Times New Roman"/>
              </w:rPr>
              <w:t>2,48</w:t>
            </w:r>
          </w:p>
        </w:tc>
      </w:tr>
    </w:tbl>
    <w:p w:rsidR="00950604" w:rsidRPr="000F41BE" w:rsidRDefault="00950604" w:rsidP="00950604">
      <w:pPr>
        <w:pStyle w:val="aa"/>
        <w:rPr>
          <w:rFonts w:cs="Times New Roman"/>
        </w:rPr>
      </w:pPr>
    </w:p>
    <w:p w:rsidR="00950604" w:rsidRPr="000F41BE" w:rsidRDefault="001B3247" w:rsidP="00950604">
      <w:pPr>
        <w:pStyle w:val="2"/>
        <w:ind w:left="0" w:firstLine="0"/>
      </w:pPr>
      <w:hyperlink w:anchor="bookmark45" w:history="1">
        <w:bookmarkStart w:id="594" w:name="_Toc30146985"/>
        <w:bookmarkStart w:id="595" w:name="_Toc35951452"/>
        <w:bookmarkStart w:id="596" w:name="_Toc43968174"/>
        <w:r w:rsidR="00950604" w:rsidRPr="000F41BE">
          <w:t>Часть 10. Предложения по вводу новых и реконструкции существующих источников тепловой</w:t>
        </w:r>
      </w:hyperlink>
      <w:r w:rsidR="00950604" w:rsidRPr="000F41BE">
        <w:t xml:space="preserve"> </w:t>
      </w:r>
      <w:hyperlink w:anchor="bookmark45" w:history="1">
        <w:r w:rsidR="00950604" w:rsidRPr="000F41BE">
          <w:t>энергии с использованием возобновляемых источников энергии, а  также местных видов</w:t>
        </w:r>
      </w:hyperlink>
      <w:r w:rsidR="00950604" w:rsidRPr="000F41BE">
        <w:t xml:space="preserve"> </w:t>
      </w:r>
      <w:hyperlink w:anchor="bookmark45" w:history="1">
        <w:r w:rsidR="00950604" w:rsidRPr="000F41BE">
          <w:t>топлива</w:t>
        </w:r>
        <w:bookmarkEnd w:id="594"/>
        <w:bookmarkEnd w:id="595"/>
        <w:bookmarkEnd w:id="596"/>
      </w:hyperlink>
    </w:p>
    <w:p w:rsidR="00950604" w:rsidRPr="00950604" w:rsidRDefault="00950604" w:rsidP="00950604">
      <w:pPr>
        <w:pStyle w:val="ab"/>
        <w:spacing w:line="287" w:lineRule="auto"/>
        <w:ind w:right="119"/>
        <w:jc w:val="both"/>
        <w:rPr>
          <w:spacing w:val="-6"/>
          <w:lang w:val="ru-RU"/>
        </w:rPr>
      </w:pPr>
    </w:p>
    <w:p w:rsidR="00950604" w:rsidRPr="00950604" w:rsidRDefault="00950604" w:rsidP="00950604">
      <w:pPr>
        <w:pStyle w:val="ab"/>
        <w:spacing w:line="287" w:lineRule="auto"/>
        <w:ind w:right="119" w:firstLine="451"/>
        <w:jc w:val="both"/>
        <w:rPr>
          <w:lang w:val="ru-RU"/>
        </w:rPr>
      </w:pPr>
      <w:r w:rsidRPr="00950604">
        <w:rPr>
          <w:spacing w:val="-6"/>
          <w:lang w:val="ru-RU"/>
        </w:rPr>
        <w:t>П</w:t>
      </w:r>
      <w:r w:rsidRPr="00950604">
        <w:rPr>
          <w:lang w:val="ru-RU"/>
        </w:rPr>
        <w:t>р</w:t>
      </w:r>
      <w:r w:rsidRPr="00950604">
        <w:rPr>
          <w:spacing w:val="1"/>
          <w:lang w:val="ru-RU"/>
        </w:rPr>
        <w:t>едл</w:t>
      </w:r>
      <w:r w:rsidRPr="00950604">
        <w:rPr>
          <w:lang w:val="ru-RU"/>
        </w:rPr>
        <w:t>о</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9"/>
          <w:lang w:val="ru-RU"/>
        </w:rPr>
        <w:t xml:space="preserve"> </w:t>
      </w:r>
      <w:r w:rsidRPr="00950604">
        <w:rPr>
          <w:lang w:val="ru-RU"/>
        </w:rPr>
        <w:t>по</w:t>
      </w:r>
      <w:r w:rsidRPr="00950604">
        <w:rPr>
          <w:spacing w:val="7"/>
          <w:lang w:val="ru-RU"/>
        </w:rPr>
        <w:t xml:space="preserve"> </w:t>
      </w:r>
      <w:r w:rsidRPr="00950604">
        <w:rPr>
          <w:spacing w:val="-2"/>
          <w:lang w:val="ru-RU"/>
        </w:rPr>
        <w:t>вв</w:t>
      </w:r>
      <w:r w:rsidRPr="00950604">
        <w:rPr>
          <w:lang w:val="ru-RU"/>
        </w:rPr>
        <w:t>о</w:t>
      </w:r>
      <w:r w:rsidRPr="00950604">
        <w:rPr>
          <w:spacing w:val="5"/>
          <w:lang w:val="ru-RU"/>
        </w:rPr>
        <w:t>д</w:t>
      </w:r>
      <w:r w:rsidRPr="00950604">
        <w:rPr>
          <w:lang w:val="ru-RU"/>
        </w:rPr>
        <w:t>у</w:t>
      </w:r>
      <w:r w:rsidRPr="00950604">
        <w:rPr>
          <w:spacing w:val="59"/>
          <w:lang w:val="ru-RU"/>
        </w:rPr>
        <w:t xml:space="preserve"> </w:t>
      </w:r>
      <w:r w:rsidRPr="00950604">
        <w:rPr>
          <w:lang w:val="ru-RU"/>
        </w:rPr>
        <w:t>но</w:t>
      </w:r>
      <w:r w:rsidRPr="00950604">
        <w:rPr>
          <w:spacing w:val="-2"/>
          <w:lang w:val="ru-RU"/>
        </w:rPr>
        <w:t>вы</w:t>
      </w:r>
      <w:r w:rsidRPr="00950604">
        <w:rPr>
          <w:lang w:val="ru-RU"/>
        </w:rPr>
        <w:t>х</w:t>
      </w:r>
      <w:r w:rsidRPr="00950604">
        <w:rPr>
          <w:spacing w:val="7"/>
          <w:lang w:val="ru-RU"/>
        </w:rPr>
        <w:t xml:space="preserve"> </w:t>
      </w:r>
      <w:r w:rsidRPr="00950604">
        <w:rPr>
          <w:lang w:val="ru-RU"/>
        </w:rPr>
        <w:t>и</w:t>
      </w:r>
      <w:r w:rsidRPr="00950604">
        <w:rPr>
          <w:spacing w:val="7"/>
          <w:lang w:val="ru-RU"/>
        </w:rPr>
        <w:t xml:space="preserve"> </w:t>
      </w:r>
      <w:r w:rsidRPr="00950604">
        <w:rPr>
          <w:lang w:val="ru-RU"/>
        </w:rPr>
        <w:t>р</w:t>
      </w:r>
      <w:r w:rsidRPr="00950604">
        <w:rPr>
          <w:spacing w:val="1"/>
          <w:lang w:val="ru-RU"/>
        </w:rPr>
        <w:t>е</w:t>
      </w:r>
      <w:r w:rsidRPr="00950604">
        <w:rPr>
          <w:lang w:val="ru-RU"/>
        </w:rPr>
        <w:t>ко</w:t>
      </w:r>
      <w:r w:rsidRPr="00950604">
        <w:rPr>
          <w:spacing w:val="-1"/>
          <w:lang w:val="ru-RU"/>
        </w:rPr>
        <w:t>н</w:t>
      </w:r>
      <w:r w:rsidRPr="00950604">
        <w:rPr>
          <w:spacing w:val="1"/>
          <w:lang w:val="ru-RU"/>
        </w:rPr>
        <w:t>с</w:t>
      </w:r>
      <w:r w:rsidRPr="00950604">
        <w:rPr>
          <w:spacing w:val="-1"/>
          <w:lang w:val="ru-RU"/>
        </w:rPr>
        <w:t>т</w:t>
      </w:r>
      <w:r w:rsidRPr="00950604">
        <w:rPr>
          <w:spacing w:val="3"/>
          <w:lang w:val="ru-RU"/>
        </w:rPr>
        <w:t>р</w:t>
      </w:r>
      <w:r w:rsidRPr="00950604">
        <w:rPr>
          <w:spacing w:val="-8"/>
          <w:lang w:val="ru-RU"/>
        </w:rPr>
        <w:t>у</w:t>
      </w:r>
      <w:r w:rsidRPr="00950604">
        <w:rPr>
          <w:lang w:val="ru-RU"/>
        </w:rPr>
        <w:t>к</w:t>
      </w:r>
      <w:r w:rsidRPr="00950604">
        <w:rPr>
          <w:spacing w:val="-1"/>
          <w:lang w:val="ru-RU"/>
        </w:rPr>
        <w:t>ц</w:t>
      </w:r>
      <w:r w:rsidRPr="00950604">
        <w:rPr>
          <w:lang w:val="ru-RU"/>
        </w:rPr>
        <w:t>ии</w:t>
      </w:r>
      <w:r w:rsidRPr="00950604">
        <w:rPr>
          <w:spacing w:val="6"/>
          <w:lang w:val="ru-RU"/>
        </w:rPr>
        <w:t xml:space="preserve"> </w:t>
      </w:r>
      <w:r w:rsidRPr="00950604">
        <w:rPr>
          <w:spacing w:val="5"/>
          <w:lang w:val="ru-RU"/>
        </w:rPr>
        <w:t>с</w:t>
      </w:r>
      <w:r w:rsidRPr="00950604">
        <w:rPr>
          <w:spacing w:val="-5"/>
          <w:lang w:val="ru-RU"/>
        </w:rPr>
        <w:t>у</w:t>
      </w:r>
      <w:r w:rsidRPr="00950604">
        <w:rPr>
          <w:spacing w:val="-1"/>
          <w:lang w:val="ru-RU"/>
        </w:rPr>
        <w:t>щ</w:t>
      </w:r>
      <w:r w:rsidRPr="00950604">
        <w:rPr>
          <w:spacing w:val="1"/>
          <w:lang w:val="ru-RU"/>
        </w:rPr>
        <w:t>ес</w:t>
      </w:r>
      <w:r w:rsidRPr="00950604">
        <w:rPr>
          <w:spacing w:val="-1"/>
          <w:lang w:val="ru-RU"/>
        </w:rPr>
        <w:t>т</w:t>
      </w:r>
      <w:r w:rsidRPr="00950604">
        <w:rPr>
          <w:spacing w:val="2"/>
          <w:lang w:val="ru-RU"/>
        </w:rPr>
        <w:t>в</w:t>
      </w:r>
      <w:r w:rsidRPr="00950604">
        <w:rPr>
          <w:spacing w:val="-8"/>
          <w:lang w:val="ru-RU"/>
        </w:rPr>
        <w:t>у</w:t>
      </w:r>
      <w:r w:rsidRPr="00950604">
        <w:rPr>
          <w:spacing w:val="4"/>
          <w:lang w:val="ru-RU"/>
        </w:rPr>
        <w:t>ю</w:t>
      </w:r>
      <w:r w:rsidRPr="00950604">
        <w:rPr>
          <w:spacing w:val="-1"/>
          <w:lang w:val="ru-RU"/>
        </w:rPr>
        <w:t>щ</w:t>
      </w:r>
      <w:r w:rsidRPr="00950604">
        <w:rPr>
          <w:lang w:val="ru-RU"/>
        </w:rPr>
        <w:t>их</w:t>
      </w:r>
      <w:r w:rsidRPr="00950604">
        <w:rPr>
          <w:spacing w:val="7"/>
          <w:lang w:val="ru-RU"/>
        </w:rPr>
        <w:t xml:space="preserve"> </w:t>
      </w:r>
      <w:r w:rsidRPr="00950604">
        <w:rPr>
          <w:lang w:val="ru-RU"/>
        </w:rPr>
        <w:t>ис</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spacing w:val="3"/>
          <w:lang w:val="ru-RU"/>
        </w:rPr>
        <w:t>к</w:t>
      </w:r>
      <w:r w:rsidRPr="00950604">
        <w:rPr>
          <w:lang w:val="ru-RU"/>
        </w:rPr>
        <w:t>ов</w:t>
      </w:r>
      <w:r w:rsidRPr="00950604">
        <w:rPr>
          <w:spacing w:val="6"/>
          <w:lang w:val="ru-RU"/>
        </w:rPr>
        <w:t xml:space="preserve">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 энер</w:t>
      </w:r>
      <w:r w:rsidRPr="00950604">
        <w:rPr>
          <w:spacing w:val="1"/>
          <w:lang w:val="ru-RU"/>
        </w:rPr>
        <w:t>г</w:t>
      </w:r>
      <w:r w:rsidRPr="00950604">
        <w:rPr>
          <w:lang w:val="ru-RU"/>
        </w:rPr>
        <w:t>ии</w:t>
      </w:r>
      <w:r w:rsidRPr="00950604">
        <w:rPr>
          <w:spacing w:val="-5"/>
          <w:lang w:val="ru-RU"/>
        </w:rPr>
        <w:t xml:space="preserve"> </w:t>
      </w:r>
      <w:r w:rsidRPr="00950604">
        <w:rPr>
          <w:lang w:val="ru-RU"/>
        </w:rPr>
        <w:t>с</w:t>
      </w:r>
      <w:r w:rsidRPr="00950604">
        <w:rPr>
          <w:spacing w:val="-3"/>
          <w:lang w:val="ru-RU"/>
        </w:rPr>
        <w:t xml:space="preserve"> </w:t>
      </w:r>
      <w:r w:rsidRPr="00950604">
        <w:rPr>
          <w:lang w:val="ru-RU"/>
        </w:rPr>
        <w:t>испол</w:t>
      </w:r>
      <w:r w:rsidRPr="00950604">
        <w:rPr>
          <w:spacing w:val="-2"/>
          <w:lang w:val="ru-RU"/>
        </w:rPr>
        <w:t>ь</w:t>
      </w:r>
      <w:r w:rsidRPr="00950604">
        <w:rPr>
          <w:lang w:val="ru-RU"/>
        </w:rPr>
        <w:t>зо</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spacing w:val="1"/>
          <w:lang w:val="ru-RU"/>
        </w:rPr>
        <w:t>е</w:t>
      </w:r>
      <w:r w:rsidRPr="00950604">
        <w:rPr>
          <w:lang w:val="ru-RU"/>
        </w:rPr>
        <w:t>м</w:t>
      </w:r>
      <w:r w:rsidRPr="00950604">
        <w:rPr>
          <w:spacing w:val="-4"/>
          <w:lang w:val="ru-RU"/>
        </w:rPr>
        <w:t xml:space="preserve"> </w:t>
      </w:r>
      <w:r w:rsidRPr="00950604">
        <w:rPr>
          <w:spacing w:val="-2"/>
          <w:lang w:val="ru-RU"/>
        </w:rPr>
        <w:t>в</w:t>
      </w:r>
      <w:r w:rsidRPr="00950604">
        <w:rPr>
          <w:lang w:val="ru-RU"/>
        </w:rPr>
        <w:t>озо</w:t>
      </w:r>
      <w:r w:rsidRPr="00950604">
        <w:rPr>
          <w:spacing w:val="1"/>
          <w:lang w:val="ru-RU"/>
        </w:rPr>
        <w:t>б</w:t>
      </w:r>
      <w:r w:rsidRPr="00950604">
        <w:rPr>
          <w:lang w:val="ru-RU"/>
        </w:rPr>
        <w:t>но</w:t>
      </w:r>
      <w:r w:rsidRPr="00950604">
        <w:rPr>
          <w:spacing w:val="-2"/>
          <w:lang w:val="ru-RU"/>
        </w:rPr>
        <w:t>в</w:t>
      </w:r>
      <w:r w:rsidRPr="00950604">
        <w:rPr>
          <w:lang w:val="ru-RU"/>
        </w:rPr>
        <w:t>л</w:t>
      </w:r>
      <w:r w:rsidRPr="00950604">
        <w:rPr>
          <w:spacing w:val="-3"/>
          <w:lang w:val="ru-RU"/>
        </w:rPr>
        <w:t>яе</w:t>
      </w:r>
      <w:r w:rsidRPr="00950604">
        <w:rPr>
          <w:lang w:val="ru-RU"/>
        </w:rPr>
        <w:t>м</w:t>
      </w:r>
      <w:r w:rsidRPr="00950604">
        <w:rPr>
          <w:spacing w:val="-2"/>
          <w:lang w:val="ru-RU"/>
        </w:rPr>
        <w:t>ы</w:t>
      </w:r>
      <w:r w:rsidRPr="00950604">
        <w:rPr>
          <w:lang w:val="ru-RU"/>
        </w:rPr>
        <w:t>х</w:t>
      </w:r>
      <w:r w:rsidRPr="00950604">
        <w:rPr>
          <w:spacing w:val="-5"/>
          <w:lang w:val="ru-RU"/>
        </w:rPr>
        <w:t xml:space="preserve"> </w:t>
      </w:r>
      <w:r w:rsidRPr="00950604">
        <w:rPr>
          <w:lang w:val="ru-RU"/>
        </w:rPr>
        <w:t>ис</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lang w:val="ru-RU"/>
        </w:rPr>
        <w:t>ков</w:t>
      </w:r>
      <w:r w:rsidRPr="00950604">
        <w:rPr>
          <w:spacing w:val="-3"/>
          <w:lang w:val="ru-RU"/>
        </w:rPr>
        <w:t xml:space="preserve"> </w:t>
      </w:r>
      <w:r w:rsidRPr="00950604">
        <w:rPr>
          <w:lang w:val="ru-RU"/>
        </w:rPr>
        <w:t>энер</w:t>
      </w:r>
      <w:r w:rsidRPr="00950604">
        <w:rPr>
          <w:spacing w:val="1"/>
          <w:lang w:val="ru-RU"/>
        </w:rPr>
        <w:t>г</w:t>
      </w:r>
      <w:r w:rsidRPr="00950604">
        <w:rPr>
          <w:lang w:val="ru-RU"/>
        </w:rPr>
        <w:t>и</w:t>
      </w:r>
      <w:r w:rsidRPr="00950604">
        <w:rPr>
          <w:spacing w:val="-1"/>
          <w:lang w:val="ru-RU"/>
        </w:rPr>
        <w:t>и</w:t>
      </w:r>
      <w:r w:rsidRPr="00950604">
        <w:rPr>
          <w:lang w:val="ru-RU"/>
        </w:rPr>
        <w:t>,</w:t>
      </w:r>
      <w:r w:rsidRPr="00950604">
        <w:rPr>
          <w:spacing w:val="-5"/>
          <w:lang w:val="ru-RU"/>
        </w:rPr>
        <w:t xml:space="preserve"> </w:t>
      </w:r>
      <w:r w:rsidRPr="00950604">
        <w:rPr>
          <w:lang w:val="ru-RU"/>
        </w:rPr>
        <w:t>а</w:t>
      </w:r>
      <w:r w:rsidRPr="00950604">
        <w:rPr>
          <w:spacing w:val="-3"/>
          <w:lang w:val="ru-RU"/>
        </w:rPr>
        <w:t xml:space="preserve"> </w:t>
      </w:r>
      <w:r w:rsidRPr="00950604">
        <w:rPr>
          <w:spacing w:val="-1"/>
          <w:lang w:val="ru-RU"/>
        </w:rPr>
        <w:t>т</w:t>
      </w:r>
      <w:r w:rsidRPr="00950604">
        <w:rPr>
          <w:spacing w:val="1"/>
          <w:lang w:val="ru-RU"/>
        </w:rPr>
        <w:t>а</w:t>
      </w:r>
      <w:r w:rsidRPr="00950604">
        <w:rPr>
          <w:lang w:val="ru-RU"/>
        </w:rPr>
        <w:t>к</w:t>
      </w:r>
      <w:r w:rsidRPr="00950604">
        <w:rPr>
          <w:spacing w:val="-3"/>
          <w:lang w:val="ru-RU"/>
        </w:rPr>
        <w:t>ж</w:t>
      </w:r>
      <w:r w:rsidRPr="00950604">
        <w:rPr>
          <w:lang w:val="ru-RU"/>
        </w:rPr>
        <w:t>е</w:t>
      </w:r>
      <w:r w:rsidRPr="00950604">
        <w:rPr>
          <w:spacing w:val="-3"/>
          <w:lang w:val="ru-RU"/>
        </w:rPr>
        <w:t xml:space="preserve"> </w:t>
      </w:r>
      <w:r w:rsidRPr="00950604">
        <w:rPr>
          <w:lang w:val="ru-RU"/>
        </w:rPr>
        <w:t>м</w:t>
      </w:r>
      <w:r w:rsidRPr="00950604">
        <w:rPr>
          <w:spacing w:val="1"/>
          <w:lang w:val="ru-RU"/>
        </w:rPr>
        <w:t>ес</w:t>
      </w:r>
      <w:r w:rsidRPr="00950604">
        <w:rPr>
          <w:spacing w:val="-1"/>
          <w:lang w:val="ru-RU"/>
        </w:rPr>
        <w:t>т</w:t>
      </w:r>
      <w:r w:rsidRPr="00950604">
        <w:rPr>
          <w:lang w:val="ru-RU"/>
        </w:rPr>
        <w:t>н</w:t>
      </w:r>
      <w:r w:rsidRPr="00950604">
        <w:rPr>
          <w:spacing w:val="-2"/>
          <w:lang w:val="ru-RU"/>
        </w:rPr>
        <w:t>ы</w:t>
      </w:r>
      <w:r w:rsidRPr="00950604">
        <w:rPr>
          <w:lang w:val="ru-RU"/>
        </w:rPr>
        <w:t>х</w:t>
      </w:r>
      <w:r w:rsidRPr="00950604">
        <w:rPr>
          <w:spacing w:val="-5"/>
          <w:lang w:val="ru-RU"/>
        </w:rPr>
        <w:t xml:space="preserve"> </w:t>
      </w:r>
      <w:r w:rsidRPr="00950604">
        <w:rPr>
          <w:spacing w:val="-2"/>
          <w:lang w:val="ru-RU"/>
        </w:rPr>
        <w:t>в</w:t>
      </w:r>
      <w:r w:rsidRPr="00950604">
        <w:rPr>
          <w:lang w:val="ru-RU"/>
        </w:rPr>
        <w:t>и</w:t>
      </w:r>
      <w:r w:rsidRPr="00950604">
        <w:rPr>
          <w:spacing w:val="1"/>
          <w:lang w:val="ru-RU"/>
        </w:rPr>
        <w:t>д</w:t>
      </w:r>
      <w:r w:rsidRPr="00950604">
        <w:rPr>
          <w:lang w:val="ru-RU"/>
        </w:rPr>
        <w:t>ов</w:t>
      </w:r>
      <w:r w:rsidRPr="00950604">
        <w:rPr>
          <w:spacing w:val="-6"/>
          <w:lang w:val="ru-RU"/>
        </w:rPr>
        <w:t xml:space="preserve"> </w:t>
      </w:r>
      <w:r w:rsidRPr="00950604">
        <w:rPr>
          <w:spacing w:val="-1"/>
          <w:lang w:val="ru-RU"/>
        </w:rPr>
        <w:t>т</w:t>
      </w:r>
      <w:r w:rsidRPr="00950604">
        <w:rPr>
          <w:lang w:val="ru-RU"/>
        </w:rPr>
        <w:t>опл</w:t>
      </w:r>
      <w:r w:rsidRPr="00950604">
        <w:rPr>
          <w:spacing w:val="3"/>
          <w:lang w:val="ru-RU"/>
        </w:rPr>
        <w:t>и</w:t>
      </w:r>
      <w:r w:rsidRPr="00950604">
        <w:rPr>
          <w:spacing w:val="-2"/>
          <w:lang w:val="ru-RU"/>
        </w:rPr>
        <w:t>в</w:t>
      </w:r>
      <w:r w:rsidRPr="00950604">
        <w:rPr>
          <w:spacing w:val="1"/>
          <w:lang w:val="ru-RU"/>
        </w:rPr>
        <w:t>а</w:t>
      </w:r>
      <w:r w:rsidRPr="00950604">
        <w:rPr>
          <w:lang w:val="ru-RU"/>
        </w:rPr>
        <w:t>, о</w:t>
      </w:r>
      <w:r w:rsidRPr="00950604">
        <w:rPr>
          <w:spacing w:val="-1"/>
          <w:lang w:val="ru-RU"/>
        </w:rPr>
        <w:t>т</w:t>
      </w:r>
      <w:r w:rsidRPr="00950604">
        <w:rPr>
          <w:spacing w:val="5"/>
          <w:lang w:val="ru-RU"/>
        </w:rPr>
        <w:t>с</w:t>
      </w:r>
      <w:r w:rsidRPr="00950604">
        <w:rPr>
          <w:spacing w:val="-8"/>
          <w:lang w:val="ru-RU"/>
        </w:rPr>
        <w:t>у</w:t>
      </w:r>
      <w:r w:rsidRPr="00950604">
        <w:rPr>
          <w:spacing w:val="-1"/>
          <w:lang w:val="ru-RU"/>
        </w:rPr>
        <w:t>т</w:t>
      </w:r>
      <w:r w:rsidRPr="00950604">
        <w:rPr>
          <w:spacing w:val="1"/>
          <w:lang w:val="ru-RU"/>
        </w:rPr>
        <w:t>с</w:t>
      </w:r>
      <w:r w:rsidRPr="00950604">
        <w:rPr>
          <w:spacing w:val="-1"/>
          <w:lang w:val="ru-RU"/>
        </w:rPr>
        <w:t>т</w:t>
      </w:r>
      <w:r w:rsidRPr="00950604">
        <w:rPr>
          <w:spacing w:val="2"/>
          <w:lang w:val="ru-RU"/>
        </w:rPr>
        <w:t>в</w:t>
      </w:r>
      <w:r w:rsidRPr="00950604">
        <w:rPr>
          <w:spacing w:val="-5"/>
          <w:lang w:val="ru-RU"/>
        </w:rPr>
        <w:t>у</w:t>
      </w:r>
      <w:r w:rsidRPr="00950604">
        <w:rPr>
          <w:lang w:val="ru-RU"/>
        </w:rPr>
        <w:t>ю</w:t>
      </w:r>
      <w:r w:rsidRPr="00950604">
        <w:rPr>
          <w:spacing w:val="-1"/>
          <w:lang w:val="ru-RU"/>
        </w:rPr>
        <w:t>т</w:t>
      </w:r>
      <w:r w:rsidRPr="00950604">
        <w:rPr>
          <w:lang w:val="ru-RU"/>
        </w:rPr>
        <w:t>.</w:t>
      </w:r>
    </w:p>
    <w:p w:rsidR="00950604" w:rsidRPr="000F41BE" w:rsidRDefault="00950604" w:rsidP="00950604">
      <w:pPr>
        <w:pStyle w:val="aa"/>
        <w:rPr>
          <w:rFonts w:cs="Times New Roman"/>
        </w:rPr>
      </w:pPr>
    </w:p>
    <w:p w:rsidR="00950604" w:rsidRPr="000F41BE" w:rsidRDefault="001B3247" w:rsidP="00950604">
      <w:pPr>
        <w:pStyle w:val="1"/>
        <w:ind w:left="0"/>
        <w:jc w:val="both"/>
      </w:pPr>
      <w:hyperlink w:anchor="bookmark46" w:history="1">
        <w:bookmarkStart w:id="597" w:name="_Toc30146986"/>
        <w:bookmarkStart w:id="598" w:name="_Toc35951453"/>
        <w:bookmarkStart w:id="599" w:name="_Toc43968175"/>
        <w:r w:rsidR="00950604" w:rsidRPr="000F41BE">
          <w:t>РАЗДЕЛ 6.  ПРЕДЛОЖЕНИЯ ПО СТРОИТЕЛЬСТВУ И РЕКОНСТРУКЦИИ  ТЕПЛОВЫХ</w:t>
        </w:r>
      </w:hyperlink>
      <w:r w:rsidR="00950604" w:rsidRPr="000F41BE">
        <w:t xml:space="preserve"> </w:t>
      </w:r>
      <w:hyperlink w:anchor="bookmark46" w:history="1">
        <w:r w:rsidR="00950604" w:rsidRPr="000F41BE">
          <w:t>СЕТЕЙ</w:t>
        </w:r>
        <w:bookmarkEnd w:id="597"/>
        <w:bookmarkEnd w:id="598"/>
        <w:bookmarkEnd w:id="599"/>
      </w:hyperlink>
    </w:p>
    <w:p w:rsidR="00950604" w:rsidRPr="000F41BE" w:rsidRDefault="00950604" w:rsidP="00950604">
      <w:pPr>
        <w:pStyle w:val="2"/>
        <w:ind w:left="0" w:firstLine="0"/>
      </w:pPr>
    </w:p>
    <w:p w:rsidR="00950604" w:rsidRPr="000F41BE" w:rsidRDefault="001B3247" w:rsidP="00950604">
      <w:pPr>
        <w:pStyle w:val="2"/>
        <w:ind w:left="0" w:firstLine="0"/>
      </w:pPr>
      <w:hyperlink w:anchor="bookmark47" w:history="1">
        <w:bookmarkStart w:id="600" w:name="_Toc30146987"/>
        <w:bookmarkStart w:id="601" w:name="_Toc35951454"/>
        <w:bookmarkStart w:id="602" w:name="_Toc43968176"/>
        <w:r w:rsidR="00950604" w:rsidRPr="000F41BE">
          <w:t>Часть 1. Предложения по строительству и реконструкции тепловых сетей, обеспечивающих</w:t>
        </w:r>
      </w:hyperlink>
      <w:r w:rsidR="00950604" w:rsidRPr="000F41BE">
        <w:t xml:space="preserve"> </w:t>
      </w:r>
      <w:hyperlink w:anchor="bookmark47" w:history="1">
        <w:r w:rsidR="00950604" w:rsidRPr="000F41BE">
          <w:t>перераспределение тепловой нагрузки из зон с дефицитом располагаемой тепловой мощности</w:t>
        </w:r>
      </w:hyperlink>
      <w:r w:rsidR="00950604" w:rsidRPr="000F41BE">
        <w:t xml:space="preserve"> </w:t>
      </w:r>
      <w:hyperlink w:anchor="bookmark47" w:history="1">
        <w:r w:rsidR="00950604" w:rsidRPr="000F41BE">
          <w:t>источников  тепловой  энергии  в  зоны  с  резервом  располагаемой  тепловой  мощности</w:t>
        </w:r>
      </w:hyperlink>
      <w:r w:rsidR="00950604" w:rsidRPr="000F41BE">
        <w:t xml:space="preserve"> </w:t>
      </w:r>
      <w:hyperlink w:anchor="bookmark47" w:history="1">
        <w:r w:rsidR="00950604" w:rsidRPr="000F41BE">
          <w:t>источников тепловой энергии</w:t>
        </w:r>
        <w:bookmarkEnd w:id="600"/>
        <w:bookmarkEnd w:id="601"/>
        <w:bookmarkEnd w:id="602"/>
      </w:hyperlink>
    </w:p>
    <w:p w:rsidR="00950604" w:rsidRPr="00950604" w:rsidRDefault="00950604" w:rsidP="00950604">
      <w:pPr>
        <w:pStyle w:val="ab"/>
        <w:spacing w:line="287" w:lineRule="auto"/>
        <w:ind w:right="110"/>
        <w:jc w:val="both"/>
        <w:rPr>
          <w:lang w:val="ru-RU"/>
        </w:rPr>
      </w:pPr>
    </w:p>
    <w:p w:rsidR="00950604" w:rsidRPr="00892FA3" w:rsidRDefault="00950604" w:rsidP="00950604">
      <w:pPr>
        <w:suppressAutoHyphens/>
        <w:spacing w:after="240"/>
        <w:ind w:right="164" w:firstLine="709"/>
        <w:jc w:val="both"/>
        <w:rPr>
          <w:rFonts w:eastAsia="Times New Roman" w:cs="Times New Roman"/>
          <w:szCs w:val="24"/>
        </w:rPr>
      </w:pPr>
      <w:r w:rsidRPr="00892FA3">
        <w:rPr>
          <w:rFonts w:eastAsia="Times New Roman" w:cs="Times New Roman"/>
          <w:bCs/>
          <w:szCs w:val="24"/>
        </w:rPr>
        <w:t xml:space="preserve">Перераспределение тепловой нагрузки из зон с дефицитом тепловой мощности в зоны с избытком тепловой мощности настоящей Схемой не предусматривается. </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48" w:history="1">
        <w:bookmarkStart w:id="603" w:name="_Toc30146988"/>
        <w:bookmarkStart w:id="604" w:name="_Toc35951455"/>
        <w:bookmarkStart w:id="605" w:name="_Toc43968177"/>
        <w:r w:rsidR="00950604" w:rsidRPr="000F41BE">
          <w:t>Часть 2. Предложения по строительству и реконструкции тепловых сетей для обеспечения</w:t>
        </w:r>
      </w:hyperlink>
      <w:r w:rsidR="00950604" w:rsidRPr="000F41BE">
        <w:t xml:space="preserve"> </w:t>
      </w:r>
      <w:hyperlink w:anchor="bookmark48" w:history="1">
        <w:r w:rsidR="00950604" w:rsidRPr="000F41BE">
          <w:t>перспективных приростов тепловой нагрузки в осваиваемых районах поселения, городского</w:t>
        </w:r>
      </w:hyperlink>
      <w:r w:rsidR="00950604" w:rsidRPr="000F41BE">
        <w:t xml:space="preserve"> </w:t>
      </w:r>
      <w:hyperlink w:anchor="bookmark48" w:history="1">
        <w:r w:rsidR="00950604" w:rsidRPr="000F41BE">
          <w:t>округа под жилищную, комплексную или производственную застройку</w:t>
        </w:r>
        <w:bookmarkEnd w:id="603"/>
        <w:bookmarkEnd w:id="604"/>
        <w:bookmarkEnd w:id="605"/>
      </w:hyperlink>
    </w:p>
    <w:p w:rsidR="00950604" w:rsidRPr="000F41BE" w:rsidRDefault="00950604" w:rsidP="00950604">
      <w:pPr>
        <w:tabs>
          <w:tab w:val="left" w:pos="1276"/>
        </w:tabs>
        <w:ind w:firstLine="709"/>
        <w:jc w:val="both"/>
        <w:rPr>
          <w:rFonts w:cs="Times New Roman"/>
          <w:sz w:val="23"/>
          <w:szCs w:val="23"/>
        </w:rPr>
      </w:pPr>
    </w:p>
    <w:p w:rsidR="00950604" w:rsidRPr="00892FA3" w:rsidRDefault="00950604" w:rsidP="00950604">
      <w:pPr>
        <w:suppressAutoHyphens/>
        <w:ind w:firstLine="740"/>
        <w:jc w:val="both"/>
        <w:rPr>
          <w:rFonts w:eastAsia="Times New Roman" w:cs="Times New Roman"/>
          <w:szCs w:val="20"/>
        </w:rPr>
      </w:pPr>
      <w:r w:rsidRPr="00892FA3">
        <w:rPr>
          <w:rFonts w:eastAsia="Times New Roman" w:cs="Times New Roman"/>
          <w:szCs w:val="20"/>
        </w:rPr>
        <w:t>Согласно Генерального плана с. п. Ура-Губа перспективная застройка не планируется. Перспективные приросты тепловой нагрузки под жилищную, комплексную или производственную застройку во вновь осваиваемых районах поселения с. п. Ура-Губа не планируются. Строительство тепловых сетей для обеспечения перспективных приростов тепловой нагрузки под жилищную, комплексную или производственную застройку не требуется.</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49" w:history="1">
        <w:bookmarkStart w:id="606" w:name="_Toc30146989"/>
        <w:bookmarkStart w:id="607" w:name="_Toc35951456"/>
        <w:bookmarkStart w:id="608" w:name="_Toc43968178"/>
        <w:r w:rsidR="00950604" w:rsidRPr="000F41BE">
          <w:t>Часть 3. Предложения по строительству и реконструкции тепловых сетей в целях обеспечения</w:t>
        </w:r>
      </w:hyperlink>
      <w:r w:rsidR="00950604" w:rsidRPr="000F41BE">
        <w:t xml:space="preserve"> </w:t>
      </w:r>
      <w:hyperlink w:anchor="bookmark49" w:history="1">
        <w:r w:rsidR="00950604" w:rsidRPr="000F41BE">
          <w:t>условий,  при  наличии  которых  существует  возможность  поставок  тепловой  энергии</w:t>
        </w:r>
      </w:hyperlink>
      <w:r w:rsidR="00950604" w:rsidRPr="000F41BE">
        <w:t xml:space="preserve"> </w:t>
      </w:r>
      <w:hyperlink w:anchor="bookmark49" w:history="1">
        <w:r w:rsidR="00950604" w:rsidRPr="000F41BE">
          <w:t>потребителям  от  различных  источников  тепловой  энергии  при  сохранении  надежности</w:t>
        </w:r>
      </w:hyperlink>
      <w:r w:rsidR="00950604" w:rsidRPr="000F41BE">
        <w:t xml:space="preserve"> </w:t>
      </w:r>
      <w:hyperlink w:anchor="bookmark49" w:history="1">
        <w:r w:rsidR="00950604" w:rsidRPr="000F41BE">
          <w:t>теплоснабжения</w:t>
        </w:r>
        <w:bookmarkEnd w:id="606"/>
        <w:bookmarkEnd w:id="607"/>
        <w:bookmarkEnd w:id="608"/>
      </w:hyperlink>
    </w:p>
    <w:p w:rsidR="00950604" w:rsidRPr="00950604" w:rsidRDefault="00950604" w:rsidP="00950604">
      <w:pPr>
        <w:pStyle w:val="ab"/>
        <w:spacing w:line="289" w:lineRule="auto"/>
        <w:ind w:right="119" w:hanging="116"/>
        <w:rPr>
          <w:spacing w:val="-2"/>
          <w:lang w:val="ru-RU"/>
        </w:rPr>
      </w:pPr>
    </w:p>
    <w:p w:rsidR="00950604" w:rsidRPr="00950604" w:rsidRDefault="00950604" w:rsidP="00950604">
      <w:pPr>
        <w:pStyle w:val="ab"/>
        <w:spacing w:line="276" w:lineRule="auto"/>
        <w:ind w:left="0" w:right="119" w:firstLine="567"/>
        <w:rPr>
          <w:szCs w:val="20"/>
          <w:lang w:val="ru-RU"/>
        </w:rPr>
      </w:pPr>
      <w:r w:rsidRPr="00950604">
        <w:rPr>
          <w:spacing w:val="-2"/>
          <w:lang w:val="ru-RU"/>
        </w:rPr>
        <w:tab/>
      </w:r>
      <w:r w:rsidRPr="00950604">
        <w:rPr>
          <w:szCs w:val="20"/>
          <w:lang w:val="ru-RU"/>
        </w:rPr>
        <w:t>В сельском поселении Ура-Губа единственный теплоисточник – Котельная "Ура-Губа".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950604" w:rsidRPr="003610AD" w:rsidRDefault="00950604" w:rsidP="00950604">
      <w:pPr>
        <w:suppressAutoHyphens/>
        <w:ind w:right="164" w:firstLine="687"/>
        <w:jc w:val="both"/>
        <w:rPr>
          <w:rFonts w:eastAsia="Times New Roman" w:cs="Times New Roman"/>
          <w:szCs w:val="20"/>
        </w:rPr>
      </w:pPr>
      <w:r w:rsidRPr="003610AD">
        <w:rPr>
          <w:rFonts w:eastAsia="Times New Roman" w:cs="Times New Roman"/>
          <w:szCs w:val="20"/>
        </w:rPr>
        <w:t xml:space="preserve">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 </w:t>
      </w:r>
    </w:p>
    <w:p w:rsidR="00950604" w:rsidRPr="000F41BE" w:rsidRDefault="00950604" w:rsidP="00950604">
      <w:pPr>
        <w:jc w:val="both"/>
        <w:rPr>
          <w:rFonts w:cs="Times New Roman"/>
        </w:rPr>
      </w:pPr>
    </w:p>
    <w:p w:rsidR="00950604" w:rsidRPr="000F41BE" w:rsidRDefault="00950604" w:rsidP="00950604">
      <w:pPr>
        <w:pStyle w:val="2"/>
        <w:ind w:left="0" w:firstLine="0"/>
      </w:pPr>
      <w:bookmarkStart w:id="609" w:name="_Toc43968179"/>
      <w:r w:rsidRPr="000F41BE">
        <w:t>Часть 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609"/>
    </w:p>
    <w:p w:rsidR="00950604" w:rsidRPr="00950604" w:rsidRDefault="00950604" w:rsidP="00950604">
      <w:pPr>
        <w:pStyle w:val="ab"/>
        <w:spacing w:line="289" w:lineRule="auto"/>
        <w:ind w:left="0" w:right="119" w:firstLine="709"/>
        <w:rPr>
          <w:lang w:val="ru-RU"/>
        </w:rPr>
      </w:pPr>
    </w:p>
    <w:p w:rsidR="00950604" w:rsidRPr="00892FA3" w:rsidRDefault="00950604" w:rsidP="00950604">
      <w:pPr>
        <w:suppressAutoHyphens/>
        <w:spacing w:before="240" w:after="240"/>
        <w:ind w:firstLine="709"/>
        <w:jc w:val="both"/>
        <w:rPr>
          <w:rFonts w:eastAsia="Times New Roman" w:cs="Times New Roman"/>
          <w:szCs w:val="24"/>
        </w:rPr>
      </w:pPr>
      <w:r w:rsidRPr="00892FA3">
        <w:rPr>
          <w:rFonts w:eastAsia="Times New Roman" w:cs="Times New Roman"/>
          <w:bCs/>
          <w:szCs w:val="24"/>
        </w:rPr>
        <w:t>Строительство или реконструкция тепловых сетей для повышения эффективности функционирования системы теплоснабжения, в том числе за счет оптимизации гидравлических потерь и перевода котельных в пиковый режим работы или ликвидации котельных не предусмотрено, в</w:t>
      </w:r>
      <w:r w:rsidRPr="00892FA3">
        <w:rPr>
          <w:rFonts w:eastAsia="Times New Roman" w:cs="Times New Roman"/>
          <w:szCs w:val="24"/>
        </w:rPr>
        <w:t xml:space="preserve"> связи с территориальным расположением источников.</w:t>
      </w:r>
    </w:p>
    <w:p w:rsidR="00950604" w:rsidRDefault="001B3247" w:rsidP="00950604">
      <w:pPr>
        <w:pStyle w:val="2"/>
        <w:ind w:left="0" w:firstLine="0"/>
      </w:pPr>
      <w:hyperlink w:anchor="bookmark51" w:history="1">
        <w:bookmarkStart w:id="610" w:name="_Toc30146991"/>
        <w:bookmarkStart w:id="611" w:name="_Toc35951458"/>
        <w:bookmarkStart w:id="612" w:name="_Toc43968180"/>
        <w:r w:rsidR="00950604">
          <w:t>Часть</w:t>
        </w:r>
        <w:r w:rsidR="00950604" w:rsidRPr="000F41BE">
          <w:t xml:space="preserve"> 5. ПРЕДЛОЖЕНИЯ ПО СТРОИТЕЛЬСТВУ И РЕКОНСТРУКЦИИ ТЕПЛОВЫХ СЕТЕЙ ДЛЯ ОБЕСПЕЧЕНИЯ</w:t>
        </w:r>
      </w:hyperlink>
      <w:r w:rsidR="00950604" w:rsidRPr="000F41BE">
        <w:t xml:space="preserve"> </w:t>
      </w:r>
      <w:hyperlink w:anchor="bookmark51" w:history="1">
        <w:r w:rsidR="00950604" w:rsidRPr="000F41BE">
          <w:t>НОРМАТИВНОЙ НАДЕЖНОСТИ ТЕПЛОСНАБЖЕНИЯ ПОТРЕБИТЕЛЕЙ</w:t>
        </w:r>
        <w:bookmarkEnd w:id="610"/>
        <w:bookmarkEnd w:id="611"/>
        <w:bookmarkEnd w:id="612"/>
      </w:hyperlink>
    </w:p>
    <w:p w:rsidR="00950604" w:rsidRDefault="00950604" w:rsidP="00950604">
      <w:pPr>
        <w:suppressAutoHyphens/>
        <w:ind w:right="164" w:firstLine="709"/>
        <w:jc w:val="both"/>
        <w:rPr>
          <w:rFonts w:eastAsia="Times New Roman" w:cs="Times New Roman"/>
          <w:szCs w:val="24"/>
        </w:rPr>
      </w:pPr>
    </w:p>
    <w:p w:rsidR="00950604" w:rsidRPr="00892FA3" w:rsidRDefault="00950604" w:rsidP="00950604">
      <w:pPr>
        <w:suppressAutoHyphens/>
        <w:ind w:right="164" w:firstLine="709"/>
        <w:jc w:val="both"/>
        <w:rPr>
          <w:rFonts w:eastAsia="Times New Roman" w:cs="Times New Roman"/>
          <w:szCs w:val="24"/>
        </w:rPr>
      </w:pPr>
      <w:r w:rsidRPr="00892FA3">
        <w:rPr>
          <w:rFonts w:eastAsia="Times New Roman" w:cs="Times New Roman"/>
          <w:szCs w:val="24"/>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rsidR="00950604" w:rsidRPr="00892FA3" w:rsidRDefault="00950604" w:rsidP="00950604">
      <w:pPr>
        <w:suppressAutoHyphens/>
        <w:ind w:right="164" w:firstLine="709"/>
        <w:jc w:val="both"/>
        <w:rPr>
          <w:rFonts w:eastAsia="Times New Roman" w:cs="Times New Roman"/>
          <w:szCs w:val="24"/>
        </w:rPr>
      </w:pPr>
      <w:r w:rsidRPr="00892FA3">
        <w:rPr>
          <w:rFonts w:eastAsia="Times New Roman" w:cs="Times New Roman"/>
          <w:szCs w:val="24"/>
        </w:rPr>
        <w:t>С целью обеспечения нормативной надежности и безопасности теплоснабжения потребителей тепловой энергии сельского поселения в качестве первоочередных мероприятий предусмотрено проведение капитальных ремонтов участков тепловых сетей, имеющих значительный износ.</w:t>
      </w:r>
    </w:p>
    <w:p w:rsidR="00950604" w:rsidRPr="00892FA3" w:rsidRDefault="00950604" w:rsidP="00950604">
      <w:pPr>
        <w:suppressAutoHyphens/>
        <w:ind w:right="164" w:firstLine="709"/>
        <w:jc w:val="both"/>
        <w:rPr>
          <w:rFonts w:eastAsia="Times New Roman" w:cs="Times New Roman"/>
          <w:szCs w:val="24"/>
        </w:rPr>
      </w:pPr>
      <w:r w:rsidRPr="00892FA3">
        <w:rPr>
          <w:rFonts w:eastAsia="Times New Roman" w:cs="Times New Roman"/>
          <w:szCs w:val="24"/>
        </w:rPr>
        <w:t>Для этого предлагается выполнить замену основных участков тепловых сетей от котельных, с устаревшей минераловатной изоляцией.</w:t>
      </w:r>
    </w:p>
    <w:p w:rsidR="00950604" w:rsidRDefault="00950604" w:rsidP="00950604"/>
    <w:p w:rsidR="00950604" w:rsidRDefault="001B3247" w:rsidP="00950604">
      <w:pPr>
        <w:pStyle w:val="1"/>
        <w:ind w:left="0"/>
        <w:jc w:val="both"/>
      </w:pPr>
      <w:hyperlink w:anchor="bookmark52" w:history="1">
        <w:bookmarkStart w:id="613" w:name="_Toc30146992"/>
        <w:bookmarkStart w:id="614" w:name="_Toc35951459"/>
        <w:bookmarkStart w:id="615" w:name="_Toc43968181"/>
        <w:r w:rsidR="00950604" w:rsidRPr="000F41BE">
          <w:t>РАЗДЕЛ 7. ПРЕДЛОЖЕНИЯ ПО ПЕРЕВОДУ ОТКРЫТЫХ СИСТЕМ ТЕПЛОСНАБЖЕНИЯ</w:t>
        </w:r>
      </w:hyperlink>
      <w:r w:rsidR="00950604" w:rsidRPr="000F41BE">
        <w:t xml:space="preserve"> </w:t>
      </w:r>
      <w:hyperlink w:anchor="bookmark52" w:history="1">
        <w:r w:rsidR="00950604" w:rsidRPr="000F41BE">
          <w:t>(ГОРЯЧЕГО ВОДОСНАБЖЕНИЯ) В ЗАКРЫТЫЕ СИСТЕМЫ ГОРЯЧЕГО</w:t>
        </w:r>
      </w:hyperlink>
      <w:r w:rsidR="00950604" w:rsidRPr="000F41BE">
        <w:t xml:space="preserve"> </w:t>
      </w:r>
      <w:hyperlink w:anchor="bookmark52" w:history="1">
        <w:r w:rsidR="00950604" w:rsidRPr="000F41BE">
          <w:t>ВОДОСНАБЖЕНИЯ</w:t>
        </w:r>
        <w:bookmarkEnd w:id="613"/>
        <w:bookmarkEnd w:id="614"/>
        <w:bookmarkEnd w:id="615"/>
        <w:r w:rsidR="00950604" w:rsidRPr="000F41BE">
          <w:tab/>
        </w:r>
        <w:r w:rsidR="00950604" w:rsidRPr="000F41BE">
          <w:tab/>
        </w:r>
        <w:r w:rsidR="00950604" w:rsidRPr="000F41BE">
          <w:tab/>
        </w:r>
        <w:r w:rsidR="00950604" w:rsidRPr="000F41BE">
          <w:tab/>
        </w:r>
      </w:hyperlink>
    </w:p>
    <w:p w:rsidR="00950604" w:rsidRDefault="00950604" w:rsidP="00950604">
      <w:pPr>
        <w:pStyle w:val="aa"/>
        <w:ind w:firstLine="567"/>
        <w:rPr>
          <w:rFonts w:cs="Times New Roman"/>
          <w:lang w:eastAsia="ru-RU"/>
        </w:rPr>
      </w:pPr>
      <w:r>
        <w:rPr>
          <w:rFonts w:cs="Times New Roman"/>
          <w:lang w:eastAsia="ru-RU"/>
        </w:rPr>
        <w:t>На территории сельского поселения Ура-Губа закрытая система горячего водоснабжения.</w:t>
      </w:r>
    </w:p>
    <w:p w:rsidR="00950604" w:rsidRDefault="00950604" w:rsidP="00950604">
      <w:pPr>
        <w:pStyle w:val="aa"/>
        <w:ind w:firstLine="567"/>
        <w:rPr>
          <w:rFonts w:cs="Times New Roman"/>
          <w:lang w:eastAsia="ru-RU"/>
        </w:rPr>
      </w:pPr>
    </w:p>
    <w:p w:rsidR="00950604" w:rsidRDefault="001B3247" w:rsidP="00950604">
      <w:pPr>
        <w:pStyle w:val="1"/>
        <w:ind w:left="0"/>
        <w:jc w:val="both"/>
      </w:pPr>
      <w:hyperlink w:anchor="bookmark55" w:history="1">
        <w:bookmarkStart w:id="616" w:name="_Toc30146995"/>
        <w:bookmarkStart w:id="617" w:name="_Toc35951462"/>
        <w:bookmarkStart w:id="618" w:name="_Toc43968182"/>
        <w:r w:rsidR="00950604" w:rsidRPr="000F41BE">
          <w:t>РАЗДЕЛ 8. ПЕРСПЕКТИВНЫЕ ТОПЛИВНЫЕ БАЛАНСЫ</w:t>
        </w:r>
        <w:bookmarkEnd w:id="616"/>
        <w:bookmarkEnd w:id="617"/>
        <w:bookmarkEnd w:id="618"/>
      </w:hyperlink>
    </w:p>
    <w:p w:rsidR="00942068" w:rsidRPr="00942068" w:rsidRDefault="00942068" w:rsidP="00942068"/>
    <w:p w:rsidR="00950604" w:rsidRPr="000F41BE" w:rsidRDefault="00950604" w:rsidP="00950604">
      <w:pPr>
        <w:pStyle w:val="1"/>
        <w:ind w:left="0"/>
        <w:jc w:val="both"/>
      </w:pPr>
    </w:p>
    <w:p w:rsidR="00950604" w:rsidRPr="000F41BE" w:rsidRDefault="001B3247" w:rsidP="00950604">
      <w:pPr>
        <w:pStyle w:val="2"/>
        <w:ind w:left="0" w:firstLine="0"/>
      </w:pPr>
      <w:hyperlink w:anchor="bookmark56" w:history="1">
        <w:bookmarkStart w:id="619" w:name="_Toc30146996"/>
        <w:bookmarkStart w:id="620" w:name="_Toc35951463"/>
        <w:bookmarkStart w:id="621" w:name="_Toc43968183"/>
        <w:r w:rsidR="00950604" w:rsidRPr="000F41BE">
          <w:t>Часть 1.  Перспективные  топливные  балансы  для  каждого  источника  тепловой  энергии,</w:t>
        </w:r>
      </w:hyperlink>
      <w:r w:rsidR="00950604" w:rsidRPr="000F41BE">
        <w:t xml:space="preserve"> </w:t>
      </w:r>
      <w:hyperlink w:anchor="bookmark56" w:history="1">
        <w:r w:rsidR="00950604" w:rsidRPr="000F41BE">
          <w:t>расположенного в границах поселения, городского округа по видам основного, резервного и</w:t>
        </w:r>
      </w:hyperlink>
      <w:r w:rsidR="00950604" w:rsidRPr="000F41BE">
        <w:t xml:space="preserve"> </w:t>
      </w:r>
      <w:hyperlink w:anchor="bookmark56" w:history="1">
        <w:r w:rsidR="00950604" w:rsidRPr="000F41BE">
          <w:t>аварийного топлива на каждом этапе</w:t>
        </w:r>
        <w:bookmarkEnd w:id="619"/>
        <w:bookmarkEnd w:id="620"/>
        <w:bookmarkEnd w:id="621"/>
      </w:hyperlink>
    </w:p>
    <w:p w:rsidR="00950604" w:rsidRPr="000F41BE" w:rsidRDefault="00950604" w:rsidP="00950604">
      <w:pPr>
        <w:spacing w:before="400"/>
        <w:rPr>
          <w:rFonts w:cs="Times New Roman"/>
        </w:rPr>
      </w:pPr>
      <w:r w:rsidRPr="000F41BE">
        <w:rPr>
          <w:rFonts w:cs="Times New Roman"/>
          <w:b/>
        </w:rPr>
        <w:t>Та</w:t>
      </w:r>
      <w:r>
        <w:rPr>
          <w:rFonts w:cs="Times New Roman"/>
          <w:b/>
        </w:rPr>
        <w:t>блица 8.1.1.1 - П</w:t>
      </w:r>
      <w:r w:rsidRPr="000F41BE">
        <w:rPr>
          <w:rFonts w:cs="Times New Roman"/>
          <w:b/>
        </w:rPr>
        <w:t>ерспективные топливные  балансы</w:t>
      </w:r>
    </w:p>
    <w:tbl>
      <w:tblPr>
        <w:tblStyle w:val="a8"/>
        <w:tblW w:w="4760" w:type="pct"/>
        <w:jc w:val="center"/>
        <w:tblLook w:val="04A0" w:firstRow="1" w:lastRow="0" w:firstColumn="1" w:lastColumn="0" w:noHBand="0" w:noVBand="1"/>
      </w:tblPr>
      <w:tblGrid>
        <w:gridCol w:w="2007"/>
        <w:gridCol w:w="989"/>
        <w:gridCol w:w="1049"/>
        <w:gridCol w:w="1049"/>
        <w:gridCol w:w="1049"/>
        <w:gridCol w:w="1049"/>
        <w:gridCol w:w="1049"/>
        <w:gridCol w:w="1046"/>
      </w:tblGrid>
      <w:tr w:rsidR="00950604" w:rsidRPr="000F41BE" w:rsidTr="00942068">
        <w:trPr>
          <w:jc w:val="center"/>
        </w:trPr>
        <w:tc>
          <w:tcPr>
            <w:tcW w:w="1080" w:type="pct"/>
            <w:shd w:val="clear" w:color="auto" w:fill="F2F2F2"/>
            <w:tcMar>
              <w:top w:w="40" w:type="dxa"/>
              <w:left w:w="200" w:type="dxa"/>
              <w:bottom w:w="40" w:type="dxa"/>
              <w:right w:w="400" w:type="dxa"/>
            </w:tcMar>
            <w:vAlign w:val="center"/>
          </w:tcPr>
          <w:p w:rsidR="00950604" w:rsidRPr="000F41BE" w:rsidRDefault="00950604" w:rsidP="00942068">
            <w:pPr>
              <w:jc w:val="center"/>
              <w:rPr>
                <w:rFonts w:cs="Times New Roman"/>
              </w:rPr>
            </w:pPr>
            <w:r w:rsidRPr="000F41BE">
              <w:rPr>
                <w:rFonts w:eastAsia="Calibri" w:cs="Times New Roman"/>
              </w:rPr>
              <w:t>Показатель</w:t>
            </w:r>
          </w:p>
        </w:tc>
        <w:tc>
          <w:tcPr>
            <w:tcW w:w="532" w:type="pct"/>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Ед.изм</w:t>
            </w:r>
          </w:p>
        </w:tc>
        <w:tc>
          <w:tcPr>
            <w:tcW w:w="565" w:type="pc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2020</w:t>
            </w:r>
          </w:p>
        </w:tc>
        <w:tc>
          <w:tcPr>
            <w:tcW w:w="565" w:type="pc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2021</w:t>
            </w:r>
          </w:p>
        </w:tc>
        <w:tc>
          <w:tcPr>
            <w:tcW w:w="565" w:type="pc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2022</w:t>
            </w:r>
          </w:p>
        </w:tc>
        <w:tc>
          <w:tcPr>
            <w:tcW w:w="565" w:type="pc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2023</w:t>
            </w:r>
          </w:p>
        </w:tc>
        <w:tc>
          <w:tcPr>
            <w:tcW w:w="565" w:type="pct"/>
            <w:shd w:val="clear" w:color="auto" w:fill="F2F2F2"/>
            <w:tcMar>
              <w:top w:w="120" w:type="dxa"/>
              <w:left w:w="200" w:type="dxa"/>
              <w:bottom w:w="120" w:type="dxa"/>
              <w:right w:w="200" w:type="dxa"/>
            </w:tcMar>
            <w:vAlign w:val="center"/>
          </w:tcPr>
          <w:p w:rsidR="00950604" w:rsidRPr="003610AD" w:rsidRDefault="00950604" w:rsidP="00942068">
            <w:pPr>
              <w:jc w:val="center"/>
              <w:rPr>
                <w:rFonts w:cs="Times New Roman"/>
              </w:rPr>
            </w:pPr>
            <w:r w:rsidRPr="000F41BE">
              <w:rPr>
                <w:rFonts w:eastAsia="Calibri" w:cs="Times New Roman"/>
              </w:rPr>
              <w:t>2024</w:t>
            </w:r>
            <w:r>
              <w:rPr>
                <w:rFonts w:eastAsia="Calibri" w:cs="Times New Roman"/>
              </w:rPr>
              <w:t>-2029</w:t>
            </w:r>
          </w:p>
        </w:tc>
        <w:tc>
          <w:tcPr>
            <w:tcW w:w="565" w:type="pc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Pr>
                <w:rFonts w:eastAsia="Calibri" w:cs="Times New Roman"/>
              </w:rPr>
              <w:t>2030- 2033</w:t>
            </w:r>
          </w:p>
        </w:tc>
      </w:tr>
      <w:tr w:rsidR="00950604" w:rsidRPr="000F41BE" w:rsidTr="00942068">
        <w:trPr>
          <w:jc w:val="center"/>
        </w:trPr>
        <w:tc>
          <w:tcPr>
            <w:tcW w:w="1080" w:type="pct"/>
            <w:shd w:val="clear" w:color="auto" w:fill="F2F2F2"/>
            <w:tcMar>
              <w:top w:w="40" w:type="dxa"/>
              <w:left w:w="200" w:type="dxa"/>
              <w:bottom w:w="40" w:type="dxa"/>
              <w:right w:w="400" w:type="dxa"/>
            </w:tcMar>
            <w:vAlign w:val="center"/>
          </w:tcPr>
          <w:p w:rsidR="00950604" w:rsidRPr="000F41BE" w:rsidRDefault="00950604" w:rsidP="00942068">
            <w:pPr>
              <w:jc w:val="center"/>
              <w:rPr>
                <w:rFonts w:cs="Times New Roman"/>
              </w:rPr>
            </w:pPr>
            <w:r w:rsidRPr="000F41BE">
              <w:rPr>
                <w:rFonts w:eastAsia="Calibri" w:cs="Times New Roman"/>
              </w:rPr>
              <w:t>Потребление мазута</w:t>
            </w:r>
          </w:p>
        </w:tc>
        <w:tc>
          <w:tcPr>
            <w:tcW w:w="532" w:type="pct"/>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т.</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610,00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610,00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610,00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610,00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610,00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610,00</w:t>
            </w:r>
          </w:p>
        </w:tc>
      </w:tr>
      <w:tr w:rsidR="00950604" w:rsidRPr="000F41BE" w:rsidTr="00942068">
        <w:trPr>
          <w:jc w:val="center"/>
        </w:trPr>
        <w:tc>
          <w:tcPr>
            <w:tcW w:w="1080" w:type="pct"/>
            <w:shd w:val="clear" w:color="auto" w:fill="F2F2F2"/>
            <w:tcMar>
              <w:top w:w="40" w:type="dxa"/>
              <w:left w:w="200" w:type="dxa"/>
              <w:bottom w:w="40" w:type="dxa"/>
              <w:right w:w="400" w:type="dxa"/>
            </w:tcMar>
            <w:vAlign w:val="center"/>
          </w:tcPr>
          <w:p w:rsidR="00950604" w:rsidRPr="000F41BE" w:rsidRDefault="00950604" w:rsidP="00942068">
            <w:pPr>
              <w:jc w:val="center"/>
              <w:rPr>
                <w:rFonts w:cs="Times New Roman"/>
              </w:rPr>
            </w:pPr>
            <w:r w:rsidRPr="000F41BE">
              <w:rPr>
                <w:rFonts w:eastAsia="Calibri" w:cs="Times New Roman"/>
              </w:rPr>
              <w:t>Коэф. у. т.</w:t>
            </w:r>
          </w:p>
        </w:tc>
        <w:tc>
          <w:tcPr>
            <w:tcW w:w="532" w:type="pct"/>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1,37</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1,37</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1,37</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1,37</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1,37</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1,37</w:t>
            </w:r>
          </w:p>
        </w:tc>
      </w:tr>
      <w:tr w:rsidR="00950604" w:rsidRPr="000F41BE" w:rsidTr="00942068">
        <w:trPr>
          <w:jc w:val="center"/>
        </w:trPr>
        <w:tc>
          <w:tcPr>
            <w:tcW w:w="1080" w:type="pct"/>
            <w:shd w:val="clear" w:color="auto" w:fill="F2F2F2"/>
            <w:tcMar>
              <w:top w:w="40" w:type="dxa"/>
              <w:left w:w="200" w:type="dxa"/>
              <w:bottom w:w="40" w:type="dxa"/>
              <w:right w:w="400" w:type="dxa"/>
            </w:tcMar>
            <w:vAlign w:val="center"/>
          </w:tcPr>
          <w:p w:rsidR="00950604" w:rsidRPr="000F41BE" w:rsidRDefault="00950604" w:rsidP="00942068">
            <w:pPr>
              <w:jc w:val="center"/>
              <w:rPr>
                <w:rFonts w:cs="Times New Roman"/>
              </w:rPr>
            </w:pPr>
            <w:r w:rsidRPr="000F41BE">
              <w:rPr>
                <w:rFonts w:eastAsia="Calibri" w:cs="Times New Roman"/>
              </w:rPr>
              <w:t>Фактический расход условного топлива</w:t>
            </w:r>
          </w:p>
        </w:tc>
        <w:tc>
          <w:tcPr>
            <w:tcW w:w="532" w:type="pct"/>
            <w:shd w:val="clear" w:color="auto" w:fill="F2F2F2"/>
            <w:tcMar>
              <w:top w:w="40" w:type="dxa"/>
              <w:left w:w="200" w:type="dxa"/>
              <w:bottom w:w="40" w:type="dxa"/>
              <w:right w:w="100" w:type="dxa"/>
            </w:tcMar>
            <w:vAlign w:val="center"/>
          </w:tcPr>
          <w:p w:rsidR="00950604" w:rsidRPr="000F41BE" w:rsidRDefault="00950604" w:rsidP="00942068">
            <w:pPr>
              <w:jc w:val="center"/>
              <w:rPr>
                <w:rFonts w:cs="Times New Roman"/>
              </w:rPr>
            </w:pPr>
            <w:r w:rsidRPr="000F41BE">
              <w:rPr>
                <w:rFonts w:eastAsia="Calibri" w:cs="Times New Roman"/>
              </w:rPr>
              <w:t>т.у.т</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c>
          <w:tcPr>
            <w:tcW w:w="565" w:type="pct"/>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r>
    </w:tbl>
    <w:p w:rsidR="00950604" w:rsidRPr="000F41BE" w:rsidRDefault="00950604" w:rsidP="00950604">
      <w:pPr>
        <w:pStyle w:val="aa"/>
        <w:rPr>
          <w:rFonts w:cs="Times New Roman"/>
          <w:lang w:val="en-US" w:eastAsia="ru-RU"/>
        </w:rPr>
      </w:pPr>
    </w:p>
    <w:p w:rsidR="00950604" w:rsidRPr="000F41BE" w:rsidRDefault="00950604" w:rsidP="00950604">
      <w:pPr>
        <w:pStyle w:val="2"/>
        <w:ind w:left="0" w:firstLine="0"/>
      </w:pPr>
      <w:bookmarkStart w:id="622" w:name="_Toc35951467"/>
      <w:bookmarkStart w:id="623" w:name="_Toc43968184"/>
      <w:r w:rsidRPr="000F41BE">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622"/>
      <w:bookmarkEnd w:id="623"/>
    </w:p>
    <w:p w:rsidR="00950604" w:rsidRPr="000F41BE" w:rsidRDefault="00950604" w:rsidP="00950604">
      <w:pPr>
        <w:pStyle w:val="aa"/>
        <w:jc w:val="center"/>
        <w:rPr>
          <w:rFonts w:cs="Times New Roman"/>
          <w:lang w:eastAsia="ru-RU"/>
        </w:rPr>
      </w:pPr>
    </w:p>
    <w:p w:rsidR="00950604" w:rsidRPr="000F41BE" w:rsidRDefault="00950604" w:rsidP="00950604">
      <w:pPr>
        <w:spacing w:before="400"/>
        <w:rPr>
          <w:rFonts w:cs="Times New Roman"/>
        </w:rPr>
      </w:pPr>
      <w:r w:rsidRPr="000F41BE">
        <w:rPr>
          <w:rFonts w:cs="Times New Roman"/>
          <w:b/>
        </w:rPr>
        <w:t>Таблица 8.2.1 -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969"/>
        <w:gridCol w:w="2814"/>
        <w:gridCol w:w="1829"/>
        <w:gridCol w:w="1594"/>
        <w:gridCol w:w="2549"/>
      </w:tblGrid>
      <w:tr w:rsidR="00950604" w:rsidRPr="000F41BE" w:rsidTr="00942068">
        <w:trPr>
          <w:jc w:val="center"/>
        </w:trPr>
        <w:tc>
          <w:tcPr>
            <w:tcW w:w="928" w:type="dxa"/>
            <w:vMerge w:val="restar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w:t>
            </w:r>
          </w:p>
        </w:tc>
        <w:tc>
          <w:tcPr>
            <w:tcW w:w="2696" w:type="dxa"/>
            <w:vMerge w:val="restar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Наименование теплового источника</w:t>
            </w:r>
          </w:p>
        </w:tc>
        <w:tc>
          <w:tcPr>
            <w:tcW w:w="1752" w:type="dxa"/>
            <w:vMerge w:val="restart"/>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Вид топлива</w:t>
            </w:r>
          </w:p>
        </w:tc>
        <w:tc>
          <w:tcPr>
            <w:tcW w:w="3969" w:type="dxa"/>
            <w:gridSpan w:val="2"/>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Фактический расход за 2019</w:t>
            </w:r>
          </w:p>
        </w:tc>
      </w:tr>
      <w:tr w:rsidR="00950604" w:rsidRPr="000F41BE" w:rsidTr="00942068">
        <w:trPr>
          <w:jc w:val="center"/>
        </w:trPr>
        <w:tc>
          <w:tcPr>
            <w:tcW w:w="928" w:type="dxa"/>
            <w:vMerge/>
          </w:tcPr>
          <w:p w:rsidR="00950604" w:rsidRPr="000F41BE" w:rsidRDefault="00950604" w:rsidP="00942068">
            <w:pPr>
              <w:rPr>
                <w:rFonts w:cs="Times New Roman"/>
              </w:rPr>
            </w:pPr>
          </w:p>
        </w:tc>
        <w:tc>
          <w:tcPr>
            <w:tcW w:w="2696" w:type="dxa"/>
            <w:vMerge/>
          </w:tcPr>
          <w:p w:rsidR="00950604" w:rsidRPr="000F41BE" w:rsidRDefault="00950604" w:rsidP="00942068">
            <w:pPr>
              <w:rPr>
                <w:rFonts w:cs="Times New Roman"/>
              </w:rPr>
            </w:pPr>
          </w:p>
        </w:tc>
        <w:tc>
          <w:tcPr>
            <w:tcW w:w="1752" w:type="dxa"/>
            <w:vMerge/>
          </w:tcPr>
          <w:p w:rsidR="00950604" w:rsidRPr="000F41BE" w:rsidRDefault="00950604" w:rsidP="00942068">
            <w:pPr>
              <w:rPr>
                <w:rFonts w:cs="Times New Roman"/>
              </w:rPr>
            </w:pPr>
          </w:p>
        </w:tc>
        <w:tc>
          <w:tcPr>
            <w:tcW w:w="1527"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в  т.у.т.</w:t>
            </w:r>
          </w:p>
        </w:tc>
        <w:tc>
          <w:tcPr>
            <w:tcW w:w="2442"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В натуральном выражении</w:t>
            </w:r>
          </w:p>
        </w:tc>
      </w:tr>
      <w:tr w:rsidR="00950604" w:rsidRPr="000F41BE" w:rsidTr="00942068">
        <w:trPr>
          <w:jc w:val="center"/>
        </w:trPr>
        <w:tc>
          <w:tcPr>
            <w:tcW w:w="928"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1</w:t>
            </w:r>
          </w:p>
        </w:tc>
        <w:tc>
          <w:tcPr>
            <w:tcW w:w="2696"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Котельная "Ура-Губа"</w:t>
            </w:r>
          </w:p>
        </w:tc>
        <w:tc>
          <w:tcPr>
            <w:tcW w:w="175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Мазут</w:t>
            </w:r>
          </w:p>
        </w:tc>
        <w:tc>
          <w:tcPr>
            <w:tcW w:w="1527"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c>
          <w:tcPr>
            <w:tcW w:w="2442"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610,00</w:t>
            </w:r>
          </w:p>
        </w:tc>
      </w:tr>
    </w:tbl>
    <w:p w:rsidR="00950604" w:rsidRPr="000F41BE" w:rsidRDefault="00950604" w:rsidP="00950604">
      <w:pPr>
        <w:ind w:firstLine="709"/>
        <w:jc w:val="both"/>
        <w:rPr>
          <w:rFonts w:cs="Times New Roman"/>
        </w:rPr>
      </w:pPr>
    </w:p>
    <w:p w:rsidR="00950604" w:rsidRPr="00950604" w:rsidRDefault="00950604" w:rsidP="00950604">
      <w:pPr>
        <w:pStyle w:val="ab"/>
        <w:spacing w:before="69" w:line="286" w:lineRule="auto"/>
        <w:ind w:right="120"/>
        <w:jc w:val="both"/>
        <w:rPr>
          <w:rFonts w:eastAsiaTheme="minorHAnsi"/>
          <w:szCs w:val="22"/>
          <w:lang w:val="ru-RU"/>
        </w:rPr>
      </w:pPr>
      <w:r w:rsidRPr="00950604">
        <w:rPr>
          <w:spacing w:val="-6"/>
          <w:lang w:val="ru-RU"/>
        </w:rPr>
        <w:t>Н</w:t>
      </w:r>
      <w:r w:rsidRPr="00950604">
        <w:rPr>
          <w:lang w:val="ru-RU"/>
        </w:rPr>
        <w:t>а</w:t>
      </w:r>
      <w:r w:rsidRPr="00950604">
        <w:rPr>
          <w:spacing w:val="5"/>
          <w:lang w:val="ru-RU"/>
        </w:rPr>
        <w:t xml:space="preserve"> </w:t>
      </w:r>
      <w:r w:rsidRPr="00950604">
        <w:rPr>
          <w:spacing w:val="-1"/>
          <w:lang w:val="ru-RU"/>
        </w:rPr>
        <w:t>т</w:t>
      </w:r>
      <w:r w:rsidRPr="00950604">
        <w:rPr>
          <w:spacing w:val="1"/>
          <w:lang w:val="ru-RU"/>
        </w:rPr>
        <w:t>е</w:t>
      </w:r>
      <w:r w:rsidRPr="00950604">
        <w:rPr>
          <w:lang w:val="ru-RU"/>
        </w:rPr>
        <w:t>рри</w:t>
      </w:r>
      <w:r w:rsidRPr="00950604">
        <w:rPr>
          <w:spacing w:val="-2"/>
          <w:lang w:val="ru-RU"/>
        </w:rPr>
        <w:t>т</w:t>
      </w:r>
      <w:r w:rsidRPr="00950604">
        <w:rPr>
          <w:lang w:val="ru-RU"/>
        </w:rPr>
        <w:t>ор</w:t>
      </w:r>
      <w:r w:rsidRPr="00950604">
        <w:rPr>
          <w:spacing w:val="3"/>
          <w:lang w:val="ru-RU"/>
        </w:rPr>
        <w:t>и</w:t>
      </w:r>
      <w:r w:rsidRPr="00950604">
        <w:rPr>
          <w:lang w:val="ru-RU"/>
        </w:rPr>
        <w:t>и</w:t>
      </w:r>
      <w:r w:rsidRPr="00950604">
        <w:rPr>
          <w:spacing w:val="3"/>
          <w:lang w:val="ru-RU"/>
        </w:rPr>
        <w:t xml:space="preserve"> м</w:t>
      </w:r>
      <w:r w:rsidRPr="00950604">
        <w:rPr>
          <w:spacing w:val="-5"/>
          <w:lang w:val="ru-RU"/>
        </w:rPr>
        <w:t>у</w:t>
      </w:r>
      <w:r w:rsidRPr="00950604">
        <w:rPr>
          <w:lang w:val="ru-RU"/>
        </w:rPr>
        <w:t>н</w:t>
      </w:r>
      <w:r w:rsidRPr="00950604">
        <w:rPr>
          <w:spacing w:val="-1"/>
          <w:lang w:val="ru-RU"/>
        </w:rPr>
        <w:t>и</w:t>
      </w:r>
      <w:r w:rsidRPr="00950604">
        <w:rPr>
          <w:lang w:val="ru-RU"/>
        </w:rPr>
        <w:t>ц</w:t>
      </w:r>
      <w:r w:rsidRPr="00950604">
        <w:rPr>
          <w:spacing w:val="-1"/>
          <w:lang w:val="ru-RU"/>
        </w:rPr>
        <w:t>и</w:t>
      </w:r>
      <w:r w:rsidRPr="00950604">
        <w:rPr>
          <w:lang w:val="ru-RU"/>
        </w:rPr>
        <w:t>пал</w:t>
      </w:r>
      <w:r w:rsidRPr="00950604">
        <w:rPr>
          <w:spacing w:val="-2"/>
          <w:lang w:val="ru-RU"/>
        </w:rPr>
        <w:t>ь</w:t>
      </w:r>
      <w:r w:rsidRPr="00950604">
        <w:rPr>
          <w:lang w:val="ru-RU"/>
        </w:rPr>
        <w:t>ного</w:t>
      </w:r>
      <w:r w:rsidRPr="00950604">
        <w:rPr>
          <w:spacing w:val="3"/>
          <w:lang w:val="ru-RU"/>
        </w:rPr>
        <w:t xml:space="preserve"> </w:t>
      </w:r>
      <w:r w:rsidRPr="00950604">
        <w:rPr>
          <w:lang w:val="ru-RU"/>
        </w:rPr>
        <w:t>о</w:t>
      </w:r>
      <w:r w:rsidRPr="00950604">
        <w:rPr>
          <w:spacing w:val="5"/>
          <w:lang w:val="ru-RU"/>
        </w:rPr>
        <w:t>б</w:t>
      </w:r>
      <w:r w:rsidRPr="00950604">
        <w:rPr>
          <w:lang w:val="ru-RU"/>
        </w:rPr>
        <w:t>р</w:t>
      </w:r>
      <w:r w:rsidRPr="00950604">
        <w:rPr>
          <w:spacing w:val="1"/>
          <w:lang w:val="ru-RU"/>
        </w:rPr>
        <w:t>а</w:t>
      </w:r>
      <w:r w:rsidRPr="00950604">
        <w:rPr>
          <w:lang w:val="ru-RU"/>
        </w:rPr>
        <w:t>зо</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lang w:val="ru-RU"/>
        </w:rPr>
        <w:t>я</w:t>
      </w:r>
      <w:r w:rsidRPr="00950604">
        <w:rPr>
          <w:spacing w:val="5"/>
          <w:lang w:val="ru-RU"/>
        </w:rPr>
        <w:t xml:space="preserve"> </w:t>
      </w:r>
      <w:r w:rsidRPr="00950604">
        <w:rPr>
          <w:spacing w:val="-2"/>
          <w:lang w:val="ru-RU"/>
        </w:rPr>
        <w:t>в</w:t>
      </w:r>
      <w:r w:rsidRPr="00950604">
        <w:rPr>
          <w:lang w:val="ru-RU"/>
        </w:rPr>
        <w:t>озо</w:t>
      </w:r>
      <w:r w:rsidRPr="00950604">
        <w:rPr>
          <w:spacing w:val="1"/>
          <w:lang w:val="ru-RU"/>
        </w:rPr>
        <w:t>б</w:t>
      </w:r>
      <w:r w:rsidRPr="00950604">
        <w:rPr>
          <w:lang w:val="ru-RU"/>
        </w:rPr>
        <w:t>но</w:t>
      </w:r>
      <w:r w:rsidRPr="00950604">
        <w:rPr>
          <w:spacing w:val="-2"/>
          <w:lang w:val="ru-RU"/>
        </w:rPr>
        <w:t>в</w:t>
      </w:r>
      <w:r w:rsidRPr="00950604">
        <w:rPr>
          <w:lang w:val="ru-RU"/>
        </w:rPr>
        <w:t>л</w:t>
      </w:r>
      <w:r w:rsidRPr="00950604">
        <w:rPr>
          <w:spacing w:val="-3"/>
          <w:lang w:val="ru-RU"/>
        </w:rPr>
        <w:t>я</w:t>
      </w:r>
      <w:r w:rsidRPr="00950604">
        <w:rPr>
          <w:spacing w:val="1"/>
          <w:lang w:val="ru-RU"/>
        </w:rPr>
        <w:t>е</w:t>
      </w:r>
      <w:r w:rsidRPr="00950604">
        <w:rPr>
          <w:lang w:val="ru-RU"/>
        </w:rPr>
        <w:t>м</w:t>
      </w:r>
      <w:r w:rsidRPr="00950604">
        <w:rPr>
          <w:spacing w:val="-2"/>
          <w:lang w:val="ru-RU"/>
        </w:rPr>
        <w:t>ы</w:t>
      </w:r>
      <w:r w:rsidRPr="00950604">
        <w:rPr>
          <w:lang w:val="ru-RU"/>
        </w:rPr>
        <w:t>е</w:t>
      </w:r>
      <w:r w:rsidRPr="00950604">
        <w:rPr>
          <w:spacing w:val="5"/>
          <w:lang w:val="ru-RU"/>
        </w:rPr>
        <w:t xml:space="preserve"> </w:t>
      </w:r>
      <w:r w:rsidRPr="00950604">
        <w:rPr>
          <w:lang w:val="ru-RU"/>
        </w:rPr>
        <w:t>ис</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lang w:val="ru-RU"/>
        </w:rPr>
        <w:t>ки</w:t>
      </w:r>
      <w:r w:rsidRPr="00950604">
        <w:rPr>
          <w:spacing w:val="2"/>
          <w:lang w:val="ru-RU"/>
        </w:rPr>
        <w:t xml:space="preserve">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 энер</w:t>
      </w:r>
      <w:r w:rsidRPr="00950604">
        <w:rPr>
          <w:spacing w:val="1"/>
          <w:lang w:val="ru-RU"/>
        </w:rPr>
        <w:t>г</w:t>
      </w:r>
      <w:r w:rsidRPr="00950604">
        <w:rPr>
          <w:lang w:val="ru-RU"/>
        </w:rPr>
        <w:t>ии</w:t>
      </w:r>
      <w:r w:rsidRPr="00950604">
        <w:rPr>
          <w:spacing w:val="3"/>
          <w:lang w:val="ru-RU"/>
        </w:rPr>
        <w:t xml:space="preserve"> </w:t>
      </w:r>
      <w:r w:rsidRPr="00950604">
        <w:rPr>
          <w:lang w:val="ru-RU"/>
        </w:rPr>
        <w:t>о</w:t>
      </w:r>
      <w:r w:rsidRPr="00950604">
        <w:rPr>
          <w:spacing w:val="-1"/>
          <w:lang w:val="ru-RU"/>
        </w:rPr>
        <w:t>т</w:t>
      </w:r>
      <w:r w:rsidRPr="00950604">
        <w:rPr>
          <w:spacing w:val="1"/>
          <w:lang w:val="ru-RU"/>
        </w:rPr>
        <w:t>с</w:t>
      </w:r>
      <w:r w:rsidRPr="00950604">
        <w:rPr>
          <w:spacing w:val="-8"/>
          <w:lang w:val="ru-RU"/>
        </w:rPr>
        <w:t>у</w:t>
      </w:r>
      <w:r w:rsidRPr="00950604">
        <w:rPr>
          <w:spacing w:val="-1"/>
          <w:lang w:val="ru-RU"/>
        </w:rPr>
        <w:t>т</w:t>
      </w:r>
      <w:r w:rsidRPr="00950604">
        <w:rPr>
          <w:spacing w:val="1"/>
          <w:lang w:val="ru-RU"/>
        </w:rPr>
        <w:t>с</w:t>
      </w:r>
      <w:r w:rsidRPr="00950604">
        <w:rPr>
          <w:spacing w:val="-1"/>
          <w:lang w:val="ru-RU"/>
        </w:rPr>
        <w:t>т</w:t>
      </w:r>
      <w:r w:rsidRPr="00950604">
        <w:rPr>
          <w:spacing w:val="2"/>
          <w:lang w:val="ru-RU"/>
        </w:rPr>
        <w:t>в</w:t>
      </w:r>
      <w:r w:rsidRPr="00950604">
        <w:rPr>
          <w:spacing w:val="-5"/>
          <w:lang w:val="ru-RU"/>
        </w:rPr>
        <w:t>у</w:t>
      </w:r>
      <w:r w:rsidRPr="00950604">
        <w:rPr>
          <w:lang w:val="ru-RU"/>
        </w:rPr>
        <w:t>ю</w:t>
      </w:r>
      <w:r w:rsidRPr="00950604">
        <w:rPr>
          <w:spacing w:val="-1"/>
          <w:lang w:val="ru-RU"/>
        </w:rPr>
        <w:t>т</w:t>
      </w:r>
      <w:r w:rsidRPr="00950604">
        <w:rPr>
          <w:lang w:val="ru-RU"/>
        </w:rPr>
        <w:t>,</w:t>
      </w:r>
      <w:r w:rsidRPr="00950604">
        <w:rPr>
          <w:spacing w:val="7"/>
          <w:lang w:val="ru-RU"/>
        </w:rPr>
        <w:t xml:space="preserve"> </w:t>
      </w:r>
      <w:r w:rsidRPr="00950604">
        <w:rPr>
          <w:spacing w:val="-2"/>
          <w:lang w:val="ru-RU"/>
        </w:rPr>
        <w:t>вв</w:t>
      </w:r>
      <w:r w:rsidRPr="00950604">
        <w:rPr>
          <w:lang w:val="ru-RU"/>
        </w:rPr>
        <w:t>од</w:t>
      </w:r>
      <w:r w:rsidRPr="00950604">
        <w:rPr>
          <w:spacing w:val="5"/>
          <w:lang w:val="ru-RU"/>
        </w:rPr>
        <w:t xml:space="preserve"> </w:t>
      </w:r>
      <w:r w:rsidRPr="00950604">
        <w:rPr>
          <w:lang w:val="ru-RU"/>
        </w:rPr>
        <w:t>но</w:t>
      </w:r>
      <w:r w:rsidRPr="00950604">
        <w:rPr>
          <w:spacing w:val="-2"/>
          <w:lang w:val="ru-RU"/>
        </w:rPr>
        <w:t>вы</w:t>
      </w:r>
      <w:r w:rsidRPr="00950604">
        <w:rPr>
          <w:lang w:val="ru-RU"/>
        </w:rPr>
        <w:t>х</w:t>
      </w:r>
      <w:r w:rsidRPr="00950604">
        <w:rPr>
          <w:spacing w:val="3"/>
          <w:lang w:val="ru-RU"/>
        </w:rPr>
        <w:t xml:space="preserve"> </w:t>
      </w:r>
      <w:r w:rsidRPr="00950604">
        <w:rPr>
          <w:lang w:val="ru-RU"/>
        </w:rPr>
        <w:t>л</w:t>
      </w:r>
      <w:r w:rsidRPr="00950604">
        <w:rPr>
          <w:spacing w:val="3"/>
          <w:lang w:val="ru-RU"/>
        </w:rPr>
        <w:t>и</w:t>
      </w:r>
      <w:r w:rsidRPr="00950604">
        <w:rPr>
          <w:spacing w:val="1"/>
          <w:lang w:val="ru-RU"/>
        </w:rPr>
        <w:t>б</w:t>
      </w:r>
      <w:r w:rsidRPr="00950604">
        <w:rPr>
          <w:lang w:val="ru-RU"/>
        </w:rPr>
        <w:t>о</w:t>
      </w:r>
      <w:r w:rsidRPr="00950604">
        <w:rPr>
          <w:spacing w:val="3"/>
          <w:lang w:val="ru-RU"/>
        </w:rPr>
        <w:t xml:space="preserve"> </w:t>
      </w:r>
      <w:r w:rsidRPr="00950604">
        <w:rPr>
          <w:lang w:val="ru-RU"/>
        </w:rPr>
        <w:t>р</w:t>
      </w:r>
      <w:r w:rsidRPr="00950604">
        <w:rPr>
          <w:spacing w:val="1"/>
          <w:lang w:val="ru-RU"/>
        </w:rPr>
        <w:t>е</w:t>
      </w:r>
      <w:r w:rsidRPr="00950604">
        <w:rPr>
          <w:lang w:val="ru-RU"/>
        </w:rPr>
        <w:t>ко</w:t>
      </w:r>
      <w:r w:rsidRPr="00950604">
        <w:rPr>
          <w:spacing w:val="-1"/>
          <w:lang w:val="ru-RU"/>
        </w:rPr>
        <w:t>н</w:t>
      </w:r>
      <w:r w:rsidRPr="00950604">
        <w:rPr>
          <w:spacing w:val="1"/>
          <w:lang w:val="ru-RU"/>
        </w:rPr>
        <w:t>с</w:t>
      </w:r>
      <w:r w:rsidRPr="00950604">
        <w:rPr>
          <w:spacing w:val="-1"/>
          <w:lang w:val="ru-RU"/>
        </w:rPr>
        <w:t>т</w:t>
      </w:r>
      <w:r w:rsidRPr="00950604">
        <w:rPr>
          <w:lang w:val="ru-RU"/>
        </w:rPr>
        <w:t>р</w:t>
      </w:r>
      <w:r w:rsidRPr="00950604">
        <w:rPr>
          <w:spacing w:val="-8"/>
          <w:lang w:val="ru-RU"/>
        </w:rPr>
        <w:t>у</w:t>
      </w:r>
      <w:r w:rsidRPr="00950604">
        <w:rPr>
          <w:lang w:val="ru-RU"/>
        </w:rPr>
        <w:t>к</w:t>
      </w:r>
      <w:r w:rsidRPr="00950604">
        <w:rPr>
          <w:spacing w:val="-1"/>
          <w:lang w:val="ru-RU"/>
        </w:rPr>
        <w:t>ц</w:t>
      </w:r>
      <w:r w:rsidRPr="00950604">
        <w:rPr>
          <w:lang w:val="ru-RU"/>
        </w:rPr>
        <w:t>ия</w:t>
      </w:r>
      <w:r w:rsidRPr="00950604">
        <w:rPr>
          <w:spacing w:val="4"/>
          <w:lang w:val="ru-RU"/>
        </w:rPr>
        <w:t xml:space="preserve"> </w:t>
      </w:r>
      <w:r w:rsidRPr="00950604">
        <w:rPr>
          <w:spacing w:val="5"/>
          <w:lang w:val="ru-RU"/>
        </w:rPr>
        <w:t>с</w:t>
      </w:r>
      <w:r w:rsidRPr="00950604">
        <w:rPr>
          <w:spacing w:val="-5"/>
          <w:lang w:val="ru-RU"/>
        </w:rPr>
        <w:t>у</w:t>
      </w:r>
      <w:r w:rsidRPr="00950604">
        <w:rPr>
          <w:spacing w:val="-1"/>
          <w:lang w:val="ru-RU"/>
        </w:rPr>
        <w:t>щ</w:t>
      </w:r>
      <w:r w:rsidRPr="00950604">
        <w:rPr>
          <w:spacing w:val="1"/>
          <w:lang w:val="ru-RU"/>
        </w:rPr>
        <w:t>ес</w:t>
      </w:r>
      <w:r w:rsidRPr="00950604">
        <w:rPr>
          <w:spacing w:val="-1"/>
          <w:lang w:val="ru-RU"/>
        </w:rPr>
        <w:t>т</w:t>
      </w:r>
      <w:r w:rsidRPr="00950604">
        <w:rPr>
          <w:spacing w:val="2"/>
          <w:lang w:val="ru-RU"/>
        </w:rPr>
        <w:t>в</w:t>
      </w:r>
      <w:r w:rsidRPr="00950604">
        <w:rPr>
          <w:spacing w:val="-8"/>
          <w:lang w:val="ru-RU"/>
        </w:rPr>
        <w:t>у</w:t>
      </w:r>
      <w:r w:rsidRPr="00950604">
        <w:rPr>
          <w:spacing w:val="4"/>
          <w:lang w:val="ru-RU"/>
        </w:rPr>
        <w:t>ю</w:t>
      </w:r>
      <w:r w:rsidRPr="00950604">
        <w:rPr>
          <w:spacing w:val="-1"/>
          <w:lang w:val="ru-RU"/>
        </w:rPr>
        <w:t>щ</w:t>
      </w:r>
      <w:r w:rsidRPr="00950604">
        <w:rPr>
          <w:lang w:val="ru-RU"/>
        </w:rPr>
        <w:t>их</w:t>
      </w:r>
      <w:r w:rsidRPr="00950604">
        <w:rPr>
          <w:spacing w:val="3"/>
          <w:lang w:val="ru-RU"/>
        </w:rPr>
        <w:t xml:space="preserve"> </w:t>
      </w:r>
      <w:r w:rsidRPr="00950604">
        <w:rPr>
          <w:lang w:val="ru-RU"/>
        </w:rPr>
        <w:t>ис</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lang w:val="ru-RU"/>
        </w:rPr>
        <w:t>ков</w:t>
      </w:r>
      <w:r w:rsidRPr="00950604">
        <w:rPr>
          <w:spacing w:val="1"/>
          <w:lang w:val="ru-RU"/>
        </w:rPr>
        <w:t xml:space="preserve"> </w:t>
      </w:r>
      <w:r w:rsidRPr="00950604">
        <w:rPr>
          <w:spacing w:val="-1"/>
          <w:lang w:val="ru-RU"/>
        </w:rPr>
        <w:t>т</w:t>
      </w:r>
      <w:r w:rsidRPr="00950604">
        <w:rPr>
          <w:spacing w:val="1"/>
          <w:lang w:val="ru-RU"/>
        </w:rPr>
        <w:t>е</w:t>
      </w:r>
      <w:r w:rsidRPr="00950604">
        <w:rPr>
          <w:lang w:val="ru-RU"/>
        </w:rPr>
        <w:t>пло</w:t>
      </w:r>
      <w:r w:rsidRPr="00950604">
        <w:rPr>
          <w:spacing w:val="-2"/>
          <w:lang w:val="ru-RU"/>
        </w:rPr>
        <w:t>в</w:t>
      </w:r>
      <w:r w:rsidRPr="00950604">
        <w:rPr>
          <w:lang w:val="ru-RU"/>
        </w:rPr>
        <w:t>ой энер</w:t>
      </w:r>
      <w:r w:rsidRPr="00950604">
        <w:rPr>
          <w:spacing w:val="1"/>
          <w:lang w:val="ru-RU"/>
        </w:rPr>
        <w:t>г</w:t>
      </w:r>
      <w:r w:rsidRPr="00950604">
        <w:rPr>
          <w:lang w:val="ru-RU"/>
        </w:rPr>
        <w:t>ии</w:t>
      </w:r>
      <w:r w:rsidRPr="00950604">
        <w:rPr>
          <w:spacing w:val="-1"/>
          <w:lang w:val="ru-RU"/>
        </w:rPr>
        <w:t xml:space="preserve"> </w:t>
      </w:r>
      <w:r w:rsidRPr="00950604">
        <w:rPr>
          <w:lang w:val="ru-RU"/>
        </w:rPr>
        <w:t>с</w:t>
      </w:r>
      <w:r w:rsidRPr="00950604">
        <w:rPr>
          <w:spacing w:val="1"/>
          <w:lang w:val="ru-RU"/>
        </w:rPr>
        <w:t xml:space="preserve"> </w:t>
      </w:r>
      <w:r w:rsidRPr="00950604">
        <w:rPr>
          <w:lang w:val="ru-RU"/>
        </w:rPr>
        <w:t>испол</w:t>
      </w:r>
      <w:r w:rsidRPr="00950604">
        <w:rPr>
          <w:spacing w:val="-2"/>
          <w:lang w:val="ru-RU"/>
        </w:rPr>
        <w:t>ь</w:t>
      </w:r>
      <w:r w:rsidRPr="00950604">
        <w:rPr>
          <w:lang w:val="ru-RU"/>
        </w:rPr>
        <w:t>зо</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spacing w:val="1"/>
          <w:lang w:val="ru-RU"/>
        </w:rPr>
        <w:t>е</w:t>
      </w:r>
      <w:r w:rsidRPr="00950604">
        <w:rPr>
          <w:lang w:val="ru-RU"/>
        </w:rPr>
        <w:t xml:space="preserve">м </w:t>
      </w:r>
      <w:r w:rsidRPr="00950604">
        <w:rPr>
          <w:spacing w:val="-2"/>
          <w:lang w:val="ru-RU"/>
        </w:rPr>
        <w:t>в</w:t>
      </w:r>
      <w:r w:rsidRPr="00950604">
        <w:rPr>
          <w:lang w:val="ru-RU"/>
        </w:rPr>
        <w:t>оз</w:t>
      </w:r>
      <w:r w:rsidRPr="00950604">
        <w:rPr>
          <w:spacing w:val="-5"/>
          <w:lang w:val="ru-RU"/>
        </w:rPr>
        <w:t>о</w:t>
      </w:r>
      <w:r w:rsidRPr="00950604">
        <w:rPr>
          <w:spacing w:val="1"/>
          <w:lang w:val="ru-RU"/>
        </w:rPr>
        <w:t>б</w:t>
      </w:r>
      <w:r w:rsidRPr="00950604">
        <w:rPr>
          <w:lang w:val="ru-RU"/>
        </w:rPr>
        <w:t>но</w:t>
      </w:r>
      <w:r w:rsidRPr="00950604">
        <w:rPr>
          <w:spacing w:val="-2"/>
          <w:lang w:val="ru-RU"/>
        </w:rPr>
        <w:t>в</w:t>
      </w:r>
      <w:r w:rsidRPr="00950604">
        <w:rPr>
          <w:lang w:val="ru-RU"/>
        </w:rPr>
        <w:t>л</w:t>
      </w:r>
      <w:r w:rsidRPr="00950604">
        <w:rPr>
          <w:spacing w:val="1"/>
          <w:lang w:val="ru-RU"/>
        </w:rPr>
        <w:t>я</w:t>
      </w:r>
      <w:r w:rsidRPr="00950604">
        <w:rPr>
          <w:spacing w:val="-3"/>
          <w:lang w:val="ru-RU"/>
        </w:rPr>
        <w:t>е</w:t>
      </w:r>
      <w:r w:rsidRPr="00950604">
        <w:rPr>
          <w:lang w:val="ru-RU"/>
        </w:rPr>
        <w:t>м</w:t>
      </w:r>
      <w:r w:rsidRPr="00950604">
        <w:rPr>
          <w:spacing w:val="-2"/>
          <w:lang w:val="ru-RU"/>
        </w:rPr>
        <w:t>ы</w:t>
      </w:r>
      <w:r w:rsidRPr="00950604">
        <w:rPr>
          <w:lang w:val="ru-RU"/>
        </w:rPr>
        <w:t>х ис</w:t>
      </w:r>
      <w:r w:rsidRPr="00950604">
        <w:rPr>
          <w:spacing w:val="-1"/>
          <w:lang w:val="ru-RU"/>
        </w:rPr>
        <w:t>т</w:t>
      </w:r>
      <w:r w:rsidRPr="00950604">
        <w:rPr>
          <w:lang w:val="ru-RU"/>
        </w:rPr>
        <w:t>о</w:t>
      </w:r>
      <w:r w:rsidRPr="00950604">
        <w:rPr>
          <w:spacing w:val="-1"/>
          <w:lang w:val="ru-RU"/>
        </w:rPr>
        <w:t>ч</w:t>
      </w:r>
      <w:r w:rsidRPr="00950604">
        <w:rPr>
          <w:lang w:val="ru-RU"/>
        </w:rPr>
        <w:t>н</w:t>
      </w:r>
      <w:r w:rsidRPr="00950604">
        <w:rPr>
          <w:spacing w:val="-1"/>
          <w:lang w:val="ru-RU"/>
        </w:rPr>
        <w:t>и</w:t>
      </w:r>
      <w:r w:rsidRPr="00950604">
        <w:rPr>
          <w:lang w:val="ru-RU"/>
        </w:rPr>
        <w:t>ков</w:t>
      </w:r>
      <w:r w:rsidRPr="00950604">
        <w:rPr>
          <w:spacing w:val="-2"/>
          <w:lang w:val="ru-RU"/>
        </w:rPr>
        <w:t xml:space="preserve"> </w:t>
      </w:r>
      <w:r w:rsidRPr="00950604">
        <w:rPr>
          <w:lang w:val="ru-RU"/>
        </w:rPr>
        <w:t>энер</w:t>
      </w:r>
      <w:r w:rsidRPr="00950604">
        <w:rPr>
          <w:spacing w:val="1"/>
          <w:lang w:val="ru-RU"/>
        </w:rPr>
        <w:t>г</w:t>
      </w:r>
      <w:r w:rsidRPr="00950604">
        <w:rPr>
          <w:lang w:val="ru-RU"/>
        </w:rPr>
        <w:t>ии</w:t>
      </w:r>
      <w:r w:rsidRPr="00950604">
        <w:rPr>
          <w:spacing w:val="-1"/>
          <w:lang w:val="ru-RU"/>
        </w:rPr>
        <w:t xml:space="preserve"> </w:t>
      </w:r>
      <w:r w:rsidRPr="00950604">
        <w:rPr>
          <w:lang w:val="ru-RU"/>
        </w:rPr>
        <w:t>не план</w:t>
      </w:r>
      <w:r w:rsidRPr="00950604">
        <w:rPr>
          <w:spacing w:val="-1"/>
          <w:lang w:val="ru-RU"/>
        </w:rPr>
        <w:t>и</w:t>
      </w:r>
      <w:r w:rsidRPr="00950604">
        <w:rPr>
          <w:spacing w:val="3"/>
          <w:lang w:val="ru-RU"/>
        </w:rPr>
        <w:t>р</w:t>
      </w:r>
      <w:r w:rsidRPr="00950604">
        <w:rPr>
          <w:spacing w:val="-8"/>
          <w:lang w:val="ru-RU"/>
        </w:rPr>
        <w:t>у</w:t>
      </w:r>
      <w:r w:rsidRPr="00950604">
        <w:rPr>
          <w:spacing w:val="1"/>
          <w:lang w:val="ru-RU"/>
        </w:rPr>
        <w:t>е</w:t>
      </w:r>
      <w:r w:rsidRPr="00950604">
        <w:rPr>
          <w:spacing w:val="-1"/>
          <w:lang w:val="ru-RU"/>
        </w:rPr>
        <w:t>т</w:t>
      </w:r>
      <w:r w:rsidRPr="00950604">
        <w:rPr>
          <w:spacing w:val="5"/>
          <w:lang w:val="ru-RU"/>
        </w:rPr>
        <w:t>с</w:t>
      </w:r>
      <w:r w:rsidRPr="00950604">
        <w:rPr>
          <w:spacing w:val="1"/>
          <w:lang w:val="ru-RU"/>
        </w:rPr>
        <w:t>я</w:t>
      </w:r>
      <w:r w:rsidRPr="00950604">
        <w:rPr>
          <w:lang w:val="ru-RU"/>
        </w:rPr>
        <w:t>.</w:t>
      </w:r>
    </w:p>
    <w:p w:rsidR="00950604" w:rsidRPr="00950604" w:rsidRDefault="00950604" w:rsidP="00950604">
      <w:pPr>
        <w:pStyle w:val="ab"/>
        <w:spacing w:before="69" w:line="286" w:lineRule="auto"/>
        <w:ind w:left="0" w:right="120"/>
        <w:jc w:val="both"/>
        <w:rPr>
          <w:lang w:val="ru-RU"/>
        </w:rPr>
      </w:pPr>
    </w:p>
    <w:p w:rsidR="00950604" w:rsidRPr="000F41BE" w:rsidRDefault="00950604" w:rsidP="00950604">
      <w:pPr>
        <w:pStyle w:val="2"/>
        <w:ind w:left="0" w:firstLine="0"/>
      </w:pPr>
      <w:r w:rsidRPr="000F41BE">
        <w:fldChar w:fldCharType="begin"/>
      </w:r>
      <w:r w:rsidRPr="000F41BE">
        <w:instrText xml:space="preserve"> HYPERLINK \l "bookmark57" </w:instrText>
      </w:r>
      <w:r w:rsidRPr="000F41BE">
        <w:fldChar w:fldCharType="separate"/>
      </w:r>
      <w:bookmarkStart w:id="624" w:name="_Toc43968185"/>
      <w:bookmarkStart w:id="625" w:name="_Toc35951468"/>
      <w:r w:rsidRPr="000F41BE">
        <w:t>Часть 3.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624"/>
      <w:bookmarkEnd w:id="625"/>
    </w:p>
    <w:p w:rsidR="00950604" w:rsidRPr="000F41BE" w:rsidRDefault="00950604" w:rsidP="00950604">
      <w:pPr>
        <w:spacing w:before="400"/>
        <w:rPr>
          <w:rFonts w:cs="Times New Roman"/>
        </w:rPr>
      </w:pPr>
      <w:r w:rsidRPr="000F41BE">
        <w:rPr>
          <w:rFonts w:cs="Times New Roman"/>
          <w:b/>
        </w:rPr>
        <w:t>Таблица 8.3.1 -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509"/>
        <w:gridCol w:w="3772"/>
        <w:gridCol w:w="2214"/>
        <w:gridCol w:w="3080"/>
      </w:tblGrid>
      <w:tr w:rsidR="00950604" w:rsidRPr="000F41BE" w:rsidTr="00942068">
        <w:trPr>
          <w:jc w:val="center"/>
        </w:trPr>
        <w:tc>
          <w:tcPr>
            <w:tcW w:w="0" w:type="dxa"/>
            <w:shd w:val="clear" w:color="auto" w:fill="F2F2F2"/>
            <w:tcMar>
              <w:top w:w="120" w:type="dxa"/>
              <w:left w:w="20" w:type="dxa"/>
              <w:bottom w:w="120" w:type="dxa"/>
              <w:right w:w="20" w:type="dxa"/>
            </w:tcMar>
            <w:vAlign w:val="center"/>
          </w:tcPr>
          <w:p w:rsidR="00950604" w:rsidRPr="000F41BE" w:rsidRDefault="00950604" w:rsidP="00942068">
            <w:pPr>
              <w:jc w:val="center"/>
              <w:rPr>
                <w:rFonts w:cs="Times New Roman"/>
              </w:rPr>
            </w:pPr>
            <w:r w:rsidRPr="000F41BE">
              <w:rPr>
                <w:rFonts w:eastAsia="Calibri" w:cs="Times New Roman"/>
              </w:rPr>
              <w:t>№</w:t>
            </w:r>
          </w:p>
        </w:tc>
        <w:tc>
          <w:tcPr>
            <w:tcW w:w="0"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Наименование источника теплоснабжения</w:t>
            </w:r>
          </w:p>
        </w:tc>
        <w:tc>
          <w:tcPr>
            <w:tcW w:w="0"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Вид топлива</w:t>
            </w:r>
          </w:p>
        </w:tc>
        <w:tc>
          <w:tcPr>
            <w:tcW w:w="0" w:type="dxa"/>
            <w:shd w:val="clear" w:color="auto" w:fill="F2F2F2"/>
            <w:tcMar>
              <w:top w:w="120" w:type="dxa"/>
              <w:left w:w="200" w:type="dxa"/>
              <w:bottom w:w="120" w:type="dxa"/>
              <w:right w:w="200" w:type="dxa"/>
            </w:tcMar>
            <w:vAlign w:val="center"/>
          </w:tcPr>
          <w:p w:rsidR="00950604" w:rsidRPr="009543F0" w:rsidRDefault="00950604" w:rsidP="00942068">
            <w:pPr>
              <w:jc w:val="center"/>
              <w:rPr>
                <w:rFonts w:cs="Times New Roman"/>
              </w:rPr>
            </w:pPr>
            <w:r w:rsidRPr="009543F0">
              <w:rPr>
                <w:rFonts w:eastAsia="Calibri" w:cs="Times New Roman"/>
              </w:rPr>
              <w:t>Фактический расход условного топлива, тут</w:t>
            </w:r>
          </w:p>
        </w:tc>
      </w:tr>
      <w:tr w:rsidR="00950604" w:rsidRPr="000F41BE" w:rsidTr="00942068">
        <w:trPr>
          <w:jc w:val="center"/>
        </w:trPr>
        <w:tc>
          <w:tcPr>
            <w:tcW w:w="0" w:type="dxa"/>
            <w:shd w:val="clear" w:color="auto" w:fill="F2F2F2"/>
            <w:tcMar>
              <w:top w:w="20" w:type="dxa"/>
              <w:left w:w="20" w:type="dxa"/>
              <w:bottom w:w="20" w:type="dxa"/>
              <w:right w:w="20" w:type="dxa"/>
            </w:tcMar>
            <w:vAlign w:val="center"/>
          </w:tcPr>
          <w:p w:rsidR="00950604" w:rsidRPr="000F41BE" w:rsidRDefault="00950604" w:rsidP="00942068">
            <w:pPr>
              <w:jc w:val="center"/>
              <w:rPr>
                <w:rFonts w:cs="Times New Roman"/>
              </w:rPr>
            </w:pPr>
            <w:r w:rsidRPr="000F41BE">
              <w:rPr>
                <w:rFonts w:eastAsia="Calibri" w:cs="Times New Roman"/>
                <w:sz w:val="16"/>
                <w:szCs w:val="16"/>
              </w:rPr>
              <w:t>1</w:t>
            </w:r>
          </w:p>
        </w:tc>
        <w:tc>
          <w:tcPr>
            <w:tcW w:w="0"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2</w:t>
            </w:r>
          </w:p>
        </w:tc>
        <w:tc>
          <w:tcPr>
            <w:tcW w:w="0"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3</w:t>
            </w:r>
          </w:p>
        </w:tc>
        <w:tc>
          <w:tcPr>
            <w:tcW w:w="0" w:type="dxa"/>
            <w:shd w:val="clear" w:color="auto" w:fill="F2F2F2"/>
            <w:tcMar>
              <w:top w:w="20" w:type="dxa"/>
              <w:left w:w="200" w:type="dxa"/>
              <w:bottom w:w="20" w:type="dxa"/>
              <w:right w:w="200" w:type="dxa"/>
            </w:tcMar>
            <w:vAlign w:val="center"/>
          </w:tcPr>
          <w:p w:rsidR="00950604" w:rsidRPr="000F41BE" w:rsidRDefault="00950604" w:rsidP="00942068">
            <w:pPr>
              <w:jc w:val="center"/>
              <w:rPr>
                <w:rFonts w:cs="Times New Roman"/>
              </w:rPr>
            </w:pPr>
            <w:r w:rsidRPr="000F41BE">
              <w:rPr>
                <w:rFonts w:eastAsia="Calibri" w:cs="Times New Roman"/>
                <w:sz w:val="16"/>
                <w:szCs w:val="16"/>
              </w:rPr>
              <w:t>4</w:t>
            </w:r>
          </w:p>
        </w:tc>
      </w:tr>
      <w:tr w:rsidR="00950604" w:rsidRPr="000F41BE" w:rsidTr="00942068">
        <w:trPr>
          <w:jc w:val="center"/>
        </w:trPr>
        <w:tc>
          <w:tcPr>
            <w:tcW w:w="0"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1</w:t>
            </w:r>
          </w:p>
        </w:tc>
        <w:tc>
          <w:tcPr>
            <w:tcW w:w="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Котельная "Ура-Губа"</w:t>
            </w:r>
          </w:p>
        </w:tc>
        <w:tc>
          <w:tcPr>
            <w:tcW w:w="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Мазут</w:t>
            </w:r>
          </w:p>
        </w:tc>
        <w:tc>
          <w:tcPr>
            <w:tcW w:w="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826,00</w:t>
            </w:r>
          </w:p>
        </w:tc>
      </w:tr>
    </w:tbl>
    <w:p w:rsidR="00950604" w:rsidRPr="000F41BE" w:rsidRDefault="00950604" w:rsidP="00950604">
      <w:pPr>
        <w:pStyle w:val="2"/>
        <w:ind w:left="0" w:firstLine="0"/>
        <w:rPr>
          <w:lang w:val="en-US"/>
        </w:rPr>
      </w:pPr>
      <w:r w:rsidRPr="000F41BE">
        <w:t xml:space="preserve"> </w:t>
      </w:r>
      <w:r w:rsidRPr="000F41BE">
        <w:fldChar w:fldCharType="end"/>
      </w:r>
    </w:p>
    <w:p w:rsidR="00950604" w:rsidRPr="000F41BE" w:rsidRDefault="001B3247" w:rsidP="00950604">
      <w:pPr>
        <w:pStyle w:val="2"/>
        <w:ind w:left="0" w:firstLine="0"/>
      </w:pPr>
      <w:hyperlink w:anchor="bookmark57" w:history="1">
        <w:bookmarkStart w:id="626" w:name="_Toc35951479"/>
        <w:bookmarkStart w:id="627" w:name="_Toc43968186"/>
        <w:r w:rsidR="00950604" w:rsidRPr="000F41BE">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626"/>
        <w:bookmarkEnd w:id="627"/>
        <w:r w:rsidR="00950604" w:rsidRPr="000F41BE">
          <w:t xml:space="preserve"> </w:t>
        </w:r>
      </w:hyperlink>
    </w:p>
    <w:p w:rsidR="00950604" w:rsidRPr="000F41BE" w:rsidRDefault="00950604" w:rsidP="00950604">
      <w:pPr>
        <w:rPr>
          <w:rFonts w:cs="Times New Roman"/>
        </w:rPr>
      </w:pPr>
    </w:p>
    <w:p w:rsidR="00950604" w:rsidRPr="000F41BE" w:rsidRDefault="00950604" w:rsidP="00950604">
      <w:pPr>
        <w:pStyle w:val="aa"/>
        <w:ind w:firstLine="708"/>
        <w:rPr>
          <w:rFonts w:cs="Times New Roman"/>
          <w:lang w:eastAsia="ru-RU"/>
        </w:rPr>
      </w:pPr>
      <w:r w:rsidRPr="000F41BE">
        <w:rPr>
          <w:rFonts w:cs="Times New Roman"/>
          <w:lang w:eastAsia="ru-RU"/>
        </w:rPr>
        <w:t xml:space="preserve">В </w:t>
      </w:r>
      <w:r>
        <w:rPr>
          <w:rFonts w:cs="Times New Roman"/>
          <w:lang w:eastAsia="ru-RU"/>
        </w:rPr>
        <w:t xml:space="preserve">сельском поселении </w:t>
      </w:r>
      <w:r w:rsidRPr="000F41BE">
        <w:rPr>
          <w:rFonts w:cs="Times New Roman"/>
          <w:lang w:eastAsia="ru-RU"/>
        </w:rPr>
        <w:t>Ура-Губа преобладающим видом топлива является мазут.</w:t>
      </w:r>
    </w:p>
    <w:p w:rsidR="00950604" w:rsidRPr="000F41BE" w:rsidRDefault="00950604" w:rsidP="00950604">
      <w:pPr>
        <w:rPr>
          <w:rFonts w:cs="Times New Roman"/>
        </w:rPr>
      </w:pPr>
    </w:p>
    <w:p w:rsidR="00950604" w:rsidRPr="000F41BE" w:rsidRDefault="001B3247" w:rsidP="00950604">
      <w:pPr>
        <w:pStyle w:val="2"/>
        <w:ind w:left="0" w:firstLine="0"/>
      </w:pPr>
      <w:hyperlink w:anchor="bookmark57" w:history="1">
        <w:bookmarkStart w:id="628" w:name="_Toc35951480"/>
        <w:bookmarkStart w:id="629" w:name="_Toc43968187"/>
        <w:r w:rsidR="00950604" w:rsidRPr="000F41BE">
          <w:t>Часть 5. Приоритетное направление развития топливного баланса поселения, городского округа.</w:t>
        </w:r>
        <w:bookmarkEnd w:id="628"/>
        <w:bookmarkEnd w:id="629"/>
        <w:r w:rsidR="00950604" w:rsidRPr="000F41BE">
          <w:t xml:space="preserve"> </w:t>
        </w:r>
      </w:hyperlink>
      <w:r w:rsidR="00950604" w:rsidRPr="000F41BE">
        <w:t xml:space="preserve"> </w:t>
      </w:r>
    </w:p>
    <w:p w:rsidR="00950604" w:rsidRPr="000F41BE" w:rsidRDefault="00950604" w:rsidP="00950604">
      <w:pPr>
        <w:rPr>
          <w:rFonts w:cs="Times New Roman"/>
        </w:rPr>
      </w:pPr>
    </w:p>
    <w:p w:rsidR="00950604" w:rsidRPr="00950604" w:rsidRDefault="00950604" w:rsidP="00950604">
      <w:pPr>
        <w:pStyle w:val="ab"/>
        <w:spacing w:before="52" w:line="288" w:lineRule="auto"/>
        <w:ind w:right="122" w:firstLine="451"/>
        <w:jc w:val="both"/>
        <w:rPr>
          <w:lang w:val="ru-RU"/>
        </w:rPr>
      </w:pPr>
      <w:r w:rsidRPr="00950604">
        <w:rPr>
          <w:spacing w:val="-6"/>
          <w:lang w:val="ru-RU"/>
        </w:rPr>
        <w:t>На</w:t>
      </w:r>
      <w:r w:rsidRPr="00950604">
        <w:rPr>
          <w:lang w:val="ru-RU"/>
        </w:rPr>
        <w:t>правлений по переводу котельных на другие виды топлива отсутствуют.</w:t>
      </w:r>
    </w:p>
    <w:p w:rsidR="00950604" w:rsidRPr="000F41BE" w:rsidRDefault="00950604" w:rsidP="00950604">
      <w:pPr>
        <w:pStyle w:val="aa"/>
        <w:rPr>
          <w:rFonts w:cs="Times New Roman"/>
        </w:rPr>
      </w:pPr>
    </w:p>
    <w:p w:rsidR="00950604" w:rsidRPr="000F41BE" w:rsidRDefault="001B3247" w:rsidP="00950604">
      <w:pPr>
        <w:pStyle w:val="1"/>
        <w:ind w:left="0"/>
        <w:jc w:val="both"/>
      </w:pPr>
      <w:hyperlink w:anchor="bookmark58" w:history="1">
        <w:bookmarkStart w:id="630" w:name="_Toc30146998"/>
        <w:bookmarkStart w:id="631" w:name="_Toc35951481"/>
        <w:bookmarkStart w:id="632" w:name="_Toc43968188"/>
        <w:r w:rsidR="00950604" w:rsidRPr="000F41BE">
          <w:t>РАЗДЕЛ 9. ИНВЕСТИЦИИ В СТРОИТЕЛЬСТВО, РЕКОНСТРУКЦИЮ И ТЕХНИЧЕСКОЕ</w:t>
        </w:r>
      </w:hyperlink>
      <w:r w:rsidR="00950604" w:rsidRPr="000F41BE">
        <w:t xml:space="preserve"> </w:t>
      </w:r>
      <w:hyperlink w:anchor="bookmark58" w:history="1">
        <w:r w:rsidR="00950604" w:rsidRPr="000F41BE">
          <w:t>ПЕРЕВООРУЖЕНИЕ</w:t>
        </w:r>
        <w:bookmarkEnd w:id="630"/>
        <w:bookmarkEnd w:id="631"/>
        <w:bookmarkEnd w:id="632"/>
      </w:hyperlink>
    </w:p>
    <w:p w:rsidR="00950604" w:rsidRDefault="00950604" w:rsidP="00950604">
      <w:pPr>
        <w:pStyle w:val="2"/>
        <w:ind w:left="0" w:firstLine="0"/>
      </w:pPr>
    </w:p>
    <w:p w:rsidR="00950604" w:rsidRDefault="00950604" w:rsidP="00950604">
      <w:pPr>
        <w:suppressAutoHyphens/>
        <w:spacing w:before="120"/>
        <w:ind w:right="35" w:firstLine="709"/>
        <w:jc w:val="both"/>
        <w:rPr>
          <w:rFonts w:eastAsia="Times New Roman" w:cs="Times New Roman"/>
          <w:szCs w:val="24"/>
        </w:rPr>
      </w:pPr>
      <w:r w:rsidRPr="00892FA3">
        <w:rPr>
          <w:rFonts w:eastAsia="Times New Roman" w:cs="Times New Roman"/>
          <w:szCs w:val="24"/>
        </w:rPr>
        <w:t>Анализ состояния существующей системы теплоснабжения сельского поселения Ура-Губа показал, что дальнейшая эксплуатация системы теплоснабжения невозможна без проведения работ, связанных с заменой изношенных тепловых сетей.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rsidR="00950604" w:rsidRPr="00892FA3" w:rsidRDefault="00950604" w:rsidP="00950604">
      <w:pPr>
        <w:suppressAutoHyphens/>
        <w:spacing w:before="120"/>
        <w:ind w:right="35" w:firstLine="709"/>
        <w:jc w:val="both"/>
        <w:rPr>
          <w:rFonts w:eastAsia="Times New Roman" w:cs="Times New Roman"/>
          <w:szCs w:val="24"/>
        </w:rPr>
      </w:pPr>
      <w:r w:rsidRPr="00892FA3">
        <w:rPr>
          <w:rFonts w:eastAsia="Times New Roman" w:cs="Times New Roman"/>
          <w:szCs w:val="24"/>
        </w:rPr>
        <w:t>Для поддержания требуемых у потребителей объемов теплоносителя, учитывая фактическое техническое состояние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rsidR="00950604" w:rsidRPr="00BC7AC2" w:rsidRDefault="00950604" w:rsidP="00950604"/>
    <w:p w:rsidR="00950604" w:rsidRPr="000F41BE" w:rsidRDefault="001B3247" w:rsidP="00950604">
      <w:pPr>
        <w:pStyle w:val="2"/>
        <w:ind w:left="0" w:firstLine="0"/>
      </w:pPr>
      <w:hyperlink w:anchor="bookmark59" w:history="1">
        <w:bookmarkStart w:id="633" w:name="_Toc30146999"/>
        <w:bookmarkStart w:id="634" w:name="_Toc35951482"/>
        <w:bookmarkStart w:id="635" w:name="_Toc43968189"/>
        <w:r w:rsidR="00950604" w:rsidRPr="000F41BE">
          <w:t>Часть 1. Предложения по величине необходимых инвестиций в строительство,</w:t>
        </w:r>
      </w:hyperlink>
      <w:r w:rsidR="00950604" w:rsidRPr="000F41BE">
        <w:t xml:space="preserve"> </w:t>
      </w:r>
      <w:hyperlink w:anchor="bookmark59" w:history="1">
        <w:r w:rsidR="00950604" w:rsidRPr="000F41BE">
          <w:t>реконструкцию  и техническое  перевооружение  источников тепловой энергии на каждом</w:t>
        </w:r>
      </w:hyperlink>
      <w:r w:rsidR="00950604" w:rsidRPr="000F41BE">
        <w:t xml:space="preserve"> </w:t>
      </w:r>
      <w:hyperlink w:anchor="bookmark59" w:history="1">
        <w:r w:rsidR="00950604" w:rsidRPr="000F41BE">
          <w:t>этапе</w:t>
        </w:r>
        <w:bookmarkEnd w:id="633"/>
        <w:bookmarkEnd w:id="634"/>
        <w:bookmarkEnd w:id="635"/>
        <w:r w:rsidR="00950604" w:rsidRPr="000F41BE">
          <w:tab/>
        </w:r>
        <w:r w:rsidR="00950604" w:rsidRPr="000F41BE">
          <w:tab/>
        </w:r>
        <w:r w:rsidR="00950604" w:rsidRPr="000F41BE">
          <w:tab/>
        </w:r>
        <w:r w:rsidR="00950604" w:rsidRPr="000F41BE">
          <w:tab/>
        </w:r>
        <w:r w:rsidR="00950604" w:rsidRPr="000F41BE">
          <w:tab/>
        </w:r>
        <w:r w:rsidR="00950604" w:rsidRPr="000F41BE">
          <w:tab/>
        </w:r>
        <w:r w:rsidR="00950604" w:rsidRPr="000F41BE">
          <w:tab/>
        </w:r>
      </w:hyperlink>
    </w:p>
    <w:p w:rsidR="00950604" w:rsidRPr="000F41BE" w:rsidRDefault="00950604" w:rsidP="00950604">
      <w:pPr>
        <w:pStyle w:val="2"/>
        <w:jc w:val="both"/>
      </w:pPr>
      <w:r w:rsidRPr="000F41BE">
        <w:t xml:space="preserve"> </w:t>
      </w:r>
      <w:bookmarkStart w:id="636" w:name="_Toc30147000"/>
      <w:bookmarkStart w:id="637" w:name="_Toc35951483"/>
    </w:p>
    <w:bookmarkEnd w:id="636"/>
    <w:bookmarkEnd w:id="637"/>
    <w:p w:rsidR="00950604" w:rsidRPr="00892FA3" w:rsidRDefault="00950604" w:rsidP="00950604">
      <w:pPr>
        <w:suppressAutoHyphens/>
        <w:ind w:firstLine="851"/>
        <w:jc w:val="both"/>
        <w:rPr>
          <w:rFonts w:eastAsia="Times New Roman" w:cs="Times New Roman"/>
          <w:szCs w:val="24"/>
        </w:rPr>
      </w:pPr>
      <w:r w:rsidRPr="00892FA3">
        <w:rPr>
          <w:rFonts w:eastAsia="Times New Roman" w:cs="Times New Roman"/>
          <w:szCs w:val="24"/>
        </w:rPr>
        <w:t>Строительство, реконструкцию и техническое перевооружение источников тепловой энергии на территории поселения не предусмотрено.</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63" w:history="1">
        <w:bookmarkStart w:id="638" w:name="_Toc30147003"/>
        <w:bookmarkStart w:id="639" w:name="_Toc35951486"/>
        <w:bookmarkStart w:id="640" w:name="_Toc43968190"/>
        <w:r w:rsidR="00950604" w:rsidRPr="000F41BE">
          <w:t>Часть 2. Предложения по величине необходимых инвестиций</w:t>
        </w:r>
        <w:r w:rsidR="00950604" w:rsidRPr="000F41BE">
          <w:tab/>
          <w:t>в строительство,</w:t>
        </w:r>
      </w:hyperlink>
      <w:r w:rsidR="00950604" w:rsidRPr="000F41BE">
        <w:t xml:space="preserve"> </w:t>
      </w:r>
      <w:hyperlink w:anchor="bookmark63" w:history="1">
        <w:r w:rsidR="00950604" w:rsidRPr="000F41BE">
          <w:t>реконструкцию и техническое перевооружение тепловых сетей, насосных станций и тепловых</w:t>
        </w:r>
      </w:hyperlink>
      <w:r w:rsidR="00950604" w:rsidRPr="000F41BE">
        <w:t xml:space="preserve"> </w:t>
      </w:r>
      <w:hyperlink w:anchor="bookmark63" w:history="1">
        <w:r w:rsidR="00950604" w:rsidRPr="000F41BE">
          <w:t>пунктов на каждом этапе</w:t>
        </w:r>
        <w:bookmarkEnd w:id="638"/>
        <w:bookmarkEnd w:id="639"/>
        <w:bookmarkEnd w:id="640"/>
      </w:hyperlink>
    </w:p>
    <w:p w:rsidR="00950604" w:rsidRPr="000F41BE" w:rsidRDefault="00950604" w:rsidP="00950604">
      <w:pPr>
        <w:jc w:val="both"/>
        <w:rPr>
          <w:rFonts w:cs="Times New Roman"/>
        </w:rPr>
      </w:pPr>
    </w:p>
    <w:p w:rsidR="00950604" w:rsidRPr="00892FA3" w:rsidRDefault="00950604" w:rsidP="00950604">
      <w:pPr>
        <w:suppressAutoHyphens/>
        <w:spacing w:after="240"/>
        <w:ind w:firstLine="720"/>
        <w:jc w:val="both"/>
        <w:rPr>
          <w:rFonts w:eastAsia="Times New Roman" w:cs="Times New Roman"/>
          <w:szCs w:val="24"/>
        </w:rPr>
      </w:pPr>
      <w:r w:rsidRPr="00892FA3">
        <w:rPr>
          <w:rFonts w:eastAsia="Times New Roman" w:cs="Times New Roman"/>
          <w:szCs w:val="24"/>
        </w:rPr>
        <w:t>Для повышения уровня надежности теплоснабжения предлагается в период с 2019 по 2033 года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бесканальную прокладку трубопроводов теплоснабжения в изоляции из пенополиуретана (ППУ). Ориентировочные финансовые потребности, необходимые на выполнение работ по реконструкции и новому строительству тепловых сетей, по годам рассматриваемого п</w:t>
      </w:r>
      <w:r>
        <w:rPr>
          <w:rFonts w:eastAsia="Times New Roman" w:cs="Times New Roman"/>
          <w:szCs w:val="24"/>
        </w:rPr>
        <w:t>ериода представлены в таблице 9</w:t>
      </w:r>
      <w:r w:rsidRPr="00892FA3">
        <w:rPr>
          <w:rFonts w:eastAsia="Times New Roman" w:cs="Times New Roman"/>
          <w:szCs w:val="24"/>
        </w:rPr>
        <w:t>.</w:t>
      </w:r>
      <w:r>
        <w:rPr>
          <w:rFonts w:eastAsia="Times New Roman" w:cs="Times New Roman"/>
          <w:szCs w:val="24"/>
        </w:rPr>
        <w:t>1.1</w:t>
      </w:r>
    </w:p>
    <w:p w:rsidR="00950604" w:rsidRDefault="00950604" w:rsidP="00950604">
      <w:pPr>
        <w:suppressAutoHyphens/>
        <w:ind w:right="37"/>
        <w:rPr>
          <w:rFonts w:eastAsia="Times New Roman" w:cs="Times New Roman"/>
          <w:b/>
          <w:szCs w:val="24"/>
        </w:rPr>
      </w:pPr>
      <w:r w:rsidRPr="00BC7AC2">
        <w:rPr>
          <w:rFonts w:eastAsia="Times New Roman" w:cs="Times New Roman"/>
          <w:b/>
          <w:szCs w:val="24"/>
        </w:rPr>
        <w:t>Таблица 9.1.1 -  Финансовые потребности, необходимые на выполнение работ по реконструкции и новому строительству тепловых сетей</w:t>
      </w:r>
    </w:p>
    <w:tbl>
      <w:tblPr>
        <w:tblStyle w:val="a8"/>
        <w:tblW w:w="0" w:type="auto"/>
        <w:jc w:val="center"/>
        <w:tblLook w:val="04A0" w:firstRow="1" w:lastRow="0" w:firstColumn="1" w:lastColumn="0" w:noHBand="0" w:noVBand="1"/>
      </w:tblPr>
      <w:tblGrid>
        <w:gridCol w:w="1129"/>
        <w:gridCol w:w="2977"/>
      </w:tblGrid>
      <w:tr w:rsidR="00950604" w:rsidTr="00942068">
        <w:trPr>
          <w:tblHeader/>
          <w:jc w:val="center"/>
        </w:trPr>
        <w:tc>
          <w:tcPr>
            <w:tcW w:w="1129" w:type="dxa"/>
            <w:shd w:val="clear" w:color="auto" w:fill="F2F2F2" w:themeFill="background1" w:themeFillShade="F2"/>
            <w:vAlign w:val="center"/>
          </w:tcPr>
          <w:p w:rsidR="00950604" w:rsidRPr="007770FC" w:rsidRDefault="00950604" w:rsidP="00942068">
            <w:pPr>
              <w:pStyle w:val="aa"/>
              <w:jc w:val="center"/>
              <w:rPr>
                <w:lang w:eastAsia="ru-RU" w:bidi="ru-RU"/>
              </w:rPr>
            </w:pPr>
            <w:r>
              <w:rPr>
                <w:lang w:eastAsia="ru-RU" w:bidi="ru-RU"/>
              </w:rPr>
              <w:t>Год</w:t>
            </w:r>
          </w:p>
        </w:tc>
        <w:tc>
          <w:tcPr>
            <w:tcW w:w="2977" w:type="dxa"/>
            <w:shd w:val="clear" w:color="auto" w:fill="F2F2F2" w:themeFill="background1" w:themeFillShade="F2"/>
            <w:vAlign w:val="center"/>
          </w:tcPr>
          <w:p w:rsidR="00950604" w:rsidRPr="007770FC" w:rsidRDefault="00950604" w:rsidP="00942068">
            <w:pPr>
              <w:pStyle w:val="aa"/>
              <w:jc w:val="center"/>
              <w:rPr>
                <w:lang w:eastAsia="ru-RU" w:bidi="ru-RU"/>
              </w:rPr>
            </w:pPr>
            <w:r>
              <w:rPr>
                <w:lang w:eastAsia="ru-RU" w:bidi="ru-RU"/>
              </w:rPr>
              <w:t>Ориентировочная сумма необходимых инвестиций, млн. руб.</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2019</w:t>
            </w:r>
          </w:p>
        </w:tc>
        <w:tc>
          <w:tcPr>
            <w:tcW w:w="2977" w:type="dxa"/>
            <w:vAlign w:val="center"/>
          </w:tcPr>
          <w:p w:rsidR="00950604" w:rsidRPr="007770FC" w:rsidRDefault="00950604" w:rsidP="00942068">
            <w:pPr>
              <w:pStyle w:val="aa"/>
              <w:jc w:val="center"/>
              <w:rPr>
                <w:lang w:eastAsia="ru-RU" w:bidi="ru-RU"/>
              </w:rPr>
            </w:pPr>
            <w:r>
              <w:rPr>
                <w:lang w:eastAsia="ru-RU"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2020</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2021</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2022</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2023</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2024</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2025</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2026</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2027</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2028</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2029</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2030</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2031</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2032</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2033</w:t>
            </w:r>
          </w:p>
        </w:tc>
        <w:tc>
          <w:tcPr>
            <w:tcW w:w="2977" w:type="dxa"/>
            <w:vAlign w:val="center"/>
          </w:tcPr>
          <w:p w:rsidR="00950604" w:rsidRDefault="00950604" w:rsidP="00942068">
            <w:pPr>
              <w:jc w:val="center"/>
            </w:pPr>
            <w:r w:rsidRPr="00835A12">
              <w:rPr>
                <w:lang w:bidi="ru-RU"/>
              </w:rPr>
              <w:t>1,3</w:t>
            </w:r>
          </w:p>
        </w:tc>
      </w:tr>
      <w:tr w:rsidR="00950604" w:rsidTr="00942068">
        <w:trPr>
          <w:jc w:val="center"/>
        </w:trPr>
        <w:tc>
          <w:tcPr>
            <w:tcW w:w="1129" w:type="dxa"/>
            <w:vAlign w:val="center"/>
          </w:tcPr>
          <w:p w:rsidR="00950604" w:rsidRPr="007770FC" w:rsidRDefault="00950604" w:rsidP="00942068">
            <w:pPr>
              <w:pStyle w:val="aa"/>
              <w:jc w:val="center"/>
              <w:rPr>
                <w:lang w:eastAsia="ru-RU" w:bidi="ru-RU"/>
              </w:rPr>
            </w:pPr>
            <w:r>
              <w:rPr>
                <w:lang w:eastAsia="ru-RU" w:bidi="ru-RU"/>
              </w:rPr>
              <w:t>Итого:</w:t>
            </w:r>
          </w:p>
        </w:tc>
        <w:tc>
          <w:tcPr>
            <w:tcW w:w="2977" w:type="dxa"/>
            <w:vAlign w:val="center"/>
          </w:tcPr>
          <w:p w:rsidR="00950604" w:rsidRPr="007770FC" w:rsidRDefault="00950604" w:rsidP="00942068">
            <w:pPr>
              <w:pStyle w:val="aa"/>
              <w:jc w:val="center"/>
              <w:rPr>
                <w:lang w:eastAsia="ru-RU" w:bidi="ru-RU"/>
              </w:rPr>
            </w:pPr>
            <w:r>
              <w:rPr>
                <w:lang w:eastAsia="ru-RU" w:bidi="ru-RU"/>
              </w:rPr>
              <w:t>19,50</w:t>
            </w:r>
          </w:p>
        </w:tc>
      </w:tr>
    </w:tbl>
    <w:p w:rsidR="00950604" w:rsidRPr="00BC7AC2" w:rsidRDefault="00950604" w:rsidP="00950604">
      <w:pPr>
        <w:pStyle w:val="aa"/>
        <w:rPr>
          <w:lang w:eastAsia="ru-RU"/>
        </w:rPr>
      </w:pPr>
    </w:p>
    <w:p w:rsidR="00950604" w:rsidRPr="000F41BE" w:rsidRDefault="001B3247" w:rsidP="00950604">
      <w:pPr>
        <w:pStyle w:val="2"/>
        <w:ind w:left="0" w:firstLine="0"/>
      </w:pPr>
      <w:hyperlink w:anchor="bookmark64" w:history="1">
        <w:bookmarkStart w:id="641" w:name="_Toc30147004"/>
        <w:bookmarkStart w:id="642" w:name="_Toc35951487"/>
        <w:bookmarkStart w:id="643" w:name="_Toc43968191"/>
        <w:r w:rsidR="00950604" w:rsidRPr="000F41BE">
          <w:t>Часть 3. Предложения по величине инвестиций в строительство,   реконструкцию  и</w:t>
        </w:r>
      </w:hyperlink>
      <w:r w:rsidR="00950604" w:rsidRPr="000F41BE">
        <w:t xml:space="preserve"> </w:t>
      </w:r>
      <w:hyperlink w:anchor="bookmark64" w:history="1">
        <w:r w:rsidR="00950604" w:rsidRPr="000F41BE">
          <w:t>техническое перевооружение в связи с изменениями температурного графика и</w:t>
        </w:r>
      </w:hyperlink>
      <w:r w:rsidR="00950604" w:rsidRPr="000F41BE">
        <w:t xml:space="preserve"> </w:t>
      </w:r>
      <w:hyperlink w:anchor="bookmark64" w:history="1">
        <w:r w:rsidR="00950604" w:rsidRPr="000F41BE">
          <w:t>гидравлического режима работы системы теплоснабжения на каждом этапе</w:t>
        </w:r>
        <w:bookmarkEnd w:id="641"/>
        <w:bookmarkEnd w:id="642"/>
        <w:bookmarkEnd w:id="643"/>
      </w:hyperlink>
    </w:p>
    <w:p w:rsidR="00950604" w:rsidRDefault="00950604" w:rsidP="00950604">
      <w:pPr>
        <w:suppressAutoHyphens/>
        <w:spacing w:after="240"/>
        <w:ind w:right="37" w:firstLine="709"/>
        <w:jc w:val="both"/>
        <w:rPr>
          <w:rFonts w:eastAsia="Times New Roman" w:cs="Times New Roman"/>
          <w:szCs w:val="24"/>
        </w:rPr>
      </w:pPr>
    </w:p>
    <w:p w:rsidR="00950604" w:rsidRPr="000F41BE" w:rsidRDefault="00950604" w:rsidP="00950604">
      <w:pPr>
        <w:suppressAutoHyphens/>
        <w:spacing w:after="240"/>
        <w:ind w:right="37" w:firstLine="709"/>
        <w:jc w:val="both"/>
        <w:rPr>
          <w:rFonts w:cs="Times New Roman"/>
        </w:rPr>
      </w:pPr>
      <w:r w:rsidRPr="00892FA3">
        <w:rPr>
          <w:rFonts w:eastAsia="Times New Roman" w:cs="Times New Roman"/>
          <w:szCs w:val="24"/>
        </w:rPr>
        <w:t>Изменение температурного графика системы теплоснабжения не предусмотрено.</w:t>
      </w:r>
    </w:p>
    <w:p w:rsidR="00950604" w:rsidRPr="000F41BE" w:rsidRDefault="001B3247" w:rsidP="00950604">
      <w:pPr>
        <w:pStyle w:val="2"/>
        <w:ind w:left="0" w:firstLine="0"/>
      </w:pPr>
      <w:hyperlink w:anchor="bookmark65" w:history="1">
        <w:bookmarkStart w:id="644" w:name="_Toc30147005"/>
        <w:bookmarkStart w:id="645" w:name="_Toc35951488"/>
        <w:bookmarkStart w:id="646" w:name="_Toc43968192"/>
        <w:r w:rsidR="00950604" w:rsidRPr="000F41BE">
          <w:t>Часть 4. Предложения по величине необходимых инвестиций для перевода открытой системы</w:t>
        </w:r>
      </w:hyperlink>
      <w:r w:rsidR="00950604" w:rsidRPr="000F41BE">
        <w:t xml:space="preserve"> </w:t>
      </w:r>
      <w:hyperlink w:anchor="bookmark65" w:history="1">
        <w:r w:rsidR="00950604" w:rsidRPr="000F41BE">
          <w:t>теплоснабжения (горячего водоснабжения) в закрытую систему горячего водоснабжения на</w:t>
        </w:r>
      </w:hyperlink>
      <w:r w:rsidR="00950604" w:rsidRPr="000F41BE">
        <w:t xml:space="preserve"> </w:t>
      </w:r>
      <w:hyperlink w:anchor="bookmark65" w:history="1">
        <w:r w:rsidR="00950604" w:rsidRPr="000F41BE">
          <w:t>каждом этапе</w:t>
        </w:r>
        <w:bookmarkEnd w:id="644"/>
        <w:bookmarkEnd w:id="645"/>
        <w:bookmarkEnd w:id="646"/>
      </w:hyperlink>
    </w:p>
    <w:p w:rsidR="00950604" w:rsidRPr="000F41BE" w:rsidRDefault="00950604" w:rsidP="00950604">
      <w:pPr>
        <w:rPr>
          <w:rFonts w:cs="Times New Roman"/>
        </w:rPr>
      </w:pPr>
    </w:p>
    <w:p w:rsidR="00950604" w:rsidRPr="000F41BE" w:rsidRDefault="00950604" w:rsidP="00950604">
      <w:pPr>
        <w:ind w:firstLine="567"/>
        <w:rPr>
          <w:rFonts w:cs="Times New Roman"/>
          <w:szCs w:val="24"/>
        </w:rPr>
      </w:pPr>
      <w:r>
        <w:rPr>
          <w:rFonts w:cs="Times New Roman"/>
          <w:szCs w:val="24"/>
        </w:rPr>
        <w:t>В сельском поселении Ура-Губа закрытая система горячего водоснабжения.</w:t>
      </w:r>
    </w:p>
    <w:p w:rsidR="00950604" w:rsidRPr="000F41BE" w:rsidRDefault="00950604" w:rsidP="00950604">
      <w:pPr>
        <w:pStyle w:val="aa"/>
        <w:rPr>
          <w:rFonts w:cs="Times New Roman"/>
          <w:lang w:eastAsia="ru-RU"/>
        </w:rPr>
      </w:pPr>
    </w:p>
    <w:p w:rsidR="00950604" w:rsidRPr="000F41BE" w:rsidRDefault="00950604" w:rsidP="00950604">
      <w:pPr>
        <w:pStyle w:val="2"/>
        <w:ind w:left="0" w:firstLine="0"/>
      </w:pPr>
      <w:bookmarkStart w:id="647" w:name="_Toc35951489"/>
      <w:bookmarkStart w:id="648" w:name="_Toc43968193"/>
      <w:r w:rsidRPr="000F41BE">
        <w:t>Часть 5. Оценка эффективности инвестиций по отдельным предложениям</w:t>
      </w:r>
      <w:bookmarkEnd w:id="647"/>
      <w:bookmarkEnd w:id="648"/>
    </w:p>
    <w:p w:rsidR="00950604" w:rsidRPr="00864EEB" w:rsidRDefault="00950604" w:rsidP="00950604">
      <w:pPr>
        <w:spacing w:line="244" w:lineRule="auto"/>
        <w:ind w:left="116" w:right="107" w:firstLine="710"/>
        <w:rPr>
          <w:rFonts w:cs="Times New Roman"/>
          <w:szCs w:val="24"/>
        </w:rPr>
      </w:pPr>
      <w:r w:rsidRPr="00864EEB">
        <w:rPr>
          <w:rFonts w:cs="Times New Roman"/>
          <w:szCs w:val="24"/>
        </w:rPr>
        <w:t>Реализация разработанных мероприяти</w:t>
      </w:r>
      <w:r>
        <w:rPr>
          <w:rFonts w:cs="Times New Roman"/>
          <w:szCs w:val="24"/>
        </w:rPr>
        <w:t>й направлена на повышение надеж</w:t>
      </w:r>
      <w:r w:rsidRPr="00864EEB">
        <w:rPr>
          <w:rFonts w:cs="Times New Roman"/>
          <w:szCs w:val="24"/>
        </w:rPr>
        <w:t xml:space="preserve">ности теплоснабжения потребителей. В связи </w:t>
      </w:r>
      <w:r>
        <w:rPr>
          <w:rFonts w:cs="Times New Roman"/>
          <w:szCs w:val="24"/>
        </w:rPr>
        <w:t>с этим оценка экономического эф</w:t>
      </w:r>
      <w:r w:rsidRPr="00864EEB">
        <w:rPr>
          <w:rFonts w:cs="Times New Roman"/>
          <w:szCs w:val="24"/>
        </w:rPr>
        <w:t xml:space="preserve">фекта по таким мероприятиям не является </w:t>
      </w:r>
      <w:r>
        <w:rPr>
          <w:rFonts w:cs="Times New Roman"/>
          <w:szCs w:val="24"/>
        </w:rPr>
        <w:t xml:space="preserve">определяющей. </w:t>
      </w:r>
    </w:p>
    <w:p w:rsidR="00950604" w:rsidRPr="000F41BE" w:rsidRDefault="00950604" w:rsidP="00950604">
      <w:pPr>
        <w:rPr>
          <w:rFonts w:cs="Times New Roman"/>
        </w:rPr>
      </w:pPr>
    </w:p>
    <w:p w:rsidR="00950604" w:rsidRPr="000F41BE" w:rsidRDefault="00950604" w:rsidP="00950604">
      <w:pPr>
        <w:pStyle w:val="2"/>
        <w:ind w:left="0" w:firstLine="0"/>
      </w:pPr>
      <w:bookmarkStart w:id="649" w:name="_Toc35951490"/>
      <w:bookmarkStart w:id="650" w:name="_Toc43968194"/>
      <w:r w:rsidRPr="000F41BE">
        <w:t>Часть</w:t>
      </w:r>
      <w:r w:rsidRPr="000F41BE">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649"/>
      <w:bookmarkEnd w:id="650"/>
    </w:p>
    <w:p w:rsidR="00950604" w:rsidRPr="000F41BE" w:rsidRDefault="00950604" w:rsidP="00950604">
      <w:pPr>
        <w:rPr>
          <w:rFonts w:cs="Times New Roman"/>
        </w:rPr>
      </w:pPr>
    </w:p>
    <w:p w:rsidR="00950604" w:rsidRPr="000F41BE" w:rsidRDefault="00950604" w:rsidP="00950604">
      <w:pPr>
        <w:ind w:firstLine="567"/>
        <w:rPr>
          <w:rFonts w:cs="Times New Roman"/>
        </w:rPr>
      </w:pPr>
      <w:r w:rsidRPr="000F41BE">
        <w:rPr>
          <w:rFonts w:cs="Times New Roman"/>
        </w:rPr>
        <w:t>Данные отсутствуют.</w:t>
      </w:r>
    </w:p>
    <w:p w:rsidR="00950604" w:rsidRPr="000F41BE" w:rsidRDefault="00950604" w:rsidP="00950604">
      <w:pPr>
        <w:rPr>
          <w:rFonts w:cs="Times New Roman"/>
        </w:rPr>
      </w:pPr>
    </w:p>
    <w:p w:rsidR="00950604" w:rsidRPr="000F41BE" w:rsidRDefault="001B3247" w:rsidP="00950604">
      <w:pPr>
        <w:pStyle w:val="1"/>
        <w:ind w:left="0"/>
        <w:jc w:val="both"/>
      </w:pPr>
      <w:hyperlink w:anchor="bookmark66" w:history="1">
        <w:bookmarkStart w:id="651" w:name="_Toc30147006"/>
        <w:bookmarkStart w:id="652" w:name="_Toc35951491"/>
        <w:bookmarkStart w:id="653" w:name="_Toc43968195"/>
        <w:r w:rsidR="00950604" w:rsidRPr="000F41BE">
          <w:t>РАЗДЕЛ 10. РЕШЕНИЕ ОБ ОПРЕДЕЛЕНИИ ЕДИНОЙ ТЕПЛОСНАБЖАЮЩЕЙ</w:t>
        </w:r>
      </w:hyperlink>
      <w:r w:rsidR="00950604" w:rsidRPr="000F41BE">
        <w:t xml:space="preserve"> </w:t>
      </w:r>
      <w:hyperlink w:anchor="bookmark66" w:history="1">
        <w:r w:rsidR="00950604" w:rsidRPr="000F41BE">
          <w:t>ОРГАНИЗАЦИИ (ОРГАНИЗАЦИЙ)</w:t>
        </w:r>
        <w:bookmarkEnd w:id="651"/>
        <w:bookmarkEnd w:id="652"/>
        <w:bookmarkEnd w:id="653"/>
      </w:hyperlink>
    </w:p>
    <w:p w:rsidR="00950604" w:rsidRPr="000F41BE" w:rsidRDefault="00950604" w:rsidP="00950604">
      <w:pPr>
        <w:pStyle w:val="2"/>
        <w:ind w:left="0" w:firstLine="0"/>
      </w:pPr>
    </w:p>
    <w:p w:rsidR="00950604" w:rsidRPr="000F41BE" w:rsidRDefault="001B3247" w:rsidP="00950604">
      <w:pPr>
        <w:pStyle w:val="2"/>
        <w:ind w:left="0" w:firstLine="0"/>
      </w:pPr>
      <w:hyperlink w:anchor="bookmark67" w:history="1">
        <w:bookmarkStart w:id="654" w:name="_Toc30147007"/>
        <w:bookmarkStart w:id="655" w:name="_Toc35951492"/>
        <w:bookmarkStart w:id="656" w:name="_Toc43968196"/>
        <w:r w:rsidR="00950604" w:rsidRPr="000F41BE">
          <w:t>Часть 1. Решение об определении единой теплоснабжающей организации (организаций)</w:t>
        </w:r>
        <w:bookmarkEnd w:id="654"/>
        <w:bookmarkEnd w:id="655"/>
        <w:bookmarkEnd w:id="656"/>
      </w:hyperlink>
      <w:r w:rsidR="00950604" w:rsidRPr="000F41BE">
        <w:t xml:space="preserve"> </w:t>
      </w:r>
    </w:p>
    <w:p w:rsidR="00950604" w:rsidRPr="000F41BE" w:rsidRDefault="00950604" w:rsidP="00950604">
      <w:pPr>
        <w:ind w:firstLine="567"/>
        <w:jc w:val="both"/>
        <w:rPr>
          <w:rFonts w:cs="Times New Roman"/>
        </w:rPr>
      </w:pPr>
      <w:r>
        <w:rPr>
          <w:rFonts w:cs="Times New Roman"/>
        </w:rPr>
        <w:t>В сельском поселении Ура-Губа статус единой теплоснабжающей организация не присвоен.</w:t>
      </w:r>
    </w:p>
    <w:p w:rsidR="00950604" w:rsidRPr="000F41BE" w:rsidRDefault="001B3247" w:rsidP="00950604">
      <w:pPr>
        <w:pStyle w:val="2"/>
        <w:ind w:left="0" w:firstLine="0"/>
      </w:pPr>
      <w:hyperlink w:anchor="bookmark68" w:history="1">
        <w:bookmarkStart w:id="657" w:name="_Toc30147008"/>
        <w:bookmarkStart w:id="658" w:name="_Toc35951493"/>
        <w:bookmarkStart w:id="659" w:name="_Toc43968197"/>
        <w:r w:rsidR="00950604" w:rsidRPr="000F41BE">
          <w:t>Часть 2. Реестр зон деятельности единой теплоснабжающей организации (организаций)</w:t>
        </w:r>
        <w:bookmarkEnd w:id="657"/>
        <w:bookmarkEnd w:id="658"/>
        <w:bookmarkEnd w:id="659"/>
      </w:hyperlink>
      <w:r w:rsidR="00950604" w:rsidRPr="000F41BE">
        <w:t xml:space="preserve"> </w:t>
      </w:r>
    </w:p>
    <w:p w:rsidR="00950604" w:rsidRPr="000F41BE" w:rsidRDefault="00950604" w:rsidP="00950604">
      <w:pPr>
        <w:ind w:left="1" w:firstLine="566"/>
        <w:rPr>
          <w:rFonts w:eastAsia="Times New Roman" w:cs="Times New Roman"/>
        </w:rPr>
      </w:pPr>
    </w:p>
    <w:p w:rsidR="00950604" w:rsidRPr="000F41BE" w:rsidRDefault="00950604" w:rsidP="00950604">
      <w:pPr>
        <w:ind w:firstLine="567"/>
        <w:jc w:val="both"/>
        <w:rPr>
          <w:rFonts w:cs="Times New Roman"/>
        </w:rPr>
      </w:pPr>
      <w:r>
        <w:rPr>
          <w:rFonts w:cs="Times New Roman"/>
        </w:rPr>
        <w:t>В сельском поселении Ура-Губа статус единой теплоснабжающей организация не присвоен.</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69" w:history="1">
        <w:bookmarkStart w:id="660" w:name="_Toc30147009"/>
        <w:bookmarkStart w:id="661" w:name="_Toc35951494"/>
        <w:bookmarkStart w:id="662" w:name="_Toc43968198"/>
        <w:r w:rsidR="00950604" w:rsidRPr="000F41BE">
          <w:t>Часть 3. Основания, в том числе критерии, в соответствии с которыми теплоснабжающая</w:t>
        </w:r>
      </w:hyperlink>
      <w:r w:rsidR="00950604" w:rsidRPr="000F41BE">
        <w:t xml:space="preserve"> </w:t>
      </w:r>
      <w:hyperlink w:anchor="bookmark69" w:history="1">
        <w:r w:rsidR="00950604" w:rsidRPr="000F41BE">
          <w:t>организация определена единой теплоснабжающей организацией</w:t>
        </w:r>
        <w:bookmarkEnd w:id="660"/>
        <w:bookmarkEnd w:id="661"/>
        <w:bookmarkEnd w:id="662"/>
      </w:hyperlink>
    </w:p>
    <w:p w:rsidR="00950604" w:rsidRPr="000F41BE" w:rsidRDefault="00950604" w:rsidP="00950604">
      <w:pPr>
        <w:ind w:left="1" w:firstLine="566"/>
        <w:rPr>
          <w:rFonts w:eastAsia="Times New Roman" w:cs="Times New Roman"/>
        </w:rPr>
      </w:pPr>
    </w:p>
    <w:p w:rsidR="00950604" w:rsidRPr="000F41BE" w:rsidRDefault="00950604" w:rsidP="00950604">
      <w:pPr>
        <w:ind w:left="1" w:firstLine="566"/>
        <w:rPr>
          <w:rFonts w:eastAsia="Times New Roman" w:cs="Times New Roman"/>
        </w:rPr>
      </w:pPr>
      <w:r w:rsidRPr="000F41BE">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950604" w:rsidRPr="000F41BE" w:rsidRDefault="00950604" w:rsidP="00950604">
      <w:pPr>
        <w:ind w:left="1" w:firstLine="566"/>
        <w:rPr>
          <w:rFonts w:eastAsia="Times New Roman" w:cs="Times New Roman"/>
        </w:rPr>
      </w:pPr>
      <w:r w:rsidRPr="000F41BE">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0F41BE">
        <w:rPr>
          <w:rFonts w:cs="Times New Roman"/>
        </w:rPr>
        <w:t xml:space="preserve"> </w:t>
      </w:r>
      <w:r w:rsidRPr="000F41BE">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rsidR="00950604" w:rsidRPr="000F41BE" w:rsidRDefault="00950604" w:rsidP="00950604">
      <w:pPr>
        <w:ind w:left="1" w:firstLine="566"/>
        <w:rPr>
          <w:rFonts w:eastAsia="Times New Roman" w:cs="Times New Roman"/>
        </w:rPr>
      </w:pPr>
      <w:r w:rsidRPr="000F41BE">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950604" w:rsidRPr="000F41BE" w:rsidRDefault="00950604" w:rsidP="00950604">
      <w:pPr>
        <w:ind w:left="1" w:firstLine="566"/>
        <w:rPr>
          <w:rFonts w:eastAsia="Times New Roman" w:cs="Times New Roman"/>
        </w:rPr>
      </w:pPr>
      <w:r w:rsidRPr="000F41BE">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950604" w:rsidRPr="000F41BE" w:rsidRDefault="00950604" w:rsidP="00950604">
      <w:pPr>
        <w:ind w:left="1" w:firstLine="566"/>
        <w:rPr>
          <w:rFonts w:eastAsia="Times New Roman" w:cs="Times New Roman"/>
        </w:rPr>
      </w:pPr>
      <w:r w:rsidRPr="000F41BE">
        <w:rPr>
          <w:rFonts w:eastAsia="Times New Roman" w:cs="Times New Roman"/>
        </w:rPr>
        <w:tab/>
      </w:r>
      <w:r w:rsidRPr="000F41BE">
        <w:rPr>
          <w:rFonts w:eastAsia="Times New Roman" w:cs="Times New Roman"/>
        </w:rPr>
        <w:tab/>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950604" w:rsidRPr="000F41BE" w:rsidRDefault="00950604" w:rsidP="00950604">
      <w:pPr>
        <w:ind w:left="1" w:firstLine="566"/>
        <w:rPr>
          <w:rFonts w:eastAsia="Times New Roman" w:cs="Times New Roman"/>
        </w:rPr>
      </w:pPr>
      <w:r w:rsidRPr="000F41BE">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rsidR="00950604" w:rsidRPr="000F41BE" w:rsidRDefault="00950604" w:rsidP="00950604">
      <w:pPr>
        <w:ind w:left="1" w:firstLine="566"/>
        <w:rPr>
          <w:rFonts w:eastAsia="Times New Roman" w:cs="Times New Roman"/>
        </w:rPr>
      </w:pPr>
      <w:r w:rsidRPr="000F41BE">
        <w:rPr>
          <w:rFonts w:eastAsia="Times New Roman" w:cs="Times New Roman"/>
        </w:rPr>
        <w:sym w:font="Symbol" w:char="F02D"/>
      </w:r>
      <w:r w:rsidRPr="000F41BE">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950604" w:rsidRPr="000F41BE" w:rsidRDefault="00950604" w:rsidP="00950604">
      <w:pPr>
        <w:ind w:left="1" w:firstLine="566"/>
        <w:rPr>
          <w:rFonts w:eastAsia="Times New Roman" w:cs="Times New Roman"/>
        </w:rPr>
      </w:pPr>
      <w:r w:rsidRPr="000F41BE">
        <w:rPr>
          <w:rFonts w:eastAsia="Times New Roman" w:cs="Times New Roman"/>
        </w:rPr>
        <w:sym w:font="Symbol" w:char="F02D"/>
      </w:r>
      <w:r w:rsidRPr="000F41BE">
        <w:rPr>
          <w:rFonts w:eastAsia="Times New Roman" w:cs="Times New Roman"/>
        </w:rPr>
        <w:t xml:space="preserve"> размер собственного капитала; </w:t>
      </w:r>
    </w:p>
    <w:p w:rsidR="00950604" w:rsidRPr="000F41BE" w:rsidRDefault="00950604" w:rsidP="00950604">
      <w:pPr>
        <w:ind w:left="1" w:firstLine="566"/>
        <w:rPr>
          <w:rFonts w:eastAsia="Times New Roman" w:cs="Times New Roman"/>
        </w:rPr>
      </w:pPr>
      <w:r w:rsidRPr="000F41BE">
        <w:rPr>
          <w:rFonts w:eastAsia="Times New Roman" w:cs="Times New Roman"/>
        </w:rPr>
        <w:sym w:font="Symbol" w:char="F02D"/>
      </w:r>
      <w:r w:rsidRPr="000F41BE">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950604" w:rsidRPr="000F41BE" w:rsidRDefault="00950604" w:rsidP="00950604">
      <w:pPr>
        <w:ind w:left="1" w:firstLine="566"/>
        <w:rPr>
          <w:rFonts w:eastAsia="Times New Roman" w:cs="Times New Roman"/>
        </w:rPr>
      </w:pPr>
      <w:r w:rsidRPr="000F41BE">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950604" w:rsidRPr="000F41BE" w:rsidRDefault="00950604" w:rsidP="00950604">
      <w:pPr>
        <w:ind w:left="1" w:firstLine="566"/>
        <w:rPr>
          <w:rFonts w:eastAsia="Times New Roman" w:cs="Times New Roman"/>
        </w:rPr>
      </w:pPr>
      <w:r w:rsidRPr="000F41BE">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950604" w:rsidRPr="000F41BE" w:rsidRDefault="00950604" w:rsidP="00950604">
      <w:pPr>
        <w:ind w:left="1" w:firstLine="566"/>
        <w:rPr>
          <w:rFonts w:eastAsia="Times New Roman" w:cs="Times New Roman"/>
        </w:rPr>
      </w:pPr>
      <w:r w:rsidRPr="000F41BE">
        <w:rPr>
          <w:rFonts w:eastAsia="Times New Roman" w:cs="Times New Roman"/>
        </w:rPr>
        <w:t>Единая теплоснабжающая организация при осуществлении своей деятельности обязана:</w:t>
      </w:r>
    </w:p>
    <w:p w:rsidR="00950604" w:rsidRPr="000F41BE" w:rsidRDefault="00950604" w:rsidP="00950604">
      <w:pPr>
        <w:ind w:left="1" w:firstLine="566"/>
        <w:rPr>
          <w:rFonts w:eastAsia="Times New Roman" w:cs="Times New Roman"/>
        </w:rPr>
      </w:pPr>
      <w:r w:rsidRPr="000F41BE">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950604" w:rsidRPr="000F41BE" w:rsidRDefault="00950604" w:rsidP="00950604">
      <w:pPr>
        <w:ind w:left="1" w:firstLine="566"/>
        <w:rPr>
          <w:rFonts w:eastAsia="Times New Roman" w:cs="Times New Roman"/>
        </w:rPr>
      </w:pPr>
      <w:r w:rsidRPr="000F41BE">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950604" w:rsidRPr="000F41BE" w:rsidRDefault="00950604" w:rsidP="00950604">
      <w:pPr>
        <w:ind w:left="1" w:firstLine="566"/>
        <w:rPr>
          <w:rFonts w:eastAsia="Times New Roman" w:cs="Times New Roman"/>
        </w:rPr>
      </w:pPr>
      <w:r w:rsidRPr="000F41BE">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950604" w:rsidRPr="000F41BE" w:rsidRDefault="00950604" w:rsidP="00950604">
      <w:pPr>
        <w:ind w:left="1" w:firstLine="566"/>
        <w:rPr>
          <w:rFonts w:eastAsia="Times New Roman" w:cs="Times New Roman"/>
        </w:rPr>
      </w:pPr>
      <w:r w:rsidRPr="000F41BE">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rsidR="00950604" w:rsidRPr="000F41BE" w:rsidRDefault="00950604" w:rsidP="00950604">
      <w:pPr>
        <w:ind w:left="1" w:firstLine="566"/>
        <w:rPr>
          <w:rFonts w:eastAsia="Times New Roman" w:cs="Times New Roman"/>
        </w:rPr>
      </w:pPr>
      <w:r w:rsidRPr="000F41BE">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950604" w:rsidRPr="000F41BE" w:rsidRDefault="00950604" w:rsidP="00950604">
      <w:pPr>
        <w:ind w:left="1" w:firstLine="566"/>
        <w:rPr>
          <w:rFonts w:eastAsia="Times New Roman" w:cs="Times New Roman"/>
        </w:rPr>
      </w:pPr>
      <w:r w:rsidRPr="000F41BE">
        <w:rPr>
          <w:rFonts w:eastAsia="Times New Roman" w:cs="Times New Roman"/>
        </w:rPr>
        <w:t>- технологическое объединение или разделение систем теплоснабжения.</w:t>
      </w:r>
    </w:p>
    <w:p w:rsidR="00950604" w:rsidRPr="000F41BE" w:rsidRDefault="00950604" w:rsidP="00950604">
      <w:pPr>
        <w:ind w:left="1" w:firstLine="566"/>
        <w:rPr>
          <w:rFonts w:eastAsia="Times New Roman" w:cs="Times New Roman"/>
        </w:rPr>
      </w:pPr>
      <w:r w:rsidRPr="000F41BE">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950604" w:rsidRPr="00892FA3" w:rsidRDefault="00950604" w:rsidP="00950604">
      <w:pPr>
        <w:widowControl w:val="0"/>
        <w:suppressAutoHyphens/>
        <w:ind w:right="43" w:firstLine="709"/>
        <w:jc w:val="both"/>
        <w:rPr>
          <w:rFonts w:eastAsia="Courier New" w:cs="Times New Roman"/>
          <w:szCs w:val="24"/>
          <w:lang w:bidi="ru-RU"/>
        </w:rPr>
      </w:pPr>
      <w:r w:rsidRPr="00892FA3">
        <w:rPr>
          <w:rFonts w:eastAsia="Courier New" w:cs="Times New Roman"/>
          <w:bCs/>
          <w:szCs w:val="24"/>
          <w:lang w:bidi="ru-RU"/>
        </w:rPr>
        <w:t xml:space="preserve">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w:t>
      </w:r>
      <w:hyperlink r:id="rId337" w:history="1">
        <w:r w:rsidRPr="00892FA3">
          <w:rPr>
            <w:rFonts w:eastAsia="Courier New" w:cs="Times New Roman"/>
            <w:bCs/>
            <w:szCs w:val="24"/>
            <w:lang w:bidi="ru-RU"/>
          </w:rPr>
          <w:t>постановлением</w:t>
        </w:r>
      </w:hyperlink>
      <w:r w:rsidRPr="00892FA3">
        <w:rPr>
          <w:rFonts w:eastAsia="Courier New" w:cs="Times New Roman"/>
          <w:bCs/>
          <w:szCs w:val="24"/>
          <w:lang w:bidi="ru-RU"/>
        </w:rPr>
        <w:t xml:space="preserve"> Правительства РФ от 08 августа 2012 г. N 808, предлагается определить единой теплоснабжающей организацией </w:t>
      </w:r>
      <w:r w:rsidRPr="00892FA3">
        <w:rPr>
          <w:rFonts w:eastAsia="Courier New" w:cs="Times New Roman"/>
          <w:szCs w:val="24"/>
          <w:lang w:bidi="ru-RU"/>
        </w:rPr>
        <w:t xml:space="preserve">сельского поселения Ура-Губа </w:t>
      </w:r>
      <w:r w:rsidRPr="00892FA3">
        <w:rPr>
          <w:rFonts w:eastAsia="Courier New" w:cs="Times New Roman"/>
          <w:bCs/>
          <w:szCs w:val="24"/>
          <w:lang w:bidi="ru-RU"/>
        </w:rPr>
        <w:t xml:space="preserve">- </w:t>
      </w:r>
      <w:r w:rsidRPr="00892FA3">
        <w:rPr>
          <w:rFonts w:eastAsia="Courier New" w:cs="Times New Roman"/>
          <w:szCs w:val="24"/>
          <w:lang w:bidi="ru-RU"/>
        </w:rPr>
        <w:t>АО «МЭС».</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70" w:history="1">
        <w:bookmarkStart w:id="663" w:name="_Toc30147010"/>
        <w:bookmarkStart w:id="664" w:name="_Toc35951495"/>
        <w:bookmarkStart w:id="665" w:name="_Toc43968199"/>
        <w:r w:rsidR="00950604" w:rsidRPr="000F41BE">
          <w:t>Часть 4. Информация о поданных теплоснабжающими организациями заявках на присвоение</w:t>
        </w:r>
      </w:hyperlink>
      <w:r w:rsidR="00950604" w:rsidRPr="000F41BE">
        <w:t xml:space="preserve"> </w:t>
      </w:r>
      <w:hyperlink w:anchor="bookmark70" w:history="1">
        <w:r w:rsidR="00950604" w:rsidRPr="000F41BE">
          <w:t>статуса единой теплоснабжающей организации</w:t>
        </w:r>
        <w:bookmarkEnd w:id="663"/>
        <w:bookmarkEnd w:id="664"/>
        <w:bookmarkEnd w:id="665"/>
      </w:hyperlink>
    </w:p>
    <w:p w:rsidR="00950604" w:rsidRPr="00950604" w:rsidRDefault="00950604" w:rsidP="00950604">
      <w:pPr>
        <w:pStyle w:val="ab"/>
        <w:spacing w:line="288" w:lineRule="auto"/>
        <w:ind w:right="119"/>
        <w:jc w:val="both"/>
        <w:rPr>
          <w:lang w:val="ru-RU"/>
        </w:rPr>
      </w:pPr>
    </w:p>
    <w:p w:rsidR="00950604" w:rsidRPr="00950604" w:rsidRDefault="00950604" w:rsidP="00950604">
      <w:pPr>
        <w:pStyle w:val="ab"/>
        <w:spacing w:line="288" w:lineRule="auto"/>
        <w:ind w:right="119" w:firstLine="451"/>
        <w:jc w:val="both"/>
        <w:rPr>
          <w:lang w:val="ru-RU"/>
        </w:rPr>
      </w:pPr>
      <w:r w:rsidRPr="00950604">
        <w:rPr>
          <w:lang w:val="ru-RU"/>
        </w:rPr>
        <w:t>В</w:t>
      </w:r>
      <w:r w:rsidRPr="00950604">
        <w:rPr>
          <w:spacing w:val="55"/>
          <w:lang w:val="ru-RU"/>
        </w:rPr>
        <w:t xml:space="preserve"> </w:t>
      </w:r>
      <w:r w:rsidRPr="00950604">
        <w:rPr>
          <w:lang w:val="ru-RU"/>
        </w:rPr>
        <w:t>р</w:t>
      </w:r>
      <w:r w:rsidRPr="00950604">
        <w:rPr>
          <w:spacing w:val="1"/>
          <w:lang w:val="ru-RU"/>
        </w:rPr>
        <w:t>а</w:t>
      </w:r>
      <w:r w:rsidRPr="00950604">
        <w:rPr>
          <w:lang w:val="ru-RU"/>
        </w:rPr>
        <w:t>мках</w:t>
      </w:r>
      <w:r w:rsidRPr="00950604">
        <w:rPr>
          <w:spacing w:val="59"/>
          <w:lang w:val="ru-RU"/>
        </w:rPr>
        <w:t xml:space="preserve"> </w:t>
      </w:r>
      <w:r w:rsidRPr="00950604">
        <w:rPr>
          <w:lang w:val="ru-RU"/>
        </w:rPr>
        <w:t>р</w:t>
      </w:r>
      <w:r w:rsidRPr="00950604">
        <w:rPr>
          <w:spacing w:val="1"/>
          <w:lang w:val="ru-RU"/>
        </w:rPr>
        <w:t>а</w:t>
      </w:r>
      <w:r w:rsidRPr="00950604">
        <w:rPr>
          <w:lang w:val="ru-RU"/>
        </w:rPr>
        <w:t>зр</w:t>
      </w:r>
      <w:r w:rsidRPr="00950604">
        <w:rPr>
          <w:spacing w:val="1"/>
          <w:lang w:val="ru-RU"/>
        </w:rPr>
        <w:t>аб</w:t>
      </w:r>
      <w:r w:rsidRPr="00950604">
        <w:rPr>
          <w:lang w:val="ru-RU"/>
        </w:rPr>
        <w:t>о</w:t>
      </w:r>
      <w:r w:rsidRPr="00950604">
        <w:rPr>
          <w:spacing w:val="-1"/>
          <w:lang w:val="ru-RU"/>
        </w:rPr>
        <w:t>т</w:t>
      </w:r>
      <w:r w:rsidRPr="00950604">
        <w:rPr>
          <w:lang w:val="ru-RU"/>
        </w:rPr>
        <w:t>ки</w:t>
      </w:r>
      <w:r w:rsidRPr="00950604">
        <w:rPr>
          <w:spacing w:val="58"/>
          <w:lang w:val="ru-RU"/>
        </w:rPr>
        <w:t xml:space="preserve"> </w:t>
      </w:r>
      <w:r w:rsidRPr="00950604">
        <w:rPr>
          <w:lang w:val="ru-RU"/>
        </w:rPr>
        <w:t>проек</w:t>
      </w:r>
      <w:r w:rsidRPr="00950604">
        <w:rPr>
          <w:spacing w:val="-2"/>
          <w:lang w:val="ru-RU"/>
        </w:rPr>
        <w:t>т</w:t>
      </w:r>
      <w:r w:rsidRPr="00950604">
        <w:rPr>
          <w:lang w:val="ru-RU"/>
        </w:rPr>
        <w:t>а</w:t>
      </w:r>
      <w:r w:rsidRPr="00950604">
        <w:rPr>
          <w:spacing w:val="4"/>
          <w:lang w:val="ru-RU"/>
        </w:rPr>
        <w:t xml:space="preserve"> </w:t>
      </w:r>
      <w:r w:rsidRPr="00950604">
        <w:rPr>
          <w:spacing w:val="1"/>
          <w:lang w:val="ru-RU"/>
        </w:rPr>
        <w:t>с</w:t>
      </w:r>
      <w:r w:rsidRPr="00950604">
        <w:rPr>
          <w:lang w:val="ru-RU"/>
        </w:rPr>
        <w:t>х</w:t>
      </w:r>
      <w:r w:rsidRPr="00950604">
        <w:rPr>
          <w:spacing w:val="1"/>
          <w:lang w:val="ru-RU"/>
        </w:rPr>
        <w:t>е</w:t>
      </w:r>
      <w:r w:rsidRPr="00950604">
        <w:rPr>
          <w:lang w:val="ru-RU"/>
        </w:rPr>
        <w:t>мы</w:t>
      </w:r>
      <w:r w:rsidRPr="00950604">
        <w:rPr>
          <w:spacing w:val="58"/>
          <w:lang w:val="ru-RU"/>
        </w:rPr>
        <w:t xml:space="preserve"> </w:t>
      </w:r>
      <w:r w:rsidRPr="00950604">
        <w:rPr>
          <w:spacing w:val="-1"/>
          <w:lang w:val="ru-RU"/>
        </w:rPr>
        <w:t>т</w:t>
      </w:r>
      <w:r w:rsidRPr="00950604">
        <w:rPr>
          <w:spacing w:val="1"/>
          <w:lang w:val="ru-RU"/>
        </w:rPr>
        <w:t>е</w:t>
      </w:r>
      <w:r w:rsidRPr="00950604">
        <w:rPr>
          <w:lang w:val="ru-RU"/>
        </w:rPr>
        <w:t>плосна</w:t>
      </w:r>
      <w:r w:rsidRPr="00950604">
        <w:rPr>
          <w:spacing w:val="1"/>
          <w:lang w:val="ru-RU"/>
        </w:rPr>
        <w:t>б</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59"/>
          <w:lang w:val="ru-RU"/>
        </w:rPr>
        <w:t xml:space="preserve"> </w:t>
      </w:r>
      <w:r w:rsidRPr="00950604">
        <w:rPr>
          <w:lang w:val="ru-RU"/>
        </w:rPr>
        <w:t>з</w:t>
      </w:r>
      <w:r w:rsidRPr="00950604">
        <w:rPr>
          <w:spacing w:val="1"/>
          <w:lang w:val="ru-RU"/>
        </w:rPr>
        <w:t>ая</w:t>
      </w:r>
      <w:r w:rsidRPr="00950604">
        <w:rPr>
          <w:spacing w:val="-2"/>
          <w:lang w:val="ru-RU"/>
        </w:rPr>
        <w:t>в</w:t>
      </w:r>
      <w:r w:rsidRPr="00950604">
        <w:rPr>
          <w:lang w:val="ru-RU"/>
        </w:rPr>
        <w:t>ки</w:t>
      </w:r>
      <w:r w:rsidRPr="00950604">
        <w:rPr>
          <w:spacing w:val="58"/>
          <w:lang w:val="ru-RU"/>
        </w:rPr>
        <w:t xml:space="preserve"> </w:t>
      </w:r>
      <w:r w:rsidRPr="00950604">
        <w:rPr>
          <w:spacing w:val="-1"/>
          <w:lang w:val="ru-RU"/>
        </w:rPr>
        <w:t>т</w:t>
      </w:r>
      <w:r w:rsidRPr="00950604">
        <w:rPr>
          <w:spacing w:val="1"/>
          <w:lang w:val="ru-RU"/>
        </w:rPr>
        <w:t>е</w:t>
      </w:r>
      <w:r w:rsidRPr="00950604">
        <w:rPr>
          <w:lang w:val="ru-RU"/>
        </w:rPr>
        <w:t>плосна</w:t>
      </w:r>
      <w:r w:rsidRPr="00950604">
        <w:rPr>
          <w:spacing w:val="1"/>
          <w:lang w:val="ru-RU"/>
        </w:rPr>
        <w:t>б</w:t>
      </w:r>
      <w:r w:rsidRPr="00950604">
        <w:rPr>
          <w:spacing w:val="-2"/>
          <w:lang w:val="ru-RU"/>
        </w:rPr>
        <w:t>ж</w:t>
      </w:r>
      <w:r w:rsidRPr="00950604">
        <w:rPr>
          <w:spacing w:val="1"/>
          <w:lang w:val="ru-RU"/>
        </w:rPr>
        <w:t>а</w:t>
      </w:r>
      <w:r w:rsidRPr="00950604">
        <w:rPr>
          <w:lang w:val="ru-RU"/>
        </w:rPr>
        <w:t>ю</w:t>
      </w:r>
      <w:r w:rsidRPr="00950604">
        <w:rPr>
          <w:spacing w:val="-1"/>
          <w:lang w:val="ru-RU"/>
        </w:rPr>
        <w:t>щ</w:t>
      </w:r>
      <w:r w:rsidRPr="00950604">
        <w:rPr>
          <w:lang w:val="ru-RU"/>
        </w:rPr>
        <w:t>их ор</w:t>
      </w:r>
      <w:r w:rsidRPr="00950604">
        <w:rPr>
          <w:spacing w:val="1"/>
          <w:lang w:val="ru-RU"/>
        </w:rPr>
        <w:t>га</w:t>
      </w:r>
      <w:r w:rsidRPr="00950604">
        <w:rPr>
          <w:lang w:val="ru-RU"/>
        </w:rPr>
        <w:t>н</w:t>
      </w:r>
      <w:r w:rsidRPr="00950604">
        <w:rPr>
          <w:spacing w:val="-1"/>
          <w:lang w:val="ru-RU"/>
        </w:rPr>
        <w:t>и</w:t>
      </w:r>
      <w:r w:rsidRPr="00950604">
        <w:rPr>
          <w:lang w:val="ru-RU"/>
        </w:rPr>
        <w:t>з</w:t>
      </w:r>
      <w:r w:rsidRPr="00950604">
        <w:rPr>
          <w:spacing w:val="1"/>
          <w:lang w:val="ru-RU"/>
        </w:rPr>
        <w:t>а</w:t>
      </w:r>
      <w:r w:rsidRPr="00950604">
        <w:rPr>
          <w:lang w:val="ru-RU"/>
        </w:rPr>
        <w:t>ц</w:t>
      </w:r>
      <w:r w:rsidRPr="00950604">
        <w:rPr>
          <w:spacing w:val="-1"/>
          <w:lang w:val="ru-RU"/>
        </w:rPr>
        <w:t>и</w:t>
      </w:r>
      <w:r w:rsidRPr="00950604">
        <w:rPr>
          <w:lang w:val="ru-RU"/>
        </w:rPr>
        <w:t xml:space="preserve">й, на </w:t>
      </w:r>
      <w:r w:rsidRPr="00950604">
        <w:rPr>
          <w:spacing w:val="1"/>
          <w:lang w:val="ru-RU"/>
        </w:rPr>
        <w:t>присвоение</w:t>
      </w:r>
      <w:r w:rsidRPr="00950604">
        <w:rPr>
          <w:spacing w:val="57"/>
          <w:lang w:val="ru-RU"/>
        </w:rPr>
        <w:t xml:space="preserve"> </w:t>
      </w:r>
      <w:r w:rsidRPr="00950604">
        <w:rPr>
          <w:spacing w:val="1"/>
          <w:lang w:val="ru-RU"/>
        </w:rPr>
        <w:t>с</w:t>
      </w:r>
      <w:r w:rsidRPr="00950604">
        <w:rPr>
          <w:spacing w:val="-1"/>
          <w:lang w:val="ru-RU"/>
        </w:rPr>
        <w:t>т</w:t>
      </w:r>
      <w:r w:rsidRPr="00950604">
        <w:rPr>
          <w:spacing w:val="1"/>
          <w:lang w:val="ru-RU"/>
        </w:rPr>
        <w:t>а</w:t>
      </w:r>
      <w:r w:rsidRPr="00950604">
        <w:rPr>
          <w:spacing w:val="-1"/>
          <w:lang w:val="ru-RU"/>
        </w:rPr>
        <w:t>т</w:t>
      </w:r>
      <w:r w:rsidRPr="00950604">
        <w:rPr>
          <w:spacing w:val="-8"/>
          <w:lang w:val="ru-RU"/>
        </w:rPr>
        <w:t>у</w:t>
      </w:r>
      <w:r w:rsidRPr="00950604">
        <w:rPr>
          <w:spacing w:val="1"/>
          <w:lang w:val="ru-RU"/>
        </w:rPr>
        <w:t>с</w:t>
      </w:r>
      <w:r w:rsidRPr="00950604">
        <w:rPr>
          <w:lang w:val="ru-RU"/>
        </w:rPr>
        <w:t xml:space="preserve">а </w:t>
      </w:r>
      <w:r w:rsidRPr="00950604">
        <w:rPr>
          <w:spacing w:val="1"/>
          <w:lang w:val="ru-RU"/>
        </w:rPr>
        <w:t>единой</w:t>
      </w:r>
      <w:r w:rsidRPr="00950604">
        <w:rPr>
          <w:lang w:val="ru-RU"/>
        </w:rPr>
        <w:t xml:space="preserve"> теплоснабжающей ор</w:t>
      </w:r>
      <w:r w:rsidRPr="00950604">
        <w:rPr>
          <w:spacing w:val="-3"/>
          <w:lang w:val="ru-RU"/>
        </w:rPr>
        <w:t>г</w:t>
      </w:r>
      <w:r w:rsidRPr="00950604">
        <w:rPr>
          <w:spacing w:val="1"/>
          <w:lang w:val="ru-RU"/>
        </w:rPr>
        <w:t>а</w:t>
      </w:r>
      <w:r w:rsidRPr="00950604">
        <w:rPr>
          <w:lang w:val="ru-RU"/>
        </w:rPr>
        <w:t>н</w:t>
      </w:r>
      <w:r w:rsidRPr="00950604">
        <w:rPr>
          <w:spacing w:val="-1"/>
          <w:lang w:val="ru-RU"/>
        </w:rPr>
        <w:t>и</w:t>
      </w:r>
      <w:r w:rsidRPr="00950604">
        <w:rPr>
          <w:lang w:val="ru-RU"/>
        </w:rPr>
        <w:t>з</w:t>
      </w:r>
      <w:r w:rsidRPr="00950604">
        <w:rPr>
          <w:spacing w:val="1"/>
          <w:lang w:val="ru-RU"/>
        </w:rPr>
        <w:t>а</w:t>
      </w:r>
      <w:r w:rsidRPr="00950604">
        <w:rPr>
          <w:lang w:val="ru-RU"/>
        </w:rPr>
        <w:t>ц</w:t>
      </w:r>
      <w:r w:rsidRPr="00950604">
        <w:rPr>
          <w:spacing w:val="-5"/>
          <w:lang w:val="ru-RU"/>
        </w:rPr>
        <w:t>и</w:t>
      </w:r>
      <w:r w:rsidRPr="00950604">
        <w:rPr>
          <w:lang w:val="ru-RU"/>
        </w:rPr>
        <w:t>и, отсутствуют</w:t>
      </w:r>
      <w:r w:rsidRPr="00950604">
        <w:rPr>
          <w:spacing w:val="-1"/>
          <w:lang w:val="ru-RU"/>
        </w:rPr>
        <w:t>.</w:t>
      </w:r>
    </w:p>
    <w:p w:rsidR="00950604" w:rsidRPr="000F41BE" w:rsidRDefault="00950604" w:rsidP="00950604">
      <w:pPr>
        <w:jc w:val="both"/>
        <w:rPr>
          <w:rFonts w:cs="Times New Roman"/>
        </w:rPr>
      </w:pP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71" w:history="1">
        <w:bookmarkStart w:id="666" w:name="_Toc30147011"/>
        <w:bookmarkStart w:id="667" w:name="_Toc35951496"/>
        <w:bookmarkStart w:id="668" w:name="_Toc43968200"/>
        <w:r w:rsidR="00950604" w:rsidRPr="000F41BE">
          <w:t>Часть 5. Реестр систем теплоснабжения, содержащий перечень теплоснабжающих</w:t>
        </w:r>
      </w:hyperlink>
      <w:r w:rsidR="00950604" w:rsidRPr="000F41BE">
        <w:t xml:space="preserve"> </w:t>
      </w:r>
      <w:hyperlink w:anchor="bookmark71" w:history="1">
        <w:r w:rsidR="00950604" w:rsidRPr="000F41BE">
          <w:t>организаций, действующих в каждой системе теплоснабжения, расположенных в границах</w:t>
        </w:r>
      </w:hyperlink>
      <w:r w:rsidR="00950604" w:rsidRPr="000F41BE">
        <w:t xml:space="preserve"> </w:t>
      </w:r>
      <w:hyperlink w:anchor="bookmark71" w:history="1">
        <w:r w:rsidR="00950604" w:rsidRPr="000F41BE">
          <w:t>поселения, городского округа, города федерального значения</w:t>
        </w:r>
        <w:bookmarkEnd w:id="666"/>
        <w:bookmarkEnd w:id="667"/>
        <w:bookmarkEnd w:id="668"/>
      </w:hyperlink>
    </w:p>
    <w:p w:rsidR="00950604" w:rsidRPr="00950604" w:rsidRDefault="00950604" w:rsidP="00950604">
      <w:pPr>
        <w:pStyle w:val="ab"/>
        <w:spacing w:line="288" w:lineRule="auto"/>
        <w:ind w:right="111"/>
        <w:jc w:val="both"/>
        <w:rPr>
          <w:lang w:val="ru-RU"/>
        </w:rPr>
      </w:pPr>
    </w:p>
    <w:p w:rsidR="00950604" w:rsidRPr="00950604" w:rsidRDefault="00950604" w:rsidP="00950604">
      <w:pPr>
        <w:pStyle w:val="ab"/>
        <w:spacing w:line="288" w:lineRule="auto"/>
        <w:ind w:right="111"/>
        <w:jc w:val="both"/>
        <w:rPr>
          <w:lang w:val="ru-RU"/>
        </w:rPr>
      </w:pPr>
      <w:r w:rsidRPr="00950604">
        <w:rPr>
          <w:lang w:val="ru-RU"/>
        </w:rPr>
        <w:t>В</w:t>
      </w:r>
      <w:r w:rsidRPr="00950604">
        <w:rPr>
          <w:spacing w:val="59"/>
          <w:lang w:val="ru-RU"/>
        </w:rPr>
        <w:t xml:space="preserve"> </w:t>
      </w:r>
      <w:r w:rsidRPr="00950604">
        <w:rPr>
          <w:spacing w:val="-1"/>
          <w:lang w:val="ru-RU"/>
        </w:rPr>
        <w:t>т</w:t>
      </w:r>
      <w:r w:rsidRPr="00950604">
        <w:rPr>
          <w:spacing w:val="1"/>
          <w:lang w:val="ru-RU"/>
        </w:rPr>
        <w:t>аб</w:t>
      </w:r>
      <w:r w:rsidRPr="00950604">
        <w:rPr>
          <w:lang w:val="ru-RU"/>
        </w:rPr>
        <w:t>лице</w:t>
      </w:r>
      <w:r w:rsidRPr="00950604">
        <w:rPr>
          <w:spacing w:val="4"/>
          <w:lang w:val="ru-RU"/>
        </w:rPr>
        <w:t xml:space="preserve"> </w:t>
      </w:r>
      <w:r w:rsidRPr="00950604">
        <w:rPr>
          <w:lang w:val="ru-RU"/>
        </w:rPr>
        <w:t>пре</w:t>
      </w:r>
      <w:r w:rsidRPr="00950604">
        <w:rPr>
          <w:spacing w:val="1"/>
          <w:lang w:val="ru-RU"/>
        </w:rPr>
        <w:t>дс</w:t>
      </w:r>
      <w:r w:rsidRPr="00950604">
        <w:rPr>
          <w:spacing w:val="-5"/>
          <w:lang w:val="ru-RU"/>
        </w:rPr>
        <w:t>т</w:t>
      </w:r>
      <w:r w:rsidRPr="00950604">
        <w:rPr>
          <w:spacing w:val="1"/>
          <w:lang w:val="ru-RU"/>
        </w:rPr>
        <w:t>а</w:t>
      </w:r>
      <w:r w:rsidRPr="00950604">
        <w:rPr>
          <w:spacing w:val="-2"/>
          <w:lang w:val="ru-RU"/>
        </w:rPr>
        <w:t>в</w:t>
      </w:r>
      <w:r w:rsidRPr="00950604">
        <w:rPr>
          <w:lang w:val="ru-RU"/>
        </w:rPr>
        <w:t>л</w:t>
      </w:r>
      <w:r w:rsidRPr="00950604">
        <w:rPr>
          <w:spacing w:val="1"/>
          <w:lang w:val="ru-RU"/>
        </w:rPr>
        <w:t>е</w:t>
      </w:r>
      <w:r w:rsidRPr="00950604">
        <w:rPr>
          <w:lang w:val="ru-RU"/>
        </w:rPr>
        <w:t>н</w:t>
      </w:r>
      <w:r w:rsidRPr="00950604">
        <w:rPr>
          <w:spacing w:val="3"/>
          <w:lang w:val="ru-RU"/>
        </w:rPr>
        <w:t xml:space="preserve"> </w:t>
      </w:r>
      <w:r w:rsidRPr="00950604">
        <w:rPr>
          <w:lang w:val="ru-RU"/>
        </w:rPr>
        <w:t>р</w:t>
      </w:r>
      <w:r w:rsidRPr="00950604">
        <w:rPr>
          <w:spacing w:val="1"/>
          <w:lang w:val="ru-RU"/>
        </w:rPr>
        <w:t>е</w:t>
      </w:r>
      <w:r w:rsidRPr="00950604">
        <w:rPr>
          <w:spacing w:val="-3"/>
          <w:lang w:val="ru-RU"/>
        </w:rPr>
        <w:t>е</w:t>
      </w:r>
      <w:r w:rsidRPr="00950604">
        <w:rPr>
          <w:spacing w:val="1"/>
          <w:lang w:val="ru-RU"/>
        </w:rPr>
        <w:t>с</w:t>
      </w:r>
      <w:r w:rsidRPr="00950604">
        <w:rPr>
          <w:spacing w:val="-1"/>
          <w:lang w:val="ru-RU"/>
        </w:rPr>
        <w:t>т</w:t>
      </w:r>
      <w:r w:rsidRPr="00950604">
        <w:rPr>
          <w:lang w:val="ru-RU"/>
        </w:rPr>
        <w:t>р</w:t>
      </w:r>
      <w:r w:rsidRPr="00950604">
        <w:rPr>
          <w:spacing w:val="3"/>
          <w:lang w:val="ru-RU"/>
        </w:rPr>
        <w:t xml:space="preserve"> </w:t>
      </w:r>
      <w:r w:rsidRPr="00950604">
        <w:rPr>
          <w:spacing w:val="-3"/>
          <w:lang w:val="ru-RU"/>
        </w:rPr>
        <w:t>с</w:t>
      </w:r>
      <w:r w:rsidRPr="00950604">
        <w:rPr>
          <w:lang w:val="ru-RU"/>
        </w:rPr>
        <w:t>ис</w:t>
      </w:r>
      <w:r w:rsidRPr="00950604">
        <w:rPr>
          <w:spacing w:val="-1"/>
          <w:lang w:val="ru-RU"/>
        </w:rPr>
        <w:t>т</w:t>
      </w:r>
      <w:r w:rsidRPr="00950604">
        <w:rPr>
          <w:spacing w:val="1"/>
          <w:lang w:val="ru-RU"/>
        </w:rPr>
        <w:t>е</w:t>
      </w:r>
      <w:r w:rsidRPr="00950604">
        <w:rPr>
          <w:lang w:val="ru-RU"/>
        </w:rPr>
        <w:t>м</w:t>
      </w:r>
      <w:r w:rsidRPr="00950604">
        <w:rPr>
          <w:spacing w:val="9"/>
          <w:lang w:val="ru-RU"/>
        </w:rPr>
        <w:t xml:space="preserve"> </w:t>
      </w:r>
      <w:r w:rsidRPr="00950604">
        <w:rPr>
          <w:spacing w:val="-1"/>
          <w:lang w:val="ru-RU"/>
        </w:rPr>
        <w:t>т</w:t>
      </w:r>
      <w:r w:rsidRPr="00950604">
        <w:rPr>
          <w:spacing w:val="1"/>
          <w:lang w:val="ru-RU"/>
        </w:rPr>
        <w:t>е</w:t>
      </w:r>
      <w:r w:rsidRPr="00950604">
        <w:rPr>
          <w:lang w:val="ru-RU"/>
        </w:rPr>
        <w:t>плосн</w:t>
      </w:r>
      <w:r w:rsidRPr="00950604">
        <w:rPr>
          <w:spacing w:val="-3"/>
          <w:lang w:val="ru-RU"/>
        </w:rPr>
        <w:t>а</w:t>
      </w:r>
      <w:r w:rsidRPr="00950604">
        <w:rPr>
          <w:spacing w:val="1"/>
          <w:lang w:val="ru-RU"/>
        </w:rPr>
        <w:t>б</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spacing w:val="1"/>
          <w:lang w:val="ru-RU"/>
        </w:rPr>
        <w:t>я</w:t>
      </w:r>
      <w:r w:rsidRPr="00950604">
        <w:rPr>
          <w:lang w:val="ru-RU"/>
        </w:rPr>
        <w:t>,</w:t>
      </w:r>
      <w:r w:rsidRPr="00950604">
        <w:rPr>
          <w:spacing w:val="59"/>
          <w:lang w:val="ru-RU"/>
        </w:rPr>
        <w:t xml:space="preserve"> </w:t>
      </w:r>
      <w:r w:rsidRPr="00950604">
        <w:rPr>
          <w:spacing w:val="1"/>
          <w:lang w:val="ru-RU"/>
        </w:rPr>
        <w:t>с</w:t>
      </w:r>
      <w:r w:rsidRPr="00950604">
        <w:rPr>
          <w:lang w:val="ru-RU"/>
        </w:rPr>
        <w:t>о</w:t>
      </w:r>
      <w:r w:rsidRPr="00950604">
        <w:rPr>
          <w:spacing w:val="1"/>
          <w:lang w:val="ru-RU"/>
        </w:rPr>
        <w:t>де</w:t>
      </w:r>
      <w:r w:rsidRPr="00950604">
        <w:rPr>
          <w:lang w:val="ru-RU"/>
        </w:rPr>
        <w:t>р</w:t>
      </w:r>
      <w:r w:rsidRPr="00950604">
        <w:rPr>
          <w:spacing w:val="-2"/>
          <w:lang w:val="ru-RU"/>
        </w:rPr>
        <w:t>ж</w:t>
      </w:r>
      <w:r w:rsidRPr="00950604">
        <w:rPr>
          <w:spacing w:val="1"/>
          <w:lang w:val="ru-RU"/>
        </w:rPr>
        <w:t>а</w:t>
      </w:r>
      <w:r w:rsidRPr="00950604">
        <w:rPr>
          <w:spacing w:val="-1"/>
          <w:lang w:val="ru-RU"/>
        </w:rPr>
        <w:t>щ</w:t>
      </w:r>
      <w:r w:rsidRPr="00950604">
        <w:rPr>
          <w:spacing w:val="-5"/>
          <w:lang w:val="ru-RU"/>
        </w:rPr>
        <w:t>и</w:t>
      </w:r>
      <w:r w:rsidRPr="00950604">
        <w:rPr>
          <w:lang w:val="ru-RU"/>
        </w:rPr>
        <w:t>й</w:t>
      </w:r>
      <w:r w:rsidRPr="00950604">
        <w:rPr>
          <w:spacing w:val="3"/>
          <w:lang w:val="ru-RU"/>
        </w:rPr>
        <w:t xml:space="preserve"> </w:t>
      </w:r>
      <w:r w:rsidRPr="00950604">
        <w:rPr>
          <w:lang w:val="ru-RU"/>
        </w:rPr>
        <w:t>пер</w:t>
      </w:r>
      <w:r w:rsidRPr="00950604">
        <w:rPr>
          <w:spacing w:val="1"/>
          <w:lang w:val="ru-RU"/>
        </w:rPr>
        <w:t>е</w:t>
      </w:r>
      <w:r w:rsidRPr="00950604">
        <w:rPr>
          <w:spacing w:val="-1"/>
          <w:lang w:val="ru-RU"/>
        </w:rPr>
        <w:t>ч</w:t>
      </w:r>
      <w:r w:rsidRPr="00950604">
        <w:rPr>
          <w:spacing w:val="1"/>
          <w:lang w:val="ru-RU"/>
        </w:rPr>
        <w:t>е</w:t>
      </w:r>
      <w:r w:rsidRPr="00950604">
        <w:rPr>
          <w:lang w:val="ru-RU"/>
        </w:rPr>
        <w:t xml:space="preserve">нь </w:t>
      </w:r>
      <w:r w:rsidRPr="00950604">
        <w:rPr>
          <w:spacing w:val="-1"/>
          <w:lang w:val="ru-RU"/>
        </w:rPr>
        <w:t>т</w:t>
      </w:r>
      <w:r w:rsidRPr="00950604">
        <w:rPr>
          <w:spacing w:val="1"/>
          <w:lang w:val="ru-RU"/>
        </w:rPr>
        <w:t>е</w:t>
      </w:r>
      <w:r w:rsidRPr="00950604">
        <w:rPr>
          <w:lang w:val="ru-RU"/>
        </w:rPr>
        <w:t>плосна</w:t>
      </w:r>
      <w:r w:rsidRPr="00950604">
        <w:rPr>
          <w:spacing w:val="1"/>
          <w:lang w:val="ru-RU"/>
        </w:rPr>
        <w:t>б</w:t>
      </w:r>
      <w:r w:rsidRPr="00950604">
        <w:rPr>
          <w:spacing w:val="-2"/>
          <w:lang w:val="ru-RU"/>
        </w:rPr>
        <w:t>ж</w:t>
      </w:r>
      <w:r w:rsidRPr="00950604">
        <w:rPr>
          <w:spacing w:val="1"/>
          <w:lang w:val="ru-RU"/>
        </w:rPr>
        <w:t>а</w:t>
      </w:r>
      <w:r w:rsidRPr="00950604">
        <w:rPr>
          <w:lang w:val="ru-RU"/>
        </w:rPr>
        <w:t>ю</w:t>
      </w:r>
      <w:r w:rsidRPr="00950604">
        <w:rPr>
          <w:spacing w:val="-1"/>
          <w:lang w:val="ru-RU"/>
        </w:rPr>
        <w:t>щ</w:t>
      </w:r>
      <w:r w:rsidRPr="00950604">
        <w:rPr>
          <w:lang w:val="ru-RU"/>
        </w:rPr>
        <w:t>их</w:t>
      </w:r>
      <w:r w:rsidRPr="00950604">
        <w:rPr>
          <w:spacing w:val="11"/>
          <w:lang w:val="ru-RU"/>
        </w:rPr>
        <w:t xml:space="preserve"> </w:t>
      </w:r>
      <w:r w:rsidRPr="00950604">
        <w:rPr>
          <w:lang w:val="ru-RU"/>
        </w:rPr>
        <w:t>о</w:t>
      </w:r>
      <w:r w:rsidRPr="00950604">
        <w:rPr>
          <w:spacing w:val="-5"/>
          <w:lang w:val="ru-RU"/>
        </w:rPr>
        <w:t>р</w:t>
      </w:r>
      <w:r w:rsidRPr="00950604">
        <w:rPr>
          <w:spacing w:val="1"/>
          <w:lang w:val="ru-RU"/>
        </w:rPr>
        <w:t>га</w:t>
      </w:r>
      <w:r w:rsidRPr="00950604">
        <w:rPr>
          <w:lang w:val="ru-RU"/>
        </w:rPr>
        <w:t>н</w:t>
      </w:r>
      <w:r w:rsidRPr="00950604">
        <w:rPr>
          <w:spacing w:val="-1"/>
          <w:lang w:val="ru-RU"/>
        </w:rPr>
        <w:t>и</w:t>
      </w:r>
      <w:r w:rsidRPr="00950604">
        <w:rPr>
          <w:spacing w:val="-3"/>
          <w:lang w:val="ru-RU"/>
        </w:rPr>
        <w:t>з</w:t>
      </w:r>
      <w:r w:rsidRPr="00950604">
        <w:rPr>
          <w:spacing w:val="1"/>
          <w:lang w:val="ru-RU"/>
        </w:rPr>
        <w:t>а</w:t>
      </w:r>
      <w:r w:rsidRPr="00950604">
        <w:rPr>
          <w:lang w:val="ru-RU"/>
        </w:rPr>
        <w:t>ц</w:t>
      </w:r>
      <w:r w:rsidRPr="00950604">
        <w:rPr>
          <w:spacing w:val="-1"/>
          <w:lang w:val="ru-RU"/>
        </w:rPr>
        <w:t>и</w:t>
      </w:r>
      <w:r w:rsidRPr="00950604">
        <w:rPr>
          <w:lang w:val="ru-RU"/>
        </w:rPr>
        <w:t>й,</w:t>
      </w:r>
      <w:r w:rsidRPr="00950604">
        <w:rPr>
          <w:spacing w:val="11"/>
          <w:lang w:val="ru-RU"/>
        </w:rPr>
        <w:t xml:space="preserve"> </w:t>
      </w:r>
      <w:r w:rsidRPr="00950604">
        <w:rPr>
          <w:spacing w:val="-3"/>
          <w:lang w:val="ru-RU"/>
        </w:rPr>
        <w:t>д</w:t>
      </w:r>
      <w:r w:rsidRPr="00950604">
        <w:rPr>
          <w:spacing w:val="1"/>
          <w:lang w:val="ru-RU"/>
        </w:rPr>
        <w:t>е</w:t>
      </w:r>
      <w:r w:rsidRPr="00950604">
        <w:rPr>
          <w:lang w:val="ru-RU"/>
        </w:rPr>
        <w:t>йс</w:t>
      </w:r>
      <w:r w:rsidRPr="00950604">
        <w:rPr>
          <w:spacing w:val="-1"/>
          <w:lang w:val="ru-RU"/>
        </w:rPr>
        <w:t>т</w:t>
      </w:r>
      <w:r w:rsidRPr="00950604">
        <w:rPr>
          <w:spacing w:val="2"/>
          <w:lang w:val="ru-RU"/>
        </w:rPr>
        <w:t>в</w:t>
      </w:r>
      <w:r w:rsidRPr="00950604">
        <w:rPr>
          <w:spacing w:val="-8"/>
          <w:lang w:val="ru-RU"/>
        </w:rPr>
        <w:t>у</w:t>
      </w:r>
      <w:r w:rsidRPr="00950604">
        <w:rPr>
          <w:lang w:val="ru-RU"/>
        </w:rPr>
        <w:t>ю</w:t>
      </w:r>
      <w:r w:rsidRPr="00950604">
        <w:rPr>
          <w:spacing w:val="-1"/>
          <w:lang w:val="ru-RU"/>
        </w:rPr>
        <w:t>щ</w:t>
      </w:r>
      <w:r w:rsidRPr="00950604">
        <w:rPr>
          <w:lang w:val="ru-RU"/>
        </w:rPr>
        <w:t>их</w:t>
      </w:r>
      <w:r w:rsidRPr="00950604">
        <w:rPr>
          <w:spacing w:val="11"/>
          <w:lang w:val="ru-RU"/>
        </w:rPr>
        <w:t xml:space="preserve"> </w:t>
      </w:r>
      <w:r w:rsidRPr="00950604">
        <w:rPr>
          <w:lang w:val="ru-RU"/>
        </w:rPr>
        <w:t>в</w:t>
      </w:r>
      <w:r w:rsidRPr="00950604">
        <w:rPr>
          <w:spacing w:val="10"/>
          <w:lang w:val="ru-RU"/>
        </w:rPr>
        <w:t xml:space="preserve"> </w:t>
      </w:r>
      <w:r w:rsidRPr="00950604">
        <w:rPr>
          <w:lang w:val="ru-RU"/>
        </w:rPr>
        <w:t>ка</w:t>
      </w:r>
      <w:r w:rsidRPr="00950604">
        <w:rPr>
          <w:spacing w:val="-2"/>
          <w:lang w:val="ru-RU"/>
        </w:rPr>
        <w:t>ж</w:t>
      </w:r>
      <w:r w:rsidRPr="00950604">
        <w:rPr>
          <w:spacing w:val="1"/>
          <w:lang w:val="ru-RU"/>
        </w:rPr>
        <w:t>д</w:t>
      </w:r>
      <w:r w:rsidRPr="00950604">
        <w:rPr>
          <w:lang w:val="ru-RU"/>
        </w:rPr>
        <w:t>ой</w:t>
      </w:r>
      <w:r w:rsidRPr="00950604">
        <w:rPr>
          <w:spacing w:val="11"/>
          <w:lang w:val="ru-RU"/>
        </w:rPr>
        <w:t xml:space="preserve"> </w:t>
      </w:r>
      <w:r w:rsidRPr="00950604">
        <w:rPr>
          <w:spacing w:val="1"/>
          <w:lang w:val="ru-RU"/>
        </w:rPr>
        <w:t>с</w:t>
      </w:r>
      <w:r w:rsidRPr="00950604">
        <w:rPr>
          <w:lang w:val="ru-RU"/>
        </w:rPr>
        <w:t>ис</w:t>
      </w:r>
      <w:r w:rsidRPr="00950604">
        <w:rPr>
          <w:spacing w:val="-1"/>
          <w:lang w:val="ru-RU"/>
        </w:rPr>
        <w:t>т</w:t>
      </w:r>
      <w:r w:rsidRPr="00950604">
        <w:rPr>
          <w:spacing w:val="1"/>
          <w:lang w:val="ru-RU"/>
        </w:rPr>
        <w:t>е</w:t>
      </w:r>
      <w:r w:rsidRPr="00950604">
        <w:rPr>
          <w:lang w:val="ru-RU"/>
        </w:rPr>
        <w:t>ме</w:t>
      </w:r>
      <w:r w:rsidRPr="00950604">
        <w:rPr>
          <w:spacing w:val="9"/>
          <w:lang w:val="ru-RU"/>
        </w:rPr>
        <w:t xml:space="preserve"> </w:t>
      </w:r>
      <w:r w:rsidRPr="00950604">
        <w:rPr>
          <w:spacing w:val="-1"/>
          <w:lang w:val="ru-RU"/>
        </w:rPr>
        <w:t>т</w:t>
      </w:r>
      <w:r w:rsidRPr="00950604">
        <w:rPr>
          <w:spacing w:val="1"/>
          <w:lang w:val="ru-RU"/>
        </w:rPr>
        <w:t>е</w:t>
      </w:r>
      <w:r w:rsidRPr="00950604">
        <w:rPr>
          <w:lang w:val="ru-RU"/>
        </w:rPr>
        <w:t>плосн</w:t>
      </w:r>
      <w:r w:rsidRPr="00950604">
        <w:rPr>
          <w:spacing w:val="-3"/>
          <w:lang w:val="ru-RU"/>
        </w:rPr>
        <w:t>а</w:t>
      </w:r>
      <w:r w:rsidRPr="00950604">
        <w:rPr>
          <w:spacing w:val="1"/>
          <w:lang w:val="ru-RU"/>
        </w:rPr>
        <w:t>б</w:t>
      </w:r>
      <w:r w:rsidRPr="00950604">
        <w:rPr>
          <w:spacing w:val="-2"/>
          <w:lang w:val="ru-RU"/>
        </w:rPr>
        <w:t>ж</w:t>
      </w:r>
      <w:r w:rsidRPr="00950604">
        <w:rPr>
          <w:spacing w:val="1"/>
          <w:lang w:val="ru-RU"/>
        </w:rPr>
        <w:t>е</w:t>
      </w:r>
      <w:r w:rsidRPr="00950604">
        <w:rPr>
          <w:lang w:val="ru-RU"/>
        </w:rPr>
        <w:t>н</w:t>
      </w:r>
      <w:r w:rsidRPr="00950604">
        <w:rPr>
          <w:spacing w:val="-1"/>
          <w:lang w:val="ru-RU"/>
        </w:rPr>
        <w:t>и</w:t>
      </w:r>
      <w:r w:rsidRPr="00950604">
        <w:rPr>
          <w:spacing w:val="-3"/>
          <w:lang w:val="ru-RU"/>
        </w:rPr>
        <w:t>я</w:t>
      </w:r>
      <w:r w:rsidRPr="00950604">
        <w:rPr>
          <w:lang w:val="ru-RU"/>
        </w:rPr>
        <w:t>, р</w:t>
      </w:r>
      <w:r w:rsidRPr="00950604">
        <w:rPr>
          <w:spacing w:val="1"/>
          <w:lang w:val="ru-RU"/>
        </w:rPr>
        <w:t>ас</w:t>
      </w:r>
      <w:r w:rsidRPr="00950604">
        <w:rPr>
          <w:lang w:val="ru-RU"/>
        </w:rPr>
        <w:t>поло</w:t>
      </w:r>
      <w:r w:rsidRPr="00950604">
        <w:rPr>
          <w:spacing w:val="-2"/>
          <w:lang w:val="ru-RU"/>
        </w:rPr>
        <w:t>ж</w:t>
      </w:r>
      <w:r w:rsidRPr="00950604">
        <w:rPr>
          <w:spacing w:val="1"/>
          <w:lang w:val="ru-RU"/>
        </w:rPr>
        <w:t>е</w:t>
      </w:r>
      <w:r w:rsidRPr="00950604">
        <w:rPr>
          <w:lang w:val="ru-RU"/>
        </w:rPr>
        <w:t>н</w:t>
      </w:r>
      <w:r w:rsidRPr="00950604">
        <w:rPr>
          <w:spacing w:val="-1"/>
          <w:lang w:val="ru-RU"/>
        </w:rPr>
        <w:t>н</w:t>
      </w:r>
      <w:r w:rsidRPr="00950604">
        <w:rPr>
          <w:spacing w:val="-2"/>
          <w:lang w:val="ru-RU"/>
        </w:rPr>
        <w:t>ы</w:t>
      </w:r>
      <w:r w:rsidRPr="00950604">
        <w:rPr>
          <w:lang w:val="ru-RU"/>
        </w:rPr>
        <w:t>х в</w:t>
      </w:r>
      <w:r w:rsidRPr="00950604">
        <w:rPr>
          <w:spacing w:val="-2"/>
          <w:lang w:val="ru-RU"/>
        </w:rPr>
        <w:t xml:space="preserve"> </w:t>
      </w:r>
      <w:r w:rsidRPr="00950604">
        <w:rPr>
          <w:spacing w:val="3"/>
          <w:lang w:val="ru-RU"/>
        </w:rPr>
        <w:t>м</w:t>
      </w:r>
      <w:r w:rsidRPr="00950604">
        <w:rPr>
          <w:spacing w:val="-8"/>
          <w:lang w:val="ru-RU"/>
        </w:rPr>
        <w:t>у</w:t>
      </w:r>
      <w:r w:rsidRPr="00950604">
        <w:rPr>
          <w:lang w:val="ru-RU"/>
        </w:rPr>
        <w:t>н</w:t>
      </w:r>
      <w:r w:rsidRPr="00950604">
        <w:rPr>
          <w:spacing w:val="2"/>
          <w:lang w:val="ru-RU"/>
        </w:rPr>
        <w:t>и</w:t>
      </w:r>
      <w:r w:rsidRPr="00950604">
        <w:rPr>
          <w:lang w:val="ru-RU"/>
        </w:rPr>
        <w:t>ц</w:t>
      </w:r>
      <w:r w:rsidRPr="00950604">
        <w:rPr>
          <w:spacing w:val="-1"/>
          <w:lang w:val="ru-RU"/>
        </w:rPr>
        <w:t>и</w:t>
      </w:r>
      <w:r w:rsidRPr="00950604">
        <w:rPr>
          <w:lang w:val="ru-RU"/>
        </w:rPr>
        <w:t>пал</w:t>
      </w:r>
      <w:r w:rsidRPr="00950604">
        <w:rPr>
          <w:spacing w:val="-2"/>
          <w:lang w:val="ru-RU"/>
        </w:rPr>
        <w:t>ь</w:t>
      </w:r>
      <w:r w:rsidRPr="00950604">
        <w:rPr>
          <w:lang w:val="ru-RU"/>
        </w:rPr>
        <w:t>ном о</w:t>
      </w:r>
      <w:r w:rsidRPr="00950604">
        <w:rPr>
          <w:spacing w:val="1"/>
          <w:lang w:val="ru-RU"/>
        </w:rPr>
        <w:t>б</w:t>
      </w:r>
      <w:r w:rsidRPr="00950604">
        <w:rPr>
          <w:lang w:val="ru-RU"/>
        </w:rPr>
        <w:t>р</w:t>
      </w:r>
      <w:r w:rsidRPr="00950604">
        <w:rPr>
          <w:spacing w:val="1"/>
          <w:lang w:val="ru-RU"/>
        </w:rPr>
        <w:t>а</w:t>
      </w:r>
      <w:r w:rsidRPr="00950604">
        <w:rPr>
          <w:lang w:val="ru-RU"/>
        </w:rPr>
        <w:t>зо</w:t>
      </w:r>
      <w:r w:rsidRPr="00950604">
        <w:rPr>
          <w:spacing w:val="-2"/>
          <w:lang w:val="ru-RU"/>
        </w:rPr>
        <w:t>в</w:t>
      </w:r>
      <w:r w:rsidRPr="00950604">
        <w:rPr>
          <w:spacing w:val="1"/>
          <w:lang w:val="ru-RU"/>
        </w:rPr>
        <w:t>а</w:t>
      </w:r>
      <w:r w:rsidRPr="00950604">
        <w:rPr>
          <w:lang w:val="ru-RU"/>
        </w:rPr>
        <w:t>н</w:t>
      </w:r>
      <w:r w:rsidRPr="00950604">
        <w:rPr>
          <w:spacing w:val="-1"/>
          <w:lang w:val="ru-RU"/>
        </w:rPr>
        <w:t>и</w:t>
      </w:r>
      <w:r w:rsidRPr="00950604">
        <w:rPr>
          <w:lang w:val="ru-RU"/>
        </w:rPr>
        <w:t xml:space="preserve">и </w:t>
      </w:r>
      <w:r w:rsidRPr="00950604">
        <w:rPr>
          <w:szCs w:val="22"/>
          <w:lang w:val="ru-RU"/>
        </w:rPr>
        <w:t>Ура-Губа</w:t>
      </w:r>
      <w:r w:rsidRPr="00950604">
        <w:rPr>
          <w:lang w:val="ru-RU"/>
        </w:rPr>
        <w:t>.</w:t>
      </w:r>
    </w:p>
    <w:p w:rsidR="00950604" w:rsidRPr="000F41BE" w:rsidRDefault="00950604" w:rsidP="00950604">
      <w:pPr>
        <w:spacing w:before="400"/>
        <w:rPr>
          <w:rFonts w:cs="Times New Roman"/>
        </w:rPr>
      </w:pPr>
      <w:r w:rsidRPr="000F41BE">
        <w:rPr>
          <w:rFonts w:cs="Times New Roman"/>
          <w:b/>
        </w:rPr>
        <w:t>Таблица 10.2.2</w:t>
      </w:r>
      <w:r>
        <w:rPr>
          <w:rFonts w:cs="Times New Roman"/>
          <w:b/>
        </w:rPr>
        <w:t xml:space="preserve"> –Перечень теплоснабжающих организаций в с.п. Ура-Губа</w:t>
      </w:r>
    </w:p>
    <w:tbl>
      <w:tblPr>
        <w:tblStyle w:val="a8"/>
        <w:tblW w:w="5000" w:type="pct"/>
        <w:jc w:val="center"/>
        <w:tblLook w:val="04A0" w:firstRow="1" w:lastRow="0" w:firstColumn="1" w:lastColumn="0" w:noHBand="0" w:noVBand="1"/>
      </w:tblPr>
      <w:tblGrid>
        <w:gridCol w:w="667"/>
        <w:gridCol w:w="3441"/>
        <w:gridCol w:w="5467"/>
      </w:tblGrid>
      <w:tr w:rsidR="00950604" w:rsidRPr="000F41BE" w:rsidTr="00942068">
        <w:trPr>
          <w:jc w:val="center"/>
        </w:trPr>
        <w:tc>
          <w:tcPr>
            <w:tcW w:w="0" w:type="dxa"/>
            <w:shd w:val="clear" w:color="auto" w:fill="F2F2F2"/>
            <w:tcMar>
              <w:top w:w="120" w:type="dxa"/>
              <w:left w:w="20" w:type="dxa"/>
              <w:bottom w:w="120" w:type="dxa"/>
              <w:right w:w="20" w:type="dxa"/>
            </w:tcMar>
            <w:vAlign w:val="center"/>
          </w:tcPr>
          <w:p w:rsidR="00950604" w:rsidRPr="000F41BE" w:rsidRDefault="00950604" w:rsidP="00942068">
            <w:pPr>
              <w:jc w:val="center"/>
              <w:rPr>
                <w:rFonts w:cs="Times New Roman"/>
              </w:rPr>
            </w:pPr>
            <w:r w:rsidRPr="000F41BE">
              <w:rPr>
                <w:rFonts w:eastAsia="Calibri" w:cs="Times New Roman"/>
              </w:rPr>
              <w:t>№</w:t>
            </w:r>
          </w:p>
        </w:tc>
        <w:tc>
          <w:tcPr>
            <w:tcW w:w="0"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sidRPr="000F41BE">
              <w:rPr>
                <w:rFonts w:eastAsia="Calibri" w:cs="Times New Roman"/>
              </w:rPr>
              <w:t>Источник тепловой энергии</w:t>
            </w:r>
          </w:p>
        </w:tc>
        <w:tc>
          <w:tcPr>
            <w:tcW w:w="0" w:type="dxa"/>
            <w:shd w:val="clear" w:color="auto" w:fill="F2F2F2"/>
            <w:tcMar>
              <w:top w:w="120" w:type="dxa"/>
              <w:left w:w="200" w:type="dxa"/>
              <w:bottom w:w="120" w:type="dxa"/>
              <w:right w:w="200" w:type="dxa"/>
            </w:tcMar>
            <w:vAlign w:val="center"/>
          </w:tcPr>
          <w:p w:rsidR="00950604" w:rsidRPr="000F41BE" w:rsidRDefault="00950604" w:rsidP="00942068">
            <w:pPr>
              <w:jc w:val="center"/>
              <w:rPr>
                <w:rFonts w:cs="Times New Roman"/>
              </w:rPr>
            </w:pPr>
            <w:r>
              <w:rPr>
                <w:rFonts w:eastAsia="Calibri" w:cs="Times New Roman"/>
              </w:rPr>
              <w:t>Теплоснабжающая организация</w:t>
            </w:r>
          </w:p>
        </w:tc>
      </w:tr>
      <w:tr w:rsidR="00950604" w:rsidRPr="000F41BE" w:rsidTr="00942068">
        <w:trPr>
          <w:jc w:val="center"/>
        </w:trPr>
        <w:tc>
          <w:tcPr>
            <w:tcW w:w="0" w:type="dxa"/>
            <w:shd w:val="clear" w:color="auto" w:fill="FFFFFF"/>
            <w:tcMar>
              <w:top w:w="40" w:type="dxa"/>
              <w:left w:w="20" w:type="dxa"/>
              <w:bottom w:w="40" w:type="dxa"/>
              <w:right w:w="20" w:type="dxa"/>
            </w:tcMar>
            <w:vAlign w:val="center"/>
          </w:tcPr>
          <w:p w:rsidR="00950604" w:rsidRPr="000F41BE" w:rsidRDefault="00950604" w:rsidP="00942068">
            <w:pPr>
              <w:jc w:val="center"/>
              <w:rPr>
                <w:rFonts w:cs="Times New Roman"/>
              </w:rPr>
            </w:pPr>
            <w:r w:rsidRPr="000F41BE">
              <w:rPr>
                <w:rFonts w:eastAsia="Calibri" w:cs="Times New Roman"/>
              </w:rPr>
              <w:t>1</w:t>
            </w:r>
          </w:p>
        </w:tc>
        <w:tc>
          <w:tcPr>
            <w:tcW w:w="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sidRPr="000F41BE">
              <w:rPr>
                <w:rFonts w:eastAsia="Calibri" w:cs="Times New Roman"/>
              </w:rPr>
              <w:t>Котельная "Ура-Губа"</w:t>
            </w:r>
          </w:p>
        </w:tc>
        <w:tc>
          <w:tcPr>
            <w:tcW w:w="0" w:type="dxa"/>
            <w:shd w:val="clear" w:color="auto" w:fill="FFFFFF"/>
            <w:tcMar>
              <w:top w:w="40" w:type="dxa"/>
              <w:left w:w="200" w:type="dxa"/>
              <w:bottom w:w="40" w:type="dxa"/>
              <w:right w:w="200" w:type="dxa"/>
            </w:tcMar>
            <w:vAlign w:val="center"/>
          </w:tcPr>
          <w:p w:rsidR="00950604" w:rsidRPr="000F41BE" w:rsidRDefault="00950604" w:rsidP="00942068">
            <w:pPr>
              <w:jc w:val="center"/>
              <w:rPr>
                <w:rFonts w:cs="Times New Roman"/>
              </w:rPr>
            </w:pPr>
            <w:r>
              <w:rPr>
                <w:rFonts w:eastAsia="Calibri" w:cs="Times New Roman"/>
              </w:rPr>
              <w:t>АО «МЭС»</w:t>
            </w:r>
            <w:r w:rsidRPr="000F41BE">
              <w:rPr>
                <w:rFonts w:eastAsia="Calibri" w:cs="Times New Roman"/>
              </w:rPr>
              <w:t>-</w:t>
            </w:r>
          </w:p>
        </w:tc>
      </w:tr>
    </w:tbl>
    <w:p w:rsidR="00950604" w:rsidRPr="000F41BE" w:rsidRDefault="00950604" w:rsidP="00950604">
      <w:pPr>
        <w:pStyle w:val="ab"/>
        <w:spacing w:line="288" w:lineRule="auto"/>
        <w:ind w:right="111"/>
        <w:jc w:val="center"/>
      </w:pPr>
    </w:p>
    <w:p w:rsidR="00950604" w:rsidRPr="000F41BE" w:rsidRDefault="001B3247" w:rsidP="00950604">
      <w:pPr>
        <w:pStyle w:val="1"/>
        <w:ind w:left="0"/>
        <w:jc w:val="both"/>
      </w:pPr>
      <w:hyperlink w:anchor="bookmark72" w:history="1">
        <w:bookmarkStart w:id="669" w:name="_Toc30147012"/>
        <w:bookmarkStart w:id="670" w:name="_Toc35951497"/>
        <w:bookmarkStart w:id="671" w:name="_Toc43968201"/>
        <w:r w:rsidR="00950604" w:rsidRPr="000F41BE">
          <w:t>РАЗДЕЛ 11. РЕШЕНИЯ О РАСПРЕДЕЛЕНИИ ТЕПЛОВОЙ НАГРУЗКИ МЕЖДУ</w:t>
        </w:r>
      </w:hyperlink>
      <w:r w:rsidR="00950604" w:rsidRPr="000F41BE">
        <w:t xml:space="preserve"> </w:t>
      </w:r>
      <w:hyperlink w:anchor="bookmark72" w:history="1">
        <w:r w:rsidR="00950604" w:rsidRPr="000F41BE">
          <w:t>ИСТОЧНИКАМИ ТЕПЛОВОЙ ЭНЕРГИИ</w:t>
        </w:r>
        <w:bookmarkEnd w:id="669"/>
        <w:bookmarkEnd w:id="670"/>
        <w:bookmarkEnd w:id="671"/>
      </w:hyperlink>
    </w:p>
    <w:p w:rsidR="00950604" w:rsidRPr="000F41BE" w:rsidRDefault="00950604" w:rsidP="00950604">
      <w:pPr>
        <w:jc w:val="both"/>
        <w:rPr>
          <w:rFonts w:cs="Times New Roman"/>
          <w:highlight w:val="yellow"/>
        </w:rPr>
      </w:pPr>
    </w:p>
    <w:p w:rsidR="00950604" w:rsidRPr="000F41BE" w:rsidRDefault="00950604" w:rsidP="00950604">
      <w:pPr>
        <w:jc w:val="both"/>
        <w:rPr>
          <w:rFonts w:cs="Times New Roman"/>
        </w:rPr>
      </w:pPr>
      <w:bookmarkStart w:id="672" w:name="OLE_LINK221"/>
      <w:bookmarkStart w:id="673" w:name="OLE_LINK222"/>
      <w:bookmarkEnd w:id="672"/>
      <w:bookmarkEnd w:id="673"/>
      <w:r w:rsidRPr="000F41BE">
        <w:rPr>
          <w:rFonts w:cs="Times New Roman"/>
        </w:rPr>
        <w:tab/>
      </w:r>
      <w:bookmarkStart w:id="674" w:name="OLE_LINK223"/>
      <w:bookmarkStart w:id="675" w:name="OLE_LINK224"/>
      <w:bookmarkEnd w:id="674"/>
      <w:bookmarkEnd w:id="675"/>
      <w:r w:rsidRPr="000F41BE">
        <w:rPr>
          <w:rFonts w:cs="Times New Roman"/>
        </w:rPr>
        <w:t xml:space="preserve">Котельная "Ура-Губа" является единственным источником централизованного теплоснабжения на территории </w:t>
      </w:r>
      <w:bookmarkStart w:id="676" w:name="OLE_LINK225"/>
      <w:bookmarkStart w:id="677" w:name="OLE_LINK226"/>
      <w:bookmarkEnd w:id="676"/>
      <w:bookmarkEnd w:id="677"/>
      <w:r w:rsidRPr="000F41BE">
        <w:rPr>
          <w:rFonts w:cs="Times New Roman"/>
        </w:rPr>
        <w:t xml:space="preserve">Ура-Губа. </w:t>
      </w:r>
    </w:p>
    <w:p w:rsidR="00950604" w:rsidRPr="000F41BE" w:rsidRDefault="00950604" w:rsidP="00950604">
      <w:pPr>
        <w:pStyle w:val="aa"/>
        <w:rPr>
          <w:rFonts w:cs="Times New Roman"/>
          <w:lang w:eastAsia="ru-RU"/>
        </w:rPr>
      </w:pPr>
    </w:p>
    <w:bookmarkStart w:id="678" w:name="OLE_LINK227"/>
    <w:bookmarkStart w:id="679" w:name="OLE_LINK228"/>
    <w:bookmarkEnd w:id="678"/>
    <w:bookmarkEnd w:id="679"/>
    <w:p w:rsidR="00950604" w:rsidRPr="000F41BE" w:rsidRDefault="00950604" w:rsidP="00950604">
      <w:pPr>
        <w:pStyle w:val="1"/>
        <w:ind w:left="0"/>
        <w:jc w:val="both"/>
      </w:pPr>
      <w:r>
        <w:fldChar w:fldCharType="begin"/>
      </w:r>
      <w:r>
        <w:instrText xml:space="preserve"> HYPERLINK \l "bookmark73" </w:instrText>
      </w:r>
      <w:r>
        <w:fldChar w:fldCharType="separate"/>
      </w:r>
      <w:bookmarkStart w:id="680" w:name="_Toc35951498"/>
      <w:bookmarkStart w:id="681" w:name="_Toc30147013"/>
      <w:bookmarkStart w:id="682" w:name="_Toc43968202"/>
      <w:r w:rsidRPr="000F41BE">
        <w:t>РАЗДЕЛ 12. РЕШЕНИЯ ПО БЕСХОЗЯЙНЫМ ТЕПЛОВЫМ СЕТЯМ</w:t>
      </w:r>
      <w:bookmarkEnd w:id="680"/>
      <w:bookmarkEnd w:id="681"/>
      <w:bookmarkEnd w:id="682"/>
      <w:r>
        <w:fldChar w:fldCharType="end"/>
      </w:r>
    </w:p>
    <w:p w:rsidR="00950604" w:rsidRPr="000F41BE" w:rsidRDefault="00950604" w:rsidP="00950604">
      <w:pPr>
        <w:jc w:val="both"/>
        <w:rPr>
          <w:rFonts w:cs="Times New Roman"/>
          <w:highlight w:val="yellow"/>
        </w:rPr>
      </w:pPr>
    </w:p>
    <w:p w:rsidR="00950604" w:rsidRPr="000F41BE" w:rsidRDefault="00950604" w:rsidP="00950604">
      <w:pPr>
        <w:pStyle w:val="aa"/>
        <w:ind w:firstLine="567"/>
        <w:rPr>
          <w:rFonts w:cs="Times New Roman"/>
          <w:highlight w:val="yellow"/>
          <w:lang w:eastAsia="ru-RU"/>
        </w:rPr>
      </w:pPr>
      <w:r w:rsidRPr="00892FA3">
        <w:rPr>
          <w:rFonts w:eastAsia="Times New Roman" w:cs="Times New Roman"/>
          <w:szCs w:val="24"/>
        </w:rPr>
        <w:t>Участки тепловых сетей, относящиеся к категории бесхозяйных, на территории поселения не обнаружены</w:t>
      </w:r>
    </w:p>
    <w:p w:rsidR="00950604" w:rsidRPr="000F41BE" w:rsidRDefault="00950604" w:rsidP="00950604">
      <w:pPr>
        <w:pStyle w:val="aa"/>
        <w:rPr>
          <w:rFonts w:cs="Times New Roman"/>
          <w:lang w:eastAsia="ru-RU"/>
        </w:rPr>
      </w:pPr>
    </w:p>
    <w:p w:rsidR="00950604" w:rsidRPr="000F41BE" w:rsidRDefault="001B3247" w:rsidP="00950604">
      <w:pPr>
        <w:pStyle w:val="2"/>
        <w:ind w:left="0" w:firstLine="0"/>
      </w:pPr>
      <w:hyperlink w:anchor="bookmark57" w:history="1"/>
      <w:bookmarkStart w:id="683" w:name="_Toc30146997"/>
      <w:bookmarkEnd w:id="683"/>
      <w:r w:rsidR="00950604" w:rsidRPr="000F41BE">
        <w:fldChar w:fldCharType="begin"/>
      </w:r>
      <w:r w:rsidR="00950604" w:rsidRPr="000F41BE">
        <w:instrText xml:space="preserve"> HYPERLINK \l "bookmark74" </w:instrText>
      </w:r>
      <w:r w:rsidR="00950604" w:rsidRPr="000F41BE">
        <w:fldChar w:fldCharType="separate"/>
      </w:r>
      <w:bookmarkStart w:id="684" w:name="_Toc30147014"/>
      <w:bookmarkStart w:id="685" w:name="_Toc35951499"/>
      <w:bookmarkStart w:id="686" w:name="_Toc43968203"/>
      <w:r w:rsidR="00950604" w:rsidRPr="000F41BE">
        <w:t>РАЗДЕЛ 13. СИНХРОНИЗАЦИЯ СХЕМЫ ТЕПЛОСНАБЖЕНИЯ СО СХЕМОЙ</w:t>
      </w:r>
      <w:r w:rsidR="00950604" w:rsidRPr="000F41BE">
        <w:fldChar w:fldCharType="end"/>
      </w:r>
      <w:r w:rsidR="00950604" w:rsidRPr="000F41BE">
        <w:t xml:space="preserve"> </w:t>
      </w:r>
      <w:hyperlink w:anchor="bookmark74" w:history="1">
        <w:r w:rsidR="00950604" w:rsidRPr="000F41BE">
          <w:t>ГАЗИФИКАЦИИ СУБЪЕКТА РОССИЙСКОЙ ФЕДЕРАЦИИ И (ИЛИ) ПОСЕЛЕНИЯ,</w:t>
        </w:r>
      </w:hyperlink>
      <w:r w:rsidR="00950604" w:rsidRPr="000F41BE">
        <w:t xml:space="preserve"> </w:t>
      </w:r>
      <w:hyperlink w:anchor="bookmark74" w:history="1">
        <w:r w:rsidR="00950604" w:rsidRPr="000F41BE">
          <w:t>СХЕМОЙ И ПРОГРАММОЙ РАЗВИТИЯ ЭЛЕКТРОЭНЕРГЕТИКИ, А ТАКЖЕ СО СХЕМОЙ</w:t>
        </w:r>
      </w:hyperlink>
      <w:r w:rsidR="00950604" w:rsidRPr="000F41BE">
        <w:t xml:space="preserve"> </w:t>
      </w:r>
      <w:hyperlink w:anchor="bookmark74" w:history="1">
        <w:r w:rsidR="00950604" w:rsidRPr="000F41BE">
          <w:t>ВОДОСНАБЖЕНИЯ И ВОДООТВЕДЕНИЯ</w:t>
        </w:r>
        <w:bookmarkEnd w:id="684"/>
        <w:bookmarkEnd w:id="685"/>
        <w:bookmarkEnd w:id="686"/>
      </w:hyperlink>
    </w:p>
    <w:p w:rsidR="00950604" w:rsidRPr="000F41BE" w:rsidRDefault="00950604" w:rsidP="00950604">
      <w:pPr>
        <w:pStyle w:val="2"/>
        <w:ind w:left="0" w:firstLine="0"/>
      </w:pPr>
    </w:p>
    <w:p w:rsidR="00950604" w:rsidRPr="000F41BE" w:rsidRDefault="001B3247" w:rsidP="00950604">
      <w:pPr>
        <w:pStyle w:val="2"/>
        <w:ind w:left="0" w:firstLine="0"/>
      </w:pPr>
      <w:hyperlink w:anchor="bookmark75" w:history="1">
        <w:bookmarkStart w:id="687" w:name="_Toc30147015"/>
        <w:bookmarkStart w:id="688" w:name="_Toc35951500"/>
        <w:bookmarkStart w:id="689" w:name="_Toc43968204"/>
        <w:r w:rsidR="00950604" w:rsidRPr="000F41BE">
          <w:t>Часть 1.  Описание  решений  (на  основе  утвержденной  региональной  (межрегиональной)</w:t>
        </w:r>
      </w:hyperlink>
      <w:r w:rsidR="00950604" w:rsidRPr="000F41BE">
        <w:t xml:space="preserve"> </w:t>
      </w:r>
      <w:hyperlink w:anchor="bookmark75" w:history="1">
        <w:r w:rsidR="00950604" w:rsidRPr="000F41BE">
          <w:t>программы   газификации   жилищно-коммунального   хозяйства,   промышленных   и   иных</w:t>
        </w:r>
      </w:hyperlink>
      <w:r w:rsidR="00950604" w:rsidRPr="000F41BE">
        <w:t xml:space="preserve"> </w:t>
      </w:r>
      <w:hyperlink w:anchor="bookmark75" w:history="1">
        <w:r w:rsidR="00950604" w:rsidRPr="000F41BE">
          <w:t>организаций)  о  развитии  соответствующей  системы  газоснабжения  в  части  обеспечения</w:t>
        </w:r>
      </w:hyperlink>
      <w:r w:rsidR="00950604" w:rsidRPr="000F41BE">
        <w:t xml:space="preserve"> </w:t>
      </w:r>
      <w:hyperlink w:anchor="bookmark75" w:history="1">
        <w:r w:rsidR="00950604" w:rsidRPr="000F41BE">
          <w:t>топливом источников тепловой энергии</w:t>
        </w:r>
        <w:bookmarkEnd w:id="687"/>
        <w:bookmarkEnd w:id="688"/>
        <w:bookmarkEnd w:id="689"/>
      </w:hyperlink>
    </w:p>
    <w:p w:rsidR="00950604" w:rsidRPr="000F41BE" w:rsidRDefault="00950604" w:rsidP="00950604">
      <w:pPr>
        <w:jc w:val="both"/>
        <w:rPr>
          <w:rFonts w:cs="Times New Roman"/>
          <w:highlight w:val="yellow"/>
        </w:rPr>
      </w:pPr>
    </w:p>
    <w:p w:rsidR="00950604" w:rsidRPr="004B794F" w:rsidRDefault="00950604" w:rsidP="00950604">
      <w:pPr>
        <w:ind w:firstLine="567"/>
        <w:jc w:val="both"/>
        <w:rPr>
          <w:rFonts w:cs="Times New Roman"/>
          <w:szCs w:val="24"/>
        </w:rPr>
      </w:pPr>
      <w:r w:rsidRPr="004B794F">
        <w:rPr>
          <w:rFonts w:cs="Times New Roman"/>
          <w:szCs w:val="24"/>
        </w:rPr>
        <w:t>На данной территории газификация субъекта не планируется</w:t>
      </w:r>
    </w:p>
    <w:p w:rsidR="00950604" w:rsidRPr="000F41BE" w:rsidRDefault="00950604" w:rsidP="00950604">
      <w:pPr>
        <w:jc w:val="both"/>
        <w:rPr>
          <w:rFonts w:cs="Times New Roman"/>
          <w:sz w:val="14"/>
          <w:szCs w:val="14"/>
        </w:rPr>
      </w:pPr>
    </w:p>
    <w:p w:rsidR="00950604" w:rsidRPr="000F41BE" w:rsidRDefault="001B3247" w:rsidP="00950604">
      <w:pPr>
        <w:pStyle w:val="2"/>
        <w:ind w:left="0" w:firstLine="0"/>
      </w:pPr>
      <w:hyperlink w:anchor="bookmark76" w:history="1">
        <w:bookmarkStart w:id="690" w:name="_Toc30147016"/>
        <w:bookmarkStart w:id="691" w:name="_Toc35951501"/>
        <w:bookmarkStart w:id="692" w:name="_Toc43968205"/>
        <w:r w:rsidR="00950604" w:rsidRPr="000F41BE">
          <w:t>Часть 2. Описание проблем организации газоснабжения источников тепловой энергии</w:t>
        </w:r>
        <w:bookmarkEnd w:id="690"/>
        <w:bookmarkEnd w:id="691"/>
        <w:bookmarkEnd w:id="692"/>
      </w:hyperlink>
    </w:p>
    <w:p w:rsidR="00950604" w:rsidRPr="000F41BE" w:rsidRDefault="00950604" w:rsidP="00950604">
      <w:pPr>
        <w:rPr>
          <w:rFonts w:cs="Times New Roman"/>
        </w:rPr>
      </w:pPr>
    </w:p>
    <w:p w:rsidR="00950604" w:rsidRPr="005B6943" w:rsidRDefault="00950604" w:rsidP="00950604">
      <w:pPr>
        <w:tabs>
          <w:tab w:val="left" w:pos="1276"/>
        </w:tabs>
        <w:ind w:firstLine="709"/>
        <w:jc w:val="both"/>
        <w:rPr>
          <w:rFonts w:cs="Times New Roman"/>
          <w:szCs w:val="28"/>
        </w:rPr>
      </w:pPr>
      <w:r w:rsidRPr="005B6943">
        <w:rPr>
          <w:rFonts w:cs="Times New Roman"/>
          <w:szCs w:val="28"/>
        </w:rPr>
        <w:t>Утвержденная региональная программа газификации жилищно-коммунального хозяйства отсутствует.</w:t>
      </w:r>
    </w:p>
    <w:p w:rsidR="00950604" w:rsidRPr="000F41BE" w:rsidRDefault="00950604" w:rsidP="00950604">
      <w:pPr>
        <w:pStyle w:val="2"/>
        <w:ind w:left="0" w:firstLine="0"/>
      </w:pPr>
    </w:p>
    <w:p w:rsidR="00950604" w:rsidRPr="000F41BE" w:rsidRDefault="001B3247" w:rsidP="00950604">
      <w:pPr>
        <w:pStyle w:val="2"/>
        <w:ind w:left="0" w:firstLine="0"/>
      </w:pPr>
      <w:hyperlink w:anchor="bookmark77" w:history="1">
        <w:bookmarkStart w:id="693" w:name="_Toc30147017"/>
        <w:bookmarkStart w:id="694" w:name="_Toc35951502"/>
        <w:bookmarkStart w:id="695" w:name="_Toc43968206"/>
        <w:r w:rsidR="00950604" w:rsidRPr="000F41BE">
          <w:t>Часть   3.</w:t>
        </w:r>
        <w:r w:rsidR="00950604" w:rsidRPr="000F41BE">
          <w:tab/>
          <w:t>Предложения   по   корректировке   утвержденной   (разработке)   региональной</w:t>
        </w:r>
      </w:hyperlink>
      <w:r w:rsidR="00950604" w:rsidRPr="000F41BE">
        <w:t xml:space="preserve"> </w:t>
      </w:r>
      <w:hyperlink w:anchor="bookmark77" w:history="1">
        <w:r w:rsidR="00950604" w:rsidRPr="000F41BE">
          <w:t>(межрегиональной) программы газификации жилищно-коммунального хозяйства,</w:t>
        </w:r>
      </w:hyperlink>
      <w:r w:rsidR="00950604" w:rsidRPr="000F41BE">
        <w:t xml:space="preserve"> </w:t>
      </w:r>
      <w:hyperlink w:anchor="bookmark77" w:history="1">
        <w:r w:rsidR="00950604" w:rsidRPr="000F41BE">
          <w:t>промышленных и иных организаций для обеспечения согласованности такой программы с</w:t>
        </w:r>
      </w:hyperlink>
      <w:r w:rsidR="00950604" w:rsidRPr="000F41BE">
        <w:t xml:space="preserve"> </w:t>
      </w:r>
      <w:hyperlink w:anchor="bookmark77" w:history="1">
        <w:r w:rsidR="00950604" w:rsidRPr="000F41BE">
          <w:t>указанными в схеме теплоснабжения решениями о развитии источников тепловой энергии и</w:t>
        </w:r>
      </w:hyperlink>
      <w:r w:rsidR="00950604" w:rsidRPr="000F41BE">
        <w:t xml:space="preserve"> </w:t>
      </w:r>
      <w:hyperlink w:anchor="bookmark77" w:history="1">
        <w:r w:rsidR="00950604" w:rsidRPr="000F41BE">
          <w:t>систем теплоснабжения</w:t>
        </w:r>
        <w:bookmarkEnd w:id="693"/>
        <w:bookmarkEnd w:id="694"/>
        <w:bookmarkEnd w:id="695"/>
        <w:r w:rsidR="00950604" w:rsidRPr="000F41BE">
          <w:tab/>
        </w:r>
      </w:hyperlink>
    </w:p>
    <w:p w:rsidR="00950604" w:rsidRPr="00950604" w:rsidRDefault="00950604" w:rsidP="00950604">
      <w:pPr>
        <w:pStyle w:val="ab"/>
        <w:ind w:left="0" w:firstLine="709"/>
        <w:rPr>
          <w:spacing w:val="-2"/>
          <w:lang w:val="ru-RU"/>
        </w:rPr>
      </w:pPr>
      <w:r w:rsidRPr="00950604">
        <w:rPr>
          <w:spacing w:val="-2"/>
          <w:lang w:val="ru-RU"/>
        </w:rPr>
        <w:t xml:space="preserve">Выбор основного топлива источников теплоснабжения </w:t>
      </w:r>
      <w:bookmarkStart w:id="696" w:name="OLE_LINK229"/>
      <w:bookmarkStart w:id="697" w:name="OLE_LINK230"/>
      <w:bookmarkEnd w:id="696"/>
      <w:bookmarkEnd w:id="697"/>
      <w:r w:rsidRPr="00950604">
        <w:rPr>
          <w:spacing w:val="-2"/>
          <w:lang w:val="ru-RU"/>
        </w:rPr>
        <w:t>с.п. Ура-Губа остается неизменным.</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78" w:history="1">
        <w:bookmarkStart w:id="698" w:name="_Toc30147018"/>
        <w:bookmarkStart w:id="699" w:name="_Toc35951503"/>
        <w:bookmarkStart w:id="700" w:name="_Toc43968207"/>
        <w:r w:rsidR="00950604" w:rsidRPr="000F41BE">
          <w:t>Часть 4. Описание решений (вырабатываемых с учетом положений утвержденной схемы и</w:t>
        </w:r>
      </w:hyperlink>
      <w:r w:rsidR="00950604" w:rsidRPr="000F41BE">
        <w:t xml:space="preserve"> </w:t>
      </w:r>
      <w:hyperlink w:anchor="bookmark78" w:history="1">
        <w:r w:rsidR="00950604" w:rsidRPr="000F41BE">
          <w:t>программы развития Единой энергетической системы России) о строительстве,</w:t>
        </w:r>
      </w:hyperlink>
      <w:r w:rsidR="00950604" w:rsidRPr="000F41BE">
        <w:t xml:space="preserve"> </w:t>
      </w:r>
      <w:hyperlink w:anchor="bookmark78" w:history="1">
        <w:r w:rsidR="00950604" w:rsidRPr="000F41BE">
          <w:t>реконструкции, техническом перевооружении, выводе из эксплуатации источников тепловой</w:t>
        </w:r>
      </w:hyperlink>
      <w:r w:rsidR="00950604" w:rsidRPr="000F41BE">
        <w:t xml:space="preserve"> </w:t>
      </w:r>
      <w:hyperlink w:anchor="bookmark78" w:history="1">
        <w:r w:rsidR="00950604" w:rsidRPr="000F41BE">
          <w:t>энергии и генерирующих   объектов, включая входящее в их  состав  оборудование,</w:t>
        </w:r>
      </w:hyperlink>
      <w:r w:rsidR="00950604" w:rsidRPr="000F41BE">
        <w:t xml:space="preserve"> </w:t>
      </w:r>
      <w:hyperlink w:anchor="bookmark78" w:history="1">
        <w:r w:rsidR="00950604" w:rsidRPr="000F41BE">
          <w:t>функционирующих в режиме комбинированной выработки электрической и тепловой</w:t>
        </w:r>
      </w:hyperlink>
      <w:r w:rsidR="00950604" w:rsidRPr="000F41BE">
        <w:t xml:space="preserve"> </w:t>
      </w:r>
      <w:hyperlink w:anchor="bookmark78" w:history="1">
        <w:r w:rsidR="00950604" w:rsidRPr="000F41BE">
          <w:t>энергии, в части перспективных балансов тепловой мощности в схемах теплоснабжения</w:t>
        </w:r>
        <w:bookmarkEnd w:id="698"/>
        <w:bookmarkEnd w:id="699"/>
        <w:bookmarkEnd w:id="700"/>
      </w:hyperlink>
    </w:p>
    <w:p w:rsidR="00950604" w:rsidRPr="00950604" w:rsidRDefault="00950604" w:rsidP="00950604">
      <w:pPr>
        <w:pStyle w:val="ab"/>
        <w:spacing w:line="288" w:lineRule="auto"/>
        <w:rPr>
          <w:spacing w:val="-2"/>
          <w:lang w:val="ru-RU"/>
        </w:rPr>
      </w:pPr>
    </w:p>
    <w:p w:rsidR="00950604" w:rsidRPr="00950604" w:rsidRDefault="00950604" w:rsidP="00950604">
      <w:pPr>
        <w:pStyle w:val="ab"/>
        <w:spacing w:line="288" w:lineRule="auto"/>
        <w:ind w:firstLine="451"/>
        <w:rPr>
          <w:spacing w:val="-2"/>
          <w:lang w:val="ru-RU"/>
        </w:rPr>
      </w:pPr>
      <w:r w:rsidRPr="00950604">
        <w:rPr>
          <w:spacing w:val="-2"/>
          <w:lang w:val="ru-RU"/>
        </w:rPr>
        <w:t>Размещение источников, функционирующих в режиме комбинированной выработки электрической и тепловой энергии, на территории с.п. Ура-Губа, не намечается.</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79" w:history="1">
        <w:bookmarkStart w:id="701" w:name="_Toc30147019"/>
        <w:bookmarkStart w:id="702" w:name="_Toc35951504"/>
        <w:bookmarkStart w:id="703" w:name="_Toc43968208"/>
        <w:r w:rsidR="00950604" w:rsidRPr="000F41BE">
          <w:t>Часть 5.  Предложения  по  строительству  генерирующих  объектов,  функционирующих  в</w:t>
        </w:r>
      </w:hyperlink>
      <w:r w:rsidR="00950604" w:rsidRPr="000F41BE">
        <w:t xml:space="preserve"> </w:t>
      </w:r>
      <w:hyperlink w:anchor="bookmark79" w:history="1">
        <w:r w:rsidR="00950604" w:rsidRPr="000F41BE">
          <w:t>режиме комбинированной выработки электрической и тепловой энергии, указанных в схеме</w:t>
        </w:r>
      </w:hyperlink>
      <w:r w:rsidR="00950604" w:rsidRPr="000F41BE">
        <w:t xml:space="preserve"> </w:t>
      </w:r>
      <w:hyperlink w:anchor="bookmark79" w:history="1">
        <w:r w:rsidR="00950604" w:rsidRPr="000F41BE">
          <w:t>теплоснабжения, для их учета при разработке схемы и программы перспективного развития</w:t>
        </w:r>
      </w:hyperlink>
      <w:r w:rsidR="00950604" w:rsidRPr="000F41BE">
        <w:t xml:space="preserve"> </w:t>
      </w:r>
      <w:hyperlink w:anchor="bookmark79" w:history="1">
        <w:r w:rsidR="00950604" w:rsidRPr="000F41BE">
          <w:t>электроэнергетики субъекта Российской Федерации, схемы и программы развития Единой</w:t>
        </w:r>
      </w:hyperlink>
      <w:r w:rsidR="00950604" w:rsidRPr="000F41BE">
        <w:t xml:space="preserve"> </w:t>
      </w:r>
      <w:hyperlink w:anchor="bookmark79" w:history="1">
        <w:r w:rsidR="00950604" w:rsidRPr="000F41BE">
          <w:t>энергетической  системы  России,  содержащие  в  том  числе  описание  участия  указанных</w:t>
        </w:r>
      </w:hyperlink>
      <w:r w:rsidR="00950604" w:rsidRPr="000F41BE">
        <w:t xml:space="preserve"> </w:t>
      </w:r>
      <w:hyperlink w:anchor="bookmark79" w:history="1">
        <w:r w:rsidR="00950604" w:rsidRPr="000F41BE">
          <w:t>объектов в перспективных балансах тепловой мощности и энергии</w:t>
        </w:r>
        <w:bookmarkEnd w:id="701"/>
        <w:bookmarkEnd w:id="702"/>
        <w:bookmarkEnd w:id="703"/>
      </w:hyperlink>
    </w:p>
    <w:p w:rsidR="00950604" w:rsidRPr="00950604" w:rsidRDefault="00950604" w:rsidP="00950604">
      <w:pPr>
        <w:pStyle w:val="ab"/>
        <w:spacing w:line="288" w:lineRule="auto"/>
        <w:rPr>
          <w:spacing w:val="-2"/>
          <w:lang w:val="ru-RU"/>
        </w:rPr>
      </w:pPr>
    </w:p>
    <w:p w:rsidR="00950604" w:rsidRPr="00950604" w:rsidRDefault="00950604" w:rsidP="00950604">
      <w:pPr>
        <w:pStyle w:val="ab"/>
        <w:spacing w:line="288" w:lineRule="auto"/>
        <w:ind w:firstLine="451"/>
        <w:rPr>
          <w:spacing w:val="-2"/>
          <w:lang w:val="ru-RU"/>
        </w:rPr>
      </w:pPr>
      <w:r w:rsidRPr="00950604">
        <w:rPr>
          <w:spacing w:val="-2"/>
          <w:lang w:val="ru-RU"/>
        </w:rPr>
        <w:t>Размещение источников, функционирующих в режиме комбинированной выработки электрической и тепловой энергии, на территории Ура-Губа, не намечается.</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80" w:history="1">
        <w:bookmarkStart w:id="704" w:name="_Toc30147020"/>
        <w:bookmarkStart w:id="705" w:name="_Toc35951505"/>
        <w:bookmarkStart w:id="706" w:name="_Toc43968209"/>
        <w:r w:rsidR="00950604" w:rsidRPr="000F41BE">
          <w:t>Часть 6. Описание решений (вырабатываемых с учетом положений утвержденной схемы</w:t>
        </w:r>
      </w:hyperlink>
      <w:r w:rsidR="00950604" w:rsidRPr="000F41BE">
        <w:t xml:space="preserve"> </w:t>
      </w:r>
      <w:hyperlink w:anchor="bookmark80" w:history="1">
        <w:r w:rsidR="00950604" w:rsidRPr="000F41BE">
          <w:t>водоснабжения поселения, городского округа, города федерального значения, утвержденной</w:t>
        </w:r>
      </w:hyperlink>
      <w:r w:rsidR="00950604" w:rsidRPr="000F41BE">
        <w:t xml:space="preserve"> </w:t>
      </w:r>
      <w:hyperlink w:anchor="bookmark80" w:history="1">
        <w:r w:rsidR="00950604" w:rsidRPr="000F41BE">
          <w:t>единой схемы водоснабжения и водоотведения Республики Крым) о развитии</w:t>
        </w:r>
      </w:hyperlink>
      <w:r w:rsidR="00950604" w:rsidRPr="000F41BE">
        <w:t xml:space="preserve"> </w:t>
      </w:r>
      <w:hyperlink w:anchor="bookmark80" w:history="1">
        <w:r w:rsidR="00950604" w:rsidRPr="000F41BE">
          <w:t>соответствующей системы водоснабжения в части, относящейся к системам</w:t>
        </w:r>
      </w:hyperlink>
      <w:r w:rsidR="00950604" w:rsidRPr="000F41BE">
        <w:t xml:space="preserve"> </w:t>
      </w:r>
      <w:hyperlink w:anchor="bookmark80" w:history="1">
        <w:r w:rsidR="00950604" w:rsidRPr="000F41BE">
          <w:t>теплоснабжения</w:t>
        </w:r>
        <w:bookmarkEnd w:id="704"/>
        <w:bookmarkEnd w:id="705"/>
        <w:bookmarkEnd w:id="706"/>
      </w:hyperlink>
    </w:p>
    <w:p w:rsidR="00950604" w:rsidRPr="00950604" w:rsidRDefault="00950604" w:rsidP="00950604">
      <w:pPr>
        <w:pStyle w:val="ab"/>
        <w:ind w:left="824"/>
        <w:rPr>
          <w:lang w:val="ru-RU"/>
        </w:rPr>
      </w:pPr>
      <w:r w:rsidRPr="00950604">
        <w:rPr>
          <w:spacing w:val="-2"/>
          <w:lang w:val="ru-RU"/>
        </w:rPr>
        <w:t>У</w:t>
      </w:r>
      <w:r w:rsidRPr="00950604">
        <w:rPr>
          <w:lang w:val="ru-RU"/>
        </w:rPr>
        <w:t>каз</w:t>
      </w:r>
      <w:r w:rsidRPr="00950604">
        <w:rPr>
          <w:spacing w:val="1"/>
          <w:lang w:val="ru-RU"/>
        </w:rPr>
        <w:t>а</w:t>
      </w:r>
      <w:r w:rsidRPr="00950604">
        <w:rPr>
          <w:lang w:val="ru-RU"/>
        </w:rPr>
        <w:t>н</w:t>
      </w:r>
      <w:r w:rsidRPr="00950604">
        <w:rPr>
          <w:spacing w:val="-1"/>
          <w:lang w:val="ru-RU"/>
        </w:rPr>
        <w:t>н</w:t>
      </w:r>
      <w:r w:rsidRPr="00950604">
        <w:rPr>
          <w:spacing w:val="-2"/>
          <w:lang w:val="ru-RU"/>
        </w:rPr>
        <w:t>ы</w:t>
      </w:r>
      <w:r w:rsidRPr="00950604">
        <w:rPr>
          <w:lang w:val="ru-RU"/>
        </w:rPr>
        <w:t>е</w:t>
      </w:r>
      <w:r w:rsidRPr="00950604">
        <w:rPr>
          <w:spacing w:val="1"/>
          <w:lang w:val="ru-RU"/>
        </w:rPr>
        <w:t xml:space="preserve"> </w:t>
      </w:r>
      <w:r w:rsidRPr="00950604">
        <w:rPr>
          <w:lang w:val="ru-RU"/>
        </w:rPr>
        <w:t>р</w:t>
      </w:r>
      <w:r w:rsidRPr="00950604">
        <w:rPr>
          <w:spacing w:val="1"/>
          <w:lang w:val="ru-RU"/>
        </w:rPr>
        <w:t>е</w:t>
      </w:r>
      <w:r w:rsidRPr="00950604">
        <w:rPr>
          <w:spacing w:val="-1"/>
          <w:lang w:val="ru-RU"/>
        </w:rPr>
        <w:t>ш</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не пр</w:t>
      </w:r>
      <w:r w:rsidRPr="00950604">
        <w:rPr>
          <w:spacing w:val="-3"/>
          <w:lang w:val="ru-RU"/>
        </w:rPr>
        <w:t>е</w:t>
      </w:r>
      <w:r w:rsidRPr="00950604">
        <w:rPr>
          <w:spacing w:val="1"/>
          <w:lang w:val="ru-RU"/>
        </w:rPr>
        <w:t>д</w:t>
      </w:r>
      <w:r w:rsidRPr="00950604">
        <w:rPr>
          <w:spacing w:val="-8"/>
          <w:lang w:val="ru-RU"/>
        </w:rPr>
        <w:t>у</w:t>
      </w:r>
      <w:r w:rsidRPr="00950604">
        <w:rPr>
          <w:spacing w:val="1"/>
          <w:lang w:val="ru-RU"/>
        </w:rPr>
        <w:t>с</w:t>
      </w:r>
      <w:r w:rsidRPr="00950604">
        <w:rPr>
          <w:lang w:val="ru-RU"/>
        </w:rPr>
        <w:t>мо</w:t>
      </w:r>
      <w:r w:rsidRPr="00950604">
        <w:rPr>
          <w:spacing w:val="-1"/>
          <w:lang w:val="ru-RU"/>
        </w:rPr>
        <w:t>т</w:t>
      </w:r>
      <w:r w:rsidRPr="00950604">
        <w:rPr>
          <w:lang w:val="ru-RU"/>
        </w:rPr>
        <w:t>р</w:t>
      </w:r>
      <w:r w:rsidRPr="00950604">
        <w:rPr>
          <w:spacing w:val="1"/>
          <w:lang w:val="ru-RU"/>
        </w:rPr>
        <w:t>е</w:t>
      </w:r>
      <w:r w:rsidRPr="00950604">
        <w:rPr>
          <w:lang w:val="ru-RU"/>
        </w:rPr>
        <w:t>н</w:t>
      </w:r>
      <w:r w:rsidRPr="00950604">
        <w:rPr>
          <w:spacing w:val="-2"/>
          <w:lang w:val="ru-RU"/>
        </w:rPr>
        <w:t>ы</w:t>
      </w:r>
      <w:r w:rsidRPr="00950604">
        <w:rPr>
          <w:lang w:val="ru-RU"/>
        </w:rPr>
        <w:t>.</w:t>
      </w:r>
    </w:p>
    <w:p w:rsidR="00950604" w:rsidRPr="000F41BE" w:rsidRDefault="00950604" w:rsidP="00950604">
      <w:pPr>
        <w:jc w:val="both"/>
        <w:rPr>
          <w:rFonts w:cs="Times New Roman"/>
        </w:rPr>
      </w:pPr>
    </w:p>
    <w:p w:rsidR="00950604" w:rsidRPr="000F41BE" w:rsidRDefault="001B3247" w:rsidP="00950604">
      <w:pPr>
        <w:pStyle w:val="2"/>
        <w:ind w:left="0" w:firstLine="0"/>
      </w:pPr>
      <w:hyperlink w:anchor="bookmark81" w:history="1">
        <w:bookmarkStart w:id="707" w:name="_Toc30147021"/>
        <w:bookmarkStart w:id="708" w:name="_Toc35951506"/>
        <w:bookmarkStart w:id="709" w:name="_Toc43968210"/>
        <w:r w:rsidR="00950604" w:rsidRPr="000F41BE">
          <w:t>Часть 7. Предложения по корректировке утвержденной (разработке) схемы водоснабжения</w:t>
        </w:r>
      </w:hyperlink>
      <w:r w:rsidR="00950604" w:rsidRPr="000F41BE">
        <w:t xml:space="preserve"> </w:t>
      </w:r>
      <w:hyperlink w:anchor="bookmark81" w:history="1">
        <w:r w:rsidR="00950604" w:rsidRPr="000F41BE">
          <w:t>поселения, городского округа, города федерального значения, единой схемы водоснабжения</w:t>
        </w:r>
      </w:hyperlink>
      <w:r w:rsidR="00950604" w:rsidRPr="000F41BE">
        <w:t xml:space="preserve"> </w:t>
      </w:r>
      <w:hyperlink w:anchor="bookmark81" w:history="1">
        <w:r w:rsidR="00950604" w:rsidRPr="000F41BE">
          <w:t>и водоотведения Республики Крым для обеспечения согласованности такой схемы и</w:t>
        </w:r>
      </w:hyperlink>
      <w:r w:rsidR="00950604" w:rsidRPr="000F41BE">
        <w:t xml:space="preserve"> </w:t>
      </w:r>
      <w:hyperlink w:anchor="bookmark81" w:history="1">
        <w:r w:rsidR="00950604" w:rsidRPr="000F41BE">
          <w:t>указанных в схеме теплоснабжения решений о развитии источников тепловой энергии и</w:t>
        </w:r>
      </w:hyperlink>
      <w:r w:rsidR="00950604" w:rsidRPr="000F41BE">
        <w:t xml:space="preserve"> </w:t>
      </w:r>
      <w:hyperlink w:anchor="bookmark81" w:history="1">
        <w:r w:rsidR="00950604" w:rsidRPr="000F41BE">
          <w:t>систем теплоснабжения</w:t>
        </w:r>
        <w:bookmarkEnd w:id="707"/>
        <w:bookmarkEnd w:id="708"/>
        <w:bookmarkEnd w:id="709"/>
      </w:hyperlink>
    </w:p>
    <w:p w:rsidR="00950604" w:rsidRPr="00950604" w:rsidRDefault="00950604" w:rsidP="00950604">
      <w:pPr>
        <w:pStyle w:val="ab"/>
        <w:ind w:left="824"/>
        <w:rPr>
          <w:spacing w:val="-2"/>
          <w:lang w:val="ru-RU"/>
        </w:rPr>
      </w:pPr>
    </w:p>
    <w:p w:rsidR="00950604" w:rsidRPr="00950604" w:rsidRDefault="00950604" w:rsidP="00950604">
      <w:pPr>
        <w:pStyle w:val="ab"/>
        <w:ind w:left="824"/>
        <w:rPr>
          <w:lang w:val="ru-RU"/>
        </w:rPr>
      </w:pPr>
      <w:r w:rsidRPr="00950604">
        <w:rPr>
          <w:spacing w:val="-2"/>
          <w:lang w:val="ru-RU"/>
        </w:rPr>
        <w:t>У</w:t>
      </w:r>
      <w:r w:rsidRPr="00950604">
        <w:rPr>
          <w:lang w:val="ru-RU"/>
        </w:rPr>
        <w:t>каз</w:t>
      </w:r>
      <w:r w:rsidRPr="00950604">
        <w:rPr>
          <w:spacing w:val="1"/>
          <w:lang w:val="ru-RU"/>
        </w:rPr>
        <w:t>а</w:t>
      </w:r>
      <w:r w:rsidRPr="00950604">
        <w:rPr>
          <w:lang w:val="ru-RU"/>
        </w:rPr>
        <w:t>н</w:t>
      </w:r>
      <w:r w:rsidRPr="00950604">
        <w:rPr>
          <w:spacing w:val="-1"/>
          <w:lang w:val="ru-RU"/>
        </w:rPr>
        <w:t>н</w:t>
      </w:r>
      <w:r w:rsidRPr="00950604">
        <w:rPr>
          <w:spacing w:val="-2"/>
          <w:lang w:val="ru-RU"/>
        </w:rPr>
        <w:t>ы</w:t>
      </w:r>
      <w:r w:rsidRPr="00950604">
        <w:rPr>
          <w:lang w:val="ru-RU"/>
        </w:rPr>
        <w:t>е</w:t>
      </w:r>
      <w:r w:rsidRPr="00950604">
        <w:rPr>
          <w:spacing w:val="1"/>
          <w:lang w:val="ru-RU"/>
        </w:rPr>
        <w:t xml:space="preserve"> </w:t>
      </w:r>
      <w:r w:rsidRPr="00950604">
        <w:rPr>
          <w:lang w:val="ru-RU"/>
        </w:rPr>
        <w:t>р</w:t>
      </w:r>
      <w:r w:rsidRPr="00950604">
        <w:rPr>
          <w:spacing w:val="1"/>
          <w:lang w:val="ru-RU"/>
        </w:rPr>
        <w:t>е</w:t>
      </w:r>
      <w:r w:rsidRPr="00950604">
        <w:rPr>
          <w:spacing w:val="-1"/>
          <w:lang w:val="ru-RU"/>
        </w:rPr>
        <w:t>ш</w:t>
      </w:r>
      <w:r w:rsidRPr="00950604">
        <w:rPr>
          <w:spacing w:val="1"/>
          <w:lang w:val="ru-RU"/>
        </w:rPr>
        <w:t>е</w:t>
      </w:r>
      <w:r w:rsidRPr="00950604">
        <w:rPr>
          <w:lang w:val="ru-RU"/>
        </w:rPr>
        <w:t>н</w:t>
      </w:r>
      <w:r w:rsidRPr="00950604">
        <w:rPr>
          <w:spacing w:val="-1"/>
          <w:lang w:val="ru-RU"/>
        </w:rPr>
        <w:t>и</w:t>
      </w:r>
      <w:r w:rsidRPr="00950604">
        <w:rPr>
          <w:lang w:val="ru-RU"/>
        </w:rPr>
        <w:t>я</w:t>
      </w:r>
      <w:r w:rsidRPr="00950604">
        <w:rPr>
          <w:spacing w:val="1"/>
          <w:lang w:val="ru-RU"/>
        </w:rPr>
        <w:t xml:space="preserve"> </w:t>
      </w:r>
      <w:r w:rsidRPr="00950604">
        <w:rPr>
          <w:lang w:val="ru-RU"/>
        </w:rPr>
        <w:t>не пр</w:t>
      </w:r>
      <w:r w:rsidRPr="00950604">
        <w:rPr>
          <w:spacing w:val="-3"/>
          <w:lang w:val="ru-RU"/>
        </w:rPr>
        <w:t>е</w:t>
      </w:r>
      <w:r w:rsidRPr="00950604">
        <w:rPr>
          <w:spacing w:val="1"/>
          <w:lang w:val="ru-RU"/>
        </w:rPr>
        <w:t>д</w:t>
      </w:r>
      <w:r w:rsidRPr="00950604">
        <w:rPr>
          <w:spacing w:val="-8"/>
          <w:lang w:val="ru-RU"/>
        </w:rPr>
        <w:t>у</w:t>
      </w:r>
      <w:r w:rsidRPr="00950604">
        <w:rPr>
          <w:spacing w:val="1"/>
          <w:lang w:val="ru-RU"/>
        </w:rPr>
        <w:t>с</w:t>
      </w:r>
      <w:r w:rsidRPr="00950604">
        <w:rPr>
          <w:lang w:val="ru-RU"/>
        </w:rPr>
        <w:t>мо</w:t>
      </w:r>
      <w:r w:rsidRPr="00950604">
        <w:rPr>
          <w:spacing w:val="-1"/>
          <w:lang w:val="ru-RU"/>
        </w:rPr>
        <w:t>т</w:t>
      </w:r>
      <w:r w:rsidRPr="00950604">
        <w:rPr>
          <w:lang w:val="ru-RU"/>
        </w:rPr>
        <w:t>р</w:t>
      </w:r>
      <w:r w:rsidRPr="00950604">
        <w:rPr>
          <w:spacing w:val="1"/>
          <w:lang w:val="ru-RU"/>
        </w:rPr>
        <w:t>е</w:t>
      </w:r>
      <w:r w:rsidRPr="00950604">
        <w:rPr>
          <w:lang w:val="ru-RU"/>
        </w:rPr>
        <w:t>н</w:t>
      </w:r>
      <w:r w:rsidRPr="00950604">
        <w:rPr>
          <w:spacing w:val="-2"/>
          <w:lang w:val="ru-RU"/>
        </w:rPr>
        <w:t>ы</w:t>
      </w:r>
      <w:r w:rsidRPr="00950604">
        <w:rPr>
          <w:lang w:val="ru-RU"/>
        </w:rPr>
        <w:t>.</w:t>
      </w:r>
    </w:p>
    <w:p w:rsidR="00950604" w:rsidRPr="00950604" w:rsidRDefault="00950604" w:rsidP="00950604">
      <w:pPr>
        <w:pStyle w:val="ab"/>
        <w:ind w:left="0"/>
        <w:rPr>
          <w:lang w:val="ru-RU"/>
        </w:rPr>
      </w:pPr>
    </w:p>
    <w:p w:rsidR="00950604" w:rsidRPr="000F41BE" w:rsidRDefault="001B3247" w:rsidP="00950604">
      <w:pPr>
        <w:pStyle w:val="2"/>
        <w:ind w:left="0" w:firstLine="0"/>
        <w:rPr>
          <w:sz w:val="28"/>
          <w:szCs w:val="28"/>
        </w:rPr>
      </w:pPr>
      <w:hyperlink r:id="rId338" w:anchor="bookmark131" w:history="1">
        <w:bookmarkStart w:id="710" w:name="_Toc43968211"/>
        <w:r w:rsidR="00950604" w:rsidRPr="000F41BE">
          <w:rPr>
            <w:sz w:val="28"/>
            <w:szCs w:val="28"/>
          </w:rPr>
          <w:t>РАЗДЕЛ  14.  ИНДИКАТОРЫ РАЗВИТИЯ СИСТЕМ  ТЕПЛОСНАБЖЕНИЯ ПОСЕЛЕНИЯ,</w:t>
        </w:r>
      </w:hyperlink>
      <w:r w:rsidR="00950604" w:rsidRPr="000F41BE">
        <w:rPr>
          <w:sz w:val="28"/>
          <w:szCs w:val="28"/>
        </w:rPr>
        <w:t xml:space="preserve"> </w:t>
      </w:r>
      <w:hyperlink r:id="rId339" w:anchor="bookmark131" w:history="1">
        <w:r w:rsidR="00950604" w:rsidRPr="000F41BE">
          <w:rPr>
            <w:sz w:val="28"/>
            <w:szCs w:val="28"/>
          </w:rPr>
          <w:t>ГОРОДСКОГО ОКРУГА</w:t>
        </w:r>
        <w:bookmarkEnd w:id="710"/>
      </w:hyperlink>
    </w:p>
    <w:p w:rsidR="00950604" w:rsidRPr="00950604" w:rsidRDefault="00950604" w:rsidP="00950604">
      <w:pPr>
        <w:pStyle w:val="ab"/>
        <w:spacing w:line="261" w:lineRule="exact"/>
        <w:ind w:left="0"/>
        <w:rPr>
          <w:lang w:val="ru-RU"/>
        </w:rPr>
      </w:pPr>
    </w:p>
    <w:p w:rsidR="00950604" w:rsidRPr="00950604" w:rsidRDefault="00950604" w:rsidP="00950604">
      <w:pPr>
        <w:pStyle w:val="ab"/>
        <w:spacing w:line="261" w:lineRule="exact"/>
        <w:ind w:left="807"/>
        <w:rPr>
          <w:lang w:val="ru-RU"/>
        </w:rPr>
      </w:pPr>
      <w:r w:rsidRPr="00950604">
        <w:rPr>
          <w:lang w:val="ru-RU"/>
        </w:rPr>
        <w:t>Индикаторы развития систем теплоснабжения представлены в таблице.</w:t>
      </w:r>
    </w:p>
    <w:p w:rsidR="00950604" w:rsidRPr="00950604" w:rsidRDefault="00950604" w:rsidP="00950604">
      <w:pPr>
        <w:pStyle w:val="ab"/>
        <w:spacing w:line="261" w:lineRule="exact"/>
        <w:ind w:left="807"/>
        <w:rPr>
          <w:lang w:val="ru-RU"/>
        </w:rPr>
      </w:pPr>
    </w:p>
    <w:p w:rsidR="00950604" w:rsidRPr="00950604" w:rsidRDefault="00950604" w:rsidP="00950604">
      <w:pPr>
        <w:pStyle w:val="ab"/>
        <w:spacing w:line="261" w:lineRule="exact"/>
        <w:ind w:left="807"/>
        <w:rPr>
          <w:lang w:val="ru-RU"/>
        </w:rPr>
      </w:pPr>
    </w:p>
    <w:p w:rsidR="00950604" w:rsidRPr="00950604" w:rsidRDefault="00950604" w:rsidP="00950604">
      <w:pPr>
        <w:pStyle w:val="ab"/>
        <w:spacing w:line="261" w:lineRule="exact"/>
        <w:ind w:left="807"/>
        <w:rPr>
          <w:lang w:val="ru-RU"/>
        </w:rPr>
      </w:pPr>
    </w:p>
    <w:p w:rsidR="00950604" w:rsidRPr="00950604" w:rsidRDefault="00950604" w:rsidP="00950604">
      <w:pPr>
        <w:pStyle w:val="ab"/>
        <w:spacing w:line="261" w:lineRule="exact"/>
        <w:ind w:left="807"/>
        <w:rPr>
          <w:lang w:val="ru-RU"/>
        </w:rPr>
      </w:pPr>
    </w:p>
    <w:p w:rsidR="00950604" w:rsidRPr="00950604" w:rsidRDefault="00950604" w:rsidP="00950604">
      <w:pPr>
        <w:pStyle w:val="ab"/>
        <w:spacing w:line="261" w:lineRule="exact"/>
        <w:ind w:left="807"/>
        <w:rPr>
          <w:lang w:val="ru-RU"/>
        </w:rPr>
      </w:pPr>
    </w:p>
    <w:p w:rsidR="00950604" w:rsidRDefault="00950604" w:rsidP="00950604">
      <w:pPr>
        <w:spacing w:line="200" w:lineRule="exact"/>
        <w:rPr>
          <w:rFonts w:cs="Times New Roman"/>
          <w:b/>
          <w:sz w:val="20"/>
          <w:szCs w:val="20"/>
        </w:rPr>
      </w:pPr>
    </w:p>
    <w:p w:rsidR="00942068" w:rsidRDefault="00942068" w:rsidP="00950604">
      <w:pPr>
        <w:spacing w:line="200" w:lineRule="exact"/>
        <w:rPr>
          <w:rFonts w:cs="Times New Roman"/>
          <w:b/>
          <w:sz w:val="20"/>
          <w:szCs w:val="20"/>
        </w:rPr>
      </w:pPr>
    </w:p>
    <w:p w:rsidR="00942068" w:rsidRDefault="00942068" w:rsidP="00950604">
      <w:pPr>
        <w:spacing w:line="200" w:lineRule="exact"/>
        <w:rPr>
          <w:rFonts w:cs="Times New Roman"/>
          <w:b/>
          <w:sz w:val="20"/>
          <w:szCs w:val="20"/>
        </w:rPr>
      </w:pPr>
    </w:p>
    <w:p w:rsidR="00942068" w:rsidRPr="00A42343" w:rsidRDefault="00942068" w:rsidP="00950604">
      <w:pPr>
        <w:spacing w:line="200" w:lineRule="exact"/>
        <w:rPr>
          <w:rFonts w:cs="Times New Roman"/>
          <w:b/>
          <w:sz w:val="20"/>
          <w:szCs w:val="20"/>
        </w:rPr>
      </w:pPr>
    </w:p>
    <w:p w:rsidR="00950604" w:rsidRPr="00A42343" w:rsidRDefault="00950604" w:rsidP="00950604">
      <w:pPr>
        <w:pStyle w:val="ab"/>
        <w:ind w:left="0"/>
        <w:rPr>
          <w:b/>
        </w:rPr>
      </w:pPr>
      <w:r w:rsidRPr="00A42343">
        <w:rPr>
          <w:b/>
          <w:spacing w:val="-13"/>
        </w:rPr>
        <w:t>Т</w:t>
      </w:r>
      <w:r w:rsidRPr="00A42343">
        <w:rPr>
          <w:b/>
          <w:spacing w:val="-1"/>
        </w:rPr>
        <w:t>а</w:t>
      </w:r>
      <w:r w:rsidRPr="00A42343">
        <w:rPr>
          <w:b/>
          <w:spacing w:val="12"/>
        </w:rPr>
        <w:t>б</w:t>
      </w:r>
      <w:r w:rsidRPr="00A42343">
        <w:rPr>
          <w:b/>
          <w:spacing w:val="-5"/>
        </w:rPr>
        <w:t>л</w:t>
      </w:r>
      <w:r w:rsidRPr="00A42343">
        <w:rPr>
          <w:b/>
          <w:spacing w:val="-4"/>
        </w:rPr>
        <w:t>иц</w:t>
      </w:r>
      <w:r w:rsidRPr="00A42343">
        <w:rPr>
          <w:b/>
        </w:rPr>
        <w:t>а</w:t>
      </w:r>
      <w:r w:rsidRPr="00A42343">
        <w:rPr>
          <w:b/>
          <w:spacing w:val="7"/>
        </w:rPr>
        <w:t xml:space="preserve"> </w:t>
      </w:r>
      <w:r w:rsidRPr="00A42343">
        <w:rPr>
          <w:b/>
          <w:spacing w:val="4"/>
        </w:rPr>
        <w:t>14</w:t>
      </w:r>
      <w:r w:rsidRPr="00A42343">
        <w:rPr>
          <w:b/>
          <w:spacing w:val="-3"/>
        </w:rPr>
        <w:t>.</w:t>
      </w:r>
      <w:r w:rsidRPr="00A42343">
        <w:rPr>
          <w:b/>
        </w:rPr>
        <w:t>1</w:t>
      </w:r>
      <w:r w:rsidRPr="00A42343">
        <w:rPr>
          <w:b/>
          <w:spacing w:val="2"/>
        </w:rPr>
        <w:t xml:space="preserve"> </w:t>
      </w:r>
      <w:r w:rsidRPr="00A42343">
        <w:rPr>
          <w:b/>
        </w:rPr>
        <w:t>И</w:t>
      </w:r>
      <w:r w:rsidRPr="00A42343">
        <w:rPr>
          <w:b/>
          <w:spacing w:val="-5"/>
        </w:rPr>
        <w:t>н</w:t>
      </w:r>
      <w:r w:rsidRPr="00A42343">
        <w:rPr>
          <w:b/>
          <w:spacing w:val="2"/>
        </w:rPr>
        <w:t>д</w:t>
      </w:r>
      <w:r w:rsidRPr="00A42343">
        <w:rPr>
          <w:b/>
          <w:spacing w:val="-4"/>
        </w:rPr>
        <w:t>и</w:t>
      </w:r>
      <w:r w:rsidRPr="00A42343">
        <w:rPr>
          <w:b/>
          <w:spacing w:val="7"/>
        </w:rPr>
        <w:t>к</w:t>
      </w:r>
      <w:r w:rsidRPr="00A42343">
        <w:rPr>
          <w:b/>
          <w:spacing w:val="-1"/>
        </w:rPr>
        <w:t>а</w:t>
      </w:r>
      <w:r w:rsidRPr="00A42343">
        <w:rPr>
          <w:b/>
        </w:rPr>
        <w:t>т</w:t>
      </w:r>
      <w:r w:rsidRPr="00A42343">
        <w:rPr>
          <w:b/>
          <w:spacing w:val="5"/>
        </w:rPr>
        <w:t>о</w:t>
      </w:r>
      <w:r w:rsidRPr="00A42343">
        <w:rPr>
          <w:b/>
          <w:spacing w:val="4"/>
        </w:rPr>
        <w:t>р</w:t>
      </w:r>
      <w:r w:rsidRPr="00A42343">
        <w:rPr>
          <w:b/>
        </w:rPr>
        <w:t>ы</w:t>
      </w:r>
      <w:r w:rsidRPr="00A42343">
        <w:rPr>
          <w:b/>
          <w:spacing w:val="-1"/>
        </w:rPr>
        <w:t xml:space="preserve"> </w:t>
      </w:r>
      <w:r w:rsidRPr="00A42343">
        <w:rPr>
          <w:b/>
          <w:spacing w:val="4"/>
        </w:rPr>
        <w:t>р</w:t>
      </w:r>
      <w:r w:rsidRPr="00A42343">
        <w:rPr>
          <w:b/>
          <w:spacing w:val="-1"/>
        </w:rPr>
        <w:t>а</w:t>
      </w:r>
      <w:r w:rsidRPr="00A42343">
        <w:rPr>
          <w:b/>
        </w:rPr>
        <w:t>з</w:t>
      </w:r>
      <w:r w:rsidRPr="00A42343">
        <w:rPr>
          <w:b/>
          <w:spacing w:val="1"/>
        </w:rPr>
        <w:t>в</w:t>
      </w:r>
      <w:r w:rsidRPr="00A42343">
        <w:rPr>
          <w:b/>
          <w:spacing w:val="-4"/>
        </w:rPr>
        <w:t>и</w:t>
      </w:r>
      <w:r w:rsidRPr="00A42343">
        <w:rPr>
          <w:b/>
        </w:rPr>
        <w:t>т</w:t>
      </w:r>
      <w:r w:rsidRPr="00A42343">
        <w:rPr>
          <w:b/>
          <w:spacing w:val="-3"/>
        </w:rPr>
        <w:t>и</w:t>
      </w:r>
      <w:r w:rsidRPr="00A42343">
        <w:rPr>
          <w:b/>
        </w:rPr>
        <w:t>я</w:t>
      </w:r>
      <w:r w:rsidRPr="00A42343">
        <w:rPr>
          <w:b/>
          <w:spacing w:val="2"/>
        </w:rPr>
        <w:t xml:space="preserve"> </w:t>
      </w:r>
      <w:r w:rsidRPr="00A42343">
        <w:rPr>
          <w:b/>
          <w:spacing w:val="-1"/>
        </w:rPr>
        <w:t>с</w:t>
      </w:r>
      <w:r w:rsidRPr="00A42343">
        <w:rPr>
          <w:b/>
          <w:spacing w:val="-4"/>
        </w:rPr>
        <w:t>и</w:t>
      </w:r>
      <w:r w:rsidRPr="00A42343">
        <w:rPr>
          <w:b/>
          <w:spacing w:val="-1"/>
        </w:rPr>
        <w:t>с</w:t>
      </w:r>
      <w:r w:rsidRPr="00A42343">
        <w:rPr>
          <w:b/>
        </w:rPr>
        <w:t>тем</w:t>
      </w:r>
      <w:r w:rsidRPr="00A42343">
        <w:rPr>
          <w:b/>
          <w:spacing w:val="-2"/>
        </w:rPr>
        <w:t xml:space="preserve"> </w:t>
      </w:r>
      <w:r w:rsidRPr="00A42343">
        <w:rPr>
          <w:b/>
        </w:rPr>
        <w:t>те</w:t>
      </w:r>
      <w:r w:rsidRPr="00A42343">
        <w:rPr>
          <w:b/>
          <w:spacing w:val="-4"/>
        </w:rPr>
        <w:t>п</w:t>
      </w:r>
      <w:r w:rsidRPr="00A42343">
        <w:rPr>
          <w:b/>
          <w:spacing w:val="-5"/>
        </w:rPr>
        <w:t>л</w:t>
      </w:r>
      <w:r w:rsidRPr="00A42343">
        <w:rPr>
          <w:b/>
          <w:spacing w:val="4"/>
        </w:rPr>
        <w:t>о</w:t>
      </w:r>
      <w:r w:rsidRPr="00A42343">
        <w:rPr>
          <w:b/>
          <w:spacing w:val="-1"/>
        </w:rPr>
        <w:t>с</w:t>
      </w:r>
      <w:r w:rsidRPr="00A42343">
        <w:rPr>
          <w:b/>
          <w:spacing w:val="-4"/>
        </w:rPr>
        <w:t>н</w:t>
      </w:r>
      <w:r w:rsidRPr="00A42343">
        <w:rPr>
          <w:b/>
          <w:spacing w:val="-1"/>
        </w:rPr>
        <w:t>а</w:t>
      </w:r>
      <w:r w:rsidRPr="00A42343">
        <w:rPr>
          <w:b/>
          <w:spacing w:val="2"/>
        </w:rPr>
        <w:t>б</w:t>
      </w:r>
      <w:r w:rsidRPr="00A42343">
        <w:rPr>
          <w:b/>
          <w:spacing w:val="-3"/>
        </w:rPr>
        <w:t>ж</w:t>
      </w:r>
      <w:r w:rsidRPr="00A42343">
        <w:rPr>
          <w:b/>
          <w:spacing w:val="-1"/>
        </w:rPr>
        <w:t>е</w:t>
      </w:r>
      <w:r w:rsidRPr="00A42343">
        <w:rPr>
          <w:b/>
          <w:spacing w:val="5"/>
        </w:rPr>
        <w:t>н</w:t>
      </w:r>
      <w:r w:rsidRPr="00A42343">
        <w:rPr>
          <w:b/>
          <w:spacing w:val="-4"/>
        </w:rPr>
        <w:t>и</w:t>
      </w:r>
      <w:r w:rsidRPr="00A42343">
        <w:rPr>
          <w:b/>
        </w:rPr>
        <w:t>я</w:t>
      </w:r>
    </w:p>
    <w:tbl>
      <w:tblPr>
        <w:tblStyle w:val="TableNormal"/>
        <w:tblW w:w="9342" w:type="dxa"/>
        <w:tblInd w:w="8" w:type="dxa"/>
        <w:tblLayout w:type="fixed"/>
        <w:tblLook w:val="01E0" w:firstRow="1" w:lastRow="1" w:firstColumn="1" w:lastColumn="1" w:noHBand="0" w:noVBand="0"/>
      </w:tblPr>
      <w:tblGrid>
        <w:gridCol w:w="709"/>
        <w:gridCol w:w="5103"/>
        <w:gridCol w:w="1418"/>
        <w:gridCol w:w="2112"/>
      </w:tblGrid>
      <w:tr w:rsidR="00950604" w:rsidRPr="000F41BE" w:rsidTr="00942068">
        <w:trPr>
          <w:trHeight w:hRule="exact" w:val="869"/>
          <w:tblHeader/>
        </w:trPr>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0F41BE" w:rsidRDefault="00950604" w:rsidP="00942068">
            <w:pPr>
              <w:pStyle w:val="TableParagraph"/>
              <w:spacing w:line="262" w:lineRule="exact"/>
              <w:ind w:left="229" w:right="230"/>
              <w:jc w:val="center"/>
              <w:rPr>
                <w:rFonts w:eastAsia="Times New Roman"/>
              </w:rPr>
            </w:pPr>
            <w:r w:rsidRPr="000F41BE">
              <w:rPr>
                <w:rFonts w:eastAsia="Times New Roman"/>
              </w:rPr>
              <w:t>№</w:t>
            </w:r>
          </w:p>
          <w:p w:rsidR="00950604" w:rsidRPr="000F41BE" w:rsidRDefault="00950604" w:rsidP="00942068">
            <w:pPr>
              <w:pStyle w:val="TableParagraph"/>
              <w:spacing w:before="60"/>
              <w:ind w:left="181" w:right="188"/>
              <w:jc w:val="center"/>
              <w:rPr>
                <w:rFonts w:eastAsia="Times New Roman"/>
              </w:rPr>
            </w:pPr>
            <w:r w:rsidRPr="000F41BE">
              <w:rPr>
                <w:rFonts w:eastAsia="Times New Roman"/>
                <w:spacing w:val="-4"/>
              </w:rPr>
              <w:t>п</w:t>
            </w:r>
            <w:r w:rsidRPr="000F41BE">
              <w:rPr>
                <w:rFonts w:eastAsia="Times New Roman"/>
              </w:rPr>
              <w:t>/п</w:t>
            </w:r>
          </w:p>
        </w:tc>
        <w:tc>
          <w:tcPr>
            <w:tcW w:w="51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0F41BE" w:rsidRDefault="00950604" w:rsidP="00942068">
            <w:pPr>
              <w:pStyle w:val="TableParagraph"/>
              <w:spacing w:line="262" w:lineRule="exact"/>
              <w:ind w:left="8"/>
              <w:jc w:val="center"/>
              <w:rPr>
                <w:rFonts w:eastAsia="Times New Roman"/>
                <w:lang w:val="ru-RU"/>
              </w:rPr>
            </w:pPr>
            <w:r w:rsidRPr="000F41BE">
              <w:rPr>
                <w:rFonts w:eastAsia="Times New Roman"/>
                <w:lang w:val="ru-RU"/>
              </w:rPr>
              <w:t>И</w:t>
            </w:r>
            <w:r w:rsidRPr="000F41BE">
              <w:rPr>
                <w:rFonts w:eastAsia="Times New Roman"/>
                <w:spacing w:val="-5"/>
                <w:lang w:val="ru-RU"/>
              </w:rPr>
              <w:t>н</w:t>
            </w:r>
            <w:r w:rsidRPr="000F41BE">
              <w:rPr>
                <w:rFonts w:eastAsia="Times New Roman"/>
                <w:spacing w:val="2"/>
                <w:lang w:val="ru-RU"/>
              </w:rPr>
              <w:t>д</w:t>
            </w:r>
            <w:r w:rsidRPr="000F41BE">
              <w:rPr>
                <w:rFonts w:eastAsia="Times New Roman"/>
                <w:spacing w:val="-4"/>
                <w:lang w:val="ru-RU"/>
              </w:rPr>
              <w:t>и</w:t>
            </w:r>
            <w:r w:rsidRPr="000F41BE">
              <w:rPr>
                <w:rFonts w:eastAsia="Times New Roman"/>
                <w:spacing w:val="-2"/>
                <w:lang w:val="ru-RU"/>
              </w:rPr>
              <w:t>к</w:t>
            </w:r>
            <w:r w:rsidRPr="000F41BE">
              <w:rPr>
                <w:rFonts w:eastAsia="Times New Roman"/>
                <w:spacing w:val="-1"/>
                <w:lang w:val="ru-RU"/>
              </w:rPr>
              <w:t>а</w:t>
            </w:r>
            <w:r w:rsidRPr="000F41BE">
              <w:rPr>
                <w:rFonts w:eastAsia="Times New Roman"/>
                <w:lang w:val="ru-RU"/>
              </w:rPr>
              <w:t>т</w:t>
            </w:r>
            <w:r w:rsidRPr="000F41BE">
              <w:rPr>
                <w:rFonts w:eastAsia="Times New Roman"/>
                <w:spacing w:val="5"/>
                <w:lang w:val="ru-RU"/>
              </w:rPr>
              <w:t>о</w:t>
            </w:r>
            <w:r w:rsidRPr="000F41BE">
              <w:rPr>
                <w:rFonts w:eastAsia="Times New Roman"/>
                <w:spacing w:val="4"/>
                <w:lang w:val="ru-RU"/>
              </w:rPr>
              <w:t>р</w:t>
            </w:r>
            <w:r w:rsidRPr="000F41BE">
              <w:rPr>
                <w:rFonts w:eastAsia="Times New Roman"/>
                <w:lang w:val="ru-RU"/>
              </w:rPr>
              <w:t>ы</w:t>
            </w:r>
            <w:r w:rsidRPr="000F41BE">
              <w:rPr>
                <w:rFonts w:eastAsia="Times New Roman"/>
                <w:spacing w:val="-1"/>
                <w:lang w:val="ru-RU"/>
              </w:rPr>
              <w:t xml:space="preserve"> </w:t>
            </w:r>
            <w:r w:rsidRPr="000F41BE">
              <w:rPr>
                <w:rFonts w:eastAsia="Times New Roman"/>
                <w:spacing w:val="4"/>
                <w:lang w:val="ru-RU"/>
              </w:rPr>
              <w:t>р</w:t>
            </w:r>
            <w:r w:rsidRPr="000F41BE">
              <w:rPr>
                <w:rFonts w:eastAsia="Times New Roman"/>
                <w:spacing w:val="-1"/>
                <w:lang w:val="ru-RU"/>
              </w:rPr>
              <w:t>а</w:t>
            </w:r>
            <w:r w:rsidRPr="000F41BE">
              <w:rPr>
                <w:rFonts w:eastAsia="Times New Roman"/>
                <w:lang w:val="ru-RU"/>
              </w:rPr>
              <w:t>з</w:t>
            </w:r>
            <w:r w:rsidRPr="000F41BE">
              <w:rPr>
                <w:rFonts w:eastAsia="Times New Roman"/>
                <w:spacing w:val="1"/>
                <w:lang w:val="ru-RU"/>
              </w:rPr>
              <w:t>в</w:t>
            </w:r>
            <w:r w:rsidRPr="000F41BE">
              <w:rPr>
                <w:rFonts w:eastAsia="Times New Roman"/>
                <w:spacing w:val="-4"/>
                <w:lang w:val="ru-RU"/>
              </w:rPr>
              <w:t>и</w:t>
            </w:r>
            <w:r w:rsidRPr="000F41BE">
              <w:rPr>
                <w:rFonts w:eastAsia="Times New Roman"/>
                <w:lang w:val="ru-RU"/>
              </w:rPr>
              <w:t>т</w:t>
            </w:r>
            <w:r w:rsidRPr="000F41BE">
              <w:rPr>
                <w:rFonts w:eastAsia="Times New Roman"/>
                <w:spacing w:val="-3"/>
                <w:lang w:val="ru-RU"/>
              </w:rPr>
              <w:t>и</w:t>
            </w:r>
            <w:r w:rsidRPr="000F41BE">
              <w:rPr>
                <w:rFonts w:eastAsia="Times New Roman"/>
                <w:lang w:val="ru-RU"/>
              </w:rPr>
              <w:t>я</w:t>
            </w:r>
            <w:r w:rsidRPr="000F41BE">
              <w:rPr>
                <w:rFonts w:eastAsia="Times New Roman"/>
                <w:spacing w:val="2"/>
                <w:lang w:val="ru-RU"/>
              </w:rPr>
              <w:t xml:space="preserve"> </w:t>
            </w:r>
            <w:r w:rsidRPr="000F41BE">
              <w:rPr>
                <w:rFonts w:eastAsia="Times New Roman"/>
                <w:spacing w:val="-1"/>
                <w:lang w:val="ru-RU"/>
              </w:rPr>
              <w:t>с</w:t>
            </w:r>
            <w:r w:rsidRPr="000F41BE">
              <w:rPr>
                <w:rFonts w:eastAsia="Times New Roman"/>
                <w:spacing w:val="-4"/>
                <w:lang w:val="ru-RU"/>
              </w:rPr>
              <w:t>и</w:t>
            </w:r>
            <w:r w:rsidRPr="000F41BE">
              <w:rPr>
                <w:rFonts w:eastAsia="Times New Roman"/>
                <w:spacing w:val="-1"/>
                <w:lang w:val="ru-RU"/>
              </w:rPr>
              <w:t>с</w:t>
            </w:r>
            <w:r w:rsidRPr="000F41BE">
              <w:rPr>
                <w:rFonts w:eastAsia="Times New Roman"/>
                <w:lang w:val="ru-RU"/>
              </w:rPr>
              <w:t>тем</w:t>
            </w:r>
            <w:r w:rsidRPr="000F41BE">
              <w:rPr>
                <w:rFonts w:eastAsia="Times New Roman"/>
                <w:spacing w:val="-2"/>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с</w:t>
            </w:r>
            <w:r w:rsidRPr="000F41BE">
              <w:rPr>
                <w:rFonts w:eastAsia="Times New Roman"/>
                <w:spacing w:val="-4"/>
                <w:lang w:val="ru-RU"/>
              </w:rPr>
              <w:t>н</w:t>
            </w:r>
            <w:r w:rsidRPr="000F41BE">
              <w:rPr>
                <w:rFonts w:eastAsia="Times New Roman"/>
                <w:spacing w:val="-1"/>
                <w:lang w:val="ru-RU"/>
              </w:rPr>
              <w:t>а</w:t>
            </w:r>
            <w:r w:rsidRPr="000F41BE">
              <w:rPr>
                <w:rFonts w:eastAsia="Times New Roman"/>
                <w:spacing w:val="2"/>
                <w:lang w:val="ru-RU"/>
              </w:rPr>
              <w:t>б</w:t>
            </w:r>
            <w:r w:rsidRPr="000F41BE">
              <w:rPr>
                <w:rFonts w:eastAsia="Times New Roman"/>
                <w:spacing w:val="-3"/>
                <w:lang w:val="ru-RU"/>
              </w:rPr>
              <w:t>ж</w:t>
            </w:r>
            <w:r w:rsidRPr="000F41BE">
              <w:rPr>
                <w:rFonts w:eastAsia="Times New Roman"/>
                <w:spacing w:val="8"/>
                <w:lang w:val="ru-RU"/>
              </w:rPr>
              <w:t>е</w:t>
            </w:r>
            <w:r w:rsidRPr="000F41BE">
              <w:rPr>
                <w:rFonts w:eastAsia="Times New Roman"/>
                <w:spacing w:val="-4"/>
                <w:lang w:val="ru-RU"/>
              </w:rPr>
              <w:t>ни</w:t>
            </w:r>
            <w:r w:rsidRPr="000F41BE">
              <w:rPr>
                <w:rFonts w:eastAsia="Times New Roman"/>
                <w:lang w:val="ru-RU"/>
              </w:rPr>
              <w:t xml:space="preserve">я    </w:t>
            </w:r>
            <w:r w:rsidRPr="000F41BE">
              <w:rPr>
                <w:rFonts w:eastAsia="Times New Roman"/>
                <w:spacing w:val="-4"/>
                <w:lang w:val="ru-RU"/>
              </w:rPr>
              <w:t>п</w:t>
            </w:r>
            <w:r w:rsidRPr="000F41BE">
              <w:rPr>
                <w:rFonts w:eastAsia="Times New Roman"/>
                <w:spacing w:val="4"/>
                <w:lang w:val="ru-RU"/>
              </w:rPr>
              <w:t>о</w:t>
            </w:r>
            <w:r w:rsidRPr="000F41BE">
              <w:rPr>
                <w:rFonts w:eastAsia="Times New Roman"/>
                <w:spacing w:val="-1"/>
                <w:lang w:val="ru-RU"/>
              </w:rPr>
              <w:t>се</w:t>
            </w:r>
            <w:r w:rsidRPr="000F41BE">
              <w:rPr>
                <w:rFonts w:eastAsia="Times New Roman"/>
                <w:spacing w:val="-5"/>
                <w:lang w:val="ru-RU"/>
              </w:rPr>
              <w:t>л</w:t>
            </w:r>
            <w:r w:rsidRPr="000F41BE">
              <w:rPr>
                <w:rFonts w:eastAsia="Times New Roman"/>
                <w:spacing w:val="-1"/>
                <w:lang w:val="ru-RU"/>
              </w:rPr>
              <w:t>е</w:t>
            </w:r>
            <w:r w:rsidRPr="000F41BE">
              <w:rPr>
                <w:rFonts w:eastAsia="Times New Roman"/>
                <w:spacing w:val="-4"/>
                <w:lang w:val="ru-RU"/>
              </w:rPr>
              <w:t>ни</w:t>
            </w:r>
            <w:r w:rsidRPr="000F41BE">
              <w:rPr>
                <w:rFonts w:eastAsia="Times New Roman"/>
                <w:lang w:val="ru-RU"/>
              </w:rPr>
              <w:t>я</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0F41BE" w:rsidRDefault="00950604" w:rsidP="00942068">
            <w:pPr>
              <w:pStyle w:val="TableParagraph"/>
              <w:spacing w:line="262" w:lineRule="exact"/>
              <w:ind w:left="8"/>
              <w:jc w:val="center"/>
              <w:rPr>
                <w:rFonts w:eastAsia="Times New Roman"/>
              </w:rPr>
            </w:pPr>
            <w:r w:rsidRPr="000F41BE">
              <w:rPr>
                <w:rFonts w:eastAsia="Times New Roman"/>
              </w:rPr>
              <w:t>Ед.изм.</w:t>
            </w:r>
          </w:p>
        </w:tc>
        <w:tc>
          <w:tcPr>
            <w:tcW w:w="21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950604" w:rsidRPr="000F41BE" w:rsidRDefault="00950604" w:rsidP="00942068">
            <w:pPr>
              <w:pStyle w:val="TableParagraph"/>
              <w:spacing w:line="262" w:lineRule="exact"/>
              <w:ind w:left="8"/>
              <w:jc w:val="center"/>
              <w:rPr>
                <w:rFonts w:eastAsia="Times New Roman"/>
              </w:rPr>
            </w:pPr>
            <w:r w:rsidRPr="000F41BE">
              <w:rPr>
                <w:rFonts w:eastAsia="Times New Roman"/>
              </w:rPr>
              <w:t>Ожидаемые</w:t>
            </w:r>
          </w:p>
          <w:p w:rsidR="00950604" w:rsidRPr="000F41BE" w:rsidRDefault="00950604" w:rsidP="00942068">
            <w:pPr>
              <w:pStyle w:val="TableParagraph"/>
              <w:spacing w:before="60"/>
              <w:ind w:left="8"/>
              <w:jc w:val="center"/>
              <w:rPr>
                <w:rFonts w:eastAsia="Times New Roman"/>
              </w:rPr>
            </w:pPr>
            <w:r w:rsidRPr="000F41BE">
              <w:rPr>
                <w:rFonts w:eastAsia="Times New Roman"/>
              </w:rPr>
              <w:t>показатели</w:t>
            </w:r>
          </w:p>
        </w:tc>
      </w:tr>
      <w:tr w:rsidR="00950604" w:rsidRPr="000F41BE" w:rsidTr="00942068">
        <w:trPr>
          <w:trHeight w:hRule="exact" w:val="1001"/>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2" w:line="120" w:lineRule="exact"/>
              <w:jc w:val="center"/>
              <w:rPr>
                <w:sz w:val="12"/>
                <w:szCs w:val="12"/>
              </w:rPr>
            </w:pPr>
          </w:p>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jc w:val="center"/>
              <w:rPr>
                <w:rFonts w:eastAsia="Times New Roman"/>
              </w:rPr>
            </w:pPr>
            <w:r w:rsidRPr="000F41BE">
              <w:rPr>
                <w:rFonts w:eastAsia="Times New Roman"/>
              </w:rPr>
              <w:t>1</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72" w:lineRule="exact"/>
              <w:ind w:left="147" w:right="140" w:hanging="1"/>
              <w:rPr>
                <w:rFonts w:eastAsia="Times New Roman"/>
                <w:lang w:val="ru-RU"/>
              </w:rPr>
            </w:pPr>
            <w:r w:rsidRPr="000F41BE">
              <w:rPr>
                <w:rFonts w:eastAsia="Times New Roman"/>
                <w:spacing w:val="-2"/>
                <w:lang w:val="ru-RU"/>
              </w:rPr>
              <w:t>к</w:t>
            </w:r>
            <w:r w:rsidRPr="000F41BE">
              <w:rPr>
                <w:rFonts w:eastAsia="Times New Roman"/>
                <w:spacing w:val="4"/>
                <w:lang w:val="ru-RU"/>
              </w:rPr>
              <w:t>о</w:t>
            </w:r>
            <w:r w:rsidRPr="000F41BE">
              <w:rPr>
                <w:rFonts w:eastAsia="Times New Roman"/>
                <w:spacing w:val="-5"/>
                <w:lang w:val="ru-RU"/>
              </w:rPr>
              <w:t>л</w:t>
            </w:r>
            <w:r w:rsidRPr="000F41BE">
              <w:rPr>
                <w:rFonts w:eastAsia="Times New Roman"/>
                <w:spacing w:val="-4"/>
                <w:lang w:val="ru-RU"/>
              </w:rPr>
              <w:t>и</w:t>
            </w:r>
            <w:r w:rsidRPr="000F41BE">
              <w:rPr>
                <w:rFonts w:eastAsia="Times New Roman"/>
                <w:spacing w:val="3"/>
                <w:lang w:val="ru-RU"/>
              </w:rPr>
              <w:t>ч</w:t>
            </w:r>
            <w:r w:rsidRPr="000F41BE">
              <w:rPr>
                <w:rFonts w:eastAsia="Times New Roman"/>
                <w:spacing w:val="-1"/>
                <w:lang w:val="ru-RU"/>
              </w:rPr>
              <w:t>ес</w:t>
            </w:r>
            <w:r w:rsidRPr="000F41BE">
              <w:rPr>
                <w:rFonts w:eastAsia="Times New Roman"/>
                <w:lang w:val="ru-RU"/>
              </w:rPr>
              <w:t>т</w:t>
            </w:r>
            <w:r w:rsidRPr="000F41BE">
              <w:rPr>
                <w:rFonts w:eastAsia="Times New Roman"/>
                <w:spacing w:val="2"/>
                <w:lang w:val="ru-RU"/>
              </w:rPr>
              <w:t>в</w:t>
            </w:r>
            <w:r w:rsidRPr="000F41BE">
              <w:rPr>
                <w:rFonts w:eastAsia="Times New Roman"/>
                <w:lang w:val="ru-RU"/>
              </w:rPr>
              <w:t>о</w:t>
            </w:r>
            <w:r w:rsidRPr="000F41BE">
              <w:rPr>
                <w:rFonts w:eastAsia="Times New Roman"/>
                <w:spacing w:val="2"/>
                <w:lang w:val="ru-RU"/>
              </w:rPr>
              <w:t xml:space="preserve"> </w:t>
            </w:r>
            <w:r w:rsidRPr="000F41BE">
              <w:rPr>
                <w:rFonts w:eastAsia="Times New Roman"/>
                <w:spacing w:val="-4"/>
                <w:lang w:val="ru-RU"/>
              </w:rPr>
              <w:t>п</w:t>
            </w:r>
            <w:r w:rsidRPr="000F41BE">
              <w:rPr>
                <w:rFonts w:eastAsia="Times New Roman"/>
                <w:spacing w:val="4"/>
                <w:lang w:val="ru-RU"/>
              </w:rPr>
              <w:t>р</w:t>
            </w:r>
            <w:r w:rsidRPr="000F41BE">
              <w:rPr>
                <w:rFonts w:eastAsia="Times New Roman"/>
                <w:spacing w:val="-1"/>
                <w:lang w:val="ru-RU"/>
              </w:rPr>
              <w:t>е</w:t>
            </w:r>
            <w:r w:rsidRPr="000F41BE">
              <w:rPr>
                <w:rFonts w:eastAsia="Times New Roman"/>
                <w:spacing w:val="-2"/>
                <w:lang w:val="ru-RU"/>
              </w:rPr>
              <w:t>к</w:t>
            </w:r>
            <w:r w:rsidRPr="000F41BE">
              <w:rPr>
                <w:rFonts w:eastAsia="Times New Roman"/>
                <w:spacing w:val="4"/>
                <w:lang w:val="ru-RU"/>
              </w:rPr>
              <w:t>р</w:t>
            </w:r>
            <w:r w:rsidRPr="000F41BE">
              <w:rPr>
                <w:rFonts w:eastAsia="Times New Roman"/>
                <w:spacing w:val="-1"/>
                <w:lang w:val="ru-RU"/>
              </w:rPr>
              <w:t>а</w:t>
            </w:r>
            <w:r w:rsidRPr="000F41BE">
              <w:rPr>
                <w:rFonts w:eastAsia="Times New Roman"/>
                <w:spacing w:val="-3"/>
                <w:lang w:val="ru-RU"/>
              </w:rPr>
              <w:t>щ</w:t>
            </w:r>
            <w:r w:rsidRPr="000F41BE">
              <w:rPr>
                <w:rFonts w:eastAsia="Times New Roman"/>
                <w:spacing w:val="-1"/>
                <w:lang w:val="ru-RU"/>
              </w:rPr>
              <w:t>е</w:t>
            </w:r>
            <w:r w:rsidRPr="000F41BE">
              <w:rPr>
                <w:rFonts w:eastAsia="Times New Roman"/>
                <w:spacing w:val="-4"/>
                <w:lang w:val="ru-RU"/>
              </w:rPr>
              <w:t>ни</w:t>
            </w:r>
            <w:r w:rsidRPr="000F41BE">
              <w:rPr>
                <w:rFonts w:eastAsia="Times New Roman"/>
                <w:lang w:val="ru-RU"/>
              </w:rPr>
              <w:t>й</w:t>
            </w:r>
            <w:r w:rsidRPr="000F41BE">
              <w:rPr>
                <w:rFonts w:eastAsia="Times New Roman"/>
                <w:spacing w:val="3"/>
                <w:lang w:val="ru-RU"/>
              </w:rPr>
              <w:t xml:space="preserve"> </w:t>
            </w:r>
            <w:r w:rsidRPr="000F41BE">
              <w:rPr>
                <w:rFonts w:eastAsia="Times New Roman"/>
                <w:spacing w:val="-4"/>
                <w:lang w:val="ru-RU"/>
              </w:rPr>
              <w:t>п</w:t>
            </w:r>
            <w:r w:rsidRPr="000F41BE">
              <w:rPr>
                <w:rFonts w:eastAsia="Times New Roman"/>
                <w:spacing w:val="4"/>
                <w:lang w:val="ru-RU"/>
              </w:rPr>
              <w:t>о</w:t>
            </w:r>
            <w:r w:rsidRPr="000F41BE">
              <w:rPr>
                <w:rFonts w:eastAsia="Times New Roman"/>
                <w:spacing w:val="2"/>
                <w:lang w:val="ru-RU"/>
              </w:rPr>
              <w:t>д</w:t>
            </w:r>
            <w:r w:rsidRPr="000F41BE">
              <w:rPr>
                <w:rFonts w:eastAsia="Times New Roman"/>
                <w:spacing w:val="-1"/>
                <w:lang w:val="ru-RU"/>
              </w:rPr>
              <w:t>а</w:t>
            </w:r>
            <w:r w:rsidRPr="000F41BE">
              <w:rPr>
                <w:rFonts w:eastAsia="Times New Roman"/>
                <w:spacing w:val="3"/>
                <w:lang w:val="ru-RU"/>
              </w:rPr>
              <w:t>ч</w:t>
            </w:r>
            <w:r w:rsidRPr="000F41BE">
              <w:rPr>
                <w:rFonts w:eastAsia="Times New Roman"/>
                <w:lang w:val="ru-RU"/>
              </w:rPr>
              <w:t>и</w:t>
            </w:r>
            <w:r w:rsidRPr="000F41BE">
              <w:rPr>
                <w:rFonts w:eastAsia="Times New Roman"/>
                <w:spacing w:val="-6"/>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p>
          <w:p w:rsidR="00950604" w:rsidRPr="000F41BE" w:rsidRDefault="00950604" w:rsidP="00942068">
            <w:pPr>
              <w:pStyle w:val="TableParagraph"/>
              <w:spacing w:before="50" w:line="290" w:lineRule="auto"/>
              <w:ind w:left="146" w:right="209"/>
              <w:rPr>
                <w:rFonts w:eastAsia="Times New Roman"/>
                <w:lang w:val="ru-RU"/>
              </w:rPr>
            </w:pP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ии</w:t>
            </w:r>
            <w:r w:rsidRPr="000F41BE">
              <w:rPr>
                <w:rFonts w:eastAsia="Times New Roman"/>
                <w:lang w:val="ru-RU"/>
              </w:rPr>
              <w:t>,</w:t>
            </w:r>
            <w:r w:rsidRPr="000F41BE">
              <w:rPr>
                <w:rFonts w:eastAsia="Times New Roman"/>
                <w:spacing w:val="-5"/>
                <w:lang w:val="ru-RU"/>
              </w:rPr>
              <w:t xml:space="preserve"> </w:t>
            </w:r>
            <w:r w:rsidRPr="000F41BE">
              <w:rPr>
                <w:rFonts w:eastAsia="Times New Roman"/>
                <w:lang w:val="ru-RU"/>
              </w:rPr>
              <w:t>т</w:t>
            </w:r>
            <w:r w:rsidRPr="000F41BE">
              <w:rPr>
                <w:rFonts w:eastAsia="Times New Roman"/>
                <w:spacing w:val="9"/>
                <w:lang w:val="ru-RU"/>
              </w:rPr>
              <w:t>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4"/>
                <w:lang w:val="ru-RU"/>
              </w:rPr>
              <w:t>н</w:t>
            </w:r>
            <w:r w:rsidRPr="000F41BE">
              <w:rPr>
                <w:rFonts w:eastAsia="Times New Roman"/>
                <w:spacing w:val="4"/>
                <w:lang w:val="ru-RU"/>
              </w:rPr>
              <w:t>о</w:t>
            </w:r>
            <w:r w:rsidRPr="000F41BE">
              <w:rPr>
                <w:rFonts w:eastAsia="Times New Roman"/>
                <w:spacing w:val="-1"/>
                <w:lang w:val="ru-RU"/>
              </w:rPr>
              <w:t>с</w:t>
            </w:r>
            <w:r w:rsidRPr="000F41BE">
              <w:rPr>
                <w:rFonts w:eastAsia="Times New Roman"/>
                <w:spacing w:val="-4"/>
                <w:lang w:val="ru-RU"/>
              </w:rPr>
              <w:t>и</w:t>
            </w:r>
            <w:r w:rsidRPr="000F41BE">
              <w:rPr>
                <w:rFonts w:eastAsia="Times New Roman"/>
                <w:lang w:val="ru-RU"/>
              </w:rPr>
              <w:t>т</w:t>
            </w:r>
            <w:r w:rsidRPr="000F41BE">
              <w:rPr>
                <w:rFonts w:eastAsia="Times New Roman"/>
                <w:spacing w:val="9"/>
                <w:lang w:val="ru-RU"/>
              </w:rPr>
              <w:t>е</w:t>
            </w:r>
            <w:r w:rsidRPr="000F41BE">
              <w:rPr>
                <w:rFonts w:eastAsia="Times New Roman"/>
                <w:spacing w:val="-5"/>
                <w:lang w:val="ru-RU"/>
              </w:rPr>
              <w:t>л</w:t>
            </w:r>
            <w:r w:rsidRPr="000F41BE">
              <w:rPr>
                <w:rFonts w:eastAsia="Times New Roman"/>
                <w:lang w:val="ru-RU"/>
              </w:rPr>
              <w:t>я</w:t>
            </w:r>
            <w:r w:rsidRPr="000F41BE">
              <w:rPr>
                <w:rFonts w:eastAsia="Times New Roman"/>
                <w:spacing w:val="2"/>
                <w:lang w:val="ru-RU"/>
              </w:rPr>
              <w:t xml:space="preserve"> </w:t>
            </w:r>
            <w:r w:rsidRPr="000F41BE">
              <w:rPr>
                <w:rFonts w:eastAsia="Times New Roman"/>
                <w:lang w:val="ru-RU"/>
              </w:rPr>
              <w:t>в</w:t>
            </w:r>
            <w:r w:rsidRPr="000F41BE">
              <w:rPr>
                <w:rFonts w:eastAsia="Times New Roman"/>
                <w:spacing w:val="-1"/>
                <w:lang w:val="ru-RU"/>
              </w:rPr>
              <w:t xml:space="preserve"> </w:t>
            </w:r>
            <w:r w:rsidRPr="000F41BE">
              <w:rPr>
                <w:rFonts w:eastAsia="Times New Roman"/>
                <w:spacing w:val="4"/>
                <w:lang w:val="ru-RU"/>
              </w:rPr>
              <w:t>р</w:t>
            </w:r>
            <w:r w:rsidRPr="000F41BE">
              <w:rPr>
                <w:rFonts w:eastAsia="Times New Roman"/>
                <w:spacing w:val="-1"/>
                <w:lang w:val="ru-RU"/>
              </w:rPr>
              <w:t>е</w:t>
            </w:r>
            <w:r w:rsidRPr="000F41BE">
              <w:rPr>
                <w:rFonts w:eastAsia="Times New Roman"/>
                <w:lang w:val="ru-RU"/>
              </w:rPr>
              <w:t>з</w:t>
            </w:r>
            <w:r w:rsidRPr="000F41BE">
              <w:rPr>
                <w:rFonts w:eastAsia="Times New Roman"/>
                <w:spacing w:val="4"/>
                <w:lang w:val="ru-RU"/>
              </w:rPr>
              <w:t>у</w:t>
            </w:r>
            <w:r w:rsidRPr="000F41BE">
              <w:rPr>
                <w:rFonts w:eastAsia="Times New Roman"/>
                <w:spacing w:val="-5"/>
                <w:lang w:val="ru-RU"/>
              </w:rPr>
              <w:t>л</w:t>
            </w:r>
            <w:r w:rsidRPr="000F41BE">
              <w:rPr>
                <w:rFonts w:eastAsia="Times New Roman"/>
                <w:spacing w:val="-4"/>
                <w:lang w:val="ru-RU"/>
              </w:rPr>
              <w:t>ь</w:t>
            </w:r>
            <w:r w:rsidRPr="000F41BE">
              <w:rPr>
                <w:rFonts w:eastAsia="Times New Roman"/>
                <w:lang w:val="ru-RU"/>
              </w:rPr>
              <w:t>тате те</w:t>
            </w:r>
            <w:r w:rsidRPr="000F41BE">
              <w:rPr>
                <w:rFonts w:eastAsia="Times New Roman"/>
                <w:spacing w:val="4"/>
                <w:lang w:val="ru-RU"/>
              </w:rPr>
              <w:t>х</w:t>
            </w:r>
            <w:r w:rsidRPr="000F41BE">
              <w:rPr>
                <w:rFonts w:eastAsia="Times New Roman"/>
                <w:spacing w:val="-4"/>
                <w:lang w:val="ru-RU"/>
              </w:rPr>
              <w:t>н</w:t>
            </w:r>
            <w:r w:rsidRPr="000F41BE">
              <w:rPr>
                <w:rFonts w:eastAsia="Times New Roman"/>
                <w:spacing w:val="4"/>
                <w:lang w:val="ru-RU"/>
              </w:rPr>
              <w:t>о</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3"/>
                <w:lang w:val="ru-RU"/>
              </w:rPr>
              <w:t>г</w:t>
            </w:r>
            <w:r w:rsidRPr="000F41BE">
              <w:rPr>
                <w:rFonts w:eastAsia="Times New Roman"/>
                <w:spacing w:val="-4"/>
                <w:lang w:val="ru-RU"/>
              </w:rPr>
              <w:t>и</w:t>
            </w:r>
            <w:r w:rsidRPr="000F41BE">
              <w:rPr>
                <w:rFonts w:eastAsia="Times New Roman"/>
                <w:spacing w:val="3"/>
                <w:lang w:val="ru-RU"/>
              </w:rPr>
              <w:t>ч</w:t>
            </w:r>
            <w:r w:rsidRPr="000F41BE">
              <w:rPr>
                <w:rFonts w:eastAsia="Times New Roman"/>
                <w:spacing w:val="-1"/>
                <w:lang w:val="ru-RU"/>
              </w:rPr>
              <w:t>ес</w:t>
            </w:r>
            <w:r w:rsidRPr="000F41BE">
              <w:rPr>
                <w:rFonts w:eastAsia="Times New Roman"/>
                <w:spacing w:val="-2"/>
                <w:lang w:val="ru-RU"/>
              </w:rPr>
              <w:t>к</w:t>
            </w:r>
            <w:r w:rsidRPr="000F41BE">
              <w:rPr>
                <w:rFonts w:eastAsia="Times New Roman"/>
                <w:spacing w:val="-4"/>
                <w:lang w:val="ru-RU"/>
              </w:rPr>
              <w:t>и</w:t>
            </w:r>
            <w:r w:rsidRPr="000F41BE">
              <w:rPr>
                <w:rFonts w:eastAsia="Times New Roman"/>
                <w:lang w:val="ru-RU"/>
              </w:rPr>
              <w:t>х</w:t>
            </w:r>
            <w:r w:rsidRPr="000F41BE">
              <w:rPr>
                <w:rFonts w:eastAsia="Times New Roman"/>
                <w:spacing w:val="2"/>
                <w:lang w:val="ru-RU"/>
              </w:rPr>
              <w:t xml:space="preserve"> </w:t>
            </w:r>
            <w:r w:rsidRPr="000F41BE">
              <w:rPr>
                <w:rFonts w:eastAsia="Times New Roman"/>
                <w:spacing w:val="-4"/>
                <w:lang w:val="ru-RU"/>
              </w:rPr>
              <w:t>н</w:t>
            </w:r>
            <w:r w:rsidRPr="000F41BE">
              <w:rPr>
                <w:rFonts w:eastAsia="Times New Roman"/>
                <w:spacing w:val="-1"/>
                <w:lang w:val="ru-RU"/>
              </w:rPr>
              <w:t>а</w:t>
            </w:r>
            <w:r w:rsidRPr="000F41BE">
              <w:rPr>
                <w:rFonts w:eastAsia="Times New Roman"/>
                <w:spacing w:val="4"/>
                <w:lang w:val="ru-RU"/>
              </w:rPr>
              <w:t>ру</w:t>
            </w:r>
            <w:r w:rsidRPr="000F41BE">
              <w:rPr>
                <w:rFonts w:eastAsia="Times New Roman"/>
                <w:spacing w:val="-3"/>
                <w:lang w:val="ru-RU"/>
              </w:rPr>
              <w:t>ш</w:t>
            </w:r>
            <w:r w:rsidRPr="000F41BE">
              <w:rPr>
                <w:rFonts w:eastAsia="Times New Roman"/>
                <w:spacing w:val="-1"/>
                <w:lang w:val="ru-RU"/>
              </w:rPr>
              <w:t>е</w:t>
            </w:r>
            <w:r w:rsidRPr="000F41BE">
              <w:rPr>
                <w:rFonts w:eastAsia="Times New Roman"/>
                <w:spacing w:val="-4"/>
                <w:lang w:val="ru-RU"/>
              </w:rPr>
              <w:t>ни</w:t>
            </w:r>
            <w:r w:rsidRPr="000F41BE">
              <w:rPr>
                <w:rFonts w:eastAsia="Times New Roman"/>
                <w:lang w:val="ru-RU"/>
              </w:rPr>
              <w:t>й</w:t>
            </w:r>
            <w:r w:rsidRPr="000F41BE">
              <w:rPr>
                <w:rFonts w:eastAsia="Times New Roman"/>
                <w:spacing w:val="3"/>
                <w:lang w:val="ru-RU"/>
              </w:rPr>
              <w:t xml:space="preserve"> </w:t>
            </w:r>
            <w:r w:rsidRPr="000F41BE">
              <w:rPr>
                <w:rFonts w:eastAsia="Times New Roman"/>
                <w:spacing w:val="-4"/>
                <w:lang w:val="ru-RU"/>
              </w:rPr>
              <w:t>н</w:t>
            </w:r>
            <w:r w:rsidRPr="000F41BE">
              <w:rPr>
                <w:rFonts w:eastAsia="Times New Roman"/>
                <w:lang w:val="ru-RU"/>
              </w:rPr>
              <w:t>а</w:t>
            </w:r>
            <w:r w:rsidRPr="000F41BE">
              <w:rPr>
                <w:rFonts w:eastAsia="Times New Roman"/>
                <w:spacing w:val="-4"/>
                <w:lang w:val="ru-RU"/>
              </w:rPr>
              <w:t xml:space="preserve"> </w:t>
            </w:r>
            <w:r w:rsidRPr="000F41BE">
              <w:rPr>
                <w:rFonts w:eastAsia="Times New Roman"/>
                <w:lang w:val="ru-RU"/>
              </w:rPr>
              <w:t>т</w:t>
            </w:r>
            <w:r w:rsidRPr="000F41BE">
              <w:rPr>
                <w:rFonts w:eastAsia="Times New Roman"/>
                <w:spacing w:val="9"/>
                <w:lang w:val="ru-RU"/>
              </w:rPr>
              <w:t>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вы</w:t>
            </w:r>
            <w:r w:rsidRPr="000F41BE">
              <w:rPr>
                <w:rFonts w:eastAsia="Times New Roman"/>
                <w:lang w:val="ru-RU"/>
              </w:rPr>
              <w:t>х</w:t>
            </w:r>
            <w:r w:rsidRPr="000F41BE">
              <w:rPr>
                <w:rFonts w:eastAsia="Times New Roman"/>
                <w:spacing w:val="2"/>
                <w:lang w:val="ru-RU"/>
              </w:rPr>
              <w:t xml:space="preserve"> </w:t>
            </w:r>
            <w:r w:rsidRPr="000F41BE">
              <w:rPr>
                <w:rFonts w:eastAsia="Times New Roman"/>
                <w:spacing w:val="-1"/>
                <w:lang w:val="ru-RU"/>
              </w:rPr>
              <w:t>се</w:t>
            </w:r>
            <w:r w:rsidRPr="000F41BE">
              <w:rPr>
                <w:rFonts w:eastAsia="Times New Roman"/>
                <w:lang w:val="ru-RU"/>
              </w:rPr>
              <w:t>т</w:t>
            </w:r>
            <w:r w:rsidRPr="000F41BE">
              <w:rPr>
                <w:rFonts w:eastAsia="Times New Roman"/>
                <w:spacing w:val="5"/>
                <w:lang w:val="ru-RU"/>
              </w:rPr>
              <w:t>я</w:t>
            </w:r>
            <w:r w:rsidRPr="000F41BE">
              <w:rPr>
                <w:rFonts w:eastAsia="Times New Roman"/>
                <w:spacing w:val="4"/>
                <w:lang w:val="ru-RU"/>
              </w:rPr>
              <w:t>х</w:t>
            </w:r>
            <w:r w:rsidRPr="000F41BE">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2" w:line="120" w:lineRule="exact"/>
              <w:ind w:left="7"/>
              <w:jc w:val="center"/>
              <w:rPr>
                <w:sz w:val="12"/>
                <w:szCs w:val="12"/>
                <w:lang w:val="ru-RU"/>
              </w:rPr>
            </w:pPr>
          </w:p>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ind w:left="7"/>
              <w:jc w:val="center"/>
              <w:rPr>
                <w:rFonts w:eastAsia="Times New Roman"/>
              </w:rPr>
            </w:pPr>
            <w:r w:rsidRPr="000F41BE">
              <w:rPr>
                <w:rFonts w:eastAsia="Times New Roman"/>
                <w:spacing w:val="-1"/>
              </w:rPr>
              <w:t>е</w:t>
            </w:r>
            <w:r w:rsidRPr="000F41BE">
              <w:rPr>
                <w:rFonts w:eastAsia="Times New Roman"/>
                <w:spacing w:val="2"/>
              </w:rPr>
              <w:t>д</w:t>
            </w:r>
            <w:r w:rsidRPr="000F41BE">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950604" w:rsidRPr="000F41BE" w:rsidRDefault="00950604" w:rsidP="00942068">
            <w:pPr>
              <w:pStyle w:val="TableParagraph"/>
              <w:spacing w:line="262" w:lineRule="exact"/>
              <w:ind w:left="8"/>
              <w:jc w:val="center"/>
              <w:rPr>
                <w:rFonts w:eastAsia="Times New Roman"/>
              </w:rPr>
            </w:pPr>
            <w:r w:rsidRPr="000F41BE">
              <w:rPr>
                <w:rFonts w:eastAsia="Times New Roman"/>
              </w:rPr>
              <w:t>0</w:t>
            </w:r>
          </w:p>
        </w:tc>
      </w:tr>
      <w:tr w:rsidR="00950604" w:rsidRPr="000F41BE" w:rsidTr="00942068">
        <w:trPr>
          <w:trHeight w:hRule="exact" w:val="1324"/>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spacing w:before="6" w:line="280" w:lineRule="exact"/>
              <w:jc w:val="center"/>
              <w:rPr>
                <w:sz w:val="28"/>
                <w:szCs w:val="28"/>
              </w:rPr>
            </w:pPr>
          </w:p>
          <w:p w:rsidR="00950604" w:rsidRPr="000F41BE" w:rsidRDefault="00950604" w:rsidP="00942068">
            <w:pPr>
              <w:pStyle w:val="TableParagraph"/>
              <w:jc w:val="center"/>
              <w:rPr>
                <w:rFonts w:eastAsia="Times New Roman"/>
              </w:rPr>
            </w:pPr>
            <w:r w:rsidRPr="000F41BE">
              <w:rPr>
                <w:rFonts w:eastAsia="Times New Roman"/>
              </w:rPr>
              <w:t>2</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72" w:lineRule="exact"/>
              <w:ind w:left="147" w:right="140" w:hanging="1"/>
              <w:rPr>
                <w:rFonts w:eastAsia="Times New Roman"/>
                <w:spacing w:val="-2"/>
                <w:lang w:val="ru-RU"/>
              </w:rPr>
            </w:pPr>
            <w:r w:rsidRPr="000F41BE">
              <w:rPr>
                <w:rFonts w:eastAsia="Times New Roman"/>
                <w:spacing w:val="-2"/>
                <w:lang w:val="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spacing w:before="6" w:line="280" w:lineRule="exact"/>
              <w:ind w:left="7"/>
              <w:jc w:val="center"/>
              <w:rPr>
                <w:sz w:val="28"/>
                <w:szCs w:val="28"/>
                <w:lang w:val="ru-RU"/>
              </w:rPr>
            </w:pPr>
          </w:p>
          <w:p w:rsidR="00950604" w:rsidRPr="000F41BE" w:rsidRDefault="00950604" w:rsidP="00942068">
            <w:pPr>
              <w:pStyle w:val="TableParagraph"/>
              <w:ind w:left="7"/>
              <w:jc w:val="center"/>
              <w:rPr>
                <w:rFonts w:eastAsia="Times New Roman"/>
              </w:rPr>
            </w:pPr>
            <w:r w:rsidRPr="000F41BE">
              <w:rPr>
                <w:rFonts w:eastAsia="Times New Roman"/>
                <w:spacing w:val="-1"/>
              </w:rPr>
              <w:t>е</w:t>
            </w:r>
            <w:r w:rsidRPr="000F41BE">
              <w:rPr>
                <w:rFonts w:eastAsia="Times New Roman"/>
                <w:spacing w:val="2"/>
              </w:rPr>
              <w:t>д</w:t>
            </w:r>
            <w:r w:rsidRPr="000F41BE">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0</w:t>
            </w:r>
          </w:p>
        </w:tc>
      </w:tr>
      <w:tr w:rsidR="00950604" w:rsidRPr="000F41BE" w:rsidTr="00942068">
        <w:trPr>
          <w:trHeight w:hRule="exact" w:val="1486"/>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spacing w:before="5" w:line="280" w:lineRule="exact"/>
              <w:jc w:val="center"/>
              <w:rPr>
                <w:sz w:val="28"/>
                <w:szCs w:val="28"/>
              </w:rPr>
            </w:pPr>
          </w:p>
          <w:p w:rsidR="00950604" w:rsidRPr="000F41BE" w:rsidRDefault="00950604" w:rsidP="00942068">
            <w:pPr>
              <w:pStyle w:val="TableParagraph"/>
              <w:jc w:val="center"/>
              <w:rPr>
                <w:rFonts w:eastAsia="Times New Roman"/>
              </w:rPr>
            </w:pPr>
            <w:r w:rsidRPr="000F41BE">
              <w:rPr>
                <w:rFonts w:eastAsia="Times New Roman"/>
              </w:rPr>
              <w:t>3</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72" w:lineRule="exact"/>
              <w:ind w:left="147" w:right="140" w:hanging="1"/>
              <w:rPr>
                <w:rFonts w:eastAsia="Times New Roman"/>
                <w:lang w:val="ru-RU"/>
              </w:rPr>
            </w:pPr>
            <w:r w:rsidRPr="000F41BE">
              <w:rPr>
                <w:rFonts w:eastAsia="Times New Roman"/>
                <w:spacing w:val="-2"/>
                <w:lang w:val="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2" w:line="120" w:lineRule="exact"/>
              <w:ind w:left="7"/>
              <w:jc w:val="center"/>
              <w:rPr>
                <w:sz w:val="12"/>
                <w:szCs w:val="12"/>
                <w:lang w:val="ru-RU"/>
              </w:rPr>
            </w:pPr>
          </w:p>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spacing w:line="283" w:lineRule="auto"/>
              <w:ind w:left="7" w:hanging="96"/>
              <w:jc w:val="center"/>
              <w:rPr>
                <w:rFonts w:eastAsia="Times New Roman"/>
              </w:rPr>
            </w:pPr>
            <w:r w:rsidRPr="000F41BE">
              <w:rPr>
                <w:rFonts w:eastAsia="Times New Roman"/>
                <w:spacing w:val="-2"/>
                <w:lang w:val="ru-RU"/>
              </w:rPr>
              <w:t>т</w:t>
            </w:r>
            <w:r w:rsidRPr="000F41BE">
              <w:rPr>
                <w:rFonts w:eastAsia="Times New Roman"/>
                <w:spacing w:val="-3"/>
              </w:rPr>
              <w:t>.</w:t>
            </w:r>
            <w:r w:rsidRPr="000F41BE">
              <w:rPr>
                <w:rFonts w:eastAsia="Times New Roman"/>
                <w:spacing w:val="4"/>
              </w:rPr>
              <w:t>у</w:t>
            </w:r>
            <w:r w:rsidRPr="000F41BE">
              <w:rPr>
                <w:rFonts w:eastAsia="Times New Roman"/>
                <w:spacing w:val="-3"/>
              </w:rPr>
              <w:t>.</w:t>
            </w:r>
            <w:r w:rsidRPr="000F41BE">
              <w:rPr>
                <w:rFonts w:eastAsia="Times New Roman"/>
              </w:rPr>
              <w:t>т</w:t>
            </w:r>
            <w:r w:rsidRPr="000F41BE">
              <w:rPr>
                <w:rFonts w:eastAsia="Times New Roman"/>
                <w:spacing w:val="-2"/>
              </w:rPr>
              <w:t>.</w:t>
            </w:r>
            <w:r w:rsidRPr="000F41BE">
              <w:rPr>
                <w:rFonts w:eastAsia="Times New Roman"/>
              </w:rPr>
              <w:t xml:space="preserve">/ </w:t>
            </w:r>
            <w:r w:rsidRPr="000F41BE">
              <w:rPr>
                <w:rFonts w:eastAsia="Times New Roman"/>
                <w:spacing w:val="-5"/>
              </w:rPr>
              <w:t>Г</w:t>
            </w:r>
            <w:r w:rsidRPr="000F41BE">
              <w:rPr>
                <w:rFonts w:eastAsia="Times New Roman"/>
                <w:spacing w:val="-2"/>
              </w:rPr>
              <w:t>к</w:t>
            </w:r>
            <w:r w:rsidRPr="000F41BE">
              <w:rPr>
                <w:rFonts w:eastAsia="Times New Roman"/>
                <w:spacing w:val="-1"/>
              </w:rPr>
              <w:t>а</w:t>
            </w:r>
            <w:r w:rsidRPr="000F41BE">
              <w:rPr>
                <w:rFonts w:eastAsia="Times New Roman"/>
              </w:rPr>
              <w:t>л</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0,1848</w:t>
            </w:r>
          </w:p>
        </w:tc>
      </w:tr>
      <w:tr w:rsidR="00950604" w:rsidRPr="000F41BE" w:rsidTr="00942068">
        <w:trPr>
          <w:trHeight w:hRule="exact" w:val="1001"/>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3" w:line="120" w:lineRule="exact"/>
              <w:jc w:val="center"/>
              <w:rPr>
                <w:sz w:val="12"/>
                <w:szCs w:val="12"/>
              </w:rPr>
            </w:pPr>
          </w:p>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jc w:val="center"/>
              <w:rPr>
                <w:rFonts w:eastAsia="Times New Roman"/>
              </w:rPr>
            </w:pPr>
            <w:r w:rsidRPr="000F41BE">
              <w:rPr>
                <w:rFonts w:eastAsia="Times New Roman"/>
              </w:rPr>
              <w:t>4</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2" w:lineRule="exact"/>
              <w:ind w:left="146" w:hanging="1"/>
              <w:rPr>
                <w:rFonts w:eastAsia="Times New Roman"/>
                <w:lang w:val="ru-RU"/>
              </w:rPr>
            </w:pPr>
            <w:r w:rsidRPr="000F41BE">
              <w:rPr>
                <w:rFonts w:eastAsia="Times New Roman"/>
                <w:spacing w:val="4"/>
                <w:lang w:val="ru-RU"/>
              </w:rPr>
              <w:t>о</w:t>
            </w:r>
            <w:r w:rsidRPr="000F41BE">
              <w:rPr>
                <w:rFonts w:eastAsia="Times New Roman"/>
                <w:lang w:val="ru-RU"/>
              </w:rPr>
              <w:t>т</w:t>
            </w:r>
            <w:r w:rsidRPr="000F41BE">
              <w:rPr>
                <w:rFonts w:eastAsia="Times New Roman"/>
                <w:spacing w:val="-3"/>
                <w:lang w:val="ru-RU"/>
              </w:rPr>
              <w:t>н</w:t>
            </w:r>
            <w:r w:rsidRPr="000F41BE">
              <w:rPr>
                <w:rFonts w:eastAsia="Times New Roman"/>
                <w:spacing w:val="4"/>
                <w:lang w:val="ru-RU"/>
              </w:rPr>
              <w:t>о</w:t>
            </w:r>
            <w:r w:rsidRPr="000F41BE">
              <w:rPr>
                <w:rFonts w:eastAsia="Times New Roman"/>
                <w:spacing w:val="-3"/>
                <w:lang w:val="ru-RU"/>
              </w:rPr>
              <w:t>ш</w:t>
            </w:r>
            <w:r w:rsidRPr="000F41BE">
              <w:rPr>
                <w:rFonts w:eastAsia="Times New Roman"/>
                <w:spacing w:val="-1"/>
                <w:lang w:val="ru-RU"/>
              </w:rPr>
              <w:t>е</w:t>
            </w:r>
            <w:r w:rsidRPr="000F41BE">
              <w:rPr>
                <w:rFonts w:eastAsia="Times New Roman"/>
                <w:spacing w:val="-4"/>
                <w:lang w:val="ru-RU"/>
              </w:rPr>
              <w:t>ни</w:t>
            </w:r>
            <w:r w:rsidRPr="000F41BE">
              <w:rPr>
                <w:rFonts w:eastAsia="Times New Roman"/>
                <w:lang w:val="ru-RU"/>
              </w:rPr>
              <w:t>е</w:t>
            </w:r>
            <w:r w:rsidRPr="000F41BE">
              <w:rPr>
                <w:rFonts w:eastAsia="Times New Roman"/>
                <w:spacing w:val="-4"/>
                <w:lang w:val="ru-RU"/>
              </w:rPr>
              <w:t xml:space="preserve"> </w:t>
            </w:r>
            <w:r w:rsidRPr="000F41BE">
              <w:rPr>
                <w:rFonts w:eastAsia="Times New Roman"/>
                <w:spacing w:val="1"/>
                <w:lang w:val="ru-RU"/>
              </w:rPr>
              <w:t>в</w:t>
            </w:r>
            <w:r w:rsidRPr="000F41BE">
              <w:rPr>
                <w:rFonts w:eastAsia="Times New Roman"/>
                <w:spacing w:val="-1"/>
                <w:lang w:val="ru-RU"/>
              </w:rPr>
              <w:t>е</w:t>
            </w:r>
            <w:r w:rsidRPr="000F41BE">
              <w:rPr>
                <w:rFonts w:eastAsia="Times New Roman"/>
                <w:spacing w:val="4"/>
                <w:lang w:val="ru-RU"/>
              </w:rPr>
              <w:t>л</w:t>
            </w:r>
            <w:r w:rsidRPr="000F41BE">
              <w:rPr>
                <w:rFonts w:eastAsia="Times New Roman"/>
                <w:spacing w:val="-4"/>
                <w:lang w:val="ru-RU"/>
              </w:rPr>
              <w:t>и</w:t>
            </w:r>
            <w:r w:rsidRPr="000F41BE">
              <w:rPr>
                <w:rFonts w:eastAsia="Times New Roman"/>
                <w:spacing w:val="3"/>
                <w:lang w:val="ru-RU"/>
              </w:rPr>
              <w:t>ч</w:t>
            </w:r>
            <w:r w:rsidRPr="000F41BE">
              <w:rPr>
                <w:rFonts w:eastAsia="Times New Roman"/>
                <w:spacing w:val="-4"/>
                <w:lang w:val="ru-RU"/>
              </w:rPr>
              <w:t>ин</w:t>
            </w:r>
            <w:r w:rsidRPr="000F41BE">
              <w:rPr>
                <w:rFonts w:eastAsia="Times New Roman"/>
                <w:lang w:val="ru-RU"/>
              </w:rPr>
              <w:t>ы</w:t>
            </w:r>
            <w:r w:rsidRPr="000F41BE">
              <w:rPr>
                <w:rFonts w:eastAsia="Times New Roman"/>
                <w:spacing w:val="-1"/>
                <w:lang w:val="ru-RU"/>
              </w:rPr>
              <w:t xml:space="preserve"> </w:t>
            </w:r>
            <w:r w:rsidRPr="000F41BE">
              <w:rPr>
                <w:rFonts w:eastAsia="Times New Roman"/>
                <w:lang w:val="ru-RU"/>
              </w:rPr>
              <w:t>те</w:t>
            </w:r>
            <w:r w:rsidRPr="000F41BE">
              <w:rPr>
                <w:rFonts w:eastAsia="Times New Roman"/>
                <w:spacing w:val="4"/>
                <w:lang w:val="ru-RU"/>
              </w:rPr>
              <w:t>х</w:t>
            </w:r>
            <w:r w:rsidRPr="000F41BE">
              <w:rPr>
                <w:rFonts w:eastAsia="Times New Roman"/>
                <w:spacing w:val="-4"/>
                <w:lang w:val="ru-RU"/>
              </w:rPr>
              <w:t>н</w:t>
            </w:r>
            <w:r w:rsidRPr="000F41BE">
              <w:rPr>
                <w:rFonts w:eastAsia="Times New Roman"/>
                <w:spacing w:val="4"/>
                <w:lang w:val="ru-RU"/>
              </w:rPr>
              <w:t>о</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3"/>
                <w:lang w:val="ru-RU"/>
              </w:rPr>
              <w:t>г</w:t>
            </w:r>
            <w:r w:rsidRPr="000F41BE">
              <w:rPr>
                <w:rFonts w:eastAsia="Times New Roman"/>
                <w:spacing w:val="-4"/>
                <w:lang w:val="ru-RU"/>
              </w:rPr>
              <w:t>и</w:t>
            </w:r>
            <w:r w:rsidRPr="000F41BE">
              <w:rPr>
                <w:rFonts w:eastAsia="Times New Roman"/>
                <w:spacing w:val="3"/>
                <w:lang w:val="ru-RU"/>
              </w:rPr>
              <w:t>ч</w:t>
            </w:r>
            <w:r w:rsidRPr="000F41BE">
              <w:rPr>
                <w:rFonts w:eastAsia="Times New Roman"/>
                <w:spacing w:val="-1"/>
                <w:lang w:val="ru-RU"/>
              </w:rPr>
              <w:t>ес</w:t>
            </w:r>
            <w:r w:rsidRPr="000F41BE">
              <w:rPr>
                <w:rFonts w:eastAsia="Times New Roman"/>
                <w:spacing w:val="-2"/>
                <w:lang w:val="ru-RU"/>
              </w:rPr>
              <w:t>к</w:t>
            </w:r>
            <w:r w:rsidRPr="000F41BE">
              <w:rPr>
                <w:rFonts w:eastAsia="Times New Roman"/>
                <w:spacing w:val="-4"/>
                <w:lang w:val="ru-RU"/>
              </w:rPr>
              <w:t>и</w:t>
            </w:r>
            <w:r w:rsidRPr="000F41BE">
              <w:rPr>
                <w:rFonts w:eastAsia="Times New Roman"/>
                <w:lang w:val="ru-RU"/>
              </w:rPr>
              <w:t>х</w:t>
            </w:r>
            <w:r w:rsidRPr="000F41BE">
              <w:rPr>
                <w:rFonts w:eastAsia="Times New Roman"/>
                <w:spacing w:val="2"/>
                <w:lang w:val="ru-RU"/>
              </w:rPr>
              <w:t xml:space="preserve"> </w:t>
            </w:r>
            <w:r w:rsidRPr="000F41BE">
              <w:rPr>
                <w:rFonts w:eastAsia="Times New Roman"/>
                <w:spacing w:val="-4"/>
                <w:lang w:val="ru-RU"/>
              </w:rPr>
              <w:t>п</w:t>
            </w:r>
            <w:r w:rsidRPr="000F41BE">
              <w:rPr>
                <w:rFonts w:eastAsia="Times New Roman"/>
                <w:spacing w:val="4"/>
                <w:lang w:val="ru-RU"/>
              </w:rPr>
              <w:t>о</w:t>
            </w:r>
            <w:r w:rsidRPr="000F41BE">
              <w:rPr>
                <w:rFonts w:eastAsia="Times New Roman"/>
                <w:lang w:val="ru-RU"/>
              </w:rPr>
              <w:t>те</w:t>
            </w:r>
            <w:r w:rsidRPr="000F41BE">
              <w:rPr>
                <w:rFonts w:eastAsia="Times New Roman"/>
                <w:spacing w:val="4"/>
                <w:lang w:val="ru-RU"/>
              </w:rPr>
              <w:t>р</w:t>
            </w:r>
            <w:r w:rsidRPr="000F41BE">
              <w:rPr>
                <w:rFonts w:eastAsia="Times New Roman"/>
                <w:lang w:val="ru-RU"/>
              </w:rPr>
              <w:t>ь</w:t>
            </w:r>
          </w:p>
          <w:p w:rsidR="00950604" w:rsidRPr="000F41BE" w:rsidRDefault="00950604" w:rsidP="00942068">
            <w:pPr>
              <w:pStyle w:val="TableParagraph"/>
              <w:spacing w:before="60" w:line="280" w:lineRule="auto"/>
              <w:ind w:left="146" w:right="147" w:hanging="1"/>
              <w:rPr>
                <w:rFonts w:eastAsia="Times New Roman"/>
                <w:lang w:val="ru-RU"/>
              </w:rPr>
            </w:pP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ии</w:t>
            </w:r>
            <w:r w:rsidRPr="000F41BE">
              <w:rPr>
                <w:rFonts w:eastAsia="Times New Roman"/>
                <w:lang w:val="ru-RU"/>
              </w:rPr>
              <w:t>,</w:t>
            </w:r>
            <w:r w:rsidRPr="000F41BE">
              <w:rPr>
                <w:rFonts w:eastAsia="Times New Roman"/>
                <w:spacing w:val="4"/>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4"/>
                <w:lang w:val="ru-RU"/>
              </w:rPr>
              <w:t>н</w:t>
            </w:r>
            <w:r w:rsidRPr="000F41BE">
              <w:rPr>
                <w:rFonts w:eastAsia="Times New Roman"/>
                <w:spacing w:val="4"/>
                <w:lang w:val="ru-RU"/>
              </w:rPr>
              <w:t>о</w:t>
            </w:r>
            <w:r w:rsidRPr="000F41BE">
              <w:rPr>
                <w:rFonts w:eastAsia="Times New Roman"/>
                <w:spacing w:val="-1"/>
                <w:lang w:val="ru-RU"/>
              </w:rPr>
              <w:t>с</w:t>
            </w:r>
            <w:r w:rsidRPr="000F41BE">
              <w:rPr>
                <w:rFonts w:eastAsia="Times New Roman"/>
                <w:spacing w:val="-4"/>
                <w:lang w:val="ru-RU"/>
              </w:rPr>
              <w:t>и</w:t>
            </w:r>
            <w:r w:rsidRPr="000F41BE">
              <w:rPr>
                <w:rFonts w:eastAsia="Times New Roman"/>
                <w:lang w:val="ru-RU"/>
              </w:rPr>
              <w:t>т</w:t>
            </w:r>
            <w:r w:rsidRPr="000F41BE">
              <w:rPr>
                <w:rFonts w:eastAsia="Times New Roman"/>
                <w:spacing w:val="9"/>
                <w:lang w:val="ru-RU"/>
              </w:rPr>
              <w:t>е</w:t>
            </w:r>
            <w:r w:rsidRPr="000F41BE">
              <w:rPr>
                <w:rFonts w:eastAsia="Times New Roman"/>
                <w:spacing w:val="-5"/>
                <w:lang w:val="ru-RU"/>
              </w:rPr>
              <w:t>л</w:t>
            </w:r>
            <w:r w:rsidRPr="000F41BE">
              <w:rPr>
                <w:rFonts w:eastAsia="Times New Roman"/>
                <w:lang w:val="ru-RU"/>
              </w:rPr>
              <w:t>я</w:t>
            </w:r>
            <w:r w:rsidRPr="000F41BE">
              <w:rPr>
                <w:rFonts w:eastAsia="Times New Roman"/>
                <w:spacing w:val="2"/>
                <w:lang w:val="ru-RU"/>
              </w:rPr>
              <w:t xml:space="preserve"> </w:t>
            </w:r>
            <w:r w:rsidRPr="000F41BE">
              <w:rPr>
                <w:rFonts w:eastAsia="Times New Roman"/>
                <w:lang w:val="ru-RU"/>
              </w:rPr>
              <w:t>к</w:t>
            </w:r>
            <w:r w:rsidRPr="000F41BE">
              <w:rPr>
                <w:rFonts w:eastAsia="Times New Roman"/>
                <w:spacing w:val="-4"/>
                <w:lang w:val="ru-RU"/>
              </w:rPr>
              <w:t xml:space="preserve"> </w:t>
            </w:r>
            <w:r w:rsidRPr="000F41BE">
              <w:rPr>
                <w:rFonts w:eastAsia="Times New Roman"/>
                <w:spacing w:val="1"/>
                <w:lang w:val="ru-RU"/>
              </w:rPr>
              <w:t>м</w:t>
            </w:r>
            <w:r w:rsidRPr="000F41BE">
              <w:rPr>
                <w:rFonts w:eastAsia="Times New Roman"/>
                <w:spacing w:val="-1"/>
                <w:lang w:val="ru-RU"/>
              </w:rPr>
              <w:t>а</w:t>
            </w:r>
            <w:r w:rsidRPr="000F41BE">
              <w:rPr>
                <w:rFonts w:eastAsia="Times New Roman"/>
                <w:lang w:val="ru-RU"/>
              </w:rPr>
              <w:t>те</w:t>
            </w:r>
            <w:r w:rsidRPr="000F41BE">
              <w:rPr>
                <w:rFonts w:eastAsia="Times New Roman"/>
                <w:spacing w:val="4"/>
                <w:lang w:val="ru-RU"/>
              </w:rPr>
              <w:t>р</w:t>
            </w:r>
            <w:r w:rsidRPr="000F41BE">
              <w:rPr>
                <w:rFonts w:eastAsia="Times New Roman"/>
                <w:spacing w:val="-4"/>
                <w:lang w:val="ru-RU"/>
              </w:rPr>
              <w:t>и</w:t>
            </w:r>
            <w:r w:rsidRPr="000F41BE">
              <w:rPr>
                <w:rFonts w:eastAsia="Times New Roman"/>
                <w:spacing w:val="-1"/>
                <w:lang w:val="ru-RU"/>
              </w:rPr>
              <w:t>а</w:t>
            </w:r>
            <w:r w:rsidRPr="000F41BE">
              <w:rPr>
                <w:rFonts w:eastAsia="Times New Roman"/>
                <w:spacing w:val="4"/>
                <w:lang w:val="ru-RU"/>
              </w:rPr>
              <w:t>л</w:t>
            </w:r>
            <w:r w:rsidRPr="000F41BE">
              <w:rPr>
                <w:rFonts w:eastAsia="Times New Roman"/>
                <w:spacing w:val="-4"/>
                <w:lang w:val="ru-RU"/>
              </w:rPr>
              <w:t>ьн</w:t>
            </w:r>
            <w:r w:rsidRPr="000F41BE">
              <w:rPr>
                <w:rFonts w:eastAsia="Times New Roman"/>
                <w:spacing w:val="4"/>
                <w:lang w:val="ru-RU"/>
              </w:rPr>
              <w:t>о</w:t>
            </w:r>
            <w:r w:rsidRPr="000F41BE">
              <w:rPr>
                <w:rFonts w:eastAsia="Times New Roman"/>
                <w:lang w:val="ru-RU"/>
              </w:rPr>
              <w:t xml:space="preserve">й </w:t>
            </w:r>
            <w:r w:rsidRPr="000F41BE">
              <w:rPr>
                <w:rFonts w:eastAsia="Times New Roman"/>
                <w:spacing w:val="4"/>
                <w:lang w:val="ru-RU"/>
              </w:rPr>
              <w:t>х</w:t>
            </w:r>
            <w:r w:rsidRPr="000F41BE">
              <w:rPr>
                <w:rFonts w:eastAsia="Times New Roman"/>
                <w:spacing w:val="-1"/>
                <w:lang w:val="ru-RU"/>
              </w:rPr>
              <w:t>а</w:t>
            </w:r>
            <w:r w:rsidRPr="000F41BE">
              <w:rPr>
                <w:rFonts w:eastAsia="Times New Roman"/>
                <w:spacing w:val="4"/>
                <w:lang w:val="ru-RU"/>
              </w:rPr>
              <w:t>р</w:t>
            </w:r>
            <w:r w:rsidRPr="000F41BE">
              <w:rPr>
                <w:rFonts w:eastAsia="Times New Roman"/>
                <w:spacing w:val="-1"/>
                <w:lang w:val="ru-RU"/>
              </w:rPr>
              <w:t>а</w:t>
            </w:r>
            <w:r w:rsidRPr="000F41BE">
              <w:rPr>
                <w:rFonts w:eastAsia="Times New Roman"/>
                <w:spacing w:val="-2"/>
                <w:lang w:val="ru-RU"/>
              </w:rPr>
              <w:t>к</w:t>
            </w:r>
            <w:r w:rsidRPr="000F41BE">
              <w:rPr>
                <w:rFonts w:eastAsia="Times New Roman"/>
                <w:lang w:val="ru-RU"/>
              </w:rPr>
              <w:t>те</w:t>
            </w:r>
            <w:r w:rsidRPr="000F41BE">
              <w:rPr>
                <w:rFonts w:eastAsia="Times New Roman"/>
                <w:spacing w:val="4"/>
                <w:lang w:val="ru-RU"/>
              </w:rPr>
              <w:t>р</w:t>
            </w:r>
            <w:r w:rsidRPr="000F41BE">
              <w:rPr>
                <w:rFonts w:eastAsia="Times New Roman"/>
                <w:spacing w:val="-4"/>
                <w:lang w:val="ru-RU"/>
              </w:rPr>
              <w:t>и</w:t>
            </w:r>
            <w:r w:rsidRPr="000F41BE">
              <w:rPr>
                <w:rFonts w:eastAsia="Times New Roman"/>
                <w:spacing w:val="-1"/>
                <w:lang w:val="ru-RU"/>
              </w:rPr>
              <w:t>с</w:t>
            </w:r>
            <w:r w:rsidRPr="000F41BE">
              <w:rPr>
                <w:rFonts w:eastAsia="Times New Roman"/>
                <w:lang w:val="ru-RU"/>
              </w:rPr>
              <w:t>т</w:t>
            </w:r>
            <w:r w:rsidRPr="000F41BE">
              <w:rPr>
                <w:rFonts w:eastAsia="Times New Roman"/>
                <w:spacing w:val="-3"/>
                <w:lang w:val="ru-RU"/>
              </w:rPr>
              <w:t>и</w:t>
            </w:r>
            <w:r w:rsidRPr="000F41BE">
              <w:rPr>
                <w:rFonts w:eastAsia="Times New Roman"/>
                <w:spacing w:val="-2"/>
                <w:lang w:val="ru-RU"/>
              </w:rPr>
              <w:t>к</w:t>
            </w:r>
            <w:r w:rsidRPr="000F41BE">
              <w:rPr>
                <w:rFonts w:eastAsia="Times New Roman"/>
                <w:lang w:val="ru-RU"/>
              </w:rPr>
              <w:t>е</w:t>
            </w:r>
            <w:r w:rsidRPr="000F41BE">
              <w:rPr>
                <w:rFonts w:eastAsia="Times New Roman"/>
                <w:spacing w:val="-4"/>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1"/>
                <w:lang w:val="ru-RU"/>
              </w:rPr>
              <w:t>се</w:t>
            </w:r>
            <w:r w:rsidRPr="000F41BE">
              <w:rPr>
                <w:rFonts w:eastAsia="Times New Roman"/>
                <w:lang w:val="ru-RU"/>
              </w:rPr>
              <w:t>т</w:t>
            </w:r>
            <w:r w:rsidRPr="000F41BE">
              <w:rPr>
                <w:rFonts w:eastAsia="Times New Roman"/>
                <w:spacing w:val="-3"/>
                <w:lang w:val="ru-RU"/>
              </w:rPr>
              <w:t>и</w:t>
            </w:r>
            <w:r w:rsidRPr="000F41BE">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3" w:line="120" w:lineRule="exact"/>
              <w:ind w:left="7"/>
              <w:jc w:val="center"/>
              <w:rPr>
                <w:sz w:val="12"/>
                <w:szCs w:val="12"/>
                <w:lang w:val="ru-RU"/>
              </w:rPr>
            </w:pPr>
          </w:p>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ind w:left="7"/>
              <w:jc w:val="center"/>
              <w:rPr>
                <w:rFonts w:eastAsia="Times New Roman"/>
              </w:rPr>
            </w:pPr>
            <w:r w:rsidRPr="000F41BE">
              <w:rPr>
                <w:rFonts w:eastAsia="Times New Roman"/>
                <w:spacing w:val="-5"/>
              </w:rPr>
              <w:t>Г</w:t>
            </w:r>
            <w:r w:rsidRPr="000F41BE">
              <w:rPr>
                <w:rFonts w:eastAsia="Times New Roman"/>
                <w:spacing w:val="-2"/>
              </w:rPr>
              <w:t>к</w:t>
            </w:r>
            <w:r w:rsidRPr="000F41BE">
              <w:rPr>
                <w:rFonts w:eastAsia="Times New Roman"/>
                <w:spacing w:val="-1"/>
              </w:rPr>
              <w:t>а</w:t>
            </w:r>
            <w:r w:rsidRPr="000F41BE">
              <w:rPr>
                <w:rFonts w:eastAsia="Times New Roman"/>
              </w:rPr>
              <w:t>л</w:t>
            </w:r>
            <w:r w:rsidRPr="000F41BE">
              <w:rPr>
                <w:rFonts w:eastAsia="Times New Roman"/>
                <w:spacing w:val="-7"/>
              </w:rPr>
              <w:t xml:space="preserve"> </w:t>
            </w:r>
            <w:r w:rsidRPr="000F41BE">
              <w:rPr>
                <w:rFonts w:eastAsia="Times New Roman"/>
              </w:rPr>
              <w:t>/</w:t>
            </w:r>
            <w:r w:rsidRPr="000F41BE">
              <w:rPr>
                <w:rFonts w:eastAsia="Times New Roman"/>
                <w:spacing w:val="7"/>
              </w:rPr>
              <w:t xml:space="preserve"> </w:t>
            </w:r>
            <w:r w:rsidRPr="000F41BE">
              <w:rPr>
                <w:rFonts w:eastAsia="Times New Roman"/>
                <w:spacing w:val="1"/>
              </w:rPr>
              <w:t>м</w:t>
            </w:r>
            <w:r w:rsidRPr="000F41BE">
              <w:rPr>
                <w:rFonts w:eastAsia="Times New Roman"/>
                <w:spacing w:val="6"/>
              </w:rPr>
              <w:t>∙</w:t>
            </w:r>
            <w:r w:rsidRPr="000F41BE">
              <w:rPr>
                <w:rFonts w:eastAsia="Times New Roman"/>
              </w:rPr>
              <w:t>м</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2,16</w:t>
            </w:r>
          </w:p>
        </w:tc>
      </w:tr>
      <w:tr w:rsidR="00950604" w:rsidRPr="000F41BE" w:rsidTr="00942068">
        <w:trPr>
          <w:trHeight w:hRule="exact" w:val="666"/>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10" w:line="140" w:lineRule="exact"/>
              <w:jc w:val="center"/>
              <w:rPr>
                <w:sz w:val="14"/>
                <w:szCs w:val="14"/>
              </w:rPr>
            </w:pPr>
          </w:p>
          <w:p w:rsidR="00950604" w:rsidRPr="000F41BE" w:rsidRDefault="00950604" w:rsidP="00942068">
            <w:pPr>
              <w:pStyle w:val="TableParagraph"/>
              <w:jc w:val="center"/>
              <w:rPr>
                <w:rFonts w:eastAsia="Times New Roman"/>
              </w:rPr>
            </w:pPr>
            <w:r w:rsidRPr="000F41BE">
              <w:rPr>
                <w:rFonts w:eastAsia="Times New Roman"/>
              </w:rPr>
              <w:t>5</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3" w:lineRule="exact"/>
              <w:ind w:left="146" w:right="140" w:hanging="1"/>
              <w:rPr>
                <w:rFonts w:eastAsia="Times New Roman"/>
                <w:lang w:val="ru-RU"/>
              </w:rPr>
            </w:pPr>
            <w:r w:rsidRPr="000F41BE">
              <w:rPr>
                <w:rFonts w:eastAsia="Times New Roman"/>
                <w:spacing w:val="-2"/>
                <w:lang w:val="ru-RU"/>
              </w:rPr>
              <w:t>к</w:t>
            </w:r>
            <w:r w:rsidRPr="000F41BE">
              <w:rPr>
                <w:rFonts w:eastAsia="Times New Roman"/>
                <w:spacing w:val="4"/>
                <w:lang w:val="ru-RU"/>
              </w:rPr>
              <w:t>о</w:t>
            </w:r>
            <w:r w:rsidRPr="000F41BE">
              <w:rPr>
                <w:rFonts w:eastAsia="Times New Roman"/>
                <w:spacing w:val="2"/>
                <w:lang w:val="ru-RU"/>
              </w:rPr>
              <w:t>э</w:t>
            </w:r>
            <w:r w:rsidRPr="000F41BE">
              <w:rPr>
                <w:rFonts w:eastAsia="Times New Roman"/>
                <w:spacing w:val="-2"/>
                <w:lang w:val="ru-RU"/>
              </w:rPr>
              <w:t>фф</w:t>
            </w:r>
            <w:r w:rsidRPr="000F41BE">
              <w:rPr>
                <w:rFonts w:eastAsia="Times New Roman"/>
                <w:spacing w:val="-4"/>
                <w:lang w:val="ru-RU"/>
              </w:rPr>
              <w:t>ици</w:t>
            </w:r>
            <w:r w:rsidRPr="000F41BE">
              <w:rPr>
                <w:rFonts w:eastAsia="Times New Roman"/>
                <w:spacing w:val="-1"/>
                <w:lang w:val="ru-RU"/>
              </w:rPr>
              <w:t>е</w:t>
            </w:r>
            <w:r w:rsidRPr="000F41BE">
              <w:rPr>
                <w:rFonts w:eastAsia="Times New Roman"/>
                <w:spacing w:val="-4"/>
                <w:lang w:val="ru-RU"/>
              </w:rPr>
              <w:t>н</w:t>
            </w:r>
            <w:r w:rsidRPr="000F41BE">
              <w:rPr>
                <w:rFonts w:eastAsia="Times New Roman"/>
                <w:lang w:val="ru-RU"/>
              </w:rPr>
              <w:t>т</w:t>
            </w:r>
            <w:r w:rsidRPr="000F41BE">
              <w:rPr>
                <w:rFonts w:eastAsia="Times New Roman"/>
                <w:spacing w:val="7"/>
                <w:lang w:val="ru-RU"/>
              </w:rPr>
              <w:t xml:space="preserve"> </w:t>
            </w:r>
            <w:r w:rsidRPr="000F41BE">
              <w:rPr>
                <w:rFonts w:eastAsia="Times New Roman"/>
                <w:spacing w:val="-4"/>
                <w:lang w:val="ru-RU"/>
              </w:rPr>
              <w:t>и</w:t>
            </w:r>
            <w:r w:rsidRPr="000F41BE">
              <w:rPr>
                <w:rFonts w:eastAsia="Times New Roman"/>
                <w:spacing w:val="-1"/>
                <w:lang w:val="ru-RU"/>
              </w:rPr>
              <w:t>с</w:t>
            </w:r>
            <w:r w:rsidRPr="000F41BE">
              <w:rPr>
                <w:rFonts w:eastAsia="Times New Roman"/>
                <w:spacing w:val="-4"/>
                <w:lang w:val="ru-RU"/>
              </w:rPr>
              <w:t>п</w:t>
            </w:r>
            <w:r w:rsidRPr="000F41BE">
              <w:rPr>
                <w:rFonts w:eastAsia="Times New Roman"/>
                <w:spacing w:val="4"/>
                <w:lang w:val="ru-RU"/>
              </w:rPr>
              <w:t>ол</w:t>
            </w:r>
            <w:r w:rsidRPr="000F41BE">
              <w:rPr>
                <w:rFonts w:eastAsia="Times New Roman"/>
                <w:spacing w:val="-4"/>
                <w:lang w:val="ru-RU"/>
              </w:rPr>
              <w:t>ь</w:t>
            </w:r>
            <w:r w:rsidRPr="000F41BE">
              <w:rPr>
                <w:rFonts w:eastAsia="Times New Roman"/>
                <w:lang w:val="ru-RU"/>
              </w:rPr>
              <w:t>з</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1"/>
                <w:lang w:val="ru-RU"/>
              </w:rPr>
              <w:t>а</w:t>
            </w:r>
            <w:r w:rsidRPr="000F41BE">
              <w:rPr>
                <w:rFonts w:eastAsia="Times New Roman"/>
                <w:spacing w:val="-4"/>
                <w:lang w:val="ru-RU"/>
              </w:rPr>
              <w:t>ни</w:t>
            </w:r>
            <w:r w:rsidRPr="000F41BE">
              <w:rPr>
                <w:rFonts w:eastAsia="Times New Roman"/>
                <w:lang w:val="ru-RU"/>
              </w:rPr>
              <w:t>я</w:t>
            </w:r>
            <w:r w:rsidRPr="000F41BE">
              <w:rPr>
                <w:rFonts w:eastAsia="Times New Roman"/>
                <w:spacing w:val="2"/>
                <w:lang w:val="ru-RU"/>
              </w:rPr>
              <w:t xml:space="preserve"> </w:t>
            </w:r>
            <w:r w:rsidRPr="000F41BE">
              <w:rPr>
                <w:rFonts w:eastAsia="Times New Roman"/>
                <w:spacing w:val="4"/>
                <w:lang w:val="ru-RU"/>
              </w:rPr>
              <w:t>у</w:t>
            </w:r>
            <w:r w:rsidRPr="000F41BE">
              <w:rPr>
                <w:rFonts w:eastAsia="Times New Roman"/>
                <w:spacing w:val="-1"/>
                <w:lang w:val="ru-RU"/>
              </w:rPr>
              <w:t>с</w:t>
            </w:r>
            <w:r w:rsidRPr="000F41BE">
              <w:rPr>
                <w:rFonts w:eastAsia="Times New Roman"/>
                <w:lang w:val="ru-RU"/>
              </w:rPr>
              <w:t>та</w:t>
            </w:r>
            <w:r w:rsidRPr="000F41BE">
              <w:rPr>
                <w:rFonts w:eastAsia="Times New Roman"/>
                <w:spacing w:val="-4"/>
                <w:lang w:val="ru-RU"/>
              </w:rPr>
              <w:t>н</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5"/>
                <w:lang w:val="ru-RU"/>
              </w:rPr>
              <w:t>л</w:t>
            </w:r>
            <w:r w:rsidRPr="000F41BE">
              <w:rPr>
                <w:rFonts w:eastAsia="Times New Roman"/>
                <w:spacing w:val="-1"/>
                <w:lang w:val="ru-RU"/>
              </w:rPr>
              <w:t>е</w:t>
            </w:r>
            <w:r w:rsidRPr="000F41BE">
              <w:rPr>
                <w:rFonts w:eastAsia="Times New Roman"/>
                <w:spacing w:val="-4"/>
                <w:lang w:val="ru-RU"/>
              </w:rPr>
              <w:t>нн</w:t>
            </w:r>
            <w:r w:rsidRPr="000F41BE">
              <w:rPr>
                <w:rFonts w:eastAsia="Times New Roman"/>
                <w:spacing w:val="4"/>
                <w:lang w:val="ru-RU"/>
              </w:rPr>
              <w:t>о</w:t>
            </w:r>
            <w:r w:rsidRPr="000F41BE">
              <w:rPr>
                <w:rFonts w:eastAsia="Times New Roman"/>
                <w:lang w:val="ru-RU"/>
              </w:rPr>
              <w:t>й</w:t>
            </w:r>
          </w:p>
          <w:p w:rsidR="00950604" w:rsidRPr="000F41BE" w:rsidRDefault="00950604" w:rsidP="00942068">
            <w:pPr>
              <w:pStyle w:val="TableParagraph"/>
              <w:spacing w:before="50"/>
              <w:ind w:left="146" w:hanging="1"/>
              <w:rPr>
                <w:rFonts w:eastAsia="Times New Roman"/>
                <w:lang w:val="ru-RU"/>
              </w:rPr>
            </w:pP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1"/>
                <w:lang w:val="ru-RU"/>
              </w:rPr>
              <w:t>м</w:t>
            </w:r>
            <w:r w:rsidRPr="000F41BE">
              <w:rPr>
                <w:rFonts w:eastAsia="Times New Roman"/>
                <w:spacing w:val="4"/>
                <w:lang w:val="ru-RU"/>
              </w:rPr>
              <w:t>о</w:t>
            </w:r>
            <w:r w:rsidRPr="000F41BE">
              <w:rPr>
                <w:rFonts w:eastAsia="Times New Roman"/>
                <w:spacing w:val="-3"/>
                <w:lang w:val="ru-RU"/>
              </w:rPr>
              <w:t>щ</w:t>
            </w:r>
            <w:r w:rsidRPr="000F41BE">
              <w:rPr>
                <w:rFonts w:eastAsia="Times New Roman"/>
                <w:spacing w:val="-4"/>
                <w:lang w:val="ru-RU"/>
              </w:rPr>
              <w:t>н</w:t>
            </w:r>
            <w:r w:rsidRPr="000F41BE">
              <w:rPr>
                <w:rFonts w:eastAsia="Times New Roman"/>
                <w:spacing w:val="4"/>
                <w:lang w:val="ru-RU"/>
              </w:rPr>
              <w:t>о</w:t>
            </w:r>
            <w:r w:rsidRPr="000F41BE">
              <w:rPr>
                <w:rFonts w:eastAsia="Times New Roman"/>
                <w:spacing w:val="-1"/>
                <w:lang w:val="ru-RU"/>
              </w:rPr>
              <w:t>с</w:t>
            </w:r>
            <w:r w:rsidRPr="000F41BE">
              <w:rPr>
                <w:rFonts w:eastAsia="Times New Roman"/>
                <w:lang w:val="ru-RU"/>
              </w:rPr>
              <w:t>т</w:t>
            </w:r>
            <w:r w:rsidRPr="000F41BE">
              <w:rPr>
                <w:rFonts w:eastAsia="Times New Roman"/>
                <w:spacing w:val="-3"/>
                <w:lang w:val="ru-RU"/>
              </w:rPr>
              <w:t>и</w:t>
            </w:r>
            <w:r w:rsidRPr="000F41BE">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10" w:line="140" w:lineRule="exact"/>
              <w:ind w:left="7"/>
              <w:jc w:val="center"/>
              <w:rPr>
                <w:sz w:val="14"/>
                <w:szCs w:val="14"/>
                <w:lang w:val="ru-RU"/>
              </w:rPr>
            </w:pPr>
          </w:p>
          <w:p w:rsidR="00950604" w:rsidRPr="000F41BE" w:rsidRDefault="00950604" w:rsidP="00942068">
            <w:pPr>
              <w:pStyle w:val="TableParagraph"/>
              <w:ind w:left="7"/>
              <w:jc w:val="center"/>
              <w:rPr>
                <w:rFonts w:eastAsia="Times New Roman"/>
              </w:rPr>
            </w:pPr>
            <w:r w:rsidRPr="000F41BE">
              <w:rPr>
                <w:rFonts w:eastAsia="Times New Roman"/>
                <w:spacing w:val="3"/>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70</w:t>
            </w:r>
          </w:p>
        </w:tc>
      </w:tr>
      <w:tr w:rsidR="00950604" w:rsidRPr="000F41BE" w:rsidTr="00942068">
        <w:trPr>
          <w:trHeight w:hRule="exact" w:val="991"/>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3" w:line="110" w:lineRule="exact"/>
              <w:jc w:val="center"/>
              <w:rPr>
                <w:sz w:val="11"/>
                <w:szCs w:val="11"/>
              </w:rPr>
            </w:pPr>
          </w:p>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jc w:val="center"/>
              <w:rPr>
                <w:rFonts w:eastAsia="Times New Roman"/>
              </w:rPr>
            </w:pPr>
            <w:r w:rsidRPr="000F41BE">
              <w:rPr>
                <w:rFonts w:eastAsia="Times New Roman"/>
              </w:rPr>
              <w:t>6</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2" w:lineRule="exact"/>
              <w:ind w:left="146" w:right="151" w:hanging="1"/>
              <w:rPr>
                <w:rFonts w:eastAsia="Times New Roman"/>
                <w:lang w:val="ru-RU"/>
              </w:rPr>
            </w:pPr>
            <w:r w:rsidRPr="000F41BE">
              <w:rPr>
                <w:rFonts w:eastAsia="Times New Roman"/>
                <w:spacing w:val="4"/>
                <w:lang w:val="ru-RU"/>
              </w:rPr>
              <w:t>у</w:t>
            </w:r>
            <w:r w:rsidRPr="000F41BE">
              <w:rPr>
                <w:rFonts w:eastAsia="Times New Roman"/>
                <w:spacing w:val="2"/>
                <w:lang w:val="ru-RU"/>
              </w:rPr>
              <w:t>д</w:t>
            </w:r>
            <w:r w:rsidRPr="000F41BE">
              <w:rPr>
                <w:rFonts w:eastAsia="Times New Roman"/>
                <w:spacing w:val="-1"/>
                <w:lang w:val="ru-RU"/>
              </w:rPr>
              <w:t>е</w:t>
            </w:r>
            <w:r w:rsidRPr="000F41BE">
              <w:rPr>
                <w:rFonts w:eastAsia="Times New Roman"/>
                <w:spacing w:val="-5"/>
                <w:lang w:val="ru-RU"/>
              </w:rPr>
              <w:t>л</w:t>
            </w:r>
            <w:r w:rsidRPr="000F41BE">
              <w:rPr>
                <w:rFonts w:eastAsia="Times New Roman"/>
                <w:spacing w:val="-4"/>
                <w:lang w:val="ru-RU"/>
              </w:rPr>
              <w:t>ьн</w:t>
            </w:r>
            <w:r w:rsidRPr="000F41BE">
              <w:rPr>
                <w:rFonts w:eastAsia="Times New Roman"/>
                <w:spacing w:val="-1"/>
                <w:lang w:val="ru-RU"/>
              </w:rPr>
              <w:t>а</w:t>
            </w:r>
            <w:r w:rsidRPr="000F41BE">
              <w:rPr>
                <w:rFonts w:eastAsia="Times New Roman"/>
                <w:lang w:val="ru-RU"/>
              </w:rPr>
              <w:t>я</w:t>
            </w:r>
            <w:r w:rsidRPr="000F41BE">
              <w:rPr>
                <w:rFonts w:eastAsia="Times New Roman"/>
                <w:spacing w:val="2"/>
                <w:lang w:val="ru-RU"/>
              </w:rPr>
              <w:t xml:space="preserve"> </w:t>
            </w:r>
            <w:r w:rsidRPr="000F41BE">
              <w:rPr>
                <w:rFonts w:eastAsia="Times New Roman"/>
                <w:spacing w:val="1"/>
                <w:lang w:val="ru-RU"/>
              </w:rPr>
              <w:t>м</w:t>
            </w:r>
            <w:r w:rsidRPr="000F41BE">
              <w:rPr>
                <w:rFonts w:eastAsia="Times New Roman"/>
                <w:spacing w:val="-1"/>
                <w:lang w:val="ru-RU"/>
              </w:rPr>
              <w:t>а</w:t>
            </w:r>
            <w:r w:rsidRPr="000F41BE">
              <w:rPr>
                <w:rFonts w:eastAsia="Times New Roman"/>
                <w:lang w:val="ru-RU"/>
              </w:rPr>
              <w:t>те</w:t>
            </w:r>
            <w:r w:rsidRPr="000F41BE">
              <w:rPr>
                <w:rFonts w:eastAsia="Times New Roman"/>
                <w:spacing w:val="4"/>
                <w:lang w:val="ru-RU"/>
              </w:rPr>
              <w:t>р</w:t>
            </w:r>
            <w:r w:rsidRPr="000F41BE">
              <w:rPr>
                <w:rFonts w:eastAsia="Times New Roman"/>
                <w:spacing w:val="-4"/>
                <w:lang w:val="ru-RU"/>
              </w:rPr>
              <w:t>и</w:t>
            </w:r>
            <w:r w:rsidRPr="000F41BE">
              <w:rPr>
                <w:rFonts w:eastAsia="Times New Roman"/>
                <w:spacing w:val="-1"/>
                <w:lang w:val="ru-RU"/>
              </w:rPr>
              <w:t>а</w:t>
            </w:r>
            <w:r w:rsidRPr="000F41BE">
              <w:rPr>
                <w:rFonts w:eastAsia="Times New Roman"/>
                <w:spacing w:val="-5"/>
                <w:lang w:val="ru-RU"/>
              </w:rPr>
              <w:t>л</w:t>
            </w:r>
            <w:r w:rsidRPr="000F41BE">
              <w:rPr>
                <w:rFonts w:eastAsia="Times New Roman"/>
                <w:spacing w:val="5"/>
                <w:lang w:val="ru-RU"/>
              </w:rPr>
              <w:t>ь</w:t>
            </w:r>
            <w:r w:rsidRPr="000F41BE">
              <w:rPr>
                <w:rFonts w:eastAsia="Times New Roman"/>
                <w:spacing w:val="-4"/>
                <w:lang w:val="ru-RU"/>
              </w:rPr>
              <w:t>н</w:t>
            </w:r>
            <w:r w:rsidRPr="000F41BE">
              <w:rPr>
                <w:rFonts w:eastAsia="Times New Roman"/>
                <w:spacing w:val="-1"/>
                <w:lang w:val="ru-RU"/>
              </w:rPr>
              <w:t>а</w:t>
            </w:r>
            <w:r w:rsidRPr="000F41BE">
              <w:rPr>
                <w:rFonts w:eastAsia="Times New Roman"/>
                <w:lang w:val="ru-RU"/>
              </w:rPr>
              <w:t>я</w:t>
            </w:r>
            <w:r w:rsidRPr="000F41BE">
              <w:rPr>
                <w:rFonts w:eastAsia="Times New Roman"/>
                <w:spacing w:val="2"/>
                <w:lang w:val="ru-RU"/>
              </w:rPr>
              <w:t xml:space="preserve"> </w:t>
            </w:r>
            <w:r w:rsidRPr="000F41BE">
              <w:rPr>
                <w:rFonts w:eastAsia="Times New Roman"/>
                <w:spacing w:val="4"/>
                <w:lang w:val="ru-RU"/>
              </w:rPr>
              <w:t>х</w:t>
            </w:r>
            <w:r w:rsidRPr="000F41BE">
              <w:rPr>
                <w:rFonts w:eastAsia="Times New Roman"/>
                <w:spacing w:val="-1"/>
                <w:lang w:val="ru-RU"/>
              </w:rPr>
              <w:t>а</w:t>
            </w:r>
            <w:r w:rsidRPr="000F41BE">
              <w:rPr>
                <w:rFonts w:eastAsia="Times New Roman"/>
                <w:spacing w:val="4"/>
                <w:lang w:val="ru-RU"/>
              </w:rPr>
              <w:t>р</w:t>
            </w:r>
            <w:r w:rsidRPr="000F41BE">
              <w:rPr>
                <w:rFonts w:eastAsia="Times New Roman"/>
                <w:spacing w:val="-1"/>
                <w:lang w:val="ru-RU"/>
              </w:rPr>
              <w:t>а</w:t>
            </w:r>
            <w:r w:rsidRPr="000F41BE">
              <w:rPr>
                <w:rFonts w:eastAsia="Times New Roman"/>
                <w:spacing w:val="-2"/>
                <w:lang w:val="ru-RU"/>
              </w:rPr>
              <w:t>к</w:t>
            </w:r>
            <w:r w:rsidRPr="000F41BE">
              <w:rPr>
                <w:rFonts w:eastAsia="Times New Roman"/>
                <w:lang w:val="ru-RU"/>
              </w:rPr>
              <w:t>те</w:t>
            </w:r>
            <w:r w:rsidRPr="000F41BE">
              <w:rPr>
                <w:rFonts w:eastAsia="Times New Roman"/>
                <w:spacing w:val="4"/>
                <w:lang w:val="ru-RU"/>
              </w:rPr>
              <w:t>р</w:t>
            </w:r>
            <w:r w:rsidRPr="000F41BE">
              <w:rPr>
                <w:rFonts w:eastAsia="Times New Roman"/>
                <w:spacing w:val="-4"/>
                <w:lang w:val="ru-RU"/>
              </w:rPr>
              <w:t>и</w:t>
            </w:r>
            <w:r w:rsidRPr="000F41BE">
              <w:rPr>
                <w:rFonts w:eastAsia="Times New Roman"/>
                <w:spacing w:val="-1"/>
                <w:lang w:val="ru-RU"/>
              </w:rPr>
              <w:t>с</w:t>
            </w:r>
            <w:r w:rsidRPr="000F41BE">
              <w:rPr>
                <w:rFonts w:eastAsia="Times New Roman"/>
                <w:lang w:val="ru-RU"/>
              </w:rPr>
              <w:t>т</w:t>
            </w:r>
            <w:r w:rsidRPr="000F41BE">
              <w:rPr>
                <w:rFonts w:eastAsia="Times New Roman"/>
                <w:spacing w:val="-3"/>
                <w:lang w:val="ru-RU"/>
              </w:rPr>
              <w:t>и</w:t>
            </w:r>
            <w:r w:rsidRPr="000F41BE">
              <w:rPr>
                <w:rFonts w:eastAsia="Times New Roman"/>
                <w:spacing w:val="-2"/>
                <w:lang w:val="ru-RU"/>
              </w:rPr>
              <w:t>к</w:t>
            </w:r>
            <w:r w:rsidRPr="000F41BE">
              <w:rPr>
                <w:rFonts w:eastAsia="Times New Roman"/>
                <w:lang w:val="ru-RU"/>
              </w:rPr>
              <w:t>а</w:t>
            </w:r>
            <w:r w:rsidRPr="000F41BE">
              <w:rPr>
                <w:rFonts w:eastAsia="Times New Roman"/>
                <w:spacing w:val="-4"/>
                <w:lang w:val="ru-RU"/>
              </w:rPr>
              <w:t xml:space="preserve"> </w:t>
            </w:r>
            <w:r w:rsidRPr="000F41BE">
              <w:rPr>
                <w:rFonts w:eastAsia="Times New Roman"/>
                <w:lang w:val="ru-RU"/>
              </w:rPr>
              <w:t>те</w:t>
            </w:r>
            <w:r w:rsidRPr="000F41BE">
              <w:rPr>
                <w:rFonts w:eastAsia="Times New Roman"/>
                <w:spacing w:val="5"/>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вы</w:t>
            </w:r>
            <w:r w:rsidRPr="000F41BE">
              <w:rPr>
                <w:rFonts w:eastAsia="Times New Roman"/>
                <w:lang w:val="ru-RU"/>
              </w:rPr>
              <w:t xml:space="preserve">х </w:t>
            </w:r>
            <w:r w:rsidRPr="000F41BE">
              <w:rPr>
                <w:rFonts w:eastAsia="Times New Roman"/>
                <w:spacing w:val="-1"/>
                <w:lang w:val="ru-RU"/>
              </w:rPr>
              <w:t>се</w:t>
            </w:r>
            <w:r w:rsidRPr="000F41BE">
              <w:rPr>
                <w:rFonts w:eastAsia="Times New Roman"/>
                <w:lang w:val="ru-RU"/>
              </w:rPr>
              <w:t>те</w:t>
            </w:r>
            <w:r w:rsidRPr="000F41BE">
              <w:rPr>
                <w:rFonts w:eastAsia="Times New Roman"/>
                <w:spacing w:val="-4"/>
                <w:lang w:val="ru-RU"/>
              </w:rPr>
              <w:t>й</w:t>
            </w:r>
            <w:r w:rsidRPr="000F41BE">
              <w:rPr>
                <w:rFonts w:eastAsia="Times New Roman"/>
                <w:lang w:val="ru-RU"/>
              </w:rPr>
              <w:t>,</w:t>
            </w:r>
            <w:r w:rsidRPr="000F41BE">
              <w:rPr>
                <w:rFonts w:eastAsia="Times New Roman"/>
                <w:spacing w:val="-5"/>
                <w:lang w:val="ru-RU"/>
              </w:rPr>
              <w:t xml:space="preserve"> </w:t>
            </w:r>
            <w:r w:rsidRPr="000F41BE">
              <w:rPr>
                <w:rFonts w:eastAsia="Times New Roman"/>
                <w:spacing w:val="-4"/>
                <w:lang w:val="ru-RU"/>
              </w:rPr>
              <w:t>п</w:t>
            </w:r>
            <w:r w:rsidRPr="000F41BE">
              <w:rPr>
                <w:rFonts w:eastAsia="Times New Roman"/>
                <w:spacing w:val="4"/>
                <w:lang w:val="ru-RU"/>
              </w:rPr>
              <w:t>р</w:t>
            </w:r>
            <w:r w:rsidRPr="000F41BE">
              <w:rPr>
                <w:rFonts w:eastAsia="Times New Roman"/>
                <w:spacing w:val="-4"/>
                <w:lang w:val="ru-RU"/>
              </w:rPr>
              <w:t>и</w:t>
            </w:r>
            <w:r w:rsidRPr="000F41BE">
              <w:rPr>
                <w:rFonts w:eastAsia="Times New Roman"/>
                <w:spacing w:val="1"/>
                <w:lang w:val="ru-RU"/>
              </w:rPr>
              <w:t>в</w:t>
            </w:r>
            <w:r w:rsidRPr="000F41BE">
              <w:rPr>
                <w:rFonts w:eastAsia="Times New Roman"/>
                <w:spacing w:val="-1"/>
                <w:lang w:val="ru-RU"/>
              </w:rPr>
              <w:t>е</w:t>
            </w:r>
            <w:r w:rsidRPr="000F41BE">
              <w:rPr>
                <w:rFonts w:eastAsia="Times New Roman"/>
                <w:spacing w:val="2"/>
                <w:lang w:val="ru-RU"/>
              </w:rPr>
              <w:t>д</w:t>
            </w:r>
            <w:r w:rsidRPr="000F41BE">
              <w:rPr>
                <w:rFonts w:eastAsia="Times New Roman"/>
                <w:spacing w:val="-1"/>
                <w:lang w:val="ru-RU"/>
              </w:rPr>
              <w:t>е</w:t>
            </w:r>
            <w:r w:rsidRPr="000F41BE">
              <w:rPr>
                <w:rFonts w:eastAsia="Times New Roman"/>
                <w:spacing w:val="5"/>
                <w:lang w:val="ru-RU"/>
              </w:rPr>
              <w:t>н</w:t>
            </w:r>
            <w:r w:rsidRPr="000F41BE">
              <w:rPr>
                <w:rFonts w:eastAsia="Times New Roman"/>
                <w:spacing w:val="-4"/>
                <w:lang w:val="ru-RU"/>
              </w:rPr>
              <w:t>н</w:t>
            </w:r>
            <w:r w:rsidRPr="000F41BE">
              <w:rPr>
                <w:rFonts w:eastAsia="Times New Roman"/>
                <w:spacing w:val="-1"/>
                <w:lang w:val="ru-RU"/>
              </w:rPr>
              <w:t>а</w:t>
            </w:r>
            <w:r w:rsidRPr="000F41BE">
              <w:rPr>
                <w:rFonts w:eastAsia="Times New Roman"/>
                <w:lang w:val="ru-RU"/>
              </w:rPr>
              <w:t>я</w:t>
            </w:r>
            <w:r w:rsidRPr="000F41BE">
              <w:rPr>
                <w:rFonts w:eastAsia="Times New Roman"/>
                <w:spacing w:val="2"/>
                <w:lang w:val="ru-RU"/>
              </w:rPr>
              <w:t xml:space="preserve"> </w:t>
            </w:r>
            <w:r w:rsidRPr="000F41BE">
              <w:rPr>
                <w:rFonts w:eastAsia="Times New Roman"/>
                <w:lang w:val="ru-RU"/>
              </w:rPr>
              <w:t>к</w:t>
            </w:r>
            <w:r w:rsidRPr="000F41BE">
              <w:rPr>
                <w:rFonts w:eastAsia="Times New Roman"/>
                <w:spacing w:val="-4"/>
                <w:lang w:val="ru-RU"/>
              </w:rPr>
              <w:t xml:space="preserve"> </w:t>
            </w:r>
            <w:r w:rsidRPr="000F41BE">
              <w:rPr>
                <w:rFonts w:eastAsia="Times New Roman"/>
                <w:spacing w:val="4"/>
                <w:lang w:val="ru-RU"/>
              </w:rPr>
              <w:t>р</w:t>
            </w:r>
            <w:r w:rsidRPr="000F41BE">
              <w:rPr>
                <w:rFonts w:eastAsia="Times New Roman"/>
                <w:spacing w:val="-1"/>
                <w:lang w:val="ru-RU"/>
              </w:rPr>
              <w:t>ас</w:t>
            </w:r>
            <w:r w:rsidRPr="000F41BE">
              <w:rPr>
                <w:rFonts w:eastAsia="Times New Roman"/>
                <w:spacing w:val="3"/>
                <w:lang w:val="ru-RU"/>
              </w:rPr>
              <w:t>ч</w:t>
            </w:r>
            <w:r w:rsidRPr="000F41BE">
              <w:rPr>
                <w:rFonts w:eastAsia="Times New Roman"/>
                <w:spacing w:val="-1"/>
                <w:lang w:val="ru-RU"/>
              </w:rPr>
              <w:t>е</w:t>
            </w:r>
            <w:r w:rsidRPr="000F41BE">
              <w:rPr>
                <w:rFonts w:eastAsia="Times New Roman"/>
                <w:lang w:val="ru-RU"/>
              </w:rPr>
              <w:t>т</w:t>
            </w:r>
            <w:r w:rsidRPr="000F41BE">
              <w:rPr>
                <w:rFonts w:eastAsia="Times New Roman"/>
                <w:spacing w:val="-3"/>
                <w:lang w:val="ru-RU"/>
              </w:rPr>
              <w:t>н</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lang w:val="ru-RU"/>
              </w:rPr>
              <w:t>те</w:t>
            </w:r>
            <w:r w:rsidRPr="000F41BE">
              <w:rPr>
                <w:rFonts w:eastAsia="Times New Roman"/>
                <w:spacing w:val="5"/>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 xml:space="preserve">й </w:t>
            </w:r>
            <w:r w:rsidRPr="000F41BE">
              <w:rPr>
                <w:rFonts w:eastAsia="Times New Roman"/>
                <w:spacing w:val="-4"/>
                <w:lang w:val="ru-RU"/>
              </w:rPr>
              <w:t>н</w:t>
            </w:r>
            <w:r w:rsidRPr="000F41BE">
              <w:rPr>
                <w:rFonts w:eastAsia="Times New Roman"/>
                <w:spacing w:val="-1"/>
                <w:lang w:val="ru-RU"/>
              </w:rPr>
              <w:t>а</w:t>
            </w:r>
            <w:r w:rsidRPr="000F41BE">
              <w:rPr>
                <w:rFonts w:eastAsia="Times New Roman"/>
                <w:spacing w:val="-3"/>
                <w:lang w:val="ru-RU"/>
              </w:rPr>
              <w:t>г</w:t>
            </w:r>
            <w:r w:rsidRPr="000F41BE">
              <w:rPr>
                <w:rFonts w:eastAsia="Times New Roman"/>
                <w:spacing w:val="4"/>
                <w:lang w:val="ru-RU"/>
              </w:rPr>
              <w:t>ру</w:t>
            </w:r>
            <w:r w:rsidRPr="000F41BE">
              <w:rPr>
                <w:rFonts w:eastAsia="Times New Roman"/>
                <w:lang w:val="ru-RU"/>
              </w:rPr>
              <w:t>з</w:t>
            </w:r>
            <w:r w:rsidRPr="000F41BE">
              <w:rPr>
                <w:rFonts w:eastAsia="Times New Roman"/>
                <w:spacing w:val="-2"/>
                <w:lang w:val="ru-RU"/>
              </w:rPr>
              <w:t>к</w:t>
            </w:r>
            <w:r w:rsidRPr="000F41BE">
              <w:rPr>
                <w:rFonts w:eastAsia="Times New Roman"/>
                <w:spacing w:val="-1"/>
                <w:lang w:val="ru-RU"/>
              </w:rPr>
              <w:t>е</w:t>
            </w:r>
            <w:r w:rsidRPr="000F41BE">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3" w:line="110" w:lineRule="exact"/>
              <w:ind w:left="7"/>
              <w:jc w:val="center"/>
              <w:rPr>
                <w:sz w:val="11"/>
                <w:szCs w:val="11"/>
                <w:lang w:val="ru-RU"/>
              </w:rPr>
            </w:pPr>
          </w:p>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ind w:left="7"/>
              <w:jc w:val="center"/>
              <w:rPr>
                <w:rFonts w:eastAsia="Times New Roman"/>
              </w:rPr>
            </w:pPr>
            <w:r w:rsidRPr="000F41BE">
              <w:rPr>
                <w:rFonts w:eastAsia="Times New Roman"/>
                <w:spacing w:val="1"/>
              </w:rPr>
              <w:t>м</w:t>
            </w:r>
            <w:r w:rsidRPr="000F41BE">
              <w:rPr>
                <w:rFonts w:eastAsia="Times New Roman"/>
                <w:spacing w:val="6"/>
              </w:rPr>
              <w:t>∙</w:t>
            </w:r>
            <w:r w:rsidRPr="000F41BE">
              <w:rPr>
                <w:rFonts w:eastAsia="Times New Roman"/>
                <w:spacing w:val="1"/>
              </w:rPr>
              <w:t>м</w:t>
            </w:r>
            <w:r w:rsidRPr="000F41BE">
              <w:rPr>
                <w:rFonts w:eastAsia="Times New Roman"/>
              </w:rPr>
              <w:t>/</w:t>
            </w:r>
            <w:r w:rsidRPr="000F41BE">
              <w:rPr>
                <w:rFonts w:eastAsia="Times New Roman"/>
                <w:spacing w:val="-4"/>
              </w:rPr>
              <w:t>Г</w:t>
            </w:r>
            <w:r w:rsidRPr="000F41BE">
              <w:rPr>
                <w:rFonts w:eastAsia="Times New Roman"/>
                <w:spacing w:val="-2"/>
              </w:rPr>
              <w:t>к</w:t>
            </w:r>
            <w:r w:rsidRPr="000F41BE">
              <w:rPr>
                <w:rFonts w:eastAsia="Times New Roman"/>
                <w:spacing w:val="-1"/>
              </w:rPr>
              <w:t>а</w:t>
            </w:r>
            <w:r w:rsidRPr="000F41BE">
              <w:rPr>
                <w:rFonts w:eastAsia="Times New Roman"/>
                <w:spacing w:val="-5"/>
              </w:rPr>
              <w:t>л</w:t>
            </w:r>
            <w:r w:rsidRPr="000F41BE">
              <w:rPr>
                <w:rFonts w:eastAsia="Times New Roman"/>
              </w:rPr>
              <w:t>/ч</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140</w:t>
            </w:r>
            <w:r>
              <w:rPr>
                <w:rFonts w:eastAsia="Times New Roman"/>
                <w:spacing w:val="-2"/>
              </w:rPr>
              <w:t>,24</w:t>
            </w:r>
          </w:p>
        </w:tc>
      </w:tr>
      <w:tr w:rsidR="00950604" w:rsidRPr="000F41BE" w:rsidTr="00942068">
        <w:trPr>
          <w:trHeight w:hRule="exact" w:val="1983"/>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spacing w:before="13" w:line="200" w:lineRule="exact"/>
              <w:jc w:val="center"/>
              <w:rPr>
                <w:sz w:val="20"/>
                <w:szCs w:val="20"/>
              </w:rPr>
            </w:pPr>
          </w:p>
          <w:p w:rsidR="00950604" w:rsidRPr="000F41BE" w:rsidRDefault="00950604" w:rsidP="00942068">
            <w:pPr>
              <w:pStyle w:val="TableParagraph"/>
              <w:jc w:val="center"/>
              <w:rPr>
                <w:rFonts w:eastAsia="Times New Roman"/>
              </w:rPr>
            </w:pPr>
            <w:r w:rsidRPr="000F41BE">
              <w:rPr>
                <w:rFonts w:eastAsia="Times New Roman"/>
              </w:rPr>
              <w:t>7</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3" w:lineRule="exact"/>
              <w:ind w:left="146" w:right="147" w:hanging="1"/>
              <w:rPr>
                <w:rFonts w:eastAsia="Times New Roman"/>
                <w:lang w:val="ru-RU"/>
              </w:rPr>
            </w:pPr>
            <w:r w:rsidRPr="000F41BE">
              <w:rPr>
                <w:rFonts w:eastAsia="Times New Roman"/>
                <w:spacing w:val="2"/>
                <w:lang w:val="ru-RU"/>
              </w:rPr>
              <w:t>д</w:t>
            </w:r>
            <w:r w:rsidRPr="000F41BE">
              <w:rPr>
                <w:rFonts w:eastAsia="Times New Roman"/>
                <w:spacing w:val="4"/>
                <w:lang w:val="ru-RU"/>
              </w:rPr>
              <w:t>о</w:t>
            </w:r>
            <w:r w:rsidRPr="000F41BE">
              <w:rPr>
                <w:rFonts w:eastAsia="Times New Roman"/>
                <w:spacing w:val="-5"/>
                <w:lang w:val="ru-RU"/>
              </w:rPr>
              <w:t>л</w:t>
            </w:r>
            <w:r w:rsidRPr="000F41BE">
              <w:rPr>
                <w:rFonts w:eastAsia="Times New Roman"/>
                <w:lang w:val="ru-RU"/>
              </w:rPr>
              <w:t>я</w:t>
            </w:r>
            <w:r w:rsidRPr="000F41BE">
              <w:rPr>
                <w:rFonts w:eastAsia="Times New Roman"/>
                <w:spacing w:val="2"/>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ии</w:t>
            </w:r>
            <w:r w:rsidRPr="000F41BE">
              <w:rPr>
                <w:rFonts w:eastAsia="Times New Roman"/>
                <w:lang w:val="ru-RU"/>
              </w:rPr>
              <w:t>,</w:t>
            </w:r>
            <w:r w:rsidRPr="000F41BE">
              <w:rPr>
                <w:rFonts w:eastAsia="Times New Roman"/>
                <w:spacing w:val="-5"/>
                <w:lang w:val="ru-RU"/>
              </w:rPr>
              <w:t xml:space="preserve"> </w:t>
            </w:r>
            <w:r w:rsidRPr="000F41BE">
              <w:rPr>
                <w:rFonts w:eastAsia="Times New Roman"/>
                <w:spacing w:val="1"/>
                <w:lang w:val="ru-RU"/>
              </w:rPr>
              <w:t>вы</w:t>
            </w:r>
            <w:r w:rsidRPr="000F41BE">
              <w:rPr>
                <w:rFonts w:eastAsia="Times New Roman"/>
                <w:spacing w:val="4"/>
                <w:lang w:val="ru-RU"/>
              </w:rPr>
              <w:t>р</w:t>
            </w:r>
            <w:r w:rsidRPr="000F41BE">
              <w:rPr>
                <w:rFonts w:eastAsia="Times New Roman"/>
                <w:spacing w:val="-1"/>
                <w:lang w:val="ru-RU"/>
              </w:rPr>
              <w:t>а</w:t>
            </w:r>
            <w:r w:rsidRPr="000F41BE">
              <w:rPr>
                <w:rFonts w:eastAsia="Times New Roman"/>
                <w:spacing w:val="2"/>
                <w:lang w:val="ru-RU"/>
              </w:rPr>
              <w:t>б</w:t>
            </w:r>
            <w:r w:rsidRPr="000F41BE">
              <w:rPr>
                <w:rFonts w:eastAsia="Times New Roman"/>
                <w:spacing w:val="4"/>
                <w:lang w:val="ru-RU"/>
              </w:rPr>
              <w:t>о</w:t>
            </w:r>
            <w:r w:rsidRPr="000F41BE">
              <w:rPr>
                <w:rFonts w:eastAsia="Times New Roman"/>
                <w:lang w:val="ru-RU"/>
              </w:rPr>
              <w:t>та</w:t>
            </w:r>
            <w:r w:rsidRPr="000F41BE">
              <w:rPr>
                <w:rFonts w:eastAsia="Times New Roman"/>
                <w:spacing w:val="-4"/>
                <w:lang w:val="ru-RU"/>
              </w:rPr>
              <w:t>нн</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lang w:val="ru-RU"/>
              </w:rPr>
              <w:t>в</w:t>
            </w:r>
          </w:p>
          <w:p w:rsidR="00950604" w:rsidRPr="000F41BE" w:rsidRDefault="00950604" w:rsidP="00942068">
            <w:pPr>
              <w:pStyle w:val="TableParagraph"/>
              <w:spacing w:before="60" w:line="288" w:lineRule="auto"/>
              <w:ind w:left="146" w:right="429" w:hanging="1"/>
              <w:rPr>
                <w:rFonts w:eastAsia="Times New Roman"/>
                <w:lang w:val="ru-RU"/>
              </w:rPr>
            </w:pPr>
            <w:r w:rsidRPr="000F41BE">
              <w:rPr>
                <w:rFonts w:eastAsia="Times New Roman"/>
                <w:spacing w:val="-2"/>
                <w:lang w:val="ru-RU"/>
              </w:rPr>
              <w:t>к</w:t>
            </w:r>
            <w:r w:rsidRPr="000F41BE">
              <w:rPr>
                <w:rFonts w:eastAsia="Times New Roman"/>
                <w:spacing w:val="4"/>
                <w:lang w:val="ru-RU"/>
              </w:rPr>
              <w:t>о</w:t>
            </w:r>
            <w:r w:rsidRPr="000F41BE">
              <w:rPr>
                <w:rFonts w:eastAsia="Times New Roman"/>
                <w:spacing w:val="1"/>
                <w:lang w:val="ru-RU"/>
              </w:rPr>
              <w:t>м</w:t>
            </w:r>
            <w:r w:rsidRPr="000F41BE">
              <w:rPr>
                <w:rFonts w:eastAsia="Times New Roman"/>
                <w:spacing w:val="2"/>
                <w:lang w:val="ru-RU"/>
              </w:rPr>
              <w:t>б</w:t>
            </w:r>
            <w:r w:rsidRPr="000F41BE">
              <w:rPr>
                <w:rFonts w:eastAsia="Times New Roman"/>
                <w:spacing w:val="-4"/>
                <w:lang w:val="ru-RU"/>
              </w:rPr>
              <w:t>ини</w:t>
            </w:r>
            <w:r w:rsidRPr="000F41BE">
              <w:rPr>
                <w:rFonts w:eastAsia="Times New Roman"/>
                <w:spacing w:val="4"/>
                <w:lang w:val="ru-RU"/>
              </w:rPr>
              <w:t>ро</w:t>
            </w:r>
            <w:r w:rsidRPr="000F41BE">
              <w:rPr>
                <w:rFonts w:eastAsia="Times New Roman"/>
                <w:spacing w:val="1"/>
                <w:lang w:val="ru-RU"/>
              </w:rPr>
              <w:t>в</w:t>
            </w:r>
            <w:r w:rsidRPr="000F41BE">
              <w:rPr>
                <w:rFonts w:eastAsia="Times New Roman"/>
                <w:spacing w:val="-1"/>
                <w:lang w:val="ru-RU"/>
              </w:rPr>
              <w:t>а</w:t>
            </w:r>
            <w:r w:rsidRPr="000F41BE">
              <w:rPr>
                <w:rFonts w:eastAsia="Times New Roman"/>
                <w:spacing w:val="-4"/>
                <w:lang w:val="ru-RU"/>
              </w:rPr>
              <w:t>нн</w:t>
            </w:r>
            <w:r w:rsidRPr="000F41BE">
              <w:rPr>
                <w:rFonts w:eastAsia="Times New Roman"/>
                <w:spacing w:val="4"/>
                <w:lang w:val="ru-RU"/>
              </w:rPr>
              <w:t>о</w:t>
            </w:r>
            <w:r w:rsidRPr="000F41BE">
              <w:rPr>
                <w:rFonts w:eastAsia="Times New Roman"/>
                <w:lang w:val="ru-RU"/>
              </w:rPr>
              <w:t>м</w:t>
            </w:r>
            <w:r w:rsidRPr="000F41BE">
              <w:rPr>
                <w:rFonts w:eastAsia="Times New Roman"/>
                <w:spacing w:val="-1"/>
                <w:lang w:val="ru-RU"/>
              </w:rPr>
              <w:t xml:space="preserve"> </w:t>
            </w:r>
            <w:r w:rsidRPr="000F41BE">
              <w:rPr>
                <w:rFonts w:eastAsia="Times New Roman"/>
                <w:spacing w:val="4"/>
                <w:lang w:val="ru-RU"/>
              </w:rPr>
              <w:t>р</w:t>
            </w:r>
            <w:r w:rsidRPr="000F41BE">
              <w:rPr>
                <w:rFonts w:eastAsia="Times New Roman"/>
                <w:spacing w:val="-1"/>
                <w:lang w:val="ru-RU"/>
              </w:rPr>
              <w:t>е</w:t>
            </w:r>
            <w:r w:rsidRPr="000F41BE">
              <w:rPr>
                <w:rFonts w:eastAsia="Times New Roman"/>
                <w:spacing w:val="-3"/>
                <w:lang w:val="ru-RU"/>
              </w:rPr>
              <w:t>ж</w:t>
            </w:r>
            <w:r w:rsidRPr="000F41BE">
              <w:rPr>
                <w:rFonts w:eastAsia="Times New Roman"/>
                <w:spacing w:val="-4"/>
                <w:lang w:val="ru-RU"/>
              </w:rPr>
              <w:t>и</w:t>
            </w:r>
            <w:r w:rsidRPr="000F41BE">
              <w:rPr>
                <w:rFonts w:eastAsia="Times New Roman"/>
                <w:spacing w:val="1"/>
                <w:lang w:val="ru-RU"/>
              </w:rPr>
              <w:t>м</w:t>
            </w:r>
            <w:r w:rsidRPr="000F41BE">
              <w:rPr>
                <w:rFonts w:eastAsia="Times New Roman"/>
                <w:lang w:val="ru-RU"/>
              </w:rPr>
              <w:t>е</w:t>
            </w:r>
            <w:r w:rsidRPr="000F41BE">
              <w:rPr>
                <w:rFonts w:eastAsia="Times New Roman"/>
                <w:spacing w:val="-4"/>
                <w:lang w:val="ru-RU"/>
              </w:rPr>
              <w:t xml:space="preserve"> (</w:t>
            </w:r>
            <w:r w:rsidRPr="000F41BE">
              <w:rPr>
                <w:rFonts w:eastAsia="Times New Roman"/>
                <w:spacing w:val="-2"/>
                <w:lang w:val="ru-RU"/>
              </w:rPr>
              <w:t>к</w:t>
            </w:r>
            <w:r w:rsidRPr="000F41BE">
              <w:rPr>
                <w:rFonts w:eastAsia="Times New Roman"/>
                <w:spacing w:val="-1"/>
                <w:lang w:val="ru-RU"/>
              </w:rPr>
              <w:t>а</w:t>
            </w:r>
            <w:r w:rsidRPr="000F41BE">
              <w:rPr>
                <w:rFonts w:eastAsia="Times New Roman"/>
                <w:lang w:val="ru-RU"/>
              </w:rPr>
              <w:t>к</w:t>
            </w:r>
            <w:r w:rsidRPr="000F41BE">
              <w:rPr>
                <w:rFonts w:eastAsia="Times New Roman"/>
                <w:spacing w:val="-4"/>
                <w:lang w:val="ru-RU"/>
              </w:rPr>
              <w:t xml:space="preserve"> </w:t>
            </w:r>
            <w:r w:rsidRPr="000F41BE">
              <w:rPr>
                <w:rFonts w:eastAsia="Times New Roman"/>
                <w:spacing w:val="4"/>
                <w:lang w:val="ru-RU"/>
              </w:rPr>
              <w:t>о</w:t>
            </w:r>
            <w:r w:rsidRPr="000F41BE">
              <w:rPr>
                <w:rFonts w:eastAsia="Times New Roman"/>
                <w:lang w:val="ru-RU"/>
              </w:rPr>
              <w:t>т</w:t>
            </w:r>
            <w:r w:rsidRPr="000F41BE">
              <w:rPr>
                <w:rFonts w:eastAsia="Times New Roman"/>
                <w:spacing w:val="-3"/>
                <w:lang w:val="ru-RU"/>
              </w:rPr>
              <w:t>н</w:t>
            </w:r>
            <w:r w:rsidRPr="000F41BE">
              <w:rPr>
                <w:rFonts w:eastAsia="Times New Roman"/>
                <w:spacing w:val="4"/>
                <w:lang w:val="ru-RU"/>
              </w:rPr>
              <w:t>о</w:t>
            </w:r>
            <w:r w:rsidRPr="000F41BE">
              <w:rPr>
                <w:rFonts w:eastAsia="Times New Roman"/>
                <w:spacing w:val="-3"/>
                <w:lang w:val="ru-RU"/>
              </w:rPr>
              <w:t>ш</w:t>
            </w:r>
            <w:r w:rsidRPr="000F41BE">
              <w:rPr>
                <w:rFonts w:eastAsia="Times New Roman"/>
                <w:spacing w:val="-1"/>
                <w:lang w:val="ru-RU"/>
              </w:rPr>
              <w:t>е</w:t>
            </w:r>
            <w:r w:rsidRPr="000F41BE">
              <w:rPr>
                <w:rFonts w:eastAsia="Times New Roman"/>
                <w:spacing w:val="-4"/>
                <w:lang w:val="ru-RU"/>
              </w:rPr>
              <w:t>н</w:t>
            </w:r>
            <w:r w:rsidRPr="000F41BE">
              <w:rPr>
                <w:rFonts w:eastAsia="Times New Roman"/>
                <w:spacing w:val="5"/>
                <w:lang w:val="ru-RU"/>
              </w:rPr>
              <w:t>и</w:t>
            </w:r>
            <w:r w:rsidRPr="000F41BE">
              <w:rPr>
                <w:rFonts w:eastAsia="Times New Roman"/>
                <w:lang w:val="ru-RU"/>
              </w:rPr>
              <w:t xml:space="preserve">е </w:t>
            </w:r>
            <w:r w:rsidRPr="000F41BE">
              <w:rPr>
                <w:rFonts w:eastAsia="Times New Roman"/>
                <w:spacing w:val="1"/>
                <w:lang w:val="ru-RU"/>
              </w:rPr>
              <w:t>в</w:t>
            </w:r>
            <w:r w:rsidRPr="000F41BE">
              <w:rPr>
                <w:rFonts w:eastAsia="Times New Roman"/>
                <w:spacing w:val="-1"/>
                <w:lang w:val="ru-RU"/>
              </w:rPr>
              <w:t>е</w:t>
            </w:r>
            <w:r w:rsidRPr="000F41BE">
              <w:rPr>
                <w:rFonts w:eastAsia="Times New Roman"/>
                <w:spacing w:val="-5"/>
                <w:lang w:val="ru-RU"/>
              </w:rPr>
              <w:t>л</w:t>
            </w:r>
            <w:r w:rsidRPr="000F41BE">
              <w:rPr>
                <w:rFonts w:eastAsia="Times New Roman"/>
                <w:spacing w:val="-4"/>
                <w:lang w:val="ru-RU"/>
              </w:rPr>
              <w:t>и</w:t>
            </w:r>
            <w:r w:rsidRPr="000F41BE">
              <w:rPr>
                <w:rFonts w:eastAsia="Times New Roman"/>
                <w:spacing w:val="3"/>
                <w:lang w:val="ru-RU"/>
              </w:rPr>
              <w:t>ч</w:t>
            </w:r>
            <w:r w:rsidRPr="000F41BE">
              <w:rPr>
                <w:rFonts w:eastAsia="Times New Roman"/>
                <w:spacing w:val="-4"/>
                <w:lang w:val="ru-RU"/>
              </w:rPr>
              <w:t>ин</w:t>
            </w:r>
            <w:r w:rsidRPr="000F41BE">
              <w:rPr>
                <w:rFonts w:eastAsia="Times New Roman"/>
                <w:lang w:val="ru-RU"/>
              </w:rPr>
              <w:t>ы</w:t>
            </w:r>
            <w:r w:rsidRPr="000F41BE">
              <w:rPr>
                <w:rFonts w:eastAsia="Times New Roman"/>
                <w:spacing w:val="-1"/>
                <w:lang w:val="ru-RU"/>
              </w:rPr>
              <w:t xml:space="preserve"> </w:t>
            </w:r>
            <w:r w:rsidRPr="000F41BE">
              <w:rPr>
                <w:rFonts w:eastAsia="Times New Roman"/>
                <w:lang w:val="ru-RU"/>
              </w:rPr>
              <w:t>т</w:t>
            </w:r>
            <w:r w:rsidRPr="000F41BE">
              <w:rPr>
                <w:rFonts w:eastAsia="Times New Roman"/>
                <w:spacing w:val="9"/>
                <w:lang w:val="ru-RU"/>
              </w:rPr>
              <w:t>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w:t>
            </w:r>
            <w:r w:rsidRPr="000F41BE">
              <w:rPr>
                <w:rFonts w:eastAsia="Times New Roman"/>
                <w:spacing w:val="5"/>
                <w:lang w:val="ru-RU"/>
              </w:rPr>
              <w:t>и</w:t>
            </w:r>
            <w:r w:rsidRPr="000F41BE">
              <w:rPr>
                <w:rFonts w:eastAsia="Times New Roman"/>
                <w:lang w:val="ru-RU"/>
              </w:rPr>
              <w:t>,</w:t>
            </w:r>
            <w:r w:rsidRPr="000F41BE">
              <w:rPr>
                <w:rFonts w:eastAsia="Times New Roman"/>
                <w:spacing w:val="-5"/>
                <w:lang w:val="ru-RU"/>
              </w:rPr>
              <w:t xml:space="preserve"> </w:t>
            </w:r>
            <w:r w:rsidRPr="000F41BE">
              <w:rPr>
                <w:rFonts w:eastAsia="Times New Roman"/>
                <w:spacing w:val="4"/>
                <w:lang w:val="ru-RU"/>
              </w:rPr>
              <w:t>о</w:t>
            </w:r>
            <w:r w:rsidRPr="000F41BE">
              <w:rPr>
                <w:rFonts w:eastAsia="Times New Roman"/>
                <w:lang w:val="ru-RU"/>
              </w:rPr>
              <w:t>т</w:t>
            </w:r>
            <w:r w:rsidRPr="000F41BE">
              <w:rPr>
                <w:rFonts w:eastAsia="Times New Roman"/>
                <w:spacing w:val="-3"/>
                <w:lang w:val="ru-RU"/>
              </w:rPr>
              <w:t>п</w:t>
            </w:r>
            <w:r w:rsidRPr="000F41BE">
              <w:rPr>
                <w:rFonts w:eastAsia="Times New Roman"/>
                <w:spacing w:val="4"/>
                <w:lang w:val="ru-RU"/>
              </w:rPr>
              <w:t>у</w:t>
            </w:r>
            <w:r w:rsidRPr="000F41BE">
              <w:rPr>
                <w:rFonts w:eastAsia="Times New Roman"/>
                <w:spacing w:val="-3"/>
                <w:lang w:val="ru-RU"/>
              </w:rPr>
              <w:t>щ</w:t>
            </w:r>
            <w:r w:rsidRPr="000F41BE">
              <w:rPr>
                <w:rFonts w:eastAsia="Times New Roman"/>
                <w:spacing w:val="-1"/>
                <w:lang w:val="ru-RU"/>
              </w:rPr>
              <w:t>е</w:t>
            </w:r>
            <w:r w:rsidRPr="000F41BE">
              <w:rPr>
                <w:rFonts w:eastAsia="Times New Roman"/>
                <w:spacing w:val="-4"/>
                <w:lang w:val="ru-RU"/>
              </w:rPr>
              <w:t>нн</w:t>
            </w:r>
            <w:r w:rsidRPr="000F41BE">
              <w:rPr>
                <w:rFonts w:eastAsia="Times New Roman"/>
                <w:spacing w:val="4"/>
                <w:lang w:val="ru-RU"/>
              </w:rPr>
              <w:t>о</w:t>
            </w:r>
            <w:r w:rsidRPr="000F41BE">
              <w:rPr>
                <w:rFonts w:eastAsia="Times New Roman"/>
                <w:lang w:val="ru-RU"/>
              </w:rPr>
              <w:t>й</w:t>
            </w:r>
            <w:r w:rsidRPr="000F41BE">
              <w:rPr>
                <w:rFonts w:eastAsia="Times New Roman"/>
                <w:spacing w:val="3"/>
                <w:lang w:val="ru-RU"/>
              </w:rPr>
              <w:t xml:space="preserve"> </w:t>
            </w:r>
            <w:r w:rsidRPr="000F41BE">
              <w:rPr>
                <w:rFonts w:eastAsia="Times New Roman"/>
                <w:spacing w:val="-4"/>
                <w:lang w:val="ru-RU"/>
              </w:rPr>
              <w:t>и</w:t>
            </w:r>
            <w:r w:rsidRPr="000F41BE">
              <w:rPr>
                <w:rFonts w:eastAsia="Times New Roman"/>
                <w:lang w:val="ru-RU"/>
              </w:rPr>
              <w:t xml:space="preserve">з </w:t>
            </w:r>
            <w:r w:rsidRPr="000F41BE">
              <w:rPr>
                <w:rFonts w:eastAsia="Times New Roman"/>
                <w:spacing w:val="4"/>
                <w:lang w:val="ru-RU"/>
              </w:rPr>
              <w:t>о</w:t>
            </w:r>
            <w:r w:rsidRPr="000F41BE">
              <w:rPr>
                <w:rFonts w:eastAsia="Times New Roman"/>
                <w:lang w:val="ru-RU"/>
              </w:rPr>
              <w:t>т</w:t>
            </w:r>
            <w:r w:rsidRPr="000F41BE">
              <w:rPr>
                <w:rFonts w:eastAsia="Times New Roman"/>
                <w:spacing w:val="3"/>
                <w:lang w:val="ru-RU"/>
              </w:rPr>
              <w:t>б</w:t>
            </w:r>
            <w:r w:rsidRPr="000F41BE">
              <w:rPr>
                <w:rFonts w:eastAsia="Times New Roman"/>
                <w:spacing w:val="-5"/>
                <w:lang w:val="ru-RU"/>
              </w:rPr>
              <w:t>о</w:t>
            </w:r>
            <w:r w:rsidRPr="000F41BE">
              <w:rPr>
                <w:rFonts w:eastAsia="Times New Roman"/>
                <w:spacing w:val="4"/>
                <w:lang w:val="ru-RU"/>
              </w:rPr>
              <w:t>р</w:t>
            </w:r>
            <w:r w:rsidRPr="000F41BE">
              <w:rPr>
                <w:rFonts w:eastAsia="Times New Roman"/>
                <w:spacing w:val="-5"/>
                <w:lang w:val="ru-RU"/>
              </w:rPr>
              <w:t>о</w:t>
            </w:r>
            <w:r w:rsidRPr="000F41BE">
              <w:rPr>
                <w:rFonts w:eastAsia="Times New Roman"/>
                <w:lang w:val="ru-RU"/>
              </w:rPr>
              <w:t>в</w:t>
            </w:r>
            <w:r w:rsidRPr="000F41BE">
              <w:rPr>
                <w:rFonts w:eastAsia="Times New Roman"/>
                <w:spacing w:val="-1"/>
                <w:lang w:val="ru-RU"/>
              </w:rPr>
              <w:t xml:space="preserve"> </w:t>
            </w:r>
            <w:r w:rsidRPr="000F41BE">
              <w:rPr>
                <w:rFonts w:eastAsia="Times New Roman"/>
                <w:lang w:val="ru-RU"/>
              </w:rPr>
              <w:t>т</w:t>
            </w:r>
            <w:r w:rsidRPr="000F41BE">
              <w:rPr>
                <w:rFonts w:eastAsia="Times New Roman"/>
                <w:spacing w:val="5"/>
                <w:lang w:val="ru-RU"/>
              </w:rPr>
              <w:t>у</w:t>
            </w:r>
            <w:r w:rsidRPr="000F41BE">
              <w:rPr>
                <w:rFonts w:eastAsia="Times New Roman"/>
                <w:spacing w:val="-5"/>
                <w:lang w:val="ru-RU"/>
              </w:rPr>
              <w:t>р</w:t>
            </w:r>
            <w:r w:rsidRPr="000F41BE">
              <w:rPr>
                <w:rFonts w:eastAsia="Times New Roman"/>
                <w:spacing w:val="2"/>
                <w:lang w:val="ru-RU"/>
              </w:rPr>
              <w:t>б</w:t>
            </w:r>
            <w:r w:rsidRPr="000F41BE">
              <w:rPr>
                <w:rFonts w:eastAsia="Times New Roman"/>
                <w:spacing w:val="4"/>
                <w:lang w:val="ru-RU"/>
              </w:rPr>
              <w:t>о</w:t>
            </w:r>
            <w:r w:rsidRPr="000F41BE">
              <w:rPr>
                <w:rFonts w:eastAsia="Times New Roman"/>
                <w:spacing w:val="-1"/>
                <w:lang w:val="ru-RU"/>
              </w:rPr>
              <w:t>а</w:t>
            </w:r>
            <w:r w:rsidRPr="000F41BE">
              <w:rPr>
                <w:rFonts w:eastAsia="Times New Roman"/>
                <w:spacing w:val="-3"/>
                <w:lang w:val="ru-RU"/>
              </w:rPr>
              <w:t>г</w:t>
            </w:r>
            <w:r w:rsidRPr="000F41BE">
              <w:rPr>
                <w:rFonts w:eastAsia="Times New Roman"/>
                <w:spacing w:val="4"/>
                <w:lang w:val="ru-RU"/>
              </w:rPr>
              <w:t>р</w:t>
            </w:r>
            <w:r w:rsidRPr="000F41BE">
              <w:rPr>
                <w:rFonts w:eastAsia="Times New Roman"/>
                <w:spacing w:val="-1"/>
                <w:lang w:val="ru-RU"/>
              </w:rPr>
              <w:t>е</w:t>
            </w:r>
            <w:r w:rsidRPr="000F41BE">
              <w:rPr>
                <w:rFonts w:eastAsia="Times New Roman"/>
                <w:spacing w:val="-3"/>
                <w:lang w:val="ru-RU"/>
              </w:rPr>
              <w:t>г</w:t>
            </w:r>
            <w:r w:rsidRPr="000F41BE">
              <w:rPr>
                <w:rFonts w:eastAsia="Times New Roman"/>
                <w:spacing w:val="-1"/>
                <w:lang w:val="ru-RU"/>
              </w:rPr>
              <w:t>а</w:t>
            </w:r>
            <w:r w:rsidRPr="000F41BE">
              <w:rPr>
                <w:rFonts w:eastAsia="Times New Roman"/>
                <w:lang w:val="ru-RU"/>
              </w:rPr>
              <w:t>т</w:t>
            </w:r>
            <w:r w:rsidRPr="000F41BE">
              <w:rPr>
                <w:rFonts w:eastAsia="Times New Roman"/>
                <w:spacing w:val="-5"/>
                <w:lang w:val="ru-RU"/>
              </w:rPr>
              <w:t>о</w:t>
            </w:r>
            <w:r w:rsidRPr="000F41BE">
              <w:rPr>
                <w:rFonts w:eastAsia="Times New Roman"/>
                <w:spacing w:val="1"/>
                <w:lang w:val="ru-RU"/>
              </w:rPr>
              <w:t>в</w:t>
            </w:r>
            <w:r w:rsidRPr="000F41BE">
              <w:rPr>
                <w:rFonts w:eastAsia="Times New Roman"/>
                <w:lang w:val="ru-RU"/>
              </w:rPr>
              <w:t>,</w:t>
            </w:r>
            <w:r w:rsidRPr="000F41BE">
              <w:rPr>
                <w:rFonts w:eastAsia="Times New Roman"/>
                <w:spacing w:val="-5"/>
                <w:lang w:val="ru-RU"/>
              </w:rPr>
              <w:t xml:space="preserve"> </w:t>
            </w:r>
            <w:r w:rsidRPr="000F41BE">
              <w:rPr>
                <w:rFonts w:eastAsia="Times New Roman"/>
                <w:lang w:val="ru-RU"/>
              </w:rPr>
              <w:t xml:space="preserve">к </w:t>
            </w:r>
            <w:r w:rsidRPr="000F41BE">
              <w:rPr>
                <w:rFonts w:eastAsia="Times New Roman"/>
                <w:spacing w:val="4"/>
                <w:lang w:val="ru-RU"/>
              </w:rPr>
              <w:t>о</w:t>
            </w:r>
            <w:r w:rsidRPr="000F41BE">
              <w:rPr>
                <w:rFonts w:eastAsia="Times New Roman"/>
                <w:spacing w:val="2"/>
                <w:lang w:val="ru-RU"/>
              </w:rPr>
              <w:t>б</w:t>
            </w:r>
            <w:r w:rsidRPr="000F41BE">
              <w:rPr>
                <w:rFonts w:eastAsia="Times New Roman"/>
                <w:spacing w:val="-3"/>
                <w:lang w:val="ru-RU"/>
              </w:rPr>
              <w:t>щ</w:t>
            </w:r>
            <w:r w:rsidRPr="000F41BE">
              <w:rPr>
                <w:rFonts w:eastAsia="Times New Roman"/>
                <w:spacing w:val="-1"/>
                <w:lang w:val="ru-RU"/>
              </w:rPr>
              <w:t>е</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1"/>
                <w:lang w:val="ru-RU"/>
              </w:rPr>
              <w:t>в</w:t>
            </w:r>
            <w:r w:rsidRPr="000F41BE">
              <w:rPr>
                <w:rFonts w:eastAsia="Times New Roman"/>
                <w:spacing w:val="-1"/>
                <w:lang w:val="ru-RU"/>
              </w:rPr>
              <w:t>е</w:t>
            </w:r>
            <w:r w:rsidRPr="000F41BE">
              <w:rPr>
                <w:rFonts w:eastAsia="Times New Roman"/>
                <w:spacing w:val="-5"/>
                <w:lang w:val="ru-RU"/>
              </w:rPr>
              <w:t>л</w:t>
            </w:r>
            <w:r w:rsidRPr="000F41BE">
              <w:rPr>
                <w:rFonts w:eastAsia="Times New Roman"/>
                <w:spacing w:val="-4"/>
                <w:lang w:val="ru-RU"/>
              </w:rPr>
              <w:t>и</w:t>
            </w:r>
            <w:r w:rsidRPr="000F41BE">
              <w:rPr>
                <w:rFonts w:eastAsia="Times New Roman"/>
                <w:spacing w:val="3"/>
                <w:lang w:val="ru-RU"/>
              </w:rPr>
              <w:t>ч</w:t>
            </w:r>
            <w:r w:rsidRPr="000F41BE">
              <w:rPr>
                <w:rFonts w:eastAsia="Times New Roman"/>
                <w:spacing w:val="5"/>
                <w:lang w:val="ru-RU"/>
              </w:rPr>
              <w:t>и</w:t>
            </w:r>
            <w:r w:rsidRPr="000F41BE">
              <w:rPr>
                <w:rFonts w:eastAsia="Times New Roman"/>
                <w:spacing w:val="-4"/>
                <w:lang w:val="ru-RU"/>
              </w:rPr>
              <w:t>н</w:t>
            </w:r>
            <w:r w:rsidRPr="000F41BE">
              <w:rPr>
                <w:rFonts w:eastAsia="Times New Roman"/>
                <w:lang w:val="ru-RU"/>
              </w:rPr>
              <w:t xml:space="preserve">е </w:t>
            </w:r>
            <w:r w:rsidRPr="000F41BE">
              <w:rPr>
                <w:rFonts w:eastAsia="Times New Roman"/>
                <w:spacing w:val="1"/>
                <w:lang w:val="ru-RU"/>
              </w:rPr>
              <w:t>вы</w:t>
            </w:r>
            <w:r w:rsidRPr="000F41BE">
              <w:rPr>
                <w:rFonts w:eastAsia="Times New Roman"/>
                <w:spacing w:val="4"/>
                <w:lang w:val="ru-RU"/>
              </w:rPr>
              <w:t>р</w:t>
            </w:r>
            <w:r w:rsidRPr="000F41BE">
              <w:rPr>
                <w:rFonts w:eastAsia="Times New Roman"/>
                <w:spacing w:val="-1"/>
                <w:lang w:val="ru-RU"/>
              </w:rPr>
              <w:t>а</w:t>
            </w:r>
            <w:r w:rsidRPr="000F41BE">
              <w:rPr>
                <w:rFonts w:eastAsia="Times New Roman"/>
                <w:spacing w:val="-7"/>
                <w:lang w:val="ru-RU"/>
              </w:rPr>
              <w:t>б</w:t>
            </w:r>
            <w:r w:rsidRPr="000F41BE">
              <w:rPr>
                <w:rFonts w:eastAsia="Times New Roman"/>
                <w:spacing w:val="4"/>
                <w:lang w:val="ru-RU"/>
              </w:rPr>
              <w:t>о</w:t>
            </w:r>
            <w:r w:rsidRPr="000F41BE">
              <w:rPr>
                <w:rFonts w:eastAsia="Times New Roman"/>
                <w:lang w:val="ru-RU"/>
              </w:rPr>
              <w:t>та</w:t>
            </w:r>
            <w:r w:rsidRPr="000F41BE">
              <w:rPr>
                <w:rFonts w:eastAsia="Times New Roman"/>
                <w:spacing w:val="-4"/>
                <w:lang w:val="ru-RU"/>
              </w:rPr>
              <w:t>нн</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w:t>
            </w:r>
            <w:r w:rsidRPr="000F41BE">
              <w:rPr>
                <w:rFonts w:eastAsia="Times New Roman"/>
                <w:lang w:val="ru-RU"/>
              </w:rPr>
              <w:t>и</w:t>
            </w:r>
            <w:r w:rsidRPr="000F41BE">
              <w:rPr>
                <w:rFonts w:eastAsia="Times New Roman"/>
                <w:spacing w:val="3"/>
                <w:lang w:val="ru-RU"/>
              </w:rPr>
              <w:t xml:space="preserve"> </w:t>
            </w:r>
            <w:r w:rsidRPr="000F41BE">
              <w:rPr>
                <w:rFonts w:eastAsia="Times New Roman"/>
                <w:lang w:val="ru-RU"/>
              </w:rPr>
              <w:t>в</w:t>
            </w:r>
            <w:r w:rsidRPr="000F41BE">
              <w:rPr>
                <w:rFonts w:eastAsia="Times New Roman"/>
                <w:spacing w:val="-1"/>
                <w:lang w:val="ru-RU"/>
              </w:rPr>
              <w:t xml:space="preserve"> </w:t>
            </w:r>
            <w:r w:rsidRPr="000F41BE">
              <w:rPr>
                <w:rFonts w:eastAsia="Times New Roman"/>
                <w:spacing w:val="-3"/>
                <w:lang w:val="ru-RU"/>
              </w:rPr>
              <w:t>г</w:t>
            </w:r>
            <w:r w:rsidRPr="000F41BE">
              <w:rPr>
                <w:rFonts w:eastAsia="Times New Roman"/>
                <w:spacing w:val="4"/>
                <w:lang w:val="ru-RU"/>
              </w:rPr>
              <w:t>р</w:t>
            </w:r>
            <w:r w:rsidRPr="000F41BE">
              <w:rPr>
                <w:rFonts w:eastAsia="Times New Roman"/>
                <w:spacing w:val="-1"/>
                <w:lang w:val="ru-RU"/>
              </w:rPr>
              <w:t>а</w:t>
            </w:r>
            <w:r w:rsidRPr="000F41BE">
              <w:rPr>
                <w:rFonts w:eastAsia="Times New Roman"/>
                <w:spacing w:val="-4"/>
                <w:lang w:val="ru-RU"/>
              </w:rPr>
              <w:t>н</w:t>
            </w:r>
            <w:r w:rsidRPr="000F41BE">
              <w:rPr>
                <w:rFonts w:eastAsia="Times New Roman"/>
                <w:spacing w:val="5"/>
                <w:lang w:val="ru-RU"/>
              </w:rPr>
              <w:t>и</w:t>
            </w:r>
            <w:r w:rsidRPr="000F41BE">
              <w:rPr>
                <w:rFonts w:eastAsia="Times New Roman"/>
                <w:spacing w:val="-4"/>
                <w:lang w:val="ru-RU"/>
              </w:rPr>
              <w:t>ц</w:t>
            </w:r>
            <w:r w:rsidRPr="000F41BE">
              <w:rPr>
                <w:rFonts w:eastAsia="Times New Roman"/>
                <w:spacing w:val="-1"/>
                <w:lang w:val="ru-RU"/>
              </w:rPr>
              <w:t>а</w:t>
            </w:r>
            <w:r w:rsidRPr="000F41BE">
              <w:rPr>
                <w:rFonts w:eastAsia="Times New Roman"/>
                <w:lang w:val="ru-RU"/>
              </w:rPr>
              <w:t xml:space="preserve">х </w:t>
            </w:r>
            <w:r w:rsidRPr="000F41BE">
              <w:rPr>
                <w:rFonts w:eastAsia="Times New Roman"/>
                <w:spacing w:val="-4"/>
                <w:lang w:val="ru-RU"/>
              </w:rPr>
              <w:t>п</w:t>
            </w:r>
            <w:r w:rsidRPr="000F41BE">
              <w:rPr>
                <w:rFonts w:eastAsia="Times New Roman"/>
                <w:spacing w:val="4"/>
                <w:lang w:val="ru-RU"/>
              </w:rPr>
              <w:t>о</w:t>
            </w:r>
            <w:r w:rsidRPr="000F41BE">
              <w:rPr>
                <w:rFonts w:eastAsia="Times New Roman"/>
                <w:spacing w:val="-1"/>
                <w:lang w:val="ru-RU"/>
              </w:rPr>
              <w:t>се</w:t>
            </w:r>
            <w:r w:rsidRPr="000F41BE">
              <w:rPr>
                <w:rFonts w:eastAsia="Times New Roman"/>
                <w:spacing w:val="-5"/>
                <w:lang w:val="ru-RU"/>
              </w:rPr>
              <w:t>л</w:t>
            </w:r>
            <w:r w:rsidRPr="000F41BE">
              <w:rPr>
                <w:rFonts w:eastAsia="Times New Roman"/>
                <w:spacing w:val="-1"/>
                <w:lang w:val="ru-RU"/>
              </w:rPr>
              <w:t>е</w:t>
            </w:r>
            <w:r w:rsidRPr="000F41BE">
              <w:rPr>
                <w:rFonts w:eastAsia="Times New Roman"/>
                <w:spacing w:val="-4"/>
                <w:lang w:val="ru-RU"/>
              </w:rPr>
              <w:t>ни</w:t>
            </w:r>
            <w:r w:rsidRPr="000F41BE">
              <w:rPr>
                <w:rFonts w:eastAsia="Times New Roman"/>
                <w:spacing w:val="4"/>
                <w:lang w:val="ru-RU"/>
              </w:rPr>
              <w:t>я</w:t>
            </w:r>
            <w:r w:rsidRPr="000F41BE">
              <w:rPr>
                <w:rFonts w:eastAsia="Times New Roman"/>
                <w:lang w:val="ru-RU"/>
              </w:rPr>
              <w:t>,</w:t>
            </w:r>
            <w:r w:rsidRPr="000F41BE">
              <w:rPr>
                <w:rFonts w:eastAsia="Times New Roman"/>
                <w:spacing w:val="4"/>
                <w:lang w:val="ru-RU"/>
              </w:rPr>
              <w:t xml:space="preserve"> </w:t>
            </w:r>
            <w:r w:rsidRPr="000F41BE">
              <w:rPr>
                <w:rFonts w:eastAsia="Times New Roman"/>
                <w:spacing w:val="-3"/>
                <w:lang w:val="ru-RU"/>
              </w:rPr>
              <w:t>г</w:t>
            </w:r>
            <w:r w:rsidRPr="000F41BE">
              <w:rPr>
                <w:rFonts w:eastAsia="Times New Roman"/>
                <w:spacing w:val="4"/>
                <w:lang w:val="ru-RU"/>
              </w:rPr>
              <w:t>оро</w:t>
            </w:r>
            <w:r w:rsidRPr="000F41BE">
              <w:rPr>
                <w:rFonts w:eastAsia="Times New Roman"/>
                <w:spacing w:val="2"/>
                <w:lang w:val="ru-RU"/>
              </w:rPr>
              <w:t>д</w:t>
            </w:r>
            <w:r w:rsidRPr="000F41BE">
              <w:rPr>
                <w:rFonts w:eastAsia="Times New Roman"/>
                <w:spacing w:val="-1"/>
                <w:lang w:val="ru-RU"/>
              </w:rPr>
              <w:t>с</w:t>
            </w:r>
            <w:r w:rsidRPr="000F41BE">
              <w:rPr>
                <w:rFonts w:eastAsia="Times New Roman"/>
                <w:spacing w:val="-2"/>
                <w:lang w:val="ru-RU"/>
              </w:rPr>
              <w:t>к</w:t>
            </w:r>
            <w:r w:rsidRPr="000F41BE">
              <w:rPr>
                <w:rFonts w:eastAsia="Times New Roman"/>
                <w:spacing w:val="4"/>
                <w:lang w:val="ru-RU"/>
              </w:rPr>
              <w:t>о</w:t>
            </w:r>
            <w:r w:rsidRPr="000F41BE">
              <w:rPr>
                <w:rFonts w:eastAsia="Times New Roman"/>
                <w:spacing w:val="-12"/>
                <w:lang w:val="ru-RU"/>
              </w:rPr>
              <w:t>г</w:t>
            </w:r>
            <w:r w:rsidRPr="000F41BE">
              <w:rPr>
                <w:rFonts w:eastAsia="Times New Roman"/>
                <w:lang w:val="ru-RU"/>
              </w:rPr>
              <w:t>о</w:t>
            </w:r>
            <w:r w:rsidRPr="000F41BE">
              <w:rPr>
                <w:rFonts w:eastAsia="Times New Roman"/>
                <w:spacing w:val="2"/>
                <w:lang w:val="ru-RU"/>
              </w:rPr>
              <w:t xml:space="preserve"> </w:t>
            </w:r>
            <w:r w:rsidRPr="000F41BE">
              <w:rPr>
                <w:rFonts w:eastAsia="Times New Roman"/>
                <w:spacing w:val="4"/>
                <w:lang w:val="ru-RU"/>
              </w:rPr>
              <w:t>о</w:t>
            </w:r>
            <w:r w:rsidRPr="000F41BE">
              <w:rPr>
                <w:rFonts w:eastAsia="Times New Roman"/>
                <w:spacing w:val="-2"/>
                <w:lang w:val="ru-RU"/>
              </w:rPr>
              <w:t>к</w:t>
            </w:r>
            <w:r w:rsidRPr="000F41BE">
              <w:rPr>
                <w:rFonts w:eastAsia="Times New Roman"/>
                <w:spacing w:val="-5"/>
                <w:lang w:val="ru-RU"/>
              </w:rPr>
              <w:t>р</w:t>
            </w:r>
            <w:r w:rsidRPr="000F41BE">
              <w:rPr>
                <w:rFonts w:eastAsia="Times New Roman"/>
                <w:spacing w:val="4"/>
                <w:lang w:val="ru-RU"/>
              </w:rPr>
              <w:t>у</w:t>
            </w:r>
            <w:r w:rsidRPr="000F41BE">
              <w:rPr>
                <w:rFonts w:eastAsia="Times New Roman"/>
                <w:spacing w:val="-3"/>
                <w:lang w:val="ru-RU"/>
              </w:rPr>
              <w:t>г</w:t>
            </w:r>
            <w:r w:rsidRPr="000F41BE">
              <w:rPr>
                <w:rFonts w:eastAsia="Times New Roman"/>
                <w:spacing w:val="-1"/>
                <w:lang w:val="ru-RU"/>
              </w:rPr>
              <w:t>а</w:t>
            </w:r>
            <w:r w:rsidRPr="000F41BE">
              <w:rPr>
                <w:rFonts w:eastAsia="Times New Roman"/>
                <w:spacing w:val="-4"/>
                <w:lang w:val="ru-RU"/>
              </w:rPr>
              <w:t>)</w:t>
            </w:r>
            <w:r w:rsidRPr="000F41BE">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spacing w:before="13" w:line="200" w:lineRule="exact"/>
              <w:ind w:left="7"/>
              <w:jc w:val="center"/>
              <w:rPr>
                <w:sz w:val="20"/>
                <w:szCs w:val="20"/>
                <w:lang w:val="ru-RU"/>
              </w:rPr>
            </w:pPr>
          </w:p>
          <w:p w:rsidR="00950604" w:rsidRPr="000F41BE" w:rsidRDefault="00950604" w:rsidP="00942068">
            <w:pPr>
              <w:pStyle w:val="TableParagraph"/>
              <w:ind w:left="7"/>
              <w:jc w:val="center"/>
              <w:rPr>
                <w:rFonts w:eastAsia="Times New Roman"/>
              </w:rPr>
            </w:pPr>
            <w:r w:rsidRPr="000F41BE">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0</w:t>
            </w:r>
          </w:p>
        </w:tc>
      </w:tr>
      <w:tr w:rsidR="00950604" w:rsidRPr="000F41BE" w:rsidTr="00942068">
        <w:trPr>
          <w:trHeight w:hRule="exact" w:val="666"/>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9" w:line="140" w:lineRule="exact"/>
              <w:jc w:val="center"/>
              <w:rPr>
                <w:sz w:val="14"/>
                <w:szCs w:val="14"/>
              </w:rPr>
            </w:pPr>
          </w:p>
          <w:p w:rsidR="00950604" w:rsidRPr="000F41BE" w:rsidRDefault="00950604" w:rsidP="00942068">
            <w:pPr>
              <w:pStyle w:val="TableParagraph"/>
              <w:jc w:val="center"/>
              <w:rPr>
                <w:rFonts w:eastAsia="Times New Roman"/>
              </w:rPr>
            </w:pPr>
            <w:r w:rsidRPr="000F41BE">
              <w:rPr>
                <w:rFonts w:eastAsia="Times New Roman"/>
              </w:rPr>
              <w:t>8</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2" w:lineRule="exact"/>
              <w:ind w:left="146" w:right="147" w:hanging="1"/>
              <w:rPr>
                <w:rFonts w:eastAsia="Times New Roman"/>
                <w:lang w:val="ru-RU"/>
              </w:rPr>
            </w:pPr>
            <w:r w:rsidRPr="000F41BE">
              <w:rPr>
                <w:rFonts w:eastAsia="Times New Roman"/>
                <w:spacing w:val="4"/>
                <w:lang w:val="ru-RU"/>
              </w:rPr>
              <w:t>у</w:t>
            </w:r>
            <w:r w:rsidRPr="000F41BE">
              <w:rPr>
                <w:rFonts w:eastAsia="Times New Roman"/>
                <w:spacing w:val="2"/>
                <w:lang w:val="ru-RU"/>
              </w:rPr>
              <w:t>д</w:t>
            </w:r>
            <w:r w:rsidRPr="000F41BE">
              <w:rPr>
                <w:rFonts w:eastAsia="Times New Roman"/>
                <w:spacing w:val="-1"/>
                <w:lang w:val="ru-RU"/>
              </w:rPr>
              <w:t>е</w:t>
            </w:r>
            <w:r w:rsidRPr="000F41BE">
              <w:rPr>
                <w:rFonts w:eastAsia="Times New Roman"/>
                <w:spacing w:val="-5"/>
                <w:lang w:val="ru-RU"/>
              </w:rPr>
              <w:t>л</w:t>
            </w:r>
            <w:r w:rsidRPr="000F41BE">
              <w:rPr>
                <w:rFonts w:eastAsia="Times New Roman"/>
                <w:spacing w:val="-4"/>
                <w:lang w:val="ru-RU"/>
              </w:rPr>
              <w:t>ьн</w:t>
            </w:r>
            <w:r w:rsidRPr="000F41BE">
              <w:rPr>
                <w:rFonts w:eastAsia="Times New Roman"/>
                <w:spacing w:val="1"/>
                <w:lang w:val="ru-RU"/>
              </w:rPr>
              <w:t>ы</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4"/>
                <w:lang w:val="ru-RU"/>
              </w:rPr>
              <w:t>р</w:t>
            </w:r>
            <w:r w:rsidRPr="000F41BE">
              <w:rPr>
                <w:rFonts w:eastAsia="Times New Roman"/>
                <w:spacing w:val="-1"/>
                <w:lang w:val="ru-RU"/>
              </w:rPr>
              <w:t>ас</w:t>
            </w:r>
            <w:r w:rsidRPr="000F41BE">
              <w:rPr>
                <w:rFonts w:eastAsia="Times New Roman"/>
                <w:spacing w:val="4"/>
                <w:lang w:val="ru-RU"/>
              </w:rPr>
              <w:t>хо</w:t>
            </w:r>
            <w:r w:rsidRPr="000F41BE">
              <w:rPr>
                <w:rFonts w:eastAsia="Times New Roman"/>
                <w:lang w:val="ru-RU"/>
              </w:rPr>
              <w:t xml:space="preserve">д </w:t>
            </w:r>
            <w:r w:rsidRPr="000F41BE">
              <w:rPr>
                <w:rFonts w:eastAsia="Times New Roman"/>
                <w:spacing w:val="4"/>
                <w:lang w:val="ru-RU"/>
              </w:rPr>
              <w:t>у</w:t>
            </w:r>
            <w:r w:rsidRPr="000F41BE">
              <w:rPr>
                <w:rFonts w:eastAsia="Times New Roman"/>
                <w:spacing w:val="-1"/>
                <w:lang w:val="ru-RU"/>
              </w:rPr>
              <w:t>с</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н</w:t>
            </w:r>
            <w:r w:rsidRPr="000F41BE">
              <w:rPr>
                <w:rFonts w:eastAsia="Times New Roman"/>
                <w:spacing w:val="4"/>
                <w:lang w:val="ru-RU"/>
              </w:rPr>
              <w:t>о</w:t>
            </w:r>
            <w:r w:rsidRPr="000F41BE">
              <w:rPr>
                <w:rFonts w:eastAsia="Times New Roman"/>
                <w:spacing w:val="-3"/>
                <w:lang w:val="ru-RU"/>
              </w:rPr>
              <w:t>г</w:t>
            </w:r>
            <w:r w:rsidRPr="000F41BE">
              <w:rPr>
                <w:rFonts w:eastAsia="Times New Roman"/>
                <w:lang w:val="ru-RU"/>
              </w:rPr>
              <w:t>о</w:t>
            </w:r>
            <w:r w:rsidRPr="000F41BE">
              <w:rPr>
                <w:rFonts w:eastAsia="Times New Roman"/>
                <w:spacing w:val="2"/>
                <w:lang w:val="ru-RU"/>
              </w:rPr>
              <w:t xml:space="preserve"> </w:t>
            </w:r>
            <w:r w:rsidRPr="000F41BE">
              <w:rPr>
                <w:rFonts w:eastAsia="Times New Roman"/>
                <w:spacing w:val="-9"/>
                <w:lang w:val="ru-RU"/>
              </w:rPr>
              <w:t>т</w:t>
            </w:r>
            <w:r w:rsidRPr="000F41BE">
              <w:rPr>
                <w:rFonts w:eastAsia="Times New Roman"/>
                <w:spacing w:val="4"/>
                <w:lang w:val="ru-RU"/>
              </w:rPr>
              <w:t>о</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и</w:t>
            </w:r>
            <w:r w:rsidRPr="000F41BE">
              <w:rPr>
                <w:rFonts w:eastAsia="Times New Roman"/>
                <w:spacing w:val="1"/>
                <w:lang w:val="ru-RU"/>
              </w:rPr>
              <w:t>в</w:t>
            </w:r>
            <w:r w:rsidRPr="000F41BE">
              <w:rPr>
                <w:rFonts w:eastAsia="Times New Roman"/>
                <w:lang w:val="ru-RU"/>
              </w:rPr>
              <w:t>а</w:t>
            </w:r>
            <w:r w:rsidRPr="000F41BE">
              <w:rPr>
                <w:rFonts w:eastAsia="Times New Roman"/>
                <w:spacing w:val="-4"/>
                <w:lang w:val="ru-RU"/>
              </w:rPr>
              <w:t xml:space="preserve"> н</w:t>
            </w:r>
            <w:r w:rsidRPr="000F41BE">
              <w:rPr>
                <w:rFonts w:eastAsia="Times New Roman"/>
                <w:lang w:val="ru-RU"/>
              </w:rPr>
              <w:t>а</w:t>
            </w:r>
            <w:r w:rsidRPr="000F41BE">
              <w:rPr>
                <w:rFonts w:eastAsia="Times New Roman"/>
                <w:spacing w:val="6"/>
                <w:lang w:val="ru-RU"/>
              </w:rPr>
              <w:t xml:space="preserve"> </w:t>
            </w:r>
            <w:r w:rsidRPr="000F41BE">
              <w:rPr>
                <w:rFonts w:eastAsia="Times New Roman"/>
                <w:spacing w:val="4"/>
                <w:lang w:val="ru-RU"/>
              </w:rPr>
              <w:t>о</w:t>
            </w:r>
            <w:r w:rsidRPr="000F41BE">
              <w:rPr>
                <w:rFonts w:eastAsia="Times New Roman"/>
                <w:lang w:val="ru-RU"/>
              </w:rPr>
              <w:t>т</w:t>
            </w:r>
            <w:r w:rsidRPr="000F41BE">
              <w:rPr>
                <w:rFonts w:eastAsia="Times New Roman"/>
                <w:spacing w:val="-3"/>
                <w:lang w:val="ru-RU"/>
              </w:rPr>
              <w:t>п</w:t>
            </w:r>
            <w:r w:rsidRPr="000F41BE">
              <w:rPr>
                <w:rFonts w:eastAsia="Times New Roman"/>
                <w:spacing w:val="4"/>
                <w:lang w:val="ru-RU"/>
              </w:rPr>
              <w:t>у</w:t>
            </w:r>
            <w:r w:rsidRPr="000F41BE">
              <w:rPr>
                <w:rFonts w:eastAsia="Times New Roman"/>
                <w:spacing w:val="-1"/>
                <w:lang w:val="ru-RU"/>
              </w:rPr>
              <w:t>с</w:t>
            </w:r>
            <w:r w:rsidRPr="000F41BE">
              <w:rPr>
                <w:rFonts w:eastAsia="Times New Roman"/>
                <w:lang w:val="ru-RU"/>
              </w:rPr>
              <w:t>к</w:t>
            </w:r>
          </w:p>
          <w:p w:rsidR="00950604" w:rsidRPr="000F41BE" w:rsidRDefault="00950604" w:rsidP="00942068">
            <w:pPr>
              <w:pStyle w:val="TableParagraph"/>
              <w:spacing w:before="60"/>
              <w:ind w:left="146" w:right="3" w:hanging="1"/>
              <w:rPr>
                <w:rFonts w:eastAsia="Times New Roman"/>
              </w:rPr>
            </w:pPr>
            <w:r w:rsidRPr="000F41BE">
              <w:rPr>
                <w:rFonts w:eastAsia="Times New Roman"/>
                <w:spacing w:val="2"/>
              </w:rPr>
              <w:t>э</w:t>
            </w:r>
            <w:r w:rsidRPr="000F41BE">
              <w:rPr>
                <w:rFonts w:eastAsia="Times New Roman"/>
                <w:spacing w:val="-5"/>
              </w:rPr>
              <w:t>л</w:t>
            </w:r>
            <w:r w:rsidRPr="000F41BE">
              <w:rPr>
                <w:rFonts w:eastAsia="Times New Roman"/>
                <w:spacing w:val="-1"/>
              </w:rPr>
              <w:t>е</w:t>
            </w:r>
            <w:r w:rsidRPr="000F41BE">
              <w:rPr>
                <w:rFonts w:eastAsia="Times New Roman"/>
                <w:spacing w:val="-2"/>
              </w:rPr>
              <w:t>к</w:t>
            </w:r>
            <w:r w:rsidRPr="000F41BE">
              <w:rPr>
                <w:rFonts w:eastAsia="Times New Roman"/>
              </w:rPr>
              <w:t>т</w:t>
            </w:r>
            <w:r w:rsidRPr="000F41BE">
              <w:rPr>
                <w:rFonts w:eastAsia="Times New Roman"/>
                <w:spacing w:val="5"/>
              </w:rPr>
              <w:t>р</w:t>
            </w:r>
            <w:r w:rsidRPr="000F41BE">
              <w:rPr>
                <w:rFonts w:eastAsia="Times New Roman"/>
                <w:spacing w:val="-4"/>
              </w:rPr>
              <w:t>и</w:t>
            </w:r>
            <w:r w:rsidRPr="000F41BE">
              <w:rPr>
                <w:rFonts w:eastAsia="Times New Roman"/>
                <w:spacing w:val="3"/>
              </w:rPr>
              <w:t>ч</w:t>
            </w:r>
            <w:r w:rsidRPr="000F41BE">
              <w:rPr>
                <w:rFonts w:eastAsia="Times New Roman"/>
                <w:spacing w:val="-1"/>
              </w:rPr>
              <w:t>ес</w:t>
            </w:r>
            <w:r w:rsidRPr="000F41BE">
              <w:rPr>
                <w:rFonts w:eastAsia="Times New Roman"/>
                <w:spacing w:val="-2"/>
              </w:rPr>
              <w:t>к</w:t>
            </w:r>
            <w:r w:rsidRPr="000F41BE">
              <w:rPr>
                <w:rFonts w:eastAsia="Times New Roman"/>
                <w:spacing w:val="4"/>
              </w:rPr>
              <w:t>о</w:t>
            </w:r>
            <w:r w:rsidRPr="000F41BE">
              <w:rPr>
                <w:rFonts w:eastAsia="Times New Roman"/>
              </w:rPr>
              <w:t>й</w:t>
            </w:r>
            <w:r w:rsidRPr="000F41BE">
              <w:rPr>
                <w:rFonts w:eastAsia="Times New Roman"/>
                <w:spacing w:val="-6"/>
              </w:rPr>
              <w:t xml:space="preserve"> </w:t>
            </w:r>
            <w:r w:rsidRPr="000F41BE">
              <w:rPr>
                <w:rFonts w:eastAsia="Times New Roman"/>
                <w:spacing w:val="2"/>
              </w:rPr>
              <w:t>э</w:t>
            </w:r>
            <w:r w:rsidRPr="000F41BE">
              <w:rPr>
                <w:rFonts w:eastAsia="Times New Roman"/>
                <w:spacing w:val="-4"/>
              </w:rPr>
              <w:t>н</w:t>
            </w:r>
            <w:r w:rsidRPr="000F41BE">
              <w:rPr>
                <w:rFonts w:eastAsia="Times New Roman"/>
                <w:spacing w:val="-1"/>
              </w:rPr>
              <w:t>е</w:t>
            </w:r>
            <w:r w:rsidRPr="000F41BE">
              <w:rPr>
                <w:rFonts w:eastAsia="Times New Roman"/>
                <w:spacing w:val="4"/>
              </w:rPr>
              <w:t>р</w:t>
            </w:r>
            <w:r w:rsidRPr="000F41BE">
              <w:rPr>
                <w:rFonts w:eastAsia="Times New Roman"/>
                <w:spacing w:val="-3"/>
              </w:rPr>
              <w:t>г</w:t>
            </w:r>
            <w:r w:rsidRPr="000F41BE">
              <w:rPr>
                <w:rFonts w:eastAsia="Times New Roman"/>
                <w:spacing w:val="-4"/>
              </w:rPr>
              <w:t>ии</w:t>
            </w:r>
            <w:r w:rsidRPr="000F41BE">
              <w:rPr>
                <w:rFonts w:eastAsia="Times New Roman"/>
              </w:rPr>
              <w:t>;</w:t>
            </w:r>
          </w:p>
        </w:tc>
        <w:tc>
          <w:tcPr>
            <w:tcW w:w="1418"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2" w:lineRule="exact"/>
              <w:ind w:left="7"/>
              <w:jc w:val="center"/>
              <w:rPr>
                <w:rFonts w:eastAsia="Times New Roman"/>
              </w:rPr>
            </w:pPr>
            <w:r w:rsidRPr="000F41BE">
              <w:rPr>
                <w:rFonts w:eastAsia="Times New Roman"/>
                <w:spacing w:val="-2"/>
              </w:rPr>
              <w:t>к</w:t>
            </w:r>
            <w:r w:rsidRPr="000F41BE">
              <w:rPr>
                <w:rFonts w:eastAsia="Times New Roman"/>
                <w:spacing w:val="-3"/>
              </w:rPr>
              <w:t>г.</w:t>
            </w:r>
            <w:r w:rsidRPr="000F41BE">
              <w:rPr>
                <w:rFonts w:eastAsia="Times New Roman"/>
                <w:spacing w:val="4"/>
              </w:rPr>
              <w:t>у</w:t>
            </w:r>
            <w:r w:rsidRPr="000F41BE">
              <w:rPr>
                <w:rFonts w:eastAsia="Times New Roman"/>
                <w:spacing w:val="-3"/>
              </w:rPr>
              <w:t>.</w:t>
            </w:r>
            <w:r w:rsidRPr="000F41BE">
              <w:rPr>
                <w:rFonts w:eastAsia="Times New Roman"/>
              </w:rPr>
              <w:t>т</w:t>
            </w:r>
            <w:r w:rsidRPr="000F41BE">
              <w:rPr>
                <w:rFonts w:eastAsia="Times New Roman"/>
                <w:spacing w:val="-2"/>
              </w:rPr>
              <w:t>.</w:t>
            </w:r>
            <w:r w:rsidRPr="000F41BE">
              <w:rPr>
                <w:rFonts w:eastAsia="Times New Roman"/>
              </w:rPr>
              <w:t>/</w:t>
            </w:r>
          </w:p>
          <w:p w:rsidR="00950604" w:rsidRPr="000F41BE" w:rsidRDefault="00950604" w:rsidP="00942068">
            <w:pPr>
              <w:pStyle w:val="TableParagraph"/>
              <w:spacing w:before="60"/>
              <w:ind w:left="7"/>
              <w:jc w:val="center"/>
              <w:rPr>
                <w:rFonts w:eastAsia="Times New Roman"/>
              </w:rPr>
            </w:pPr>
            <w:r w:rsidRPr="000F41BE">
              <w:rPr>
                <w:rFonts w:eastAsia="Times New Roman"/>
                <w:spacing w:val="-2"/>
              </w:rPr>
              <w:t>к</w:t>
            </w:r>
            <w:r w:rsidRPr="000F41BE">
              <w:rPr>
                <w:rFonts w:eastAsia="Times New Roman"/>
                <w:spacing w:val="-7"/>
              </w:rPr>
              <w:t>В</w:t>
            </w:r>
            <w:r w:rsidRPr="000F41BE">
              <w:rPr>
                <w:rFonts w:eastAsia="Times New Roman"/>
              </w:rPr>
              <w:t>т</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0</w:t>
            </w:r>
          </w:p>
        </w:tc>
      </w:tr>
      <w:tr w:rsidR="00950604" w:rsidRPr="000F41BE" w:rsidTr="00942068">
        <w:trPr>
          <w:trHeight w:hRule="exact" w:val="1324"/>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spacing w:before="5" w:line="280" w:lineRule="exact"/>
              <w:jc w:val="center"/>
              <w:rPr>
                <w:sz w:val="28"/>
                <w:szCs w:val="28"/>
              </w:rPr>
            </w:pPr>
          </w:p>
          <w:p w:rsidR="00950604" w:rsidRPr="000F41BE" w:rsidRDefault="00950604" w:rsidP="00942068">
            <w:pPr>
              <w:pStyle w:val="TableParagraph"/>
              <w:jc w:val="center"/>
              <w:rPr>
                <w:rFonts w:eastAsia="Times New Roman"/>
              </w:rPr>
            </w:pPr>
            <w:r w:rsidRPr="000F41BE">
              <w:rPr>
                <w:rFonts w:eastAsia="Times New Roman"/>
              </w:rPr>
              <w:t>9</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2" w:lineRule="exact"/>
              <w:ind w:left="146" w:hanging="1"/>
              <w:rPr>
                <w:rFonts w:eastAsia="Times New Roman"/>
                <w:lang w:val="ru-RU"/>
              </w:rPr>
            </w:pPr>
            <w:r w:rsidRPr="000F41BE">
              <w:rPr>
                <w:rFonts w:eastAsia="Times New Roman"/>
                <w:spacing w:val="-2"/>
                <w:lang w:val="ru-RU"/>
              </w:rPr>
              <w:t>к</w:t>
            </w:r>
            <w:r w:rsidRPr="000F41BE">
              <w:rPr>
                <w:rFonts w:eastAsia="Times New Roman"/>
                <w:spacing w:val="4"/>
                <w:lang w:val="ru-RU"/>
              </w:rPr>
              <w:t>о</w:t>
            </w:r>
            <w:r w:rsidRPr="000F41BE">
              <w:rPr>
                <w:rFonts w:eastAsia="Times New Roman"/>
                <w:spacing w:val="2"/>
                <w:lang w:val="ru-RU"/>
              </w:rPr>
              <w:t>э</w:t>
            </w:r>
            <w:r w:rsidRPr="000F41BE">
              <w:rPr>
                <w:rFonts w:eastAsia="Times New Roman"/>
                <w:spacing w:val="-2"/>
                <w:lang w:val="ru-RU"/>
              </w:rPr>
              <w:t>фф</w:t>
            </w:r>
            <w:r w:rsidRPr="000F41BE">
              <w:rPr>
                <w:rFonts w:eastAsia="Times New Roman"/>
                <w:spacing w:val="-4"/>
                <w:lang w:val="ru-RU"/>
              </w:rPr>
              <w:t>ици</w:t>
            </w:r>
            <w:r w:rsidRPr="000F41BE">
              <w:rPr>
                <w:rFonts w:eastAsia="Times New Roman"/>
                <w:spacing w:val="-1"/>
                <w:lang w:val="ru-RU"/>
              </w:rPr>
              <w:t>е</w:t>
            </w:r>
            <w:r w:rsidRPr="000F41BE">
              <w:rPr>
                <w:rFonts w:eastAsia="Times New Roman"/>
                <w:spacing w:val="-4"/>
                <w:lang w:val="ru-RU"/>
              </w:rPr>
              <w:t>н</w:t>
            </w:r>
            <w:r w:rsidRPr="000F41BE">
              <w:rPr>
                <w:rFonts w:eastAsia="Times New Roman"/>
                <w:lang w:val="ru-RU"/>
              </w:rPr>
              <w:t>т</w:t>
            </w:r>
            <w:r w:rsidRPr="000F41BE">
              <w:rPr>
                <w:rFonts w:eastAsia="Times New Roman"/>
                <w:spacing w:val="7"/>
                <w:lang w:val="ru-RU"/>
              </w:rPr>
              <w:t xml:space="preserve"> </w:t>
            </w:r>
            <w:r w:rsidRPr="000F41BE">
              <w:rPr>
                <w:rFonts w:eastAsia="Times New Roman"/>
                <w:spacing w:val="-4"/>
                <w:lang w:val="ru-RU"/>
              </w:rPr>
              <w:t>и</w:t>
            </w:r>
            <w:r w:rsidRPr="000F41BE">
              <w:rPr>
                <w:rFonts w:eastAsia="Times New Roman"/>
                <w:spacing w:val="-1"/>
                <w:lang w:val="ru-RU"/>
              </w:rPr>
              <w:t>с</w:t>
            </w:r>
            <w:r w:rsidRPr="000F41BE">
              <w:rPr>
                <w:rFonts w:eastAsia="Times New Roman"/>
                <w:spacing w:val="-4"/>
                <w:lang w:val="ru-RU"/>
              </w:rPr>
              <w:t>п</w:t>
            </w:r>
            <w:r w:rsidRPr="000F41BE">
              <w:rPr>
                <w:rFonts w:eastAsia="Times New Roman"/>
                <w:spacing w:val="4"/>
                <w:lang w:val="ru-RU"/>
              </w:rPr>
              <w:t>ол</w:t>
            </w:r>
            <w:r w:rsidRPr="000F41BE">
              <w:rPr>
                <w:rFonts w:eastAsia="Times New Roman"/>
                <w:spacing w:val="-4"/>
                <w:lang w:val="ru-RU"/>
              </w:rPr>
              <w:t>ь</w:t>
            </w:r>
            <w:r w:rsidRPr="000F41BE">
              <w:rPr>
                <w:rFonts w:eastAsia="Times New Roman"/>
                <w:lang w:val="ru-RU"/>
              </w:rPr>
              <w:t>з</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1"/>
                <w:lang w:val="ru-RU"/>
              </w:rPr>
              <w:t>а</w:t>
            </w:r>
            <w:r w:rsidRPr="000F41BE">
              <w:rPr>
                <w:rFonts w:eastAsia="Times New Roman"/>
                <w:spacing w:val="-4"/>
                <w:lang w:val="ru-RU"/>
              </w:rPr>
              <w:t>ни</w:t>
            </w:r>
            <w:r w:rsidRPr="000F41BE">
              <w:rPr>
                <w:rFonts w:eastAsia="Times New Roman"/>
                <w:lang w:val="ru-RU"/>
              </w:rPr>
              <w:t>я</w:t>
            </w:r>
            <w:r w:rsidRPr="000F41BE">
              <w:rPr>
                <w:rFonts w:eastAsia="Times New Roman"/>
                <w:spacing w:val="2"/>
                <w:lang w:val="ru-RU"/>
              </w:rPr>
              <w:t xml:space="preserve"> </w:t>
            </w:r>
            <w:r w:rsidRPr="000F41BE">
              <w:rPr>
                <w:rFonts w:eastAsia="Times New Roman"/>
                <w:lang w:val="ru-RU"/>
              </w:rPr>
              <w:t>те</w:t>
            </w:r>
            <w:r w:rsidRPr="000F41BE">
              <w:rPr>
                <w:rFonts w:eastAsia="Times New Roman"/>
                <w:spacing w:val="5"/>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lang w:val="ru-RU"/>
              </w:rPr>
              <w:t>ты т</w:t>
            </w:r>
            <w:r w:rsidRPr="000F41BE">
              <w:rPr>
                <w:rFonts w:eastAsia="Times New Roman"/>
                <w:spacing w:val="5"/>
                <w:lang w:val="ru-RU"/>
              </w:rPr>
              <w:t>о</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и</w:t>
            </w:r>
            <w:r w:rsidRPr="000F41BE">
              <w:rPr>
                <w:rFonts w:eastAsia="Times New Roman"/>
                <w:spacing w:val="1"/>
                <w:lang w:val="ru-RU"/>
              </w:rPr>
              <w:t>в</w:t>
            </w:r>
            <w:r w:rsidRPr="000F41BE">
              <w:rPr>
                <w:rFonts w:eastAsia="Times New Roman"/>
                <w:lang w:val="ru-RU"/>
              </w:rPr>
              <w:t>а</w:t>
            </w:r>
          </w:p>
          <w:p w:rsidR="00950604" w:rsidRPr="000F41BE" w:rsidRDefault="00950604" w:rsidP="00942068">
            <w:pPr>
              <w:pStyle w:val="TableParagraph"/>
              <w:spacing w:before="60" w:line="288" w:lineRule="auto"/>
              <w:ind w:left="146" w:right="234" w:hanging="1"/>
              <w:rPr>
                <w:rFonts w:eastAsia="Times New Roman"/>
                <w:lang w:val="ru-RU"/>
              </w:rPr>
            </w:pPr>
            <w:r w:rsidRPr="000F41BE">
              <w:rPr>
                <w:rFonts w:eastAsia="Times New Roman"/>
                <w:spacing w:val="-4"/>
                <w:lang w:val="ru-RU"/>
              </w:rPr>
              <w:t>(</w:t>
            </w:r>
            <w:r w:rsidRPr="000F41BE">
              <w:rPr>
                <w:rFonts w:eastAsia="Times New Roman"/>
                <w:lang w:val="ru-RU"/>
              </w:rPr>
              <w:t>т</w:t>
            </w:r>
            <w:r w:rsidRPr="000F41BE">
              <w:rPr>
                <w:rFonts w:eastAsia="Times New Roman"/>
                <w:spacing w:val="5"/>
                <w:lang w:val="ru-RU"/>
              </w:rPr>
              <w:t>о</w:t>
            </w:r>
            <w:r w:rsidRPr="000F41BE">
              <w:rPr>
                <w:rFonts w:eastAsia="Times New Roman"/>
                <w:spacing w:val="-5"/>
                <w:lang w:val="ru-RU"/>
              </w:rPr>
              <w:t>л</w:t>
            </w:r>
            <w:r w:rsidRPr="000F41BE">
              <w:rPr>
                <w:rFonts w:eastAsia="Times New Roman"/>
                <w:spacing w:val="-4"/>
                <w:lang w:val="ru-RU"/>
              </w:rPr>
              <w:t>ь</w:t>
            </w:r>
            <w:r w:rsidRPr="000F41BE">
              <w:rPr>
                <w:rFonts w:eastAsia="Times New Roman"/>
                <w:spacing w:val="-2"/>
                <w:lang w:val="ru-RU"/>
              </w:rPr>
              <w:t>к</w:t>
            </w:r>
            <w:r w:rsidRPr="000F41BE">
              <w:rPr>
                <w:rFonts w:eastAsia="Times New Roman"/>
                <w:lang w:val="ru-RU"/>
              </w:rPr>
              <w:t>о</w:t>
            </w:r>
            <w:r w:rsidRPr="000F41BE">
              <w:rPr>
                <w:rFonts w:eastAsia="Times New Roman"/>
                <w:spacing w:val="2"/>
                <w:lang w:val="ru-RU"/>
              </w:rPr>
              <w:t xml:space="preserve"> д</w:t>
            </w:r>
            <w:r w:rsidRPr="000F41BE">
              <w:rPr>
                <w:rFonts w:eastAsia="Times New Roman"/>
                <w:spacing w:val="-5"/>
                <w:lang w:val="ru-RU"/>
              </w:rPr>
              <w:t>л</w:t>
            </w:r>
            <w:r w:rsidRPr="000F41BE">
              <w:rPr>
                <w:rFonts w:eastAsia="Times New Roman"/>
                <w:lang w:val="ru-RU"/>
              </w:rPr>
              <w:t>я</w:t>
            </w:r>
            <w:r w:rsidRPr="000F41BE">
              <w:rPr>
                <w:rFonts w:eastAsia="Times New Roman"/>
                <w:spacing w:val="2"/>
                <w:lang w:val="ru-RU"/>
              </w:rPr>
              <w:t xml:space="preserve"> </w:t>
            </w:r>
            <w:r w:rsidRPr="000F41BE">
              <w:rPr>
                <w:rFonts w:eastAsia="Times New Roman"/>
                <w:spacing w:val="-4"/>
                <w:lang w:val="ru-RU"/>
              </w:rPr>
              <w:t>и</w:t>
            </w:r>
            <w:r w:rsidRPr="000F41BE">
              <w:rPr>
                <w:rFonts w:eastAsia="Times New Roman"/>
                <w:spacing w:val="-1"/>
                <w:lang w:val="ru-RU"/>
              </w:rPr>
              <w:t>с</w:t>
            </w:r>
            <w:r w:rsidRPr="000F41BE">
              <w:rPr>
                <w:rFonts w:eastAsia="Times New Roman"/>
                <w:lang w:val="ru-RU"/>
              </w:rPr>
              <w:t>т</w:t>
            </w:r>
            <w:r w:rsidRPr="000F41BE">
              <w:rPr>
                <w:rFonts w:eastAsia="Times New Roman"/>
                <w:spacing w:val="5"/>
                <w:lang w:val="ru-RU"/>
              </w:rPr>
              <w:t>о</w:t>
            </w:r>
            <w:r w:rsidRPr="000F41BE">
              <w:rPr>
                <w:rFonts w:eastAsia="Times New Roman"/>
                <w:spacing w:val="3"/>
                <w:lang w:val="ru-RU"/>
              </w:rPr>
              <w:t>ч</w:t>
            </w:r>
            <w:r w:rsidRPr="000F41BE">
              <w:rPr>
                <w:rFonts w:eastAsia="Times New Roman"/>
                <w:spacing w:val="-4"/>
                <w:lang w:val="ru-RU"/>
              </w:rPr>
              <w:t>ни</w:t>
            </w:r>
            <w:r w:rsidRPr="000F41BE">
              <w:rPr>
                <w:rFonts w:eastAsia="Times New Roman"/>
                <w:spacing w:val="-2"/>
                <w:lang w:val="ru-RU"/>
              </w:rPr>
              <w:t>к</w:t>
            </w:r>
            <w:r w:rsidRPr="000F41BE">
              <w:rPr>
                <w:rFonts w:eastAsia="Times New Roman"/>
                <w:spacing w:val="4"/>
                <w:lang w:val="ru-RU"/>
              </w:rPr>
              <w:t>о</w:t>
            </w:r>
            <w:r w:rsidRPr="000F41BE">
              <w:rPr>
                <w:rFonts w:eastAsia="Times New Roman"/>
                <w:lang w:val="ru-RU"/>
              </w:rPr>
              <w:t>в</w:t>
            </w:r>
            <w:r w:rsidRPr="000F41BE">
              <w:rPr>
                <w:rFonts w:eastAsia="Times New Roman"/>
                <w:spacing w:val="-1"/>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4"/>
                <w:lang w:val="ru-RU"/>
              </w:rPr>
              <w:t>ер</w:t>
            </w:r>
            <w:r w:rsidRPr="000F41BE">
              <w:rPr>
                <w:rFonts w:eastAsia="Times New Roman"/>
                <w:spacing w:val="-3"/>
                <w:lang w:val="ru-RU"/>
              </w:rPr>
              <w:t>г</w:t>
            </w:r>
            <w:r w:rsidRPr="000F41BE">
              <w:rPr>
                <w:rFonts w:eastAsia="Times New Roman"/>
                <w:spacing w:val="5"/>
                <w:lang w:val="ru-RU"/>
              </w:rPr>
              <w:t>и</w:t>
            </w:r>
            <w:r w:rsidRPr="000F41BE">
              <w:rPr>
                <w:rFonts w:eastAsia="Times New Roman"/>
                <w:spacing w:val="-4"/>
                <w:lang w:val="ru-RU"/>
              </w:rPr>
              <w:t>и</w:t>
            </w:r>
            <w:r w:rsidRPr="000F41BE">
              <w:rPr>
                <w:rFonts w:eastAsia="Times New Roman"/>
                <w:lang w:val="ru-RU"/>
              </w:rPr>
              <w:t xml:space="preserve">, </w:t>
            </w:r>
            <w:r w:rsidRPr="000F41BE">
              <w:rPr>
                <w:rFonts w:eastAsia="Times New Roman"/>
                <w:spacing w:val="-2"/>
                <w:lang w:val="ru-RU"/>
              </w:rPr>
              <w:t>ф</w:t>
            </w:r>
            <w:r w:rsidRPr="000F41BE">
              <w:rPr>
                <w:rFonts w:eastAsia="Times New Roman"/>
                <w:spacing w:val="4"/>
                <w:lang w:val="ru-RU"/>
              </w:rPr>
              <w:t>у</w:t>
            </w:r>
            <w:r w:rsidRPr="000F41BE">
              <w:rPr>
                <w:rFonts w:eastAsia="Times New Roman"/>
                <w:spacing w:val="-4"/>
                <w:lang w:val="ru-RU"/>
              </w:rPr>
              <w:t>н</w:t>
            </w:r>
            <w:r w:rsidRPr="000F41BE">
              <w:rPr>
                <w:rFonts w:eastAsia="Times New Roman"/>
                <w:spacing w:val="-2"/>
                <w:lang w:val="ru-RU"/>
              </w:rPr>
              <w:t>к</w:t>
            </w:r>
            <w:r w:rsidRPr="000F41BE">
              <w:rPr>
                <w:rFonts w:eastAsia="Times New Roman"/>
                <w:spacing w:val="-4"/>
                <w:lang w:val="ru-RU"/>
              </w:rPr>
              <w:t>ци</w:t>
            </w:r>
            <w:r w:rsidRPr="000F41BE">
              <w:rPr>
                <w:rFonts w:eastAsia="Times New Roman"/>
                <w:spacing w:val="4"/>
                <w:lang w:val="ru-RU"/>
              </w:rPr>
              <w:t>о</w:t>
            </w:r>
            <w:r w:rsidRPr="000F41BE">
              <w:rPr>
                <w:rFonts w:eastAsia="Times New Roman"/>
                <w:spacing w:val="-4"/>
                <w:lang w:val="ru-RU"/>
              </w:rPr>
              <w:t>ни</w:t>
            </w:r>
            <w:r w:rsidRPr="000F41BE">
              <w:rPr>
                <w:rFonts w:eastAsia="Times New Roman"/>
                <w:spacing w:val="4"/>
                <w:lang w:val="ru-RU"/>
              </w:rPr>
              <w:t>ру</w:t>
            </w:r>
            <w:r w:rsidRPr="000F41BE">
              <w:rPr>
                <w:rFonts w:eastAsia="Times New Roman"/>
                <w:spacing w:val="2"/>
                <w:lang w:val="ru-RU"/>
              </w:rPr>
              <w:t>ю</w:t>
            </w:r>
            <w:r w:rsidRPr="000F41BE">
              <w:rPr>
                <w:rFonts w:eastAsia="Times New Roman"/>
                <w:spacing w:val="-3"/>
                <w:lang w:val="ru-RU"/>
              </w:rPr>
              <w:t>щ</w:t>
            </w:r>
            <w:r w:rsidRPr="000F41BE">
              <w:rPr>
                <w:rFonts w:eastAsia="Times New Roman"/>
                <w:spacing w:val="-4"/>
                <w:lang w:val="ru-RU"/>
              </w:rPr>
              <w:t>и</w:t>
            </w:r>
            <w:r w:rsidRPr="000F41BE">
              <w:rPr>
                <w:rFonts w:eastAsia="Times New Roman"/>
                <w:lang w:val="ru-RU"/>
              </w:rPr>
              <w:t>х</w:t>
            </w:r>
            <w:r w:rsidRPr="000F41BE">
              <w:rPr>
                <w:rFonts w:eastAsia="Times New Roman"/>
                <w:spacing w:val="2"/>
                <w:lang w:val="ru-RU"/>
              </w:rPr>
              <w:t xml:space="preserve"> </w:t>
            </w:r>
            <w:r w:rsidRPr="000F41BE">
              <w:rPr>
                <w:rFonts w:eastAsia="Times New Roman"/>
                <w:lang w:val="ru-RU"/>
              </w:rPr>
              <w:t>в</w:t>
            </w:r>
            <w:r w:rsidRPr="000F41BE">
              <w:rPr>
                <w:rFonts w:eastAsia="Times New Roman"/>
                <w:spacing w:val="-1"/>
                <w:lang w:val="ru-RU"/>
              </w:rPr>
              <w:t xml:space="preserve"> </w:t>
            </w:r>
            <w:r w:rsidRPr="000F41BE">
              <w:rPr>
                <w:rFonts w:eastAsia="Times New Roman"/>
                <w:spacing w:val="4"/>
                <w:lang w:val="ru-RU"/>
              </w:rPr>
              <w:t>р</w:t>
            </w:r>
            <w:r w:rsidRPr="000F41BE">
              <w:rPr>
                <w:rFonts w:eastAsia="Times New Roman"/>
                <w:spacing w:val="-1"/>
                <w:lang w:val="ru-RU"/>
              </w:rPr>
              <w:t>е</w:t>
            </w:r>
            <w:r w:rsidRPr="000F41BE">
              <w:rPr>
                <w:rFonts w:eastAsia="Times New Roman"/>
                <w:spacing w:val="-3"/>
                <w:lang w:val="ru-RU"/>
              </w:rPr>
              <w:t>ж</w:t>
            </w:r>
            <w:r w:rsidRPr="000F41BE">
              <w:rPr>
                <w:rFonts w:eastAsia="Times New Roman"/>
                <w:spacing w:val="-4"/>
                <w:lang w:val="ru-RU"/>
              </w:rPr>
              <w:t>и</w:t>
            </w:r>
            <w:r w:rsidRPr="000F41BE">
              <w:rPr>
                <w:rFonts w:eastAsia="Times New Roman"/>
                <w:spacing w:val="1"/>
                <w:lang w:val="ru-RU"/>
              </w:rPr>
              <w:t>м</w:t>
            </w:r>
            <w:r w:rsidRPr="000F41BE">
              <w:rPr>
                <w:rFonts w:eastAsia="Times New Roman"/>
                <w:lang w:val="ru-RU"/>
              </w:rPr>
              <w:t>е</w:t>
            </w:r>
            <w:r w:rsidRPr="000F41BE">
              <w:rPr>
                <w:rFonts w:eastAsia="Times New Roman"/>
                <w:spacing w:val="-4"/>
                <w:lang w:val="ru-RU"/>
              </w:rPr>
              <w:t xml:space="preserve"> </w:t>
            </w:r>
            <w:r w:rsidRPr="000F41BE">
              <w:rPr>
                <w:rFonts w:eastAsia="Times New Roman"/>
                <w:spacing w:val="-2"/>
                <w:lang w:val="ru-RU"/>
              </w:rPr>
              <w:t>к</w:t>
            </w:r>
            <w:r w:rsidRPr="000F41BE">
              <w:rPr>
                <w:rFonts w:eastAsia="Times New Roman"/>
                <w:spacing w:val="4"/>
                <w:lang w:val="ru-RU"/>
              </w:rPr>
              <w:t>о</w:t>
            </w:r>
            <w:r w:rsidRPr="000F41BE">
              <w:rPr>
                <w:rFonts w:eastAsia="Times New Roman"/>
                <w:spacing w:val="1"/>
                <w:lang w:val="ru-RU"/>
              </w:rPr>
              <w:t>м</w:t>
            </w:r>
            <w:r w:rsidRPr="000F41BE">
              <w:rPr>
                <w:rFonts w:eastAsia="Times New Roman"/>
                <w:spacing w:val="2"/>
                <w:lang w:val="ru-RU"/>
              </w:rPr>
              <w:t>б</w:t>
            </w:r>
            <w:r w:rsidRPr="000F41BE">
              <w:rPr>
                <w:rFonts w:eastAsia="Times New Roman"/>
                <w:spacing w:val="-4"/>
                <w:lang w:val="ru-RU"/>
              </w:rPr>
              <w:t>ини</w:t>
            </w:r>
            <w:r w:rsidRPr="000F41BE">
              <w:rPr>
                <w:rFonts w:eastAsia="Times New Roman"/>
                <w:spacing w:val="4"/>
                <w:lang w:val="ru-RU"/>
              </w:rPr>
              <w:t>ро</w:t>
            </w:r>
            <w:r w:rsidRPr="000F41BE">
              <w:rPr>
                <w:rFonts w:eastAsia="Times New Roman"/>
                <w:spacing w:val="1"/>
                <w:lang w:val="ru-RU"/>
              </w:rPr>
              <w:t>в</w:t>
            </w:r>
            <w:r w:rsidRPr="000F41BE">
              <w:rPr>
                <w:rFonts w:eastAsia="Times New Roman"/>
                <w:spacing w:val="-1"/>
                <w:lang w:val="ru-RU"/>
              </w:rPr>
              <w:t>а</w:t>
            </w:r>
            <w:r w:rsidRPr="000F41BE">
              <w:rPr>
                <w:rFonts w:eastAsia="Times New Roman"/>
                <w:spacing w:val="-4"/>
                <w:lang w:val="ru-RU"/>
              </w:rPr>
              <w:t>нн</w:t>
            </w:r>
            <w:r w:rsidRPr="000F41BE">
              <w:rPr>
                <w:rFonts w:eastAsia="Times New Roman"/>
                <w:spacing w:val="4"/>
                <w:lang w:val="ru-RU"/>
              </w:rPr>
              <w:t>о</w:t>
            </w:r>
            <w:r w:rsidRPr="000F41BE">
              <w:rPr>
                <w:rFonts w:eastAsia="Times New Roman"/>
                <w:lang w:val="ru-RU"/>
              </w:rPr>
              <w:t xml:space="preserve">й </w:t>
            </w:r>
            <w:r w:rsidRPr="000F41BE">
              <w:rPr>
                <w:rFonts w:eastAsia="Times New Roman"/>
                <w:spacing w:val="1"/>
                <w:lang w:val="ru-RU"/>
              </w:rPr>
              <w:t>вы</w:t>
            </w:r>
            <w:r w:rsidRPr="000F41BE">
              <w:rPr>
                <w:rFonts w:eastAsia="Times New Roman"/>
                <w:spacing w:val="4"/>
                <w:lang w:val="ru-RU"/>
              </w:rPr>
              <w:t>р</w:t>
            </w:r>
            <w:r w:rsidRPr="000F41BE">
              <w:rPr>
                <w:rFonts w:eastAsia="Times New Roman"/>
                <w:spacing w:val="-1"/>
                <w:lang w:val="ru-RU"/>
              </w:rPr>
              <w:t>а</w:t>
            </w:r>
            <w:r w:rsidRPr="000F41BE">
              <w:rPr>
                <w:rFonts w:eastAsia="Times New Roman"/>
                <w:spacing w:val="-7"/>
                <w:lang w:val="ru-RU"/>
              </w:rPr>
              <w:t>б</w:t>
            </w:r>
            <w:r w:rsidRPr="000F41BE">
              <w:rPr>
                <w:rFonts w:eastAsia="Times New Roman"/>
                <w:spacing w:val="4"/>
                <w:lang w:val="ru-RU"/>
              </w:rPr>
              <w:t>о</w:t>
            </w:r>
            <w:r w:rsidRPr="000F41BE">
              <w:rPr>
                <w:rFonts w:eastAsia="Times New Roman"/>
                <w:lang w:val="ru-RU"/>
              </w:rPr>
              <w:t>т</w:t>
            </w:r>
            <w:r w:rsidRPr="000F41BE">
              <w:rPr>
                <w:rFonts w:eastAsia="Times New Roman"/>
                <w:spacing w:val="-1"/>
                <w:lang w:val="ru-RU"/>
              </w:rPr>
              <w:t>к</w:t>
            </w:r>
            <w:r w:rsidRPr="000F41BE">
              <w:rPr>
                <w:rFonts w:eastAsia="Times New Roman"/>
                <w:lang w:val="ru-RU"/>
              </w:rPr>
              <w:t>и</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5"/>
                <w:lang w:val="ru-RU"/>
              </w:rPr>
              <w:t>л</w:t>
            </w:r>
            <w:r w:rsidRPr="000F41BE">
              <w:rPr>
                <w:rFonts w:eastAsia="Times New Roman"/>
                <w:spacing w:val="-1"/>
                <w:lang w:val="ru-RU"/>
              </w:rPr>
              <w:t>е</w:t>
            </w:r>
            <w:r w:rsidRPr="000F41BE">
              <w:rPr>
                <w:rFonts w:eastAsia="Times New Roman"/>
                <w:spacing w:val="-2"/>
                <w:lang w:val="ru-RU"/>
              </w:rPr>
              <w:t>к</w:t>
            </w:r>
            <w:r w:rsidRPr="000F41BE">
              <w:rPr>
                <w:rFonts w:eastAsia="Times New Roman"/>
                <w:lang w:val="ru-RU"/>
              </w:rPr>
              <w:t>т</w:t>
            </w:r>
            <w:r w:rsidRPr="000F41BE">
              <w:rPr>
                <w:rFonts w:eastAsia="Times New Roman"/>
                <w:spacing w:val="5"/>
                <w:lang w:val="ru-RU"/>
              </w:rPr>
              <w:t>р</w:t>
            </w:r>
            <w:r w:rsidRPr="000F41BE">
              <w:rPr>
                <w:rFonts w:eastAsia="Times New Roman"/>
                <w:spacing w:val="-4"/>
                <w:lang w:val="ru-RU"/>
              </w:rPr>
              <w:t>и</w:t>
            </w:r>
            <w:r w:rsidRPr="000F41BE">
              <w:rPr>
                <w:rFonts w:eastAsia="Times New Roman"/>
                <w:spacing w:val="3"/>
                <w:lang w:val="ru-RU"/>
              </w:rPr>
              <w:t>ч</w:t>
            </w:r>
            <w:r w:rsidRPr="000F41BE">
              <w:rPr>
                <w:rFonts w:eastAsia="Times New Roman"/>
                <w:spacing w:val="-1"/>
                <w:lang w:val="ru-RU"/>
              </w:rPr>
              <w:t>ес</w:t>
            </w:r>
            <w:r w:rsidRPr="000F41BE">
              <w:rPr>
                <w:rFonts w:eastAsia="Times New Roman"/>
                <w:spacing w:val="-2"/>
                <w:lang w:val="ru-RU"/>
              </w:rPr>
              <w:t>к</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lang w:val="ru-RU"/>
              </w:rPr>
              <w:t>и</w:t>
            </w:r>
            <w:r w:rsidRPr="000F41BE">
              <w:rPr>
                <w:rFonts w:eastAsia="Times New Roman"/>
                <w:spacing w:val="-6"/>
                <w:lang w:val="ru-RU"/>
              </w:rPr>
              <w:t xml:space="preserve"> </w:t>
            </w:r>
            <w:r w:rsidRPr="000F41BE">
              <w:rPr>
                <w:rFonts w:eastAsia="Times New Roman"/>
                <w:lang w:val="ru-RU"/>
              </w:rPr>
              <w:t>т</w:t>
            </w:r>
            <w:r w:rsidRPr="000F41BE">
              <w:rPr>
                <w:rFonts w:eastAsia="Times New Roman"/>
                <w:spacing w:val="9"/>
                <w:lang w:val="ru-RU"/>
              </w:rPr>
              <w:t>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w:t>
            </w:r>
            <w:r w:rsidRPr="000F41BE">
              <w:rPr>
                <w:rFonts w:eastAsia="Times New Roman"/>
                <w:spacing w:val="5"/>
                <w:lang w:val="ru-RU"/>
              </w:rPr>
              <w:t>и</w:t>
            </w:r>
            <w:r w:rsidRPr="000F41BE">
              <w:rPr>
                <w:rFonts w:eastAsia="Times New Roman"/>
                <w:spacing w:val="-4"/>
                <w:lang w:val="ru-RU"/>
              </w:rPr>
              <w:t>)</w:t>
            </w:r>
            <w:r w:rsidRPr="000F41BE">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spacing w:before="5" w:line="280" w:lineRule="exact"/>
              <w:ind w:left="7"/>
              <w:jc w:val="center"/>
              <w:rPr>
                <w:sz w:val="28"/>
                <w:szCs w:val="28"/>
                <w:lang w:val="ru-RU"/>
              </w:rPr>
            </w:pPr>
          </w:p>
          <w:p w:rsidR="00950604" w:rsidRPr="000F41BE" w:rsidRDefault="00950604" w:rsidP="00942068">
            <w:pPr>
              <w:pStyle w:val="TableParagraph"/>
              <w:ind w:left="7"/>
              <w:jc w:val="center"/>
              <w:rPr>
                <w:rFonts w:eastAsia="Times New Roman"/>
              </w:rPr>
            </w:pPr>
            <w:r w:rsidRPr="000F41BE">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950604" w:rsidRPr="000F41BE" w:rsidRDefault="00950604" w:rsidP="00942068">
            <w:pPr>
              <w:pStyle w:val="TableParagraph"/>
              <w:spacing w:line="272" w:lineRule="exact"/>
              <w:ind w:left="147" w:right="140"/>
              <w:jc w:val="center"/>
              <w:rPr>
                <w:rFonts w:eastAsia="Times New Roman"/>
                <w:spacing w:val="-2"/>
              </w:rPr>
            </w:pPr>
            <w:r w:rsidRPr="000F41BE">
              <w:rPr>
                <w:rFonts w:eastAsia="Times New Roman"/>
                <w:spacing w:val="-2"/>
              </w:rPr>
              <w:t>0</w:t>
            </w:r>
          </w:p>
        </w:tc>
      </w:tr>
      <w:tr w:rsidR="00950604" w:rsidRPr="000F41BE" w:rsidTr="00942068">
        <w:trPr>
          <w:trHeight w:hRule="exact" w:val="1147"/>
        </w:trPr>
        <w:tc>
          <w:tcPr>
            <w:tcW w:w="709"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3" w:line="120" w:lineRule="exact"/>
              <w:jc w:val="center"/>
              <w:rPr>
                <w:sz w:val="12"/>
                <w:szCs w:val="12"/>
              </w:rPr>
            </w:pPr>
          </w:p>
          <w:p w:rsidR="00950604" w:rsidRPr="000F41BE" w:rsidRDefault="00950604" w:rsidP="00942068">
            <w:pPr>
              <w:pStyle w:val="TableParagraph"/>
              <w:spacing w:line="200" w:lineRule="exact"/>
              <w:jc w:val="center"/>
              <w:rPr>
                <w:sz w:val="20"/>
                <w:szCs w:val="20"/>
              </w:rPr>
            </w:pPr>
          </w:p>
          <w:p w:rsidR="00950604" w:rsidRPr="000F41BE" w:rsidRDefault="00950604" w:rsidP="00942068">
            <w:pPr>
              <w:pStyle w:val="TableParagraph"/>
              <w:jc w:val="center"/>
              <w:rPr>
                <w:rFonts w:eastAsia="Times New Roman"/>
              </w:rPr>
            </w:pPr>
            <w:r w:rsidRPr="000F41BE">
              <w:rPr>
                <w:rFonts w:eastAsia="Times New Roman"/>
                <w:spacing w:val="-5"/>
              </w:rPr>
              <w:t>10</w:t>
            </w:r>
          </w:p>
        </w:tc>
        <w:tc>
          <w:tcPr>
            <w:tcW w:w="5103" w:type="dxa"/>
            <w:tcBorders>
              <w:top w:val="single" w:sz="6" w:space="0" w:color="000000"/>
              <w:left w:val="single" w:sz="6" w:space="0" w:color="000000"/>
              <w:bottom w:val="single" w:sz="6" w:space="0" w:color="000000"/>
              <w:right w:val="single" w:sz="6" w:space="0" w:color="000000"/>
            </w:tcBorders>
            <w:hideMark/>
          </w:tcPr>
          <w:p w:rsidR="00950604" w:rsidRPr="000F41BE" w:rsidRDefault="00950604" w:rsidP="00942068">
            <w:pPr>
              <w:pStyle w:val="TableParagraph"/>
              <w:spacing w:line="262" w:lineRule="exact"/>
              <w:ind w:left="146" w:right="134" w:hanging="1"/>
              <w:rPr>
                <w:rFonts w:eastAsia="Times New Roman"/>
                <w:lang w:val="ru-RU"/>
              </w:rPr>
            </w:pPr>
            <w:r w:rsidRPr="000F41BE">
              <w:rPr>
                <w:rFonts w:eastAsia="Times New Roman"/>
                <w:spacing w:val="2"/>
                <w:lang w:val="ru-RU"/>
              </w:rPr>
              <w:t>д</w:t>
            </w:r>
            <w:r w:rsidRPr="000F41BE">
              <w:rPr>
                <w:rFonts w:eastAsia="Times New Roman"/>
                <w:spacing w:val="4"/>
                <w:lang w:val="ru-RU"/>
              </w:rPr>
              <w:t>о</w:t>
            </w:r>
            <w:r w:rsidRPr="000F41BE">
              <w:rPr>
                <w:rFonts w:eastAsia="Times New Roman"/>
                <w:spacing w:val="-5"/>
                <w:lang w:val="ru-RU"/>
              </w:rPr>
              <w:t>л</w:t>
            </w:r>
            <w:r w:rsidRPr="000F41BE">
              <w:rPr>
                <w:rFonts w:eastAsia="Times New Roman"/>
                <w:lang w:val="ru-RU"/>
              </w:rPr>
              <w:t>я</w:t>
            </w:r>
            <w:r w:rsidRPr="000F41BE">
              <w:rPr>
                <w:rFonts w:eastAsia="Times New Roman"/>
                <w:spacing w:val="2"/>
                <w:lang w:val="ru-RU"/>
              </w:rPr>
              <w:t xml:space="preserve"> </w:t>
            </w:r>
            <w:r w:rsidRPr="000F41BE">
              <w:rPr>
                <w:rFonts w:eastAsia="Times New Roman"/>
                <w:spacing w:val="4"/>
                <w:lang w:val="ru-RU"/>
              </w:rPr>
              <w:t>о</w:t>
            </w:r>
            <w:r w:rsidRPr="000F41BE">
              <w:rPr>
                <w:rFonts w:eastAsia="Times New Roman"/>
                <w:lang w:val="ru-RU"/>
              </w:rPr>
              <w:t>т</w:t>
            </w:r>
            <w:r w:rsidRPr="000F41BE">
              <w:rPr>
                <w:rFonts w:eastAsia="Times New Roman"/>
                <w:spacing w:val="-3"/>
                <w:lang w:val="ru-RU"/>
              </w:rPr>
              <w:t>п</w:t>
            </w:r>
            <w:r w:rsidRPr="000F41BE">
              <w:rPr>
                <w:rFonts w:eastAsia="Times New Roman"/>
                <w:spacing w:val="4"/>
                <w:lang w:val="ru-RU"/>
              </w:rPr>
              <w:t>у</w:t>
            </w:r>
            <w:r w:rsidRPr="000F41BE">
              <w:rPr>
                <w:rFonts w:eastAsia="Times New Roman"/>
                <w:spacing w:val="-1"/>
                <w:lang w:val="ru-RU"/>
              </w:rPr>
              <w:t>с</w:t>
            </w:r>
            <w:r w:rsidRPr="000F41BE">
              <w:rPr>
                <w:rFonts w:eastAsia="Times New Roman"/>
                <w:spacing w:val="-2"/>
                <w:lang w:val="ru-RU"/>
              </w:rPr>
              <w:t>к</w:t>
            </w:r>
            <w:r w:rsidRPr="000F41BE">
              <w:rPr>
                <w:rFonts w:eastAsia="Times New Roman"/>
                <w:lang w:val="ru-RU"/>
              </w:rPr>
              <w:t>а</w:t>
            </w:r>
            <w:r w:rsidRPr="000F41BE">
              <w:rPr>
                <w:rFonts w:eastAsia="Times New Roman"/>
                <w:spacing w:val="-4"/>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ии</w:t>
            </w:r>
            <w:r w:rsidRPr="000F41BE">
              <w:rPr>
                <w:rFonts w:eastAsia="Times New Roman"/>
                <w:lang w:val="ru-RU"/>
              </w:rPr>
              <w:t>,</w:t>
            </w:r>
            <w:r w:rsidRPr="000F41BE">
              <w:rPr>
                <w:rFonts w:eastAsia="Times New Roman"/>
                <w:spacing w:val="-5"/>
                <w:lang w:val="ru-RU"/>
              </w:rPr>
              <w:t xml:space="preserve"> </w:t>
            </w:r>
            <w:r w:rsidRPr="000F41BE">
              <w:rPr>
                <w:rFonts w:eastAsia="Times New Roman"/>
                <w:spacing w:val="4"/>
                <w:lang w:val="ru-RU"/>
              </w:rPr>
              <w:t>о</w:t>
            </w:r>
            <w:r w:rsidRPr="000F41BE">
              <w:rPr>
                <w:rFonts w:eastAsia="Times New Roman"/>
                <w:spacing w:val="-1"/>
                <w:lang w:val="ru-RU"/>
              </w:rPr>
              <w:t>с</w:t>
            </w:r>
            <w:r w:rsidRPr="000F41BE">
              <w:rPr>
                <w:rFonts w:eastAsia="Times New Roman"/>
                <w:spacing w:val="4"/>
                <w:lang w:val="ru-RU"/>
              </w:rPr>
              <w:t>у</w:t>
            </w:r>
            <w:r w:rsidRPr="000F41BE">
              <w:rPr>
                <w:rFonts w:eastAsia="Times New Roman"/>
                <w:spacing w:val="-3"/>
                <w:lang w:val="ru-RU"/>
              </w:rPr>
              <w:t>щ</w:t>
            </w:r>
            <w:r w:rsidRPr="000F41BE">
              <w:rPr>
                <w:rFonts w:eastAsia="Times New Roman"/>
                <w:spacing w:val="-1"/>
                <w:lang w:val="ru-RU"/>
              </w:rPr>
              <w:t>ес</w:t>
            </w:r>
            <w:r w:rsidRPr="000F41BE">
              <w:rPr>
                <w:rFonts w:eastAsia="Times New Roman"/>
                <w:lang w:val="ru-RU"/>
              </w:rPr>
              <w:t>т</w:t>
            </w:r>
            <w:r w:rsidRPr="000F41BE">
              <w:rPr>
                <w:rFonts w:eastAsia="Times New Roman"/>
                <w:spacing w:val="2"/>
                <w:lang w:val="ru-RU"/>
              </w:rPr>
              <w:t>в</w:t>
            </w:r>
            <w:r w:rsidRPr="000F41BE">
              <w:rPr>
                <w:rFonts w:eastAsia="Times New Roman"/>
                <w:spacing w:val="-5"/>
                <w:lang w:val="ru-RU"/>
              </w:rPr>
              <w:t>л</w:t>
            </w:r>
            <w:r w:rsidRPr="000F41BE">
              <w:rPr>
                <w:rFonts w:eastAsia="Times New Roman"/>
                <w:spacing w:val="4"/>
                <w:lang w:val="ru-RU"/>
              </w:rPr>
              <w:t>я</w:t>
            </w:r>
            <w:r w:rsidRPr="000F41BE">
              <w:rPr>
                <w:rFonts w:eastAsia="Times New Roman"/>
                <w:spacing w:val="-1"/>
                <w:lang w:val="ru-RU"/>
              </w:rPr>
              <w:t>е</w:t>
            </w:r>
            <w:r w:rsidRPr="000F41BE">
              <w:rPr>
                <w:rFonts w:eastAsia="Times New Roman"/>
                <w:spacing w:val="1"/>
                <w:lang w:val="ru-RU"/>
              </w:rPr>
              <w:t>м</w:t>
            </w:r>
            <w:r w:rsidRPr="000F41BE">
              <w:rPr>
                <w:rFonts w:eastAsia="Times New Roman"/>
                <w:spacing w:val="4"/>
                <w:lang w:val="ru-RU"/>
              </w:rPr>
              <w:t>о</w:t>
            </w:r>
            <w:r w:rsidRPr="000F41BE">
              <w:rPr>
                <w:rFonts w:eastAsia="Times New Roman"/>
                <w:spacing w:val="-3"/>
                <w:lang w:val="ru-RU"/>
              </w:rPr>
              <w:t>г</w:t>
            </w:r>
            <w:r w:rsidRPr="000F41BE">
              <w:rPr>
                <w:rFonts w:eastAsia="Times New Roman"/>
                <w:lang w:val="ru-RU"/>
              </w:rPr>
              <w:t xml:space="preserve">о </w:t>
            </w:r>
            <w:r w:rsidRPr="000F41BE">
              <w:rPr>
                <w:rFonts w:eastAsia="Times New Roman"/>
                <w:spacing w:val="-4"/>
                <w:lang w:val="ru-RU"/>
              </w:rPr>
              <w:t>п</w:t>
            </w:r>
            <w:r w:rsidRPr="000F41BE">
              <w:rPr>
                <w:rFonts w:eastAsia="Times New Roman"/>
                <w:spacing w:val="4"/>
                <w:lang w:val="ru-RU"/>
              </w:rPr>
              <w:t>о</w:t>
            </w:r>
            <w:r w:rsidRPr="000F41BE">
              <w:rPr>
                <w:rFonts w:eastAsia="Times New Roman"/>
                <w:lang w:val="ru-RU"/>
              </w:rPr>
              <w:t>т</w:t>
            </w:r>
            <w:r w:rsidRPr="000F41BE">
              <w:rPr>
                <w:rFonts w:eastAsia="Times New Roman"/>
                <w:spacing w:val="5"/>
                <w:lang w:val="ru-RU"/>
              </w:rPr>
              <w:t>р</w:t>
            </w:r>
            <w:r w:rsidRPr="000F41BE">
              <w:rPr>
                <w:rFonts w:eastAsia="Times New Roman"/>
                <w:spacing w:val="-1"/>
                <w:lang w:val="ru-RU"/>
              </w:rPr>
              <w:t>е</w:t>
            </w:r>
            <w:r w:rsidRPr="000F41BE">
              <w:rPr>
                <w:rFonts w:eastAsia="Times New Roman"/>
                <w:spacing w:val="2"/>
                <w:lang w:val="ru-RU"/>
              </w:rPr>
              <w:t>б</w:t>
            </w:r>
            <w:r w:rsidRPr="000F41BE">
              <w:rPr>
                <w:rFonts w:eastAsia="Times New Roman"/>
                <w:spacing w:val="-4"/>
                <w:lang w:val="ru-RU"/>
              </w:rPr>
              <w:t>и</w:t>
            </w:r>
            <w:r w:rsidRPr="000F41BE">
              <w:rPr>
                <w:rFonts w:eastAsia="Times New Roman"/>
                <w:lang w:val="ru-RU"/>
              </w:rPr>
              <w:t>те</w:t>
            </w:r>
            <w:r w:rsidRPr="000F41BE">
              <w:rPr>
                <w:rFonts w:eastAsia="Times New Roman"/>
                <w:spacing w:val="-5"/>
                <w:lang w:val="ru-RU"/>
              </w:rPr>
              <w:t>л</w:t>
            </w:r>
            <w:r w:rsidRPr="000F41BE">
              <w:rPr>
                <w:rFonts w:eastAsia="Times New Roman"/>
                <w:spacing w:val="4"/>
                <w:lang w:val="ru-RU"/>
              </w:rPr>
              <w:t>я</w:t>
            </w:r>
            <w:r w:rsidRPr="000F41BE">
              <w:rPr>
                <w:rFonts w:eastAsia="Times New Roman"/>
                <w:lang w:val="ru-RU"/>
              </w:rPr>
              <w:t>м</w:t>
            </w:r>
            <w:r w:rsidRPr="000F41BE">
              <w:rPr>
                <w:rFonts w:eastAsia="Times New Roman"/>
                <w:spacing w:val="-1"/>
                <w:lang w:val="ru-RU"/>
              </w:rPr>
              <w:t xml:space="preserve"> </w:t>
            </w:r>
            <w:r w:rsidRPr="000F41BE">
              <w:rPr>
                <w:rFonts w:eastAsia="Times New Roman"/>
                <w:spacing w:val="-4"/>
                <w:lang w:val="ru-RU"/>
              </w:rPr>
              <w:t>п</w:t>
            </w:r>
            <w:r w:rsidRPr="000F41BE">
              <w:rPr>
                <w:rFonts w:eastAsia="Times New Roman"/>
                <w:lang w:val="ru-RU"/>
              </w:rPr>
              <w:t>о</w:t>
            </w:r>
            <w:r w:rsidRPr="000F41BE">
              <w:rPr>
                <w:rFonts w:eastAsia="Times New Roman"/>
                <w:spacing w:val="2"/>
                <w:lang w:val="ru-RU"/>
              </w:rPr>
              <w:t xml:space="preserve"> </w:t>
            </w:r>
            <w:r w:rsidRPr="000F41BE">
              <w:rPr>
                <w:rFonts w:eastAsia="Times New Roman"/>
                <w:spacing w:val="-4"/>
                <w:lang w:val="ru-RU"/>
              </w:rPr>
              <w:t>п</w:t>
            </w:r>
            <w:r w:rsidRPr="000F41BE">
              <w:rPr>
                <w:rFonts w:eastAsia="Times New Roman"/>
                <w:spacing w:val="4"/>
                <w:lang w:val="ru-RU"/>
              </w:rPr>
              <w:t>р</w:t>
            </w:r>
            <w:r w:rsidRPr="000F41BE">
              <w:rPr>
                <w:rFonts w:eastAsia="Times New Roman"/>
                <w:spacing w:val="-1"/>
                <w:lang w:val="ru-RU"/>
              </w:rPr>
              <w:t>и</w:t>
            </w:r>
            <w:r w:rsidRPr="000F41BE">
              <w:rPr>
                <w:rFonts w:eastAsia="Times New Roman"/>
                <w:spacing w:val="2"/>
                <w:lang w:val="ru-RU"/>
              </w:rPr>
              <w:t>б</w:t>
            </w:r>
            <w:r w:rsidRPr="000F41BE">
              <w:rPr>
                <w:rFonts w:eastAsia="Times New Roman"/>
                <w:spacing w:val="4"/>
                <w:lang w:val="ru-RU"/>
              </w:rPr>
              <w:t>ор</w:t>
            </w:r>
            <w:r w:rsidRPr="000F41BE">
              <w:rPr>
                <w:rFonts w:eastAsia="Times New Roman"/>
                <w:spacing w:val="-1"/>
                <w:lang w:val="ru-RU"/>
              </w:rPr>
              <w:t>а</w:t>
            </w:r>
            <w:r w:rsidRPr="000F41BE">
              <w:rPr>
                <w:rFonts w:eastAsia="Times New Roman"/>
                <w:lang w:val="ru-RU"/>
              </w:rPr>
              <w:t>м</w:t>
            </w:r>
            <w:r w:rsidRPr="000F41BE">
              <w:rPr>
                <w:rFonts w:eastAsia="Times New Roman"/>
                <w:spacing w:val="-1"/>
                <w:lang w:val="ru-RU"/>
              </w:rPr>
              <w:t xml:space="preserve"> </w:t>
            </w:r>
            <w:r w:rsidRPr="000F41BE">
              <w:rPr>
                <w:rFonts w:eastAsia="Times New Roman"/>
                <w:spacing w:val="-5"/>
                <w:lang w:val="ru-RU"/>
              </w:rPr>
              <w:t>у</w:t>
            </w:r>
            <w:r w:rsidRPr="000F41BE">
              <w:rPr>
                <w:rFonts w:eastAsia="Times New Roman"/>
                <w:spacing w:val="3"/>
                <w:lang w:val="ru-RU"/>
              </w:rPr>
              <w:t>ч</w:t>
            </w:r>
            <w:r w:rsidRPr="000F41BE">
              <w:rPr>
                <w:rFonts w:eastAsia="Times New Roman"/>
                <w:spacing w:val="-1"/>
                <w:lang w:val="ru-RU"/>
              </w:rPr>
              <w:t>е</w:t>
            </w:r>
            <w:r w:rsidRPr="000F41BE">
              <w:rPr>
                <w:rFonts w:eastAsia="Times New Roman"/>
                <w:lang w:val="ru-RU"/>
              </w:rPr>
              <w:t>та,</w:t>
            </w:r>
            <w:r w:rsidRPr="000F41BE">
              <w:rPr>
                <w:rFonts w:eastAsia="Times New Roman"/>
                <w:spacing w:val="-6"/>
                <w:lang w:val="ru-RU"/>
              </w:rPr>
              <w:t xml:space="preserve"> </w:t>
            </w:r>
            <w:r w:rsidRPr="000F41BE">
              <w:rPr>
                <w:rFonts w:eastAsia="Times New Roman"/>
                <w:lang w:val="ru-RU"/>
              </w:rPr>
              <w:t>в</w:t>
            </w:r>
            <w:r w:rsidRPr="000F41BE">
              <w:rPr>
                <w:rFonts w:eastAsia="Times New Roman"/>
                <w:spacing w:val="-1"/>
                <w:lang w:val="ru-RU"/>
              </w:rPr>
              <w:t xml:space="preserve"> </w:t>
            </w:r>
            <w:r w:rsidRPr="000F41BE">
              <w:rPr>
                <w:rFonts w:eastAsia="Times New Roman"/>
                <w:spacing w:val="4"/>
                <w:lang w:val="ru-RU"/>
              </w:rPr>
              <w:t>о</w:t>
            </w:r>
            <w:r w:rsidRPr="000F41BE">
              <w:rPr>
                <w:rFonts w:eastAsia="Times New Roman"/>
                <w:spacing w:val="2"/>
                <w:lang w:val="ru-RU"/>
              </w:rPr>
              <w:t>б</w:t>
            </w:r>
            <w:r w:rsidRPr="000F41BE">
              <w:rPr>
                <w:rFonts w:eastAsia="Times New Roman"/>
                <w:spacing w:val="-3"/>
                <w:lang w:val="ru-RU"/>
              </w:rPr>
              <w:t>щ</w:t>
            </w:r>
            <w:r w:rsidRPr="000F41BE">
              <w:rPr>
                <w:rFonts w:eastAsia="Times New Roman"/>
                <w:spacing w:val="-1"/>
                <w:lang w:val="ru-RU"/>
              </w:rPr>
              <w:t>е</w:t>
            </w:r>
            <w:r w:rsidRPr="000F41BE">
              <w:rPr>
                <w:rFonts w:eastAsia="Times New Roman"/>
                <w:lang w:val="ru-RU"/>
              </w:rPr>
              <w:t xml:space="preserve">м </w:t>
            </w:r>
            <w:r w:rsidRPr="000F41BE">
              <w:rPr>
                <w:rFonts w:eastAsia="Times New Roman"/>
                <w:spacing w:val="4"/>
                <w:lang w:val="ru-RU"/>
              </w:rPr>
              <w:t>о</w:t>
            </w:r>
            <w:r w:rsidRPr="000F41BE">
              <w:rPr>
                <w:rFonts w:eastAsia="Times New Roman"/>
                <w:spacing w:val="2"/>
                <w:lang w:val="ru-RU"/>
              </w:rPr>
              <w:t>б</w:t>
            </w:r>
            <w:r w:rsidRPr="000F41BE">
              <w:rPr>
                <w:rFonts w:eastAsia="Times New Roman"/>
                <w:lang w:val="ru-RU"/>
              </w:rPr>
              <w:t>ъе</w:t>
            </w:r>
            <w:r w:rsidRPr="000F41BE">
              <w:rPr>
                <w:rFonts w:eastAsia="Times New Roman"/>
                <w:spacing w:val="1"/>
                <w:lang w:val="ru-RU"/>
              </w:rPr>
              <w:t>м</w:t>
            </w:r>
            <w:r w:rsidRPr="000F41BE">
              <w:rPr>
                <w:rFonts w:eastAsia="Times New Roman"/>
                <w:lang w:val="ru-RU"/>
              </w:rPr>
              <w:t>е</w:t>
            </w:r>
            <w:r w:rsidRPr="000F41BE">
              <w:rPr>
                <w:rFonts w:eastAsia="Times New Roman"/>
                <w:spacing w:val="-4"/>
                <w:lang w:val="ru-RU"/>
              </w:rPr>
              <w:t xml:space="preserve"> </w:t>
            </w:r>
            <w:r w:rsidRPr="000F41BE">
              <w:rPr>
                <w:rFonts w:eastAsia="Times New Roman"/>
                <w:spacing w:val="4"/>
                <w:lang w:val="ru-RU"/>
              </w:rPr>
              <w:t>о</w:t>
            </w:r>
            <w:r w:rsidRPr="000F41BE">
              <w:rPr>
                <w:rFonts w:eastAsia="Times New Roman"/>
                <w:lang w:val="ru-RU"/>
              </w:rPr>
              <w:t>т</w:t>
            </w:r>
            <w:r w:rsidRPr="000F41BE">
              <w:rPr>
                <w:rFonts w:eastAsia="Times New Roman"/>
                <w:spacing w:val="-3"/>
                <w:lang w:val="ru-RU"/>
              </w:rPr>
              <w:t>п</w:t>
            </w:r>
            <w:r w:rsidRPr="000F41BE">
              <w:rPr>
                <w:rFonts w:eastAsia="Times New Roman"/>
                <w:spacing w:val="4"/>
                <w:lang w:val="ru-RU"/>
              </w:rPr>
              <w:t>у</w:t>
            </w:r>
            <w:r w:rsidRPr="000F41BE">
              <w:rPr>
                <w:rFonts w:eastAsia="Times New Roman"/>
                <w:spacing w:val="-3"/>
                <w:lang w:val="ru-RU"/>
              </w:rPr>
              <w:t>щ</w:t>
            </w:r>
            <w:r w:rsidRPr="000F41BE">
              <w:rPr>
                <w:rFonts w:eastAsia="Times New Roman"/>
                <w:spacing w:val="-1"/>
                <w:lang w:val="ru-RU"/>
              </w:rPr>
              <w:t>е</w:t>
            </w:r>
            <w:r w:rsidRPr="000F41BE">
              <w:rPr>
                <w:rFonts w:eastAsia="Times New Roman"/>
                <w:spacing w:val="-4"/>
                <w:lang w:val="ru-RU"/>
              </w:rPr>
              <w:t>нн</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lang w:val="ru-RU"/>
              </w:rPr>
              <w:t>те</w:t>
            </w:r>
            <w:r w:rsidRPr="000F41BE">
              <w:rPr>
                <w:rFonts w:eastAsia="Times New Roman"/>
                <w:spacing w:val="-4"/>
                <w:lang w:val="ru-RU"/>
              </w:rPr>
              <w:t>п</w:t>
            </w:r>
            <w:r w:rsidRPr="000F41BE">
              <w:rPr>
                <w:rFonts w:eastAsia="Times New Roman"/>
                <w:spacing w:val="-5"/>
                <w:lang w:val="ru-RU"/>
              </w:rPr>
              <w:t>л</w:t>
            </w:r>
            <w:r w:rsidRPr="000F41BE">
              <w:rPr>
                <w:rFonts w:eastAsia="Times New Roman"/>
                <w:spacing w:val="4"/>
                <w:lang w:val="ru-RU"/>
              </w:rPr>
              <w:t>о</w:t>
            </w:r>
            <w:r w:rsidRPr="000F41BE">
              <w:rPr>
                <w:rFonts w:eastAsia="Times New Roman"/>
                <w:spacing w:val="1"/>
                <w:lang w:val="ru-RU"/>
              </w:rPr>
              <w:t>в</w:t>
            </w:r>
            <w:r w:rsidRPr="000F41BE">
              <w:rPr>
                <w:rFonts w:eastAsia="Times New Roman"/>
                <w:spacing w:val="4"/>
                <w:lang w:val="ru-RU"/>
              </w:rPr>
              <w:t>о</w:t>
            </w:r>
            <w:r w:rsidRPr="000F41BE">
              <w:rPr>
                <w:rFonts w:eastAsia="Times New Roman"/>
                <w:lang w:val="ru-RU"/>
              </w:rPr>
              <w:t>й</w:t>
            </w:r>
            <w:r w:rsidRPr="000F41BE">
              <w:rPr>
                <w:rFonts w:eastAsia="Times New Roman"/>
                <w:spacing w:val="-6"/>
                <w:lang w:val="ru-RU"/>
              </w:rPr>
              <w:t xml:space="preserve"> </w:t>
            </w:r>
            <w:r w:rsidRPr="000F41BE">
              <w:rPr>
                <w:rFonts w:eastAsia="Times New Roman"/>
                <w:spacing w:val="2"/>
                <w:lang w:val="ru-RU"/>
              </w:rPr>
              <w:t>э</w:t>
            </w:r>
            <w:r w:rsidRPr="000F41BE">
              <w:rPr>
                <w:rFonts w:eastAsia="Times New Roman"/>
                <w:spacing w:val="-4"/>
                <w:lang w:val="ru-RU"/>
              </w:rPr>
              <w:t>н</w:t>
            </w:r>
            <w:r w:rsidRPr="000F41BE">
              <w:rPr>
                <w:rFonts w:eastAsia="Times New Roman"/>
                <w:spacing w:val="-1"/>
                <w:lang w:val="ru-RU"/>
              </w:rPr>
              <w:t>е</w:t>
            </w:r>
            <w:r w:rsidRPr="000F41BE">
              <w:rPr>
                <w:rFonts w:eastAsia="Times New Roman"/>
                <w:spacing w:val="4"/>
                <w:lang w:val="ru-RU"/>
              </w:rPr>
              <w:t>р</w:t>
            </w:r>
            <w:r w:rsidRPr="000F41BE">
              <w:rPr>
                <w:rFonts w:eastAsia="Times New Roman"/>
                <w:spacing w:val="-3"/>
                <w:lang w:val="ru-RU"/>
              </w:rPr>
              <w:t>г</w:t>
            </w:r>
            <w:r w:rsidRPr="000F41BE">
              <w:rPr>
                <w:rFonts w:eastAsia="Times New Roman"/>
                <w:spacing w:val="-4"/>
                <w:lang w:val="ru-RU"/>
              </w:rPr>
              <w:t>ии</w:t>
            </w:r>
            <w:r w:rsidRPr="000F41BE">
              <w:rPr>
                <w:rFonts w:eastAsia="Times New Roman"/>
                <w:lang w:val="ru-RU"/>
              </w:rPr>
              <w:t>;</w:t>
            </w:r>
          </w:p>
        </w:tc>
        <w:tc>
          <w:tcPr>
            <w:tcW w:w="1418" w:type="dxa"/>
            <w:tcBorders>
              <w:top w:val="single" w:sz="6" w:space="0" w:color="000000"/>
              <w:left w:val="single" w:sz="6" w:space="0" w:color="000000"/>
              <w:bottom w:val="single" w:sz="6" w:space="0" w:color="000000"/>
              <w:right w:val="single" w:sz="6" w:space="0" w:color="000000"/>
            </w:tcBorders>
          </w:tcPr>
          <w:p w:rsidR="00950604" w:rsidRPr="000F41BE" w:rsidRDefault="00950604" w:rsidP="00942068">
            <w:pPr>
              <w:pStyle w:val="TableParagraph"/>
              <w:spacing w:before="3" w:line="120" w:lineRule="exact"/>
              <w:ind w:left="7"/>
              <w:jc w:val="center"/>
              <w:rPr>
                <w:sz w:val="12"/>
                <w:szCs w:val="12"/>
                <w:lang w:val="ru-RU"/>
              </w:rPr>
            </w:pPr>
          </w:p>
          <w:p w:rsidR="00950604" w:rsidRPr="000F41BE" w:rsidRDefault="00950604" w:rsidP="00942068">
            <w:pPr>
              <w:pStyle w:val="TableParagraph"/>
              <w:spacing w:line="200" w:lineRule="exact"/>
              <w:ind w:left="7"/>
              <w:jc w:val="center"/>
              <w:rPr>
                <w:sz w:val="20"/>
                <w:szCs w:val="20"/>
                <w:lang w:val="ru-RU"/>
              </w:rPr>
            </w:pPr>
          </w:p>
          <w:p w:rsidR="00950604" w:rsidRPr="000F41BE" w:rsidRDefault="00950604" w:rsidP="00942068">
            <w:pPr>
              <w:pStyle w:val="TableParagraph"/>
              <w:ind w:left="7"/>
              <w:jc w:val="center"/>
              <w:rPr>
                <w:rFonts w:eastAsia="Times New Roman"/>
              </w:rPr>
            </w:pPr>
            <w:r w:rsidRPr="000F41BE">
              <w:rPr>
                <w:rFonts w:eastAsia="Times New Roman"/>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950604" w:rsidRPr="000F41BE" w:rsidRDefault="00950604" w:rsidP="00942068">
            <w:pPr>
              <w:pStyle w:val="TableParagraph"/>
              <w:spacing w:line="272" w:lineRule="exact"/>
              <w:ind w:left="147" w:right="140"/>
              <w:jc w:val="center"/>
              <w:rPr>
                <w:rFonts w:eastAsia="Times New Roman"/>
                <w:spacing w:val="-2"/>
                <w:sz w:val="22"/>
                <w:szCs w:val="22"/>
                <w:lang w:val="ru-RU"/>
              </w:rPr>
            </w:pPr>
            <w:r w:rsidRPr="000F41BE">
              <w:rPr>
                <w:rFonts w:eastAsia="Times New Roman"/>
                <w:spacing w:val="-2"/>
                <w:sz w:val="22"/>
                <w:szCs w:val="22"/>
                <w:lang w:val="ru-RU"/>
              </w:rPr>
              <w:t xml:space="preserve">0,000 </w:t>
            </w:r>
          </w:p>
        </w:tc>
      </w:tr>
    </w:tbl>
    <w:p w:rsidR="00950604" w:rsidRPr="000F41BE" w:rsidRDefault="00950604" w:rsidP="00950604">
      <w:pPr>
        <w:rPr>
          <w:rFonts w:cs="Times New Roman"/>
        </w:rPr>
      </w:pPr>
    </w:p>
    <w:p w:rsidR="00950604" w:rsidRDefault="001B3247" w:rsidP="00950604">
      <w:pPr>
        <w:pStyle w:val="2"/>
        <w:ind w:left="0" w:firstLine="0"/>
      </w:pPr>
      <w:hyperlink w:anchor="bookmark83" w:history="1">
        <w:bookmarkStart w:id="711" w:name="_Toc43968212"/>
        <w:r w:rsidR="00950604" w:rsidRPr="000F41BE">
          <w:t xml:space="preserve">РАЗДЕЛ </w:t>
        </w:r>
        <w:r w:rsidR="00950604" w:rsidRPr="00FB6D31">
          <w:t>15</w:t>
        </w:r>
        <w:r w:rsidR="00950604" w:rsidRPr="000F41BE">
          <w:t>. ЦЕНОВЫЕ (ТАРИФНЫЕ) ПОСЛЕДСТВИЯ</w:t>
        </w:r>
        <w:bookmarkEnd w:id="711"/>
      </w:hyperlink>
    </w:p>
    <w:p w:rsidR="00942068" w:rsidRPr="00942068" w:rsidRDefault="00942068" w:rsidP="00942068"/>
    <w:p w:rsidR="00950604" w:rsidRPr="000F41BE" w:rsidRDefault="00950604" w:rsidP="00950604">
      <w:pPr>
        <w:jc w:val="both"/>
        <w:rPr>
          <w:rFonts w:cs="Times New Roman"/>
        </w:rPr>
      </w:pPr>
    </w:p>
    <w:p w:rsidR="00950604" w:rsidRPr="000F41BE" w:rsidRDefault="001B3247" w:rsidP="00950604">
      <w:pPr>
        <w:pStyle w:val="2"/>
        <w:ind w:left="0" w:firstLine="0"/>
      </w:pPr>
      <w:hyperlink r:id="rId340" w:anchor="bookmark133" w:history="1">
        <w:bookmarkStart w:id="712" w:name="_Toc43968213"/>
        <w:r w:rsidR="00950604" w:rsidRPr="000F41BE">
          <w:t>Часть 1. Тарифно-балансовые расчетные модели теплоснабжения потребителей по каждой системе теплоснабжения</w:t>
        </w:r>
        <w:bookmarkEnd w:id="712"/>
      </w:hyperlink>
    </w:p>
    <w:p w:rsidR="00950604" w:rsidRDefault="00950604" w:rsidP="00950604">
      <w:pPr>
        <w:pStyle w:val="a6"/>
        <w:spacing w:line="244" w:lineRule="auto"/>
        <w:ind w:firstLine="567"/>
        <w:rPr>
          <w:rFonts w:eastAsia="Times New Roman"/>
        </w:rPr>
      </w:pPr>
      <w:r w:rsidRPr="002E5F5F">
        <w:rPr>
          <w:rFonts w:eastAsia="Times New Roman"/>
        </w:rPr>
        <w:t>Тарифно-балансовые расчетные модели теплоснабжения потребителей по каждой системе теплоснабжения</w:t>
      </w:r>
      <w:r>
        <w:rPr>
          <w:rFonts w:eastAsia="Times New Roman"/>
        </w:rPr>
        <w:t xml:space="preserve">  представлены в Таблице  15.1.1</w:t>
      </w:r>
    </w:p>
    <w:p w:rsidR="00950604" w:rsidRDefault="00950604" w:rsidP="00950604">
      <w:pPr>
        <w:pStyle w:val="a6"/>
        <w:spacing w:line="244" w:lineRule="auto"/>
        <w:ind w:firstLine="567"/>
        <w:rPr>
          <w:rFonts w:eastAsia="Times New Roman"/>
        </w:rPr>
      </w:pPr>
    </w:p>
    <w:p w:rsidR="00950604" w:rsidRPr="000F41BE" w:rsidRDefault="001B3247" w:rsidP="00950604">
      <w:pPr>
        <w:pStyle w:val="2"/>
        <w:ind w:left="0" w:firstLine="0"/>
      </w:pPr>
      <w:hyperlink r:id="rId341" w:anchor="bookmark134" w:history="1">
        <w:bookmarkStart w:id="713" w:name="_Toc43968214"/>
        <w:r w:rsidR="00950604" w:rsidRPr="000F41BE">
          <w:t>Часть 2. Тарифно-балансовые расчетные модели теплоснабжения потребителей по каждой единой теплоснабжающей организации</w:t>
        </w:r>
        <w:bookmarkEnd w:id="713"/>
      </w:hyperlink>
      <w:r w:rsidR="00950604" w:rsidRPr="000F41BE">
        <w:t xml:space="preserve"> </w:t>
      </w:r>
    </w:p>
    <w:p w:rsidR="00950604" w:rsidRPr="000F41BE" w:rsidRDefault="00950604" w:rsidP="00950604">
      <w:pPr>
        <w:ind w:left="827"/>
        <w:rPr>
          <w:rFonts w:eastAsia="Times New Roman" w:cs="Times New Roman"/>
          <w:spacing w:val="-16"/>
        </w:rPr>
      </w:pPr>
    </w:p>
    <w:p w:rsidR="00950604" w:rsidRPr="000F41BE" w:rsidRDefault="00950604" w:rsidP="00950604">
      <w:pPr>
        <w:ind w:left="827"/>
        <w:rPr>
          <w:rFonts w:eastAsia="Times New Roman" w:cs="Times New Roman"/>
        </w:rPr>
      </w:pPr>
      <w:r w:rsidRPr="000F41BE">
        <w:rPr>
          <w:rFonts w:eastAsia="Times New Roman" w:cs="Times New Roman"/>
          <w:spacing w:val="-16"/>
        </w:rPr>
        <w:t>П</w:t>
      </w:r>
      <w:r w:rsidRPr="000F41BE">
        <w:rPr>
          <w:rFonts w:eastAsia="Times New Roman" w:cs="Times New Roman"/>
          <w:spacing w:val="4"/>
        </w:rPr>
        <w:t>р</w:t>
      </w:r>
      <w:r w:rsidRPr="000F41BE">
        <w:rPr>
          <w:rFonts w:eastAsia="Times New Roman" w:cs="Times New Roman"/>
          <w:spacing w:val="-2"/>
        </w:rPr>
        <w:t>е</w:t>
      </w:r>
      <w:r w:rsidRPr="000F41BE">
        <w:rPr>
          <w:rFonts w:eastAsia="Times New Roman" w:cs="Times New Roman"/>
          <w:spacing w:val="2"/>
        </w:rPr>
        <w:t>д</w:t>
      </w:r>
      <w:r w:rsidRPr="000F41BE">
        <w:rPr>
          <w:rFonts w:eastAsia="Times New Roman" w:cs="Times New Roman"/>
          <w:spacing w:val="-2"/>
        </w:rPr>
        <w:t>с</w:t>
      </w:r>
      <w:r w:rsidRPr="000F41BE">
        <w:rPr>
          <w:rFonts w:eastAsia="Times New Roman" w:cs="Times New Roman"/>
        </w:rPr>
        <w:t>т</w:t>
      </w:r>
      <w:r w:rsidRPr="000F41BE">
        <w:rPr>
          <w:rFonts w:eastAsia="Times New Roman" w:cs="Times New Roman"/>
          <w:spacing w:val="-3"/>
        </w:rPr>
        <w:t>а</w:t>
      </w:r>
      <w:r w:rsidRPr="000F41BE">
        <w:rPr>
          <w:rFonts w:eastAsia="Times New Roman" w:cs="Times New Roman"/>
          <w:spacing w:val="1"/>
        </w:rPr>
        <w:t>в</w:t>
      </w:r>
      <w:r w:rsidRPr="000F41BE">
        <w:rPr>
          <w:rFonts w:eastAsia="Times New Roman" w:cs="Times New Roman"/>
          <w:spacing w:val="4"/>
        </w:rPr>
        <w:t>л</w:t>
      </w:r>
      <w:r w:rsidRPr="000F41BE">
        <w:rPr>
          <w:rFonts w:eastAsia="Times New Roman" w:cs="Times New Roman"/>
          <w:spacing w:val="-2"/>
        </w:rPr>
        <w:t>е</w:t>
      </w:r>
      <w:r w:rsidRPr="000F41BE">
        <w:rPr>
          <w:rFonts w:eastAsia="Times New Roman" w:cs="Times New Roman"/>
          <w:spacing w:val="-3"/>
        </w:rPr>
        <w:t>н</w:t>
      </w:r>
      <w:r w:rsidRPr="000F41BE">
        <w:rPr>
          <w:rFonts w:eastAsia="Times New Roman" w:cs="Times New Roman"/>
        </w:rPr>
        <w:t>ы</w:t>
      </w:r>
      <w:r w:rsidRPr="000F41BE">
        <w:rPr>
          <w:rFonts w:eastAsia="Times New Roman" w:cs="Times New Roman"/>
          <w:spacing w:val="-2"/>
        </w:rPr>
        <w:t xml:space="preserve"> </w:t>
      </w:r>
      <w:r w:rsidRPr="000F41BE">
        <w:rPr>
          <w:rFonts w:eastAsia="Times New Roman" w:cs="Times New Roman"/>
        </w:rPr>
        <w:t>в</w:t>
      </w:r>
      <w:r w:rsidRPr="000F41BE">
        <w:rPr>
          <w:rFonts w:eastAsia="Times New Roman" w:cs="Times New Roman"/>
          <w:spacing w:val="3"/>
        </w:rPr>
        <w:t xml:space="preserve"> </w:t>
      </w:r>
      <w:r>
        <w:rPr>
          <w:rFonts w:eastAsia="Times New Roman"/>
        </w:rPr>
        <w:t>Таблице  15.1.1</w:t>
      </w:r>
      <w:r w:rsidRPr="000F41BE">
        <w:rPr>
          <w:rFonts w:eastAsia="Times New Roman" w:cs="Times New Roman"/>
        </w:rPr>
        <w:t>.</w:t>
      </w:r>
    </w:p>
    <w:p w:rsidR="00950604" w:rsidRPr="00FB6D31" w:rsidRDefault="00950604" w:rsidP="00950604">
      <w:pPr>
        <w:pStyle w:val="aa"/>
        <w:rPr>
          <w:lang w:bidi="ru-RU"/>
        </w:rPr>
      </w:pPr>
    </w:p>
    <w:p w:rsidR="00950604" w:rsidRPr="000F41BE" w:rsidRDefault="001B3247" w:rsidP="00950604">
      <w:pPr>
        <w:pStyle w:val="2"/>
        <w:ind w:left="0" w:firstLine="0"/>
      </w:pPr>
      <w:hyperlink r:id="rId342" w:anchor="bookmark135" w:history="1">
        <w:bookmarkStart w:id="714" w:name="_Toc43968215"/>
        <w:bookmarkStart w:id="715" w:name="_Toc30085171"/>
        <w:bookmarkStart w:id="716" w:name="_Toc32845494"/>
        <w:r w:rsidR="00950604" w:rsidRPr="000F41BE">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714"/>
      </w:hyperlink>
      <w:bookmarkEnd w:id="715"/>
      <w:bookmarkEnd w:id="716"/>
    </w:p>
    <w:p w:rsidR="00950604" w:rsidRDefault="00950604" w:rsidP="00950604">
      <w:pPr>
        <w:ind w:left="827"/>
        <w:rPr>
          <w:rFonts w:eastAsia="Times New Roman" w:cs="Times New Roman"/>
          <w:spacing w:val="-16"/>
        </w:rPr>
      </w:pPr>
    </w:p>
    <w:p w:rsidR="00950604" w:rsidRPr="00AF1394" w:rsidRDefault="00950604" w:rsidP="00950604">
      <w:pPr>
        <w:ind w:left="827"/>
        <w:rPr>
          <w:rFonts w:eastAsia="Times New Roman" w:cs="Times New Roman"/>
        </w:rPr>
      </w:pPr>
      <w:r w:rsidRPr="00AF1394">
        <w:rPr>
          <w:rFonts w:eastAsia="Times New Roman" w:cs="Times New Roman"/>
          <w:spacing w:val="-16"/>
        </w:rPr>
        <w:t>П</w:t>
      </w:r>
      <w:r w:rsidRPr="00AF1394">
        <w:rPr>
          <w:rFonts w:eastAsia="Times New Roman" w:cs="Times New Roman"/>
          <w:spacing w:val="4"/>
        </w:rPr>
        <w:t>р</w:t>
      </w:r>
      <w:r w:rsidRPr="00AF1394">
        <w:rPr>
          <w:rFonts w:eastAsia="Times New Roman" w:cs="Times New Roman"/>
          <w:spacing w:val="-2"/>
        </w:rPr>
        <w:t>е</w:t>
      </w:r>
      <w:r w:rsidRPr="00AF1394">
        <w:rPr>
          <w:rFonts w:eastAsia="Times New Roman" w:cs="Times New Roman"/>
          <w:spacing w:val="2"/>
        </w:rPr>
        <w:t>д</w:t>
      </w:r>
      <w:r w:rsidRPr="00AF1394">
        <w:rPr>
          <w:rFonts w:eastAsia="Times New Roman" w:cs="Times New Roman"/>
          <w:spacing w:val="-2"/>
        </w:rPr>
        <w:t>с</w:t>
      </w:r>
      <w:r w:rsidRPr="00AF1394">
        <w:rPr>
          <w:rFonts w:eastAsia="Times New Roman" w:cs="Times New Roman"/>
        </w:rPr>
        <w:t>т</w:t>
      </w:r>
      <w:r w:rsidRPr="00AF1394">
        <w:rPr>
          <w:rFonts w:eastAsia="Times New Roman" w:cs="Times New Roman"/>
          <w:spacing w:val="-3"/>
        </w:rPr>
        <w:t>а</w:t>
      </w:r>
      <w:r w:rsidRPr="00AF1394">
        <w:rPr>
          <w:rFonts w:eastAsia="Times New Roman" w:cs="Times New Roman"/>
          <w:spacing w:val="1"/>
        </w:rPr>
        <w:t>в</w:t>
      </w:r>
      <w:r w:rsidRPr="00AF1394">
        <w:rPr>
          <w:rFonts w:eastAsia="Times New Roman" w:cs="Times New Roman"/>
          <w:spacing w:val="4"/>
        </w:rPr>
        <w:t>л</w:t>
      </w:r>
      <w:r w:rsidRPr="00AF1394">
        <w:rPr>
          <w:rFonts w:eastAsia="Times New Roman" w:cs="Times New Roman"/>
          <w:spacing w:val="-2"/>
        </w:rPr>
        <w:t>е</w:t>
      </w:r>
      <w:r w:rsidRPr="00AF1394">
        <w:rPr>
          <w:rFonts w:eastAsia="Times New Roman" w:cs="Times New Roman"/>
          <w:spacing w:val="-3"/>
        </w:rPr>
        <w:t>н</w:t>
      </w:r>
      <w:r w:rsidRPr="00AF1394">
        <w:rPr>
          <w:rFonts w:eastAsia="Times New Roman" w:cs="Times New Roman"/>
        </w:rPr>
        <w:t>ы</w:t>
      </w:r>
      <w:r w:rsidRPr="00AF1394">
        <w:rPr>
          <w:rFonts w:eastAsia="Times New Roman" w:cs="Times New Roman"/>
          <w:spacing w:val="-2"/>
        </w:rPr>
        <w:t xml:space="preserve"> </w:t>
      </w:r>
      <w:r w:rsidRPr="00AF1394">
        <w:rPr>
          <w:rFonts w:eastAsia="Times New Roman" w:cs="Times New Roman"/>
        </w:rPr>
        <w:t>в</w:t>
      </w:r>
      <w:r w:rsidRPr="00AF1394">
        <w:rPr>
          <w:rFonts w:eastAsia="Times New Roman" w:cs="Times New Roman"/>
          <w:spacing w:val="3"/>
        </w:rPr>
        <w:t xml:space="preserve"> </w:t>
      </w:r>
      <w:r>
        <w:rPr>
          <w:rFonts w:eastAsia="Times New Roman"/>
        </w:rPr>
        <w:t>Таблице  15.1.1</w:t>
      </w:r>
      <w:r w:rsidRPr="00AF1394">
        <w:rPr>
          <w:rFonts w:eastAsia="Times New Roman" w:cs="Times New Roman"/>
        </w:rPr>
        <w:t>.</w:t>
      </w:r>
    </w:p>
    <w:p w:rsidR="00950604" w:rsidRDefault="00950604" w:rsidP="00950604">
      <w:pPr>
        <w:ind w:left="827"/>
        <w:rPr>
          <w:rFonts w:eastAsia="Times New Roman" w:cs="Times New Roman"/>
          <w:spacing w:val="-16"/>
        </w:rPr>
      </w:pPr>
    </w:p>
    <w:p w:rsidR="00950604" w:rsidRPr="00DD19B4" w:rsidRDefault="00950604" w:rsidP="00950604">
      <w:pPr>
        <w:pStyle w:val="aa"/>
      </w:pPr>
    </w:p>
    <w:p w:rsidR="00950604" w:rsidRDefault="00950604" w:rsidP="00950604">
      <w:pPr>
        <w:pStyle w:val="a6"/>
        <w:spacing w:line="244" w:lineRule="auto"/>
        <w:ind w:firstLine="567"/>
        <w:rPr>
          <w:rFonts w:eastAsia="Times New Roman"/>
        </w:rPr>
        <w:sectPr w:rsidR="00950604" w:rsidSect="00942068">
          <w:pgSz w:w="11906" w:h="16838"/>
          <w:pgMar w:top="1134" w:right="850" w:bottom="1134" w:left="1701" w:header="708" w:footer="708" w:gutter="0"/>
          <w:cols w:space="708"/>
          <w:docGrid w:linePitch="360"/>
        </w:sectPr>
      </w:pPr>
    </w:p>
    <w:p w:rsidR="00950604" w:rsidRDefault="00950604" w:rsidP="00950604">
      <w:r>
        <w:rPr>
          <w:rFonts w:cs="Times New Roman"/>
          <w:b/>
        </w:rPr>
        <w:t>Таблица 15</w:t>
      </w:r>
      <w:r w:rsidRPr="00AF1394">
        <w:rPr>
          <w:rFonts w:cs="Times New Roman"/>
          <w:b/>
        </w:rPr>
        <w:t xml:space="preserve">.1.1 - Тарифно-балансовые расчетные модели теплоснабжения </w:t>
      </w:r>
      <w:r w:rsidRPr="00355A4A">
        <w:rPr>
          <w:rFonts w:cs="Times New Roman"/>
          <w:b/>
        </w:rPr>
        <w:t xml:space="preserve">потребления </w:t>
      </w:r>
      <w:r w:rsidRPr="00355A4A">
        <w:rPr>
          <w:b/>
        </w:rPr>
        <w:t>АО «МЭС»</w:t>
      </w:r>
    </w:p>
    <w:tbl>
      <w:tblPr>
        <w:tblW w:w="15980" w:type="dxa"/>
        <w:jc w:val="center"/>
        <w:tblLook w:val="04A0" w:firstRow="1" w:lastRow="0" w:firstColumn="1" w:lastColumn="0" w:noHBand="0" w:noVBand="1"/>
      </w:tblPr>
      <w:tblGrid>
        <w:gridCol w:w="1949"/>
        <w:gridCol w:w="922"/>
        <w:gridCol w:w="905"/>
        <w:gridCol w:w="824"/>
        <w:gridCol w:w="824"/>
        <w:gridCol w:w="824"/>
        <w:gridCol w:w="824"/>
        <w:gridCol w:w="905"/>
        <w:gridCol w:w="905"/>
        <w:gridCol w:w="905"/>
        <w:gridCol w:w="905"/>
        <w:gridCol w:w="905"/>
        <w:gridCol w:w="905"/>
        <w:gridCol w:w="905"/>
        <w:gridCol w:w="905"/>
        <w:gridCol w:w="905"/>
        <w:gridCol w:w="905"/>
      </w:tblGrid>
      <w:tr w:rsidR="00950604" w:rsidRPr="00301F09" w:rsidTr="00942068">
        <w:trPr>
          <w:trHeight w:val="426"/>
          <w:tblHeader/>
          <w:jc w:val="center"/>
        </w:trPr>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Cs/>
                <w:sz w:val="18"/>
                <w:szCs w:val="18"/>
              </w:rPr>
            </w:pPr>
            <w:r w:rsidRPr="00301F09">
              <w:rPr>
                <w:rFonts w:eastAsia="Times New Roman" w:cs="Times New Roman"/>
                <w:bCs/>
                <w:sz w:val="18"/>
                <w:szCs w:val="18"/>
              </w:rPr>
              <w:t>Наименования показателей</w:t>
            </w:r>
          </w:p>
        </w:tc>
        <w:tc>
          <w:tcPr>
            <w:tcW w:w="9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Cs/>
                <w:sz w:val="16"/>
                <w:szCs w:val="16"/>
              </w:rPr>
            </w:pPr>
            <w:r w:rsidRPr="00301F09">
              <w:rPr>
                <w:rFonts w:eastAsia="Times New Roman" w:cs="Times New Roman"/>
                <w:bCs/>
                <w:sz w:val="16"/>
                <w:szCs w:val="16"/>
              </w:rPr>
              <w:t>Размер- ность</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2019</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2020</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2021</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2022</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2023</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2024</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2025</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2026</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2027</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2028</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2029</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2030</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2031</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2032</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2033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1.Операционные (подконтрольные) расходы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8799,190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8972,534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9</w:t>
            </w:r>
            <w:r w:rsidRPr="00301F09">
              <w:rPr>
                <w:rFonts w:eastAsia="Times New Roman" w:cs="Times New Roman"/>
                <w:sz w:val="16"/>
                <w:szCs w:val="16"/>
              </w:rPr>
              <w:t>211,473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9</w:t>
            </w:r>
            <w:r w:rsidRPr="00301F09">
              <w:rPr>
                <w:rFonts w:eastAsia="Times New Roman" w:cs="Times New Roman"/>
                <w:sz w:val="16"/>
                <w:szCs w:val="16"/>
              </w:rPr>
              <w:t>484,132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9</w:t>
            </w:r>
            <w:r w:rsidRPr="00301F09">
              <w:rPr>
                <w:rFonts w:eastAsia="Times New Roman" w:cs="Times New Roman"/>
                <w:sz w:val="16"/>
                <w:szCs w:val="16"/>
              </w:rPr>
              <w:t>764,862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053,902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351,498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657,902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973,376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11</w:t>
            </w:r>
            <w:r w:rsidRPr="00301F09">
              <w:rPr>
                <w:rFonts w:eastAsia="Times New Roman" w:cs="Times New Roman"/>
                <w:sz w:val="16"/>
                <w:szCs w:val="16"/>
              </w:rPr>
              <w:t>298,188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11</w:t>
            </w:r>
            <w:r w:rsidRPr="00301F09">
              <w:rPr>
                <w:rFonts w:eastAsia="Times New Roman" w:cs="Times New Roman"/>
                <w:sz w:val="16"/>
                <w:szCs w:val="16"/>
              </w:rPr>
              <w:t>632,614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11976,940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12</w:t>
            </w:r>
            <w:r w:rsidRPr="00301F09">
              <w:rPr>
                <w:rFonts w:eastAsia="Times New Roman" w:cs="Times New Roman"/>
                <w:sz w:val="16"/>
                <w:szCs w:val="16"/>
              </w:rPr>
              <w:t>331,457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12</w:t>
            </w:r>
            <w:r w:rsidRPr="00301F09">
              <w:rPr>
                <w:rFonts w:eastAsia="Times New Roman" w:cs="Times New Roman"/>
                <w:sz w:val="16"/>
                <w:szCs w:val="16"/>
              </w:rPr>
              <w:t>696,468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13</w:t>
            </w:r>
            <w:r w:rsidRPr="00301F09">
              <w:rPr>
                <w:rFonts w:eastAsia="Times New Roman" w:cs="Times New Roman"/>
                <w:sz w:val="16"/>
                <w:szCs w:val="16"/>
              </w:rPr>
              <w:t>072,284</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2.Неподконтрольные расходы,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4</w:t>
            </w:r>
            <w:r w:rsidRPr="00301F09">
              <w:rPr>
                <w:rFonts w:eastAsia="Times New Roman" w:cs="Times New Roman"/>
                <w:sz w:val="16"/>
                <w:szCs w:val="16"/>
              </w:rPr>
              <w:t>072,981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3</w:t>
            </w:r>
            <w:r w:rsidRPr="00301F09">
              <w:rPr>
                <w:rFonts w:eastAsia="Times New Roman" w:cs="Times New Roman"/>
                <w:sz w:val="16"/>
                <w:szCs w:val="16"/>
              </w:rPr>
              <w:t>612,947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4</w:t>
            </w:r>
            <w:r w:rsidRPr="00301F09">
              <w:rPr>
                <w:rFonts w:eastAsia="Times New Roman" w:cs="Times New Roman"/>
                <w:sz w:val="16"/>
                <w:szCs w:val="16"/>
              </w:rPr>
              <w:t>604,920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3</w:t>
            </w:r>
            <w:r w:rsidRPr="00301F09">
              <w:rPr>
                <w:rFonts w:eastAsia="Times New Roman" w:cs="Times New Roman"/>
                <w:sz w:val="16"/>
                <w:szCs w:val="16"/>
              </w:rPr>
              <w:t>933,040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4</w:t>
            </w:r>
            <w:r w:rsidRPr="00301F09">
              <w:rPr>
                <w:rFonts w:eastAsia="Times New Roman" w:cs="Times New Roman"/>
                <w:sz w:val="16"/>
                <w:szCs w:val="16"/>
              </w:rPr>
              <w:t>027,826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3 930,665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4 025,219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4 122,672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4 223,113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4 326,635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4 433,333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4 543,306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4 656,656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4 773,487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4 893,908</w:t>
            </w:r>
          </w:p>
        </w:tc>
      </w:tr>
      <w:tr w:rsidR="00950604" w:rsidRPr="00301F09" w:rsidTr="00942068">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расходы на оплату услуг, оказываемых организациями, осуществляющими регулируемые виды деятельности</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56,143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37,407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75,552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78,574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81,717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84,986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88,385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91,921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95,598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99,422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103,399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107,534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111,836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116,309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120,962</w:t>
            </w:r>
          </w:p>
        </w:tc>
      </w:tr>
      <w:tr w:rsidR="00950604" w:rsidRPr="00301F09" w:rsidTr="00942068">
        <w:trPr>
          <w:trHeight w:val="2191"/>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119,092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103,412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115,760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концессионная плата</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арендная плата</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отчисления на социальные нужды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2 512,200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2 561,690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2 629,908</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2 707,753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2 787,902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2 870,424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2 955,389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3 042,868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3 132,937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3 225,672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3 321,152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3 419,458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3 520,674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3 624,886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3 732,183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амортизация основных средств и нематериальных активов</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694,147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450,891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481,419</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xml:space="preserve"> - налог на прибыль </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180,067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776,024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Прочие расходы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511,333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459,548</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526,257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353,810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359,533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365,485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371,675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378,113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384,808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391,771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399,013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406,544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414,376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422,522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430,994</w:t>
            </w:r>
          </w:p>
        </w:tc>
      </w:tr>
      <w:tr w:rsidR="00950604" w:rsidRPr="00301F09" w:rsidTr="00942068">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3.Расходы на приобретение (производство) энергетических ресурсов, холодной воды и теплоносителя,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17</w:t>
            </w:r>
            <w:r w:rsidRPr="00301F09">
              <w:rPr>
                <w:rFonts w:eastAsia="Times New Roman" w:cs="Times New Roman"/>
                <w:sz w:val="16"/>
                <w:szCs w:val="16"/>
              </w:rPr>
              <w:t>043,829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7</w:t>
            </w:r>
            <w:r w:rsidRPr="00301F09">
              <w:rPr>
                <w:rFonts w:eastAsia="Times New Roman" w:cs="Times New Roman"/>
                <w:sz w:val="16"/>
                <w:szCs w:val="16"/>
              </w:rPr>
              <w:t>214,088</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8</w:t>
            </w:r>
            <w:r w:rsidRPr="00301F09">
              <w:rPr>
                <w:rFonts w:eastAsia="Times New Roman" w:cs="Times New Roman"/>
                <w:sz w:val="16"/>
                <w:szCs w:val="16"/>
              </w:rPr>
              <w:t>218,516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8</w:t>
            </w:r>
            <w:r w:rsidRPr="00301F09">
              <w:rPr>
                <w:rFonts w:eastAsia="Times New Roman" w:cs="Times New Roman"/>
                <w:sz w:val="16"/>
                <w:szCs w:val="16"/>
              </w:rPr>
              <w:t>434,252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8</w:t>
            </w:r>
            <w:r w:rsidRPr="00301F09">
              <w:rPr>
                <w:rFonts w:eastAsia="Times New Roman" w:cs="Times New Roman"/>
                <w:sz w:val="16"/>
                <w:szCs w:val="16"/>
              </w:rPr>
              <w:t>666,377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8 904,935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9 223,425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9 550,158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9 888,577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257,150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10</w:t>
            </w:r>
            <w:r w:rsidRPr="00301F09">
              <w:rPr>
                <w:rFonts w:eastAsia="Times New Roman" w:cs="Times New Roman"/>
                <w:sz w:val="16"/>
                <w:szCs w:val="16"/>
              </w:rPr>
              <w:t>644,140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11</w:t>
            </w:r>
            <w:r w:rsidRPr="00301F09">
              <w:rPr>
                <w:rFonts w:eastAsia="Times New Roman" w:cs="Times New Roman"/>
                <w:sz w:val="16"/>
                <w:szCs w:val="16"/>
              </w:rPr>
              <w:t>045,622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11458,097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w:t>
            </w:r>
            <w:r>
              <w:rPr>
                <w:rFonts w:eastAsia="Times New Roman" w:cs="Times New Roman"/>
                <w:sz w:val="16"/>
                <w:szCs w:val="16"/>
              </w:rPr>
              <w:t>1</w:t>
            </w:r>
            <w:r w:rsidRPr="00301F09">
              <w:rPr>
                <w:rFonts w:eastAsia="Times New Roman" w:cs="Times New Roman"/>
                <w:sz w:val="16"/>
                <w:szCs w:val="16"/>
              </w:rPr>
              <w:t>886,499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12</w:t>
            </w:r>
            <w:r w:rsidRPr="00301F09">
              <w:rPr>
                <w:rFonts w:eastAsia="Times New Roman" w:cs="Times New Roman"/>
                <w:sz w:val="16"/>
                <w:szCs w:val="16"/>
              </w:rPr>
              <w:t>329,455</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 xml:space="preserve"> - расходы на топливо (мазут М-100)</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15</w:t>
            </w:r>
            <w:r w:rsidRPr="00301F09">
              <w:rPr>
                <w:rFonts w:eastAsia="Times New Roman" w:cs="Times New Roman"/>
                <w:sz w:val="16"/>
                <w:szCs w:val="16"/>
              </w:rPr>
              <w:t>048,289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077,261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629,841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782,030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6</w:t>
            </w:r>
            <w:r w:rsidRPr="00301F09">
              <w:rPr>
                <w:rFonts w:eastAsia="Times New Roman" w:cs="Times New Roman"/>
                <w:sz w:val="16"/>
                <w:szCs w:val="16"/>
              </w:rPr>
              <w:t>948,065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7 117,891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7 364,899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7 617,292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7 880,220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8 170,354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8 475,843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8 792,639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9 117,121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9 454,093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9 802,048</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 (т.н.т.)</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тонн</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705,187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497,506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568,731</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теплоноситель</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м3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электрическую энергию</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1 880,821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105,356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499,620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559,605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1</w:t>
            </w:r>
            <w:r w:rsidRPr="00301F09">
              <w:rPr>
                <w:rFonts w:eastAsia="Times New Roman" w:cs="Times New Roman"/>
                <w:sz w:val="16"/>
                <w:szCs w:val="16"/>
              </w:rPr>
              <w:t>621,989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1 686,869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1 754,344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1 824,517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1 895,674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1 969,605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2 046,419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2 126,230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2 209,153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2 295,310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2 384,827</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кВт.ч</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415,646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216,122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284,670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тепловую энергию</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Гкал</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-расходы на холодную воду</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114,719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31,471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89,055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92,617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96,322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100,175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104,182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108,349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112,683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117,190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121,878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126,753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131,823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137,096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142,580</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Объем</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м3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1,822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1,085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1,109</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 xml:space="preserve"> - Нормативная прибыль,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xml:space="preserve"> - нормативная прибыль(социальные выплаты)</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50,363</w:t>
            </w:r>
          </w:p>
        </w:tc>
      </w:tr>
      <w:tr w:rsidR="00950604" w:rsidRPr="00301F09" w:rsidTr="00942068">
        <w:trPr>
          <w:trHeight w:val="1217"/>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 величина расходов на капитальные вложения (инвестиции), определенная в соответствии с утвержденной инвестиционной программой</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i/>
                <w:iCs/>
                <w:sz w:val="18"/>
                <w:szCs w:val="18"/>
              </w:rPr>
            </w:pPr>
            <w:r w:rsidRPr="00301F09">
              <w:rPr>
                <w:rFonts w:eastAsia="Times New Roman" w:cs="Times New Roman"/>
                <w:i/>
                <w:iCs/>
                <w:sz w:val="18"/>
                <w:szCs w:val="18"/>
              </w:rPr>
              <w:t>-прибыль, не предусмотренная инвестпрограммой (на мероприятия из схемы теплоснабжения)</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i/>
                <w:iCs/>
                <w:sz w:val="18"/>
                <w:szCs w:val="18"/>
              </w:rPr>
            </w:pPr>
            <w:r w:rsidRPr="00301F09">
              <w:rPr>
                <w:rFonts w:eastAsia="Times New Roman" w:cs="Times New Roman"/>
                <w:i/>
                <w:i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w:t>
            </w:r>
          </w:p>
        </w:tc>
      </w:tr>
      <w:tr w:rsidR="00950604" w:rsidRPr="00301F09" w:rsidTr="00942068">
        <w:trPr>
          <w:trHeight w:val="73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5.Расчетная предпринимательская прибыль гарантирующей организации</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720,267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738,369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760,331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782,896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805,978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778,044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801,226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825,135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849,706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875,044</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901,176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928,125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955,918</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984,581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1 014,143</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6. Результаты деятельности за отчетный период</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-80,213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-641,875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Pr>
                <w:rFonts w:eastAsia="Times New Roman" w:cs="Times New Roman"/>
                <w:sz w:val="16"/>
                <w:szCs w:val="16"/>
              </w:rPr>
              <w:t>3</w:t>
            </w:r>
            <w:r w:rsidRPr="00301F09">
              <w:rPr>
                <w:rFonts w:eastAsia="Times New Roman" w:cs="Times New Roman"/>
                <w:sz w:val="16"/>
                <w:szCs w:val="16"/>
              </w:rPr>
              <w:t>053,732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1217"/>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sz w:val="18"/>
                <w:szCs w:val="18"/>
              </w:rPr>
            </w:pPr>
            <w:r w:rsidRPr="00301F09">
              <w:rPr>
                <w:rFonts w:eastAsia="Times New Roman" w:cs="Times New Roman"/>
                <w:sz w:val="18"/>
                <w:szCs w:val="18"/>
              </w:rPr>
              <w:t xml:space="preserve">7. Выпадающие доходы, связанные с превышением учтенного при установлении объема полезного отпуска  над факт./доходы, необоснованно полученные  </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8"/>
                <w:szCs w:val="18"/>
              </w:rPr>
            </w:pPr>
            <w:r w:rsidRPr="00301F09">
              <w:rPr>
                <w:rFonts w:eastAsia="Times New Roman" w:cs="Times New Roman"/>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30,922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sz w:val="16"/>
                <w:szCs w:val="16"/>
              </w:rPr>
            </w:pPr>
            <w:r w:rsidRPr="00301F09">
              <w:rPr>
                <w:rFonts w:eastAsia="Times New Roman" w:cs="Times New Roman"/>
                <w:sz w:val="16"/>
                <w:szCs w:val="16"/>
              </w:rPr>
              <w:t>0,000</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b/>
                <w:bCs/>
                <w:sz w:val="18"/>
                <w:szCs w:val="18"/>
              </w:rPr>
            </w:pPr>
            <w:r w:rsidRPr="00301F09">
              <w:rPr>
                <w:rFonts w:eastAsia="Times New Roman" w:cs="Times New Roman"/>
                <w:b/>
                <w:bCs/>
                <w:sz w:val="18"/>
                <w:szCs w:val="18"/>
              </w:rPr>
              <w:t>Итого необходимая валовая выручка</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8"/>
                <w:szCs w:val="18"/>
              </w:rPr>
            </w:pPr>
            <w:r w:rsidRPr="00301F09">
              <w:rPr>
                <w:rFonts w:eastAsia="Times New Roman" w:cs="Times New Roman"/>
                <w:b/>
                <w:bCs/>
                <w:sz w:val="18"/>
                <w:szCs w:val="18"/>
              </w:rPr>
              <w:t>тыс. руб</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30 556,053</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19 926,985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25 899,335</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22 684,684</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23 315,406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23 717,909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24 451,731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25 206,231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25 985,135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26 807,380</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27 661,626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28 544,357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29 452,492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30 391,399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31 360,154</w:t>
            </w:r>
          </w:p>
        </w:tc>
      </w:tr>
      <w:tr w:rsidR="00950604" w:rsidRPr="00301F09" w:rsidTr="00942068">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b/>
                <w:bCs/>
                <w:sz w:val="18"/>
                <w:szCs w:val="18"/>
              </w:rPr>
            </w:pPr>
            <w:r w:rsidRPr="00301F09">
              <w:rPr>
                <w:rFonts w:eastAsia="Times New Roman" w:cs="Times New Roman"/>
                <w:b/>
                <w:bCs/>
                <w:sz w:val="18"/>
                <w:szCs w:val="18"/>
              </w:rPr>
              <w:t>Полезный отпуск тепловой энергии</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8"/>
                <w:szCs w:val="18"/>
              </w:rPr>
            </w:pPr>
            <w:r w:rsidRPr="00301F09">
              <w:rPr>
                <w:rFonts w:eastAsia="Times New Roman" w:cs="Times New Roman"/>
                <w:b/>
                <w:bCs/>
                <w:sz w:val="18"/>
                <w:szCs w:val="18"/>
              </w:rPr>
              <w:t>Гкал</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4,316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2,837</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3,266</w:t>
            </w:r>
          </w:p>
        </w:tc>
      </w:tr>
      <w:tr w:rsidR="00950604" w:rsidRPr="00301F09" w:rsidTr="00942068">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950604" w:rsidRPr="00301F09" w:rsidRDefault="00950604" w:rsidP="00942068">
            <w:pPr>
              <w:rPr>
                <w:rFonts w:eastAsia="Times New Roman" w:cs="Times New Roman"/>
                <w:b/>
                <w:bCs/>
                <w:sz w:val="18"/>
                <w:szCs w:val="18"/>
              </w:rPr>
            </w:pPr>
            <w:r w:rsidRPr="00301F09">
              <w:rPr>
                <w:rFonts w:eastAsia="Times New Roman" w:cs="Times New Roman"/>
                <w:b/>
                <w:bCs/>
                <w:sz w:val="18"/>
                <w:szCs w:val="18"/>
              </w:rPr>
              <w:t>Тариф</w:t>
            </w:r>
          </w:p>
        </w:tc>
        <w:tc>
          <w:tcPr>
            <w:tcW w:w="95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8"/>
                <w:szCs w:val="18"/>
              </w:rPr>
            </w:pPr>
            <w:r w:rsidRPr="00301F09">
              <w:rPr>
                <w:rFonts w:eastAsia="Times New Roman" w:cs="Times New Roman"/>
                <w:b/>
                <w:bCs/>
                <w:sz w:val="18"/>
                <w:szCs w:val="18"/>
              </w:rPr>
              <w:t>руб/Гкал</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7 079,72</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7 023,96</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7 929,99</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6 945,71</w:t>
            </w:r>
          </w:p>
        </w:tc>
        <w:tc>
          <w:tcPr>
            <w:tcW w:w="81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7 138,83</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7 262,07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7 486,75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7 717,77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7 956,26</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8 208,02</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8 469,57</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8 739,85</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9 017,91</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9 305,39</w:t>
            </w:r>
          </w:p>
        </w:tc>
        <w:tc>
          <w:tcPr>
            <w:tcW w:w="896" w:type="dxa"/>
            <w:tcBorders>
              <w:top w:val="nil"/>
              <w:left w:val="nil"/>
              <w:bottom w:val="single" w:sz="4" w:space="0" w:color="auto"/>
              <w:right w:val="single" w:sz="4" w:space="0" w:color="auto"/>
            </w:tcBorders>
            <w:shd w:val="clear" w:color="auto" w:fill="auto"/>
            <w:vAlign w:val="center"/>
            <w:hideMark/>
          </w:tcPr>
          <w:p w:rsidR="00950604" w:rsidRPr="00301F09" w:rsidRDefault="00950604" w:rsidP="00942068">
            <w:pPr>
              <w:jc w:val="center"/>
              <w:rPr>
                <w:rFonts w:eastAsia="Times New Roman" w:cs="Times New Roman"/>
                <w:b/>
                <w:bCs/>
                <w:sz w:val="16"/>
                <w:szCs w:val="16"/>
              </w:rPr>
            </w:pPr>
            <w:r w:rsidRPr="00301F09">
              <w:rPr>
                <w:rFonts w:eastAsia="Times New Roman" w:cs="Times New Roman"/>
                <w:b/>
                <w:bCs/>
                <w:sz w:val="16"/>
                <w:szCs w:val="16"/>
              </w:rPr>
              <w:t>9 602,01</w:t>
            </w:r>
          </w:p>
        </w:tc>
      </w:tr>
    </w:tbl>
    <w:p w:rsidR="00000B10" w:rsidRDefault="00000B10" w:rsidP="00000B10">
      <w:pPr>
        <w:pStyle w:val="aa"/>
        <w:rPr>
          <w:b/>
          <w:lang w:eastAsia="ru-RU"/>
        </w:rPr>
      </w:pPr>
    </w:p>
    <w:sectPr w:rsidR="00000B10" w:rsidSect="00950604">
      <w:pgSz w:w="16838" w:h="11906" w:orient="landscape" w:code="9"/>
      <w:pgMar w:top="1559" w:right="141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CA1" w:rsidRDefault="00A56CA1">
      <w:pPr>
        <w:spacing w:after="0" w:line="240" w:lineRule="auto"/>
      </w:pPr>
      <w:r>
        <w:separator/>
      </w:r>
    </w:p>
  </w:endnote>
  <w:endnote w:type="continuationSeparator" w:id="0">
    <w:p w:rsidR="00A56CA1" w:rsidRDefault="00A5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A1" w:rsidRDefault="00A56CA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CA1" w:rsidRDefault="00A56CA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CA1" w:rsidRDefault="00A56CA1">
      <w:pPr>
        <w:spacing w:after="0" w:line="240" w:lineRule="auto"/>
      </w:pPr>
      <w:r>
        <w:separator/>
      </w:r>
    </w:p>
  </w:footnote>
  <w:footnote w:type="continuationSeparator" w:id="0">
    <w:p w:rsidR="00A56CA1" w:rsidRDefault="00A56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591836"/>
      <w:docPartObj>
        <w:docPartGallery w:val="Page Numbers (Top of Page)"/>
        <w:docPartUnique/>
      </w:docPartObj>
    </w:sdtPr>
    <w:sdtEndPr/>
    <w:sdtContent>
      <w:p w:rsidR="00A56CA1" w:rsidRDefault="00A56CA1">
        <w:pPr>
          <w:pStyle w:val="af0"/>
          <w:jc w:val="center"/>
        </w:pPr>
        <w:r>
          <w:fldChar w:fldCharType="begin"/>
        </w:r>
        <w:r>
          <w:instrText>PAGE   \* MERGEFORMAT</w:instrText>
        </w:r>
        <w:r>
          <w:fldChar w:fldCharType="separate"/>
        </w:r>
        <w:r w:rsidR="004A72EF">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left="4695" w:hanging="581"/>
      </w:pPr>
    </w:lvl>
    <w:lvl w:ilvl="1">
      <w:start w:val="3"/>
      <w:numFmt w:val="decimal"/>
      <w:lvlText w:val="%1.%2"/>
      <w:lvlJc w:val="left"/>
      <w:pPr>
        <w:ind w:left="4695" w:hanging="581"/>
      </w:pPr>
    </w:lvl>
    <w:lvl w:ilvl="2">
      <w:start w:val="1"/>
      <w:numFmt w:val="decimal"/>
      <w:lvlText w:val="%1.%2.%3"/>
      <w:lvlJc w:val="left"/>
      <w:pPr>
        <w:ind w:left="4695" w:hanging="581"/>
      </w:pPr>
      <w:rPr>
        <w:rFonts w:ascii="Times New Roman" w:hAnsi="Times New Roman" w:cs="Times New Roman"/>
        <w:b w:val="0"/>
        <w:bCs w:val="0"/>
        <w:sz w:val="24"/>
        <w:szCs w:val="24"/>
      </w:rPr>
    </w:lvl>
    <w:lvl w:ilvl="3">
      <w:start w:val="1"/>
      <w:numFmt w:val="decimal"/>
      <w:lvlText w:val="%1.%2.%3.%4"/>
      <w:lvlJc w:val="left"/>
      <w:pPr>
        <w:ind w:left="5408" w:hanging="721"/>
      </w:pPr>
      <w:rPr>
        <w:rFonts w:ascii="Times New Roman" w:hAnsi="Times New Roman" w:cs="Times New Roman"/>
        <w:b w:val="0"/>
        <w:bCs w:val="0"/>
        <w:sz w:val="24"/>
        <w:szCs w:val="24"/>
      </w:rPr>
    </w:lvl>
    <w:lvl w:ilvl="4">
      <w:numFmt w:val="bullet"/>
      <w:lvlText w:val="•"/>
      <w:lvlJc w:val="left"/>
      <w:pPr>
        <w:ind w:left="8294" w:hanging="721"/>
      </w:pPr>
    </w:lvl>
    <w:lvl w:ilvl="5">
      <w:numFmt w:val="bullet"/>
      <w:lvlText w:val="•"/>
      <w:lvlJc w:val="left"/>
      <w:pPr>
        <w:ind w:left="9256" w:hanging="721"/>
      </w:pPr>
    </w:lvl>
    <w:lvl w:ilvl="6">
      <w:numFmt w:val="bullet"/>
      <w:lvlText w:val="•"/>
      <w:lvlJc w:val="left"/>
      <w:pPr>
        <w:ind w:left="10218" w:hanging="721"/>
      </w:pPr>
    </w:lvl>
    <w:lvl w:ilvl="7">
      <w:numFmt w:val="bullet"/>
      <w:lvlText w:val="•"/>
      <w:lvlJc w:val="left"/>
      <w:pPr>
        <w:ind w:left="11180" w:hanging="721"/>
      </w:pPr>
    </w:lvl>
    <w:lvl w:ilvl="8">
      <w:numFmt w:val="bullet"/>
      <w:lvlText w:val="•"/>
      <w:lvlJc w:val="left"/>
      <w:pPr>
        <w:ind w:left="12142" w:hanging="721"/>
      </w:pPr>
    </w:lvl>
  </w:abstractNum>
  <w:abstractNum w:abstractNumId="1" w15:restartNumberingAfterBreak="0">
    <w:nsid w:val="00000409"/>
    <w:multiLevelType w:val="multilevel"/>
    <w:tmpl w:val="0000088C"/>
    <w:lvl w:ilvl="0">
      <w:start w:val="1"/>
      <w:numFmt w:val="decimal"/>
      <w:lvlText w:val="%1"/>
      <w:lvlJc w:val="left"/>
      <w:pPr>
        <w:ind w:left="376" w:hanging="665"/>
      </w:pPr>
    </w:lvl>
    <w:lvl w:ilvl="1">
      <w:start w:val="5"/>
      <w:numFmt w:val="decimal"/>
      <w:lvlText w:val="%1.%2"/>
      <w:lvlJc w:val="left"/>
      <w:pPr>
        <w:ind w:left="376" w:hanging="665"/>
      </w:pPr>
    </w:lvl>
    <w:lvl w:ilvl="2">
      <w:start w:val="1"/>
      <w:numFmt w:val="decimal"/>
      <w:lvlText w:val="%1.%2.%3"/>
      <w:lvlJc w:val="left"/>
      <w:pPr>
        <w:ind w:left="376" w:hanging="665"/>
      </w:pPr>
      <w:rPr>
        <w:rFonts w:ascii="Times New Roman" w:hAnsi="Times New Roman" w:cs="Times New Roman"/>
        <w:b w:val="0"/>
        <w:bCs w:val="0"/>
        <w:sz w:val="24"/>
        <w:szCs w:val="24"/>
      </w:rPr>
    </w:lvl>
    <w:lvl w:ilvl="3">
      <w:start w:val="1"/>
      <w:numFmt w:val="decimal"/>
      <w:lvlText w:val="%1.%2.%3.%4"/>
      <w:lvlJc w:val="left"/>
      <w:pPr>
        <w:ind w:left="1431" w:hanging="721"/>
      </w:pPr>
      <w:rPr>
        <w:rFonts w:ascii="Times New Roman" w:hAnsi="Times New Roman" w:cs="Times New Roman"/>
        <w:b w:val="0"/>
        <w:bCs w:val="0"/>
        <w:sz w:val="24"/>
        <w:szCs w:val="24"/>
      </w:rPr>
    </w:lvl>
    <w:lvl w:ilvl="4">
      <w:numFmt w:val="bullet"/>
      <w:lvlText w:val="•"/>
      <w:lvlJc w:val="left"/>
      <w:pPr>
        <w:ind w:left="3975" w:hanging="721"/>
      </w:pPr>
    </w:lvl>
    <w:lvl w:ilvl="5">
      <w:numFmt w:val="bullet"/>
      <w:lvlText w:val="•"/>
      <w:lvlJc w:val="left"/>
      <w:pPr>
        <w:ind w:left="4937" w:hanging="721"/>
      </w:pPr>
    </w:lvl>
    <w:lvl w:ilvl="6">
      <w:numFmt w:val="bullet"/>
      <w:lvlText w:val="•"/>
      <w:lvlJc w:val="left"/>
      <w:pPr>
        <w:ind w:left="5899" w:hanging="721"/>
      </w:pPr>
    </w:lvl>
    <w:lvl w:ilvl="7">
      <w:numFmt w:val="bullet"/>
      <w:lvlText w:val="•"/>
      <w:lvlJc w:val="left"/>
      <w:pPr>
        <w:ind w:left="6861" w:hanging="721"/>
      </w:pPr>
    </w:lvl>
    <w:lvl w:ilvl="8">
      <w:numFmt w:val="bullet"/>
      <w:lvlText w:val="•"/>
      <w:lvlJc w:val="left"/>
      <w:pPr>
        <w:ind w:left="7823" w:hanging="721"/>
      </w:pPr>
    </w:lvl>
  </w:abstractNum>
  <w:abstractNum w:abstractNumId="2" w15:restartNumberingAfterBreak="0">
    <w:nsid w:val="054024BB"/>
    <w:multiLevelType w:val="hybridMultilevel"/>
    <w:tmpl w:val="83280D18"/>
    <w:lvl w:ilvl="0" w:tplc="3D428864">
      <w:start w:val="1"/>
      <w:numFmt w:val="bullet"/>
      <w:lvlText w:val=""/>
      <w:lvlJc w:val="left"/>
      <w:pPr>
        <w:tabs>
          <w:tab w:val="num" w:pos="1400"/>
        </w:tabs>
        <w:ind w:left="1400" w:hanging="36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F753FBC"/>
    <w:multiLevelType w:val="multilevel"/>
    <w:tmpl w:val="C668F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5" w15:restartNumberingAfterBreak="0">
    <w:nsid w:val="16975BE2"/>
    <w:multiLevelType w:val="hybridMultilevel"/>
    <w:tmpl w:val="4B100AF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4309ED"/>
    <w:multiLevelType w:val="multilevel"/>
    <w:tmpl w:val="0262B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8A504D"/>
    <w:multiLevelType w:val="multilevel"/>
    <w:tmpl w:val="A90A5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339DC"/>
    <w:multiLevelType w:val="multilevel"/>
    <w:tmpl w:val="549E87B2"/>
    <w:lvl w:ilvl="0">
      <w:start w:val="1"/>
      <w:numFmt w:val="decimal"/>
      <w:lvlText w:val="%1."/>
      <w:lvlJc w:val="left"/>
      <w:pPr>
        <w:ind w:left="2126" w:hanging="12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3DF94720"/>
    <w:multiLevelType w:val="hybridMultilevel"/>
    <w:tmpl w:val="9E3CE3F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0" w15:restartNumberingAfterBreak="0">
    <w:nsid w:val="401E6D70"/>
    <w:multiLevelType w:val="hybridMultilevel"/>
    <w:tmpl w:val="F3940D92"/>
    <w:lvl w:ilvl="0" w:tplc="93E8D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17593D"/>
    <w:multiLevelType w:val="hybridMultilevel"/>
    <w:tmpl w:val="91E0C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CE5BDF"/>
    <w:multiLevelType w:val="hybridMultilevel"/>
    <w:tmpl w:val="D5A816D0"/>
    <w:lvl w:ilvl="0" w:tplc="E1A07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D44686"/>
    <w:multiLevelType w:val="hybridMultilevel"/>
    <w:tmpl w:val="16424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88E16AA"/>
    <w:multiLevelType w:val="hybridMultilevel"/>
    <w:tmpl w:val="5134A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1341C6"/>
    <w:multiLevelType w:val="hybridMultilevel"/>
    <w:tmpl w:val="221A8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BF333C8"/>
    <w:multiLevelType w:val="multilevel"/>
    <w:tmpl w:val="58DC6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8E7DEF"/>
    <w:multiLevelType w:val="multilevel"/>
    <w:tmpl w:val="2946AD5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9" w15:restartNumberingAfterBreak="0">
    <w:nsid w:val="63D947EC"/>
    <w:multiLevelType w:val="hybridMultilevel"/>
    <w:tmpl w:val="BD1EC87A"/>
    <w:lvl w:ilvl="0" w:tplc="231E8FA2">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C44ADD"/>
    <w:multiLevelType w:val="multilevel"/>
    <w:tmpl w:val="6A98C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187A2A"/>
    <w:multiLevelType w:val="multilevel"/>
    <w:tmpl w:val="B71C1EF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3" w15:restartNumberingAfterBreak="0">
    <w:nsid w:val="797F4778"/>
    <w:multiLevelType w:val="hybridMultilevel"/>
    <w:tmpl w:val="339E8350"/>
    <w:lvl w:ilvl="0" w:tplc="B6F08B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8"/>
  </w:num>
  <w:num w:numId="3">
    <w:abstractNumId w:val="22"/>
  </w:num>
  <w:num w:numId="4">
    <w:abstractNumId w:val="13"/>
  </w:num>
  <w:num w:numId="5">
    <w:abstractNumId w:val="10"/>
  </w:num>
  <w:num w:numId="6">
    <w:abstractNumId w:val="5"/>
  </w:num>
  <w:num w:numId="7">
    <w:abstractNumId w:val="23"/>
  </w:num>
  <w:num w:numId="8">
    <w:abstractNumId w:val="0"/>
    <w:lvlOverride w:ilvl="0">
      <w:startOverride w:val="1"/>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9">
    <w:abstractNumId w:val="0"/>
    <w:lvlOverride w:ilvl="0">
      <w:startOverride w:val="1"/>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0">
    <w:abstractNumId w:val="0"/>
    <w:lvlOverride w:ilvl="0">
      <w:startOverride w:val="1"/>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1">
    <w:abstractNumId w:val="0"/>
    <w:lvlOverride w:ilvl="0">
      <w:startOverride w:val="1"/>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2">
    <w:abstractNumId w:val="1"/>
    <w:lvlOverride w:ilvl="0">
      <w:startOverride w:val="1"/>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13">
    <w:abstractNumId w:val="9"/>
  </w:num>
  <w:num w:numId="14">
    <w:abstractNumId w:val="15"/>
  </w:num>
  <w:num w:numId="15">
    <w:abstractNumId w:val="6"/>
  </w:num>
  <w:num w:numId="16">
    <w:abstractNumId w:val="21"/>
  </w:num>
  <w:num w:numId="17">
    <w:abstractNumId w:val="7"/>
  </w:num>
  <w:num w:numId="18">
    <w:abstractNumId w:val="17"/>
  </w:num>
  <w:num w:numId="19">
    <w:abstractNumId w:val="3"/>
  </w:num>
  <w:num w:numId="20">
    <w:abstractNumId w:val="19"/>
  </w:num>
  <w:num w:numId="21">
    <w:abstractNumId w:val="2"/>
  </w:num>
  <w:num w:numId="22">
    <w:abstractNumId w:val="11"/>
  </w:num>
  <w:num w:numId="23">
    <w:abstractNumId w:val="20"/>
  </w:num>
  <w:num w:numId="24">
    <w:abstractNumId w:val="14"/>
  </w:num>
  <w:num w:numId="25">
    <w:abstractNumId w:val="16"/>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DA"/>
    <w:rsid w:val="00000B10"/>
    <w:rsid w:val="00001AF4"/>
    <w:rsid w:val="00014EB3"/>
    <w:rsid w:val="00030664"/>
    <w:rsid w:val="00036E09"/>
    <w:rsid w:val="000503FF"/>
    <w:rsid w:val="000602C0"/>
    <w:rsid w:val="00062B36"/>
    <w:rsid w:val="00081645"/>
    <w:rsid w:val="00087F58"/>
    <w:rsid w:val="000A203A"/>
    <w:rsid w:val="000E3525"/>
    <w:rsid w:val="000E43FD"/>
    <w:rsid w:val="000F5D0B"/>
    <w:rsid w:val="00110B2C"/>
    <w:rsid w:val="001254AD"/>
    <w:rsid w:val="00163235"/>
    <w:rsid w:val="0017001E"/>
    <w:rsid w:val="00180FC0"/>
    <w:rsid w:val="00196561"/>
    <w:rsid w:val="001A38C1"/>
    <w:rsid w:val="001B3247"/>
    <w:rsid w:val="001D36ED"/>
    <w:rsid w:val="001D3EF6"/>
    <w:rsid w:val="001D7454"/>
    <w:rsid w:val="001F55B0"/>
    <w:rsid w:val="002208E2"/>
    <w:rsid w:val="0024688D"/>
    <w:rsid w:val="002521C7"/>
    <w:rsid w:val="00261DBF"/>
    <w:rsid w:val="0027437C"/>
    <w:rsid w:val="0027683C"/>
    <w:rsid w:val="002A5026"/>
    <w:rsid w:val="002B2F84"/>
    <w:rsid w:val="002B7F37"/>
    <w:rsid w:val="002C0748"/>
    <w:rsid w:val="002C0D02"/>
    <w:rsid w:val="002C13C4"/>
    <w:rsid w:val="002C2132"/>
    <w:rsid w:val="002E3484"/>
    <w:rsid w:val="00307B23"/>
    <w:rsid w:val="0032135B"/>
    <w:rsid w:val="00334BB7"/>
    <w:rsid w:val="00345FDB"/>
    <w:rsid w:val="003526CC"/>
    <w:rsid w:val="00352EBC"/>
    <w:rsid w:val="00382231"/>
    <w:rsid w:val="0038431C"/>
    <w:rsid w:val="00385EA1"/>
    <w:rsid w:val="003942A3"/>
    <w:rsid w:val="003960B1"/>
    <w:rsid w:val="003B4437"/>
    <w:rsid w:val="003C6285"/>
    <w:rsid w:val="003D0D18"/>
    <w:rsid w:val="003E49C1"/>
    <w:rsid w:val="003F1FEE"/>
    <w:rsid w:val="003F3F8B"/>
    <w:rsid w:val="00424847"/>
    <w:rsid w:val="00451803"/>
    <w:rsid w:val="00460048"/>
    <w:rsid w:val="004A0CC3"/>
    <w:rsid w:val="004A72EF"/>
    <w:rsid w:val="004B55A8"/>
    <w:rsid w:val="004C1362"/>
    <w:rsid w:val="004E5135"/>
    <w:rsid w:val="004E5EBF"/>
    <w:rsid w:val="004F4135"/>
    <w:rsid w:val="004F590D"/>
    <w:rsid w:val="0050564B"/>
    <w:rsid w:val="00514000"/>
    <w:rsid w:val="005204CF"/>
    <w:rsid w:val="005505EB"/>
    <w:rsid w:val="00553FB6"/>
    <w:rsid w:val="00563663"/>
    <w:rsid w:val="00573230"/>
    <w:rsid w:val="00581122"/>
    <w:rsid w:val="00582587"/>
    <w:rsid w:val="00582D40"/>
    <w:rsid w:val="00584B26"/>
    <w:rsid w:val="005908FE"/>
    <w:rsid w:val="00596384"/>
    <w:rsid w:val="005A2112"/>
    <w:rsid w:val="005B0E46"/>
    <w:rsid w:val="005B4692"/>
    <w:rsid w:val="005D52A5"/>
    <w:rsid w:val="005E0C31"/>
    <w:rsid w:val="0060252F"/>
    <w:rsid w:val="0061723D"/>
    <w:rsid w:val="00624632"/>
    <w:rsid w:val="006406D9"/>
    <w:rsid w:val="006447AB"/>
    <w:rsid w:val="006546E0"/>
    <w:rsid w:val="006821B0"/>
    <w:rsid w:val="00683686"/>
    <w:rsid w:val="006847B0"/>
    <w:rsid w:val="00687621"/>
    <w:rsid w:val="00696011"/>
    <w:rsid w:val="00696930"/>
    <w:rsid w:val="00696D39"/>
    <w:rsid w:val="006A6BB7"/>
    <w:rsid w:val="006B1F9B"/>
    <w:rsid w:val="006D064A"/>
    <w:rsid w:val="006D548C"/>
    <w:rsid w:val="006E0423"/>
    <w:rsid w:val="006E5EA4"/>
    <w:rsid w:val="006F15C1"/>
    <w:rsid w:val="00717128"/>
    <w:rsid w:val="00720D5B"/>
    <w:rsid w:val="00735599"/>
    <w:rsid w:val="00737218"/>
    <w:rsid w:val="007417CC"/>
    <w:rsid w:val="00741A19"/>
    <w:rsid w:val="00746F2E"/>
    <w:rsid w:val="007554F4"/>
    <w:rsid w:val="00762880"/>
    <w:rsid w:val="00763AEB"/>
    <w:rsid w:val="00795FA2"/>
    <w:rsid w:val="007B126F"/>
    <w:rsid w:val="007C2C6C"/>
    <w:rsid w:val="007D0941"/>
    <w:rsid w:val="007D6476"/>
    <w:rsid w:val="007E5019"/>
    <w:rsid w:val="00841E26"/>
    <w:rsid w:val="00853DB3"/>
    <w:rsid w:val="00862823"/>
    <w:rsid w:val="00865397"/>
    <w:rsid w:val="008705FE"/>
    <w:rsid w:val="00881051"/>
    <w:rsid w:val="008B4AB6"/>
    <w:rsid w:val="00903FFA"/>
    <w:rsid w:val="00911439"/>
    <w:rsid w:val="00933A06"/>
    <w:rsid w:val="00942068"/>
    <w:rsid w:val="00943BA7"/>
    <w:rsid w:val="00950604"/>
    <w:rsid w:val="0097061C"/>
    <w:rsid w:val="009755DA"/>
    <w:rsid w:val="00987F04"/>
    <w:rsid w:val="009A2DEF"/>
    <w:rsid w:val="009A5E1F"/>
    <w:rsid w:val="00A02429"/>
    <w:rsid w:val="00A1490A"/>
    <w:rsid w:val="00A23AE6"/>
    <w:rsid w:val="00A26CF0"/>
    <w:rsid w:val="00A31768"/>
    <w:rsid w:val="00A32D83"/>
    <w:rsid w:val="00A36ADF"/>
    <w:rsid w:val="00A56CA1"/>
    <w:rsid w:val="00A66744"/>
    <w:rsid w:val="00A70DBD"/>
    <w:rsid w:val="00A939F8"/>
    <w:rsid w:val="00AE2422"/>
    <w:rsid w:val="00AE743C"/>
    <w:rsid w:val="00B1307C"/>
    <w:rsid w:val="00B708DD"/>
    <w:rsid w:val="00B7174F"/>
    <w:rsid w:val="00B8523A"/>
    <w:rsid w:val="00B85535"/>
    <w:rsid w:val="00BB1A72"/>
    <w:rsid w:val="00BC5C0B"/>
    <w:rsid w:val="00BE3C27"/>
    <w:rsid w:val="00BF5743"/>
    <w:rsid w:val="00BF7B41"/>
    <w:rsid w:val="00BF7E40"/>
    <w:rsid w:val="00C14826"/>
    <w:rsid w:val="00C43241"/>
    <w:rsid w:val="00C554B2"/>
    <w:rsid w:val="00C62F5D"/>
    <w:rsid w:val="00C86BE3"/>
    <w:rsid w:val="00CC41C6"/>
    <w:rsid w:val="00CD32F1"/>
    <w:rsid w:val="00CD3F91"/>
    <w:rsid w:val="00CE5B41"/>
    <w:rsid w:val="00D27B82"/>
    <w:rsid w:val="00D31F47"/>
    <w:rsid w:val="00D45D90"/>
    <w:rsid w:val="00D62927"/>
    <w:rsid w:val="00D910FE"/>
    <w:rsid w:val="00D96825"/>
    <w:rsid w:val="00DD2A70"/>
    <w:rsid w:val="00DE1FBE"/>
    <w:rsid w:val="00E021C6"/>
    <w:rsid w:val="00E15973"/>
    <w:rsid w:val="00E23AB0"/>
    <w:rsid w:val="00E3551A"/>
    <w:rsid w:val="00E63C37"/>
    <w:rsid w:val="00E6503F"/>
    <w:rsid w:val="00E82E92"/>
    <w:rsid w:val="00E874C9"/>
    <w:rsid w:val="00EA5B5B"/>
    <w:rsid w:val="00EA6EC8"/>
    <w:rsid w:val="00EC6F65"/>
    <w:rsid w:val="00EE09A7"/>
    <w:rsid w:val="00F0626D"/>
    <w:rsid w:val="00F578F8"/>
    <w:rsid w:val="00F608F2"/>
    <w:rsid w:val="00F75207"/>
    <w:rsid w:val="00FB7138"/>
    <w:rsid w:val="00FC1DA6"/>
    <w:rsid w:val="00FD0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D3004E2-CF07-484F-ADF8-FD8C98D0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1"/>
    <w:uiPriority w:val="1"/>
    <w:qFormat/>
    <w:rsid w:val="00950604"/>
    <w:pPr>
      <w:widowControl w:val="0"/>
      <w:autoSpaceDE w:val="0"/>
      <w:autoSpaceDN w:val="0"/>
      <w:adjustRightInd w:val="0"/>
      <w:spacing w:before="64" w:after="0" w:line="240" w:lineRule="auto"/>
      <w:ind w:left="672"/>
      <w:outlineLvl w:val="0"/>
    </w:pPr>
    <w:rPr>
      <w:rFonts w:ascii="Times New Roman" w:eastAsia="Times New Roman" w:hAnsi="Times New Roman" w:cs="Times New Roman"/>
      <w:b/>
      <w:bCs/>
      <w:sz w:val="28"/>
      <w:szCs w:val="28"/>
    </w:rPr>
  </w:style>
  <w:style w:type="paragraph" w:styleId="2">
    <w:name w:val="heading 2"/>
    <w:basedOn w:val="a"/>
    <w:next w:val="a"/>
    <w:link w:val="23"/>
    <w:uiPriority w:val="1"/>
    <w:unhideWhenUsed/>
    <w:qFormat/>
    <w:rsid w:val="00950604"/>
    <w:pPr>
      <w:widowControl w:val="0"/>
      <w:autoSpaceDE w:val="0"/>
      <w:autoSpaceDN w:val="0"/>
      <w:adjustRightInd w:val="0"/>
      <w:spacing w:before="69" w:after="0" w:line="240" w:lineRule="auto"/>
      <w:ind w:left="692" w:hanging="8"/>
      <w:outlineLvl w:val="1"/>
    </w:pPr>
    <w:rPr>
      <w:rFonts w:ascii="Times New Roman" w:eastAsia="Times New Roman" w:hAnsi="Times New Roman" w:cs="Times New Roman"/>
      <w:b/>
      <w:bCs/>
      <w:sz w:val="24"/>
      <w:szCs w:val="24"/>
    </w:rPr>
  </w:style>
  <w:style w:type="paragraph" w:styleId="3">
    <w:name w:val="heading 3"/>
    <w:basedOn w:val="a"/>
    <w:next w:val="a"/>
    <w:link w:val="31"/>
    <w:uiPriority w:val="1"/>
    <w:qFormat/>
    <w:rsid w:val="00950604"/>
    <w:pPr>
      <w:widowControl w:val="0"/>
      <w:autoSpaceDE w:val="0"/>
      <w:autoSpaceDN w:val="0"/>
      <w:adjustRightInd w:val="0"/>
      <w:spacing w:before="69" w:after="0" w:line="240" w:lineRule="auto"/>
      <w:ind w:left="824"/>
      <w:outlineLvl w:val="2"/>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42A3"/>
    <w:rPr>
      <w:color w:val="0000FF" w:themeColor="hyperlink"/>
      <w:u w:val="single"/>
    </w:rPr>
  </w:style>
  <w:style w:type="paragraph" w:styleId="a4">
    <w:name w:val="Balloon Text"/>
    <w:basedOn w:val="a"/>
    <w:link w:val="a5"/>
    <w:uiPriority w:val="99"/>
    <w:semiHidden/>
    <w:unhideWhenUsed/>
    <w:rsid w:val="006960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011"/>
    <w:rPr>
      <w:rFonts w:ascii="Tahoma" w:hAnsi="Tahoma" w:cs="Tahoma"/>
      <w:sz w:val="16"/>
      <w:szCs w:val="16"/>
    </w:rPr>
  </w:style>
  <w:style w:type="paragraph" w:styleId="a6">
    <w:name w:val="List Paragraph"/>
    <w:basedOn w:val="a"/>
    <w:link w:val="a7"/>
    <w:uiPriority w:val="1"/>
    <w:qFormat/>
    <w:rsid w:val="00352EBC"/>
    <w:pPr>
      <w:ind w:left="720"/>
      <w:contextualSpacing/>
    </w:pPr>
  </w:style>
  <w:style w:type="table" w:styleId="a8">
    <w:name w:val="Table Grid"/>
    <w:basedOn w:val="a1"/>
    <w:uiPriority w:val="39"/>
    <w:rsid w:val="00B13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uiPriority w:val="1"/>
    <w:rsid w:val="009506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1"/>
    <w:rsid w:val="00950604"/>
    <w:rPr>
      <w:rFonts w:asciiTheme="majorHAnsi" w:eastAsiaTheme="majorEastAsia" w:hAnsiTheme="majorHAnsi" w:cstheme="majorBidi"/>
      <w:b/>
      <w:bCs/>
      <w:color w:val="4F81BD" w:themeColor="accent1"/>
      <w:sz w:val="26"/>
      <w:szCs w:val="26"/>
    </w:rPr>
  </w:style>
  <w:style w:type="paragraph" w:styleId="a9">
    <w:name w:val="Normal (Web)"/>
    <w:basedOn w:val="a"/>
    <w:uiPriority w:val="99"/>
    <w:unhideWhenUsed/>
    <w:rsid w:val="00950604"/>
    <w:pPr>
      <w:spacing w:after="0" w:line="240" w:lineRule="auto"/>
      <w:ind w:firstLine="709"/>
    </w:pPr>
    <w:rPr>
      <w:rFonts w:ascii="Times New Roman" w:eastAsiaTheme="minorHAnsi" w:hAnsi="Times New Roman" w:cs="Times New Roman"/>
      <w:sz w:val="24"/>
      <w:szCs w:val="24"/>
      <w:lang w:eastAsia="en-US"/>
    </w:rPr>
  </w:style>
  <w:style w:type="paragraph" w:styleId="aa">
    <w:name w:val="No Spacing"/>
    <w:uiPriority w:val="1"/>
    <w:qFormat/>
    <w:rsid w:val="00950604"/>
    <w:pPr>
      <w:spacing w:after="0" w:line="240" w:lineRule="auto"/>
    </w:pPr>
    <w:rPr>
      <w:rFonts w:ascii="Times New Roman" w:eastAsiaTheme="minorHAnsi" w:hAnsi="Times New Roman"/>
      <w:sz w:val="24"/>
      <w:lang w:eastAsia="en-US"/>
    </w:rPr>
  </w:style>
  <w:style w:type="paragraph" w:styleId="ab">
    <w:name w:val="Body Text"/>
    <w:basedOn w:val="a"/>
    <w:link w:val="ac"/>
    <w:uiPriority w:val="1"/>
    <w:qFormat/>
    <w:rsid w:val="00950604"/>
    <w:pPr>
      <w:widowControl w:val="0"/>
      <w:spacing w:after="0" w:line="240" w:lineRule="auto"/>
      <w:ind w:left="116"/>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950604"/>
    <w:rPr>
      <w:rFonts w:ascii="Times New Roman" w:eastAsia="Times New Roman" w:hAnsi="Times New Roman"/>
      <w:sz w:val="24"/>
      <w:szCs w:val="24"/>
      <w:lang w:val="en-US" w:eastAsia="en-US"/>
    </w:rPr>
  </w:style>
  <w:style w:type="character" w:customStyle="1" w:styleId="22">
    <w:name w:val="Заголовок 2 Знак2"/>
    <w:basedOn w:val="a0"/>
    <w:uiPriority w:val="1"/>
    <w:rsid w:val="00950604"/>
    <w:rPr>
      <w:rFonts w:ascii="Times New Roman" w:eastAsia="Times New Roman" w:hAnsi="Times New Roman" w:cs="Times New Roman"/>
      <w:b/>
      <w:bCs/>
      <w:sz w:val="24"/>
      <w:szCs w:val="24"/>
      <w:lang w:eastAsia="ru-RU"/>
    </w:rPr>
  </w:style>
  <w:style w:type="character" w:customStyle="1" w:styleId="21">
    <w:name w:val="Заголовок 2 Знак1"/>
    <w:basedOn w:val="a0"/>
    <w:uiPriority w:val="1"/>
    <w:rsid w:val="00950604"/>
    <w:rPr>
      <w:rFonts w:ascii="Times New Roman" w:eastAsia="Times New Roman" w:hAnsi="Times New Roman" w:cs="Times New Roman"/>
      <w:b/>
      <w:bCs/>
      <w:sz w:val="24"/>
      <w:szCs w:val="24"/>
      <w:lang w:eastAsia="ru-RU"/>
    </w:rPr>
  </w:style>
  <w:style w:type="paragraph" w:customStyle="1" w:styleId="ad">
    <w:name w:val="таблица"/>
    <w:basedOn w:val="a"/>
    <w:qFormat/>
    <w:rsid w:val="00950604"/>
    <w:pPr>
      <w:spacing w:after="0" w:line="240" w:lineRule="auto"/>
      <w:ind w:left="-57" w:right="-57"/>
      <w:jc w:val="center"/>
    </w:pPr>
    <w:rPr>
      <w:rFonts w:ascii="Times New Roman" w:eastAsia="Times New Roman" w:hAnsi="Times New Roman" w:cs="Times New Roman"/>
      <w:sz w:val="24"/>
      <w:szCs w:val="24"/>
    </w:rPr>
  </w:style>
  <w:style w:type="character" w:customStyle="1" w:styleId="ae">
    <w:name w:val="таблица Знак"/>
    <w:basedOn w:val="a0"/>
    <w:rsid w:val="00950604"/>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1"/>
    <w:rsid w:val="00950604"/>
    <w:rPr>
      <w:rFonts w:ascii="Times New Roman" w:eastAsia="Times New Roman" w:hAnsi="Times New Roman" w:cs="Times New Roman"/>
      <w:b/>
      <w:bCs/>
      <w:sz w:val="28"/>
      <w:szCs w:val="28"/>
    </w:rPr>
  </w:style>
  <w:style w:type="character" w:customStyle="1" w:styleId="23">
    <w:name w:val="Заголовок 2 Знак3"/>
    <w:basedOn w:val="a0"/>
    <w:link w:val="2"/>
    <w:uiPriority w:val="1"/>
    <w:rsid w:val="00950604"/>
    <w:rPr>
      <w:rFonts w:ascii="Times New Roman" w:eastAsia="Times New Roman" w:hAnsi="Times New Roman" w:cs="Times New Roman"/>
      <w:b/>
      <w:bCs/>
      <w:sz w:val="24"/>
      <w:szCs w:val="24"/>
    </w:rPr>
  </w:style>
  <w:style w:type="character" w:customStyle="1" w:styleId="12">
    <w:name w:val="Основной текст Знак1"/>
    <w:basedOn w:val="a0"/>
    <w:uiPriority w:val="1"/>
    <w:rsid w:val="00950604"/>
    <w:rPr>
      <w:rFonts w:ascii="Times New Roman" w:eastAsia="Times New Roman" w:hAnsi="Times New Roman"/>
      <w:sz w:val="24"/>
      <w:szCs w:val="24"/>
      <w:lang w:val="en-US"/>
    </w:rPr>
  </w:style>
  <w:style w:type="paragraph" w:styleId="af">
    <w:name w:val="TOC Heading"/>
    <w:basedOn w:val="1"/>
    <w:next w:val="a"/>
    <w:uiPriority w:val="39"/>
    <w:unhideWhenUsed/>
    <w:qFormat/>
    <w:rsid w:val="00950604"/>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13">
    <w:name w:val="toc 1"/>
    <w:basedOn w:val="a"/>
    <w:next w:val="a"/>
    <w:autoRedefine/>
    <w:uiPriority w:val="39"/>
    <w:unhideWhenUsed/>
    <w:rsid w:val="00950604"/>
    <w:pPr>
      <w:spacing w:after="100" w:line="240" w:lineRule="auto"/>
    </w:pPr>
    <w:rPr>
      <w:rFonts w:ascii="Times New Roman" w:eastAsiaTheme="minorHAnsi" w:hAnsi="Times New Roman"/>
      <w:sz w:val="24"/>
      <w:lang w:eastAsia="en-US"/>
    </w:rPr>
  </w:style>
  <w:style w:type="paragraph" w:styleId="24">
    <w:name w:val="toc 2"/>
    <w:basedOn w:val="a"/>
    <w:next w:val="a"/>
    <w:autoRedefine/>
    <w:uiPriority w:val="39"/>
    <w:unhideWhenUsed/>
    <w:rsid w:val="00950604"/>
    <w:pPr>
      <w:spacing w:after="100" w:line="240" w:lineRule="auto"/>
      <w:ind w:left="240"/>
    </w:pPr>
    <w:rPr>
      <w:rFonts w:ascii="Times New Roman" w:eastAsiaTheme="minorHAnsi" w:hAnsi="Times New Roman"/>
      <w:sz w:val="24"/>
      <w:lang w:eastAsia="en-US"/>
    </w:rPr>
  </w:style>
  <w:style w:type="paragraph" w:styleId="af0">
    <w:name w:val="header"/>
    <w:basedOn w:val="a"/>
    <w:link w:val="af1"/>
    <w:uiPriority w:val="99"/>
    <w:unhideWhenUsed/>
    <w:rsid w:val="00950604"/>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f1">
    <w:name w:val="Верхний колонтитул Знак"/>
    <w:basedOn w:val="a0"/>
    <w:link w:val="af0"/>
    <w:uiPriority w:val="99"/>
    <w:rsid w:val="00950604"/>
    <w:rPr>
      <w:rFonts w:ascii="Times New Roman" w:eastAsiaTheme="minorHAnsi" w:hAnsi="Times New Roman"/>
      <w:sz w:val="24"/>
      <w:lang w:eastAsia="en-US"/>
    </w:rPr>
  </w:style>
  <w:style w:type="paragraph" w:styleId="af2">
    <w:name w:val="footer"/>
    <w:basedOn w:val="a"/>
    <w:link w:val="af3"/>
    <w:uiPriority w:val="99"/>
    <w:unhideWhenUsed/>
    <w:rsid w:val="00950604"/>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f3">
    <w:name w:val="Нижний колонтитул Знак"/>
    <w:basedOn w:val="a0"/>
    <w:link w:val="af2"/>
    <w:uiPriority w:val="99"/>
    <w:rsid w:val="00950604"/>
    <w:rPr>
      <w:rFonts w:ascii="Times New Roman" w:eastAsiaTheme="minorHAnsi" w:hAnsi="Times New Roman"/>
      <w:sz w:val="24"/>
      <w:lang w:eastAsia="en-US"/>
    </w:rPr>
  </w:style>
  <w:style w:type="character" w:customStyle="1" w:styleId="30">
    <w:name w:val="Заголовок 3 Знак"/>
    <w:basedOn w:val="a0"/>
    <w:uiPriority w:val="1"/>
    <w:rsid w:val="00950604"/>
    <w:rPr>
      <w:rFonts w:asciiTheme="majorHAnsi" w:eastAsiaTheme="majorEastAsia" w:hAnsiTheme="majorHAnsi" w:cstheme="majorBidi"/>
      <w:b/>
      <w:bCs/>
      <w:color w:val="4F81BD" w:themeColor="accent1"/>
    </w:rPr>
  </w:style>
  <w:style w:type="paragraph" w:customStyle="1" w:styleId="Default">
    <w:name w:val="Default"/>
    <w:rsid w:val="0095060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7">
    <w:name w:val="Абзац списка Знак"/>
    <w:basedOn w:val="a0"/>
    <w:link w:val="a6"/>
    <w:uiPriority w:val="1"/>
    <w:rsid w:val="00950604"/>
  </w:style>
  <w:style w:type="numbering" w:customStyle="1" w:styleId="14">
    <w:name w:val="Нет списка1"/>
    <w:next w:val="a2"/>
    <w:uiPriority w:val="99"/>
    <w:semiHidden/>
    <w:unhideWhenUsed/>
    <w:rsid w:val="00950604"/>
  </w:style>
  <w:style w:type="paragraph" w:customStyle="1" w:styleId="TableParagraph">
    <w:name w:val="Table Paragraph"/>
    <w:basedOn w:val="a"/>
    <w:uiPriority w:val="1"/>
    <w:qFormat/>
    <w:rsid w:val="00950604"/>
    <w:pPr>
      <w:widowControl w:val="0"/>
      <w:autoSpaceDE w:val="0"/>
      <w:autoSpaceDN w:val="0"/>
      <w:adjustRightInd w:val="0"/>
      <w:spacing w:after="0" w:line="240" w:lineRule="auto"/>
    </w:pPr>
    <w:rPr>
      <w:rFonts w:ascii="Times New Roman" w:hAnsi="Times New Roman" w:cs="Times New Roman"/>
      <w:sz w:val="24"/>
      <w:szCs w:val="24"/>
    </w:rPr>
  </w:style>
  <w:style w:type="paragraph" w:styleId="32">
    <w:name w:val="toc 3"/>
    <w:basedOn w:val="a"/>
    <w:next w:val="a"/>
    <w:autoRedefine/>
    <w:uiPriority w:val="39"/>
    <w:unhideWhenUsed/>
    <w:rsid w:val="00950604"/>
    <w:pPr>
      <w:spacing w:after="100" w:line="259" w:lineRule="auto"/>
      <w:ind w:left="440"/>
    </w:pPr>
  </w:style>
  <w:style w:type="paragraph" w:styleId="4">
    <w:name w:val="toc 4"/>
    <w:basedOn w:val="a"/>
    <w:next w:val="a"/>
    <w:autoRedefine/>
    <w:uiPriority w:val="39"/>
    <w:unhideWhenUsed/>
    <w:rsid w:val="00950604"/>
    <w:pPr>
      <w:spacing w:after="100" w:line="259" w:lineRule="auto"/>
      <w:ind w:left="660"/>
    </w:pPr>
  </w:style>
  <w:style w:type="paragraph" w:styleId="5">
    <w:name w:val="toc 5"/>
    <w:basedOn w:val="a"/>
    <w:next w:val="a"/>
    <w:autoRedefine/>
    <w:uiPriority w:val="39"/>
    <w:unhideWhenUsed/>
    <w:rsid w:val="00950604"/>
    <w:pPr>
      <w:spacing w:after="100" w:line="259" w:lineRule="auto"/>
      <w:ind w:left="880"/>
    </w:pPr>
  </w:style>
  <w:style w:type="paragraph" w:styleId="6">
    <w:name w:val="toc 6"/>
    <w:basedOn w:val="a"/>
    <w:next w:val="a"/>
    <w:autoRedefine/>
    <w:uiPriority w:val="39"/>
    <w:unhideWhenUsed/>
    <w:rsid w:val="00950604"/>
    <w:pPr>
      <w:spacing w:after="100" w:line="259" w:lineRule="auto"/>
      <w:ind w:left="1100"/>
    </w:pPr>
  </w:style>
  <w:style w:type="paragraph" w:styleId="7">
    <w:name w:val="toc 7"/>
    <w:basedOn w:val="a"/>
    <w:next w:val="a"/>
    <w:autoRedefine/>
    <w:uiPriority w:val="39"/>
    <w:unhideWhenUsed/>
    <w:rsid w:val="00950604"/>
    <w:pPr>
      <w:spacing w:after="100" w:line="259" w:lineRule="auto"/>
      <w:ind w:left="1320"/>
    </w:pPr>
  </w:style>
  <w:style w:type="paragraph" w:styleId="8">
    <w:name w:val="toc 8"/>
    <w:basedOn w:val="a"/>
    <w:next w:val="a"/>
    <w:autoRedefine/>
    <w:uiPriority w:val="39"/>
    <w:unhideWhenUsed/>
    <w:rsid w:val="00950604"/>
    <w:pPr>
      <w:spacing w:after="100" w:line="259" w:lineRule="auto"/>
      <w:ind w:left="1540"/>
    </w:pPr>
  </w:style>
  <w:style w:type="paragraph" w:styleId="9">
    <w:name w:val="toc 9"/>
    <w:basedOn w:val="a"/>
    <w:next w:val="a"/>
    <w:autoRedefine/>
    <w:uiPriority w:val="39"/>
    <w:unhideWhenUsed/>
    <w:rsid w:val="00950604"/>
    <w:pPr>
      <w:spacing w:after="100" w:line="259" w:lineRule="auto"/>
      <w:ind w:left="1760"/>
    </w:pPr>
  </w:style>
  <w:style w:type="paragraph" w:customStyle="1" w:styleId="210">
    <w:name w:val="Заголовок 21"/>
    <w:basedOn w:val="a"/>
    <w:uiPriority w:val="1"/>
    <w:qFormat/>
    <w:rsid w:val="00950604"/>
    <w:pPr>
      <w:widowControl w:val="0"/>
      <w:spacing w:after="0" w:line="240" w:lineRule="auto"/>
      <w:ind w:left="692" w:hanging="8"/>
      <w:outlineLvl w:val="2"/>
    </w:pPr>
    <w:rPr>
      <w:rFonts w:ascii="Times New Roman" w:eastAsia="Times New Roman" w:hAnsi="Times New Roman"/>
      <w:b/>
      <w:bCs/>
      <w:sz w:val="28"/>
      <w:szCs w:val="28"/>
      <w:lang w:val="en-US" w:eastAsia="en-US"/>
    </w:rPr>
  </w:style>
  <w:style w:type="character" w:customStyle="1" w:styleId="af4">
    <w:name w:val="Гипертекстовая ссылка"/>
    <w:basedOn w:val="a0"/>
    <w:uiPriority w:val="99"/>
    <w:rsid w:val="00950604"/>
    <w:rPr>
      <w:b w:val="0"/>
      <w:bCs w:val="0"/>
      <w:color w:val="106BBE"/>
    </w:rPr>
  </w:style>
  <w:style w:type="table" w:customStyle="1" w:styleId="TableNormal">
    <w:name w:val="Table Normal"/>
    <w:uiPriority w:val="2"/>
    <w:semiHidden/>
    <w:unhideWhenUsed/>
    <w:qFormat/>
    <w:rsid w:val="00950604"/>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8"/>
    <w:uiPriority w:val="39"/>
    <w:rsid w:val="009506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950604"/>
    <w:pPr>
      <w:spacing w:before="96" w:after="0" w:line="240" w:lineRule="auto"/>
      <w:ind w:left="116" w:hanging="12"/>
    </w:pPr>
    <w:rPr>
      <w:rFonts w:ascii="Times New Roman" w:eastAsia="Times New Roman" w:hAnsi="Times New Roman" w:cs="Times New Roman"/>
      <w:sz w:val="24"/>
      <w:szCs w:val="24"/>
    </w:rPr>
  </w:style>
  <w:style w:type="paragraph" w:customStyle="1" w:styleId="211">
    <w:name w:val="Оглавление 21"/>
    <w:basedOn w:val="a"/>
    <w:uiPriority w:val="1"/>
    <w:qFormat/>
    <w:rsid w:val="00950604"/>
    <w:pPr>
      <w:spacing w:before="102" w:after="0" w:line="240" w:lineRule="auto"/>
      <w:ind w:left="356" w:hanging="8"/>
    </w:pPr>
    <w:rPr>
      <w:rFonts w:ascii="Times New Roman" w:eastAsia="Times New Roman" w:hAnsi="Times New Roman" w:cs="Times New Roman"/>
      <w:sz w:val="24"/>
      <w:szCs w:val="24"/>
    </w:rPr>
  </w:style>
  <w:style w:type="paragraph" w:customStyle="1" w:styleId="310">
    <w:name w:val="Оглавление 31"/>
    <w:basedOn w:val="a"/>
    <w:uiPriority w:val="1"/>
    <w:qFormat/>
    <w:rsid w:val="00950604"/>
    <w:pPr>
      <w:spacing w:before="112" w:after="0" w:line="240" w:lineRule="auto"/>
      <w:ind w:left="596" w:hanging="540"/>
    </w:pPr>
    <w:rPr>
      <w:rFonts w:ascii="Times New Roman" w:eastAsia="Times New Roman" w:hAnsi="Times New Roman" w:cs="Times New Roman"/>
      <w:sz w:val="24"/>
      <w:szCs w:val="24"/>
    </w:rPr>
  </w:style>
  <w:style w:type="paragraph" w:customStyle="1" w:styleId="111">
    <w:name w:val="Заголовок 11"/>
    <w:basedOn w:val="a"/>
    <w:uiPriority w:val="1"/>
    <w:qFormat/>
    <w:rsid w:val="00950604"/>
    <w:pPr>
      <w:spacing w:before="58" w:after="0" w:line="240" w:lineRule="auto"/>
      <w:ind w:left="128" w:hanging="12"/>
      <w:outlineLvl w:val="1"/>
    </w:pPr>
    <w:rPr>
      <w:rFonts w:ascii="Times New Roman" w:eastAsia="Times New Roman" w:hAnsi="Times New Roman" w:cs="Times New Roman"/>
      <w:b/>
      <w:bCs/>
      <w:sz w:val="32"/>
      <w:szCs w:val="32"/>
    </w:rPr>
  </w:style>
  <w:style w:type="paragraph" w:customStyle="1" w:styleId="311">
    <w:name w:val="Заголовок 31"/>
    <w:basedOn w:val="a"/>
    <w:uiPriority w:val="1"/>
    <w:qFormat/>
    <w:rsid w:val="00950604"/>
    <w:pPr>
      <w:spacing w:after="0" w:line="240" w:lineRule="auto"/>
      <w:ind w:left="824"/>
      <w:outlineLvl w:val="3"/>
    </w:pPr>
    <w:rPr>
      <w:rFonts w:ascii="Times New Roman" w:eastAsia="Times New Roman" w:hAnsi="Times New Roman" w:cs="Times New Roman"/>
      <w:b/>
      <w:bCs/>
      <w:sz w:val="24"/>
      <w:szCs w:val="24"/>
    </w:rPr>
  </w:style>
  <w:style w:type="character" w:styleId="af5">
    <w:name w:val="annotation reference"/>
    <w:basedOn w:val="a0"/>
    <w:uiPriority w:val="99"/>
    <w:semiHidden/>
    <w:unhideWhenUsed/>
    <w:rsid w:val="00950604"/>
    <w:rPr>
      <w:sz w:val="16"/>
      <w:szCs w:val="16"/>
    </w:rPr>
  </w:style>
  <w:style w:type="paragraph" w:styleId="af6">
    <w:name w:val="annotation text"/>
    <w:basedOn w:val="a"/>
    <w:link w:val="16"/>
    <w:uiPriority w:val="99"/>
    <w:semiHidden/>
    <w:unhideWhenUsed/>
    <w:rsid w:val="00950604"/>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uiPriority w:val="99"/>
    <w:semiHidden/>
    <w:rsid w:val="00950604"/>
    <w:rPr>
      <w:sz w:val="20"/>
      <w:szCs w:val="20"/>
    </w:rPr>
  </w:style>
  <w:style w:type="paragraph" w:styleId="af8">
    <w:name w:val="annotation subject"/>
    <w:basedOn w:val="af6"/>
    <w:next w:val="af6"/>
    <w:link w:val="17"/>
    <w:uiPriority w:val="99"/>
    <w:semiHidden/>
    <w:unhideWhenUsed/>
    <w:rsid w:val="00950604"/>
    <w:rPr>
      <w:b/>
      <w:bCs/>
    </w:rPr>
  </w:style>
  <w:style w:type="character" w:customStyle="1" w:styleId="af9">
    <w:name w:val="Тема примечания Знак"/>
    <w:basedOn w:val="af7"/>
    <w:uiPriority w:val="99"/>
    <w:semiHidden/>
    <w:rsid w:val="00950604"/>
    <w:rPr>
      <w:b/>
      <w:bCs/>
      <w:sz w:val="20"/>
      <w:szCs w:val="20"/>
    </w:rPr>
  </w:style>
  <w:style w:type="character" w:styleId="afa">
    <w:name w:val="FollowedHyperlink"/>
    <w:basedOn w:val="a0"/>
    <w:uiPriority w:val="99"/>
    <w:semiHidden/>
    <w:unhideWhenUsed/>
    <w:rsid w:val="00950604"/>
    <w:rPr>
      <w:color w:val="800080"/>
      <w:u w:val="single"/>
    </w:rPr>
  </w:style>
  <w:style w:type="paragraph" w:customStyle="1" w:styleId="xl65">
    <w:name w:val="xl65"/>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95060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300" w:firstLine="300"/>
      <w:textAlignment w:val="top"/>
    </w:pPr>
    <w:rPr>
      <w:rFonts w:ascii="Times New Roman" w:eastAsia="Times New Roman" w:hAnsi="Times New Roman" w:cs="Times New Roman"/>
      <w:sz w:val="24"/>
      <w:szCs w:val="24"/>
    </w:rPr>
  </w:style>
  <w:style w:type="paragraph" w:customStyle="1" w:styleId="xl68">
    <w:name w:val="xl68"/>
    <w:basedOn w:val="a"/>
    <w:rsid w:val="00950604"/>
    <w:pPr>
      <w:pBdr>
        <w:top w:val="single" w:sz="4" w:space="0" w:color="auto"/>
        <w:left w:val="single" w:sz="4" w:space="21"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69">
    <w:name w:val="xl69"/>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950604"/>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71">
    <w:name w:val="xl71"/>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3"/>
      <w:szCs w:val="13"/>
    </w:rPr>
  </w:style>
  <w:style w:type="paragraph" w:customStyle="1" w:styleId="xl72">
    <w:name w:val="xl72"/>
    <w:basedOn w:val="a"/>
    <w:rsid w:val="009506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9506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character" w:customStyle="1" w:styleId="31">
    <w:name w:val="Заголовок 3 Знак1"/>
    <w:basedOn w:val="a0"/>
    <w:link w:val="3"/>
    <w:uiPriority w:val="1"/>
    <w:rsid w:val="00950604"/>
    <w:rPr>
      <w:rFonts w:ascii="Times New Roman" w:hAnsi="Times New Roman" w:cs="Times New Roman"/>
      <w:b/>
      <w:bCs/>
      <w:sz w:val="24"/>
      <w:szCs w:val="24"/>
    </w:rPr>
  </w:style>
  <w:style w:type="character" w:customStyle="1" w:styleId="25">
    <w:name w:val="Основной текст Знак2"/>
    <w:basedOn w:val="a0"/>
    <w:uiPriority w:val="1"/>
    <w:rsid w:val="00950604"/>
    <w:rPr>
      <w:rFonts w:ascii="Times New Roman" w:eastAsiaTheme="minorEastAsia" w:hAnsi="Times New Roman" w:cs="Times New Roman"/>
      <w:sz w:val="24"/>
      <w:szCs w:val="24"/>
      <w:lang w:eastAsia="ru-RU"/>
    </w:rPr>
  </w:style>
  <w:style w:type="character" w:customStyle="1" w:styleId="18">
    <w:name w:val="Верхний колонтитул Знак1"/>
    <w:basedOn w:val="a0"/>
    <w:uiPriority w:val="99"/>
    <w:rsid w:val="00950604"/>
    <w:rPr>
      <w:rFonts w:ascii="Times New Roman" w:eastAsiaTheme="minorEastAsia" w:hAnsi="Times New Roman" w:cs="Times New Roman"/>
      <w:sz w:val="24"/>
      <w:szCs w:val="24"/>
      <w:lang w:eastAsia="ru-RU"/>
    </w:rPr>
  </w:style>
  <w:style w:type="character" w:customStyle="1" w:styleId="19">
    <w:name w:val="Нижний колонтитул Знак1"/>
    <w:basedOn w:val="a0"/>
    <w:uiPriority w:val="99"/>
    <w:rsid w:val="00950604"/>
    <w:rPr>
      <w:rFonts w:ascii="Times New Roman" w:eastAsiaTheme="minorEastAsia" w:hAnsi="Times New Roman" w:cs="Times New Roman"/>
      <w:sz w:val="24"/>
      <w:szCs w:val="24"/>
      <w:lang w:eastAsia="ru-RU"/>
    </w:rPr>
  </w:style>
  <w:style w:type="character" w:customStyle="1" w:styleId="1a">
    <w:name w:val="Текст выноски Знак1"/>
    <w:basedOn w:val="a0"/>
    <w:uiPriority w:val="99"/>
    <w:semiHidden/>
    <w:rsid w:val="00950604"/>
    <w:rPr>
      <w:rFonts w:ascii="Tahoma" w:eastAsia="Times New Roman" w:hAnsi="Tahoma" w:cs="Tahoma"/>
      <w:sz w:val="16"/>
      <w:szCs w:val="16"/>
      <w:lang w:eastAsia="ru-RU"/>
    </w:rPr>
  </w:style>
  <w:style w:type="character" w:customStyle="1" w:styleId="16">
    <w:name w:val="Текст примечания Знак1"/>
    <w:basedOn w:val="a0"/>
    <w:link w:val="af6"/>
    <w:uiPriority w:val="99"/>
    <w:semiHidden/>
    <w:rsid w:val="00950604"/>
    <w:rPr>
      <w:rFonts w:ascii="Times New Roman" w:eastAsia="Times New Roman" w:hAnsi="Times New Roman" w:cs="Times New Roman"/>
      <w:sz w:val="20"/>
      <w:szCs w:val="20"/>
    </w:rPr>
  </w:style>
  <w:style w:type="character" w:customStyle="1" w:styleId="17">
    <w:name w:val="Тема примечания Знак1"/>
    <w:basedOn w:val="16"/>
    <w:link w:val="af8"/>
    <w:uiPriority w:val="99"/>
    <w:semiHidden/>
    <w:rsid w:val="00950604"/>
    <w:rPr>
      <w:rFonts w:ascii="Times New Roman" w:eastAsia="Times New Roman" w:hAnsi="Times New Roman" w:cs="Times New Roman"/>
      <w:b/>
      <w:bCs/>
      <w:sz w:val="20"/>
      <w:szCs w:val="20"/>
    </w:rPr>
  </w:style>
  <w:style w:type="character" w:customStyle="1" w:styleId="120">
    <w:name w:val="Заголовок 1 Знак2"/>
    <w:basedOn w:val="a0"/>
    <w:uiPriority w:val="1"/>
    <w:rsid w:val="00950604"/>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670">
      <w:bodyDiv w:val="1"/>
      <w:marLeft w:val="0"/>
      <w:marRight w:val="0"/>
      <w:marTop w:val="0"/>
      <w:marBottom w:val="0"/>
      <w:divBdr>
        <w:top w:val="none" w:sz="0" w:space="0" w:color="auto"/>
        <w:left w:val="none" w:sz="0" w:space="0" w:color="auto"/>
        <w:bottom w:val="none" w:sz="0" w:space="0" w:color="auto"/>
        <w:right w:val="none" w:sz="0" w:space="0" w:color="auto"/>
      </w:divBdr>
    </w:div>
    <w:div w:id="1314334278">
      <w:bodyDiv w:val="1"/>
      <w:marLeft w:val="0"/>
      <w:marRight w:val="0"/>
      <w:marTop w:val="0"/>
      <w:marBottom w:val="0"/>
      <w:divBdr>
        <w:top w:val="none" w:sz="0" w:space="0" w:color="auto"/>
        <w:left w:val="none" w:sz="0" w:space="0" w:color="auto"/>
        <w:bottom w:val="none" w:sz="0" w:space="0" w:color="auto"/>
        <w:right w:val="none" w:sz="0" w:space="0" w:color="auto"/>
      </w:divBdr>
    </w:div>
    <w:div w:id="17414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image" Target="media/image5.jpeg"/><Relationship Id="rId159" Type="http://schemas.openxmlformats.org/officeDocument/2006/relationships/hyperlink" Target="file:///D:\Source\Ses\Docs\&#1054;&#1075;&#1083;&#1072;&#1074;&#1083;&#1077;&#1085;&#1080;&#1077;%20&#1090;&#1086;&#1084;%202%20%20&#1054;.&#1052;..docx" TargetMode="External"/><Relationship Id="rId324"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68" Type="http://schemas.openxmlformats.org/officeDocument/2006/relationships/hyperlink" Target="file:///D:\Source\Ses\Docs\&#1054;&#1075;&#1083;&#1072;&#1074;&#1083;&#1077;&#1085;&#1080;&#1077;%20&#1090;&#1086;&#1084;%202%20%20&#1054;.&#1052;..docx" TargetMode="External"/><Relationship Id="rId32" Type="http://schemas.openxmlformats.org/officeDocument/2006/relationships/image" Target="media/image3.png"/><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335"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81"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43"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C:\Users\t1\Desktop\&#1082;&#1080;&#1088;&#1086;&#1074;&#1089;&#1082;\2019%20&#1058;&#1086;&#1084;%201%20&#1057;&#1093;&#1077;&#1084;&#1072;%20&#1058;&#1057;%20&#1050;&#1080;&#1088;&#1086;&#1074;&#1089;&#1082;.doc" TargetMode="External"/><Relationship Id="rId290" Type="http://schemas.openxmlformats.org/officeDocument/2006/relationships/hyperlink" Target="file:///D:\Source\Ses\Docs\&#1054;&#1075;&#1083;&#1072;&#1074;&#1083;&#1077;&#1085;&#1080;&#1077;%20&#1090;&#1086;&#1084;%202%20%20&#1054;.&#1052;..docx" TargetMode="External"/><Relationship Id="rId304"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C:\Users\t1\Desktop\&#1082;&#1080;&#1088;&#1086;&#1074;&#1089;&#1082;\2019%20&#1058;&#1086;&#1084;%201%20&#1057;&#1093;&#1077;&#1084;&#1072;%20&#1058;&#1057;%20&#1050;&#1080;&#1088;&#1086;&#1074;&#1089;&#1082;.doc"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315"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C:\Users\t1\Desktop\&#1082;&#1080;&#1088;&#1086;&#1074;&#1089;&#1082;\2019%20&#1058;&#1086;&#1084;%201%20&#1057;&#1093;&#1077;&#1084;&#1072;%20&#1058;&#1057;%20&#1050;&#1080;&#1088;&#1086;&#1074;&#1089;&#1082;.doc" TargetMode="External"/><Relationship Id="rId96" Type="http://schemas.openxmlformats.org/officeDocument/2006/relationships/hyperlink" Target="file:///C:\Users\t1\Desktop\&#1082;&#1080;&#1088;&#1086;&#1074;&#1089;&#1082;\2019%20&#1058;&#1086;&#1084;%201%20&#1057;&#1093;&#1077;&#1084;&#1072;%20&#1058;&#1057;%20&#1050;&#1080;&#1088;&#1086;&#1074;&#1089;&#1082;.doc" TargetMode="External"/><Relationship Id="rId161"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C:\Users\t1\Desktop\&#1082;&#1080;&#1088;&#1086;&#1074;&#1089;&#1082;\2019%20&#1058;&#1086;&#1084;%201%20&#1057;&#1093;&#1077;&#1084;&#1072;%20&#1058;&#1057;%20&#1050;&#1080;&#1088;&#1086;&#1074;&#1089;&#1082;.doc" TargetMode="External"/><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326" Type="http://schemas.openxmlformats.org/officeDocument/2006/relationships/hyperlink" Target="file:///D:\Source\Ses\Docs\&#1054;&#1075;&#1083;&#1072;&#1074;&#1083;&#1077;&#1085;&#1080;&#1077;%20&#1090;&#1086;&#1084;%202%20%20&#1054;.&#1052;..docx"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C:\Users\t1\Desktop\&#1082;&#1080;&#1088;&#1086;&#1074;&#1089;&#1082;\2019%20&#1058;&#1086;&#1084;%201%20&#1057;&#1093;&#1077;&#1084;&#1072;%20&#1058;&#1057;%20&#1050;&#1080;&#1088;&#1086;&#1074;&#1089;&#1082;.doc" TargetMode="External"/><Relationship Id="rId172"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37" Type="http://schemas.openxmlformats.org/officeDocument/2006/relationships/hyperlink" Target="http://base.garant.ru/70215126/"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C:\Users\t1\Desktop\&#1082;&#1080;&#1088;&#1086;&#1074;&#1089;&#1082;\2019%20&#1058;&#1086;&#1084;%201%20&#1057;&#1093;&#1077;&#1084;&#1072;%20&#1058;&#1057;%20&#1050;&#1080;&#1088;&#1086;&#1074;&#1089;&#1082;.doc" TargetMode="External"/><Relationship Id="rId7" Type="http://schemas.openxmlformats.org/officeDocument/2006/relationships/endnotes" Target="endnotes.xml"/><Relationship Id="rId183"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50"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306" Type="http://schemas.openxmlformats.org/officeDocument/2006/relationships/hyperlink" Target="file:///D:\Source\Ses\Docs\&#1054;&#1075;&#1083;&#1072;&#1074;&#1083;&#1077;&#1085;&#1080;&#1077;%20&#1090;&#1086;&#1084;%202%20%20&#1054;.&#1052;..docx"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52" Type="http://schemas.openxmlformats.org/officeDocument/2006/relationships/hyperlink" Target="file:///C:\Users\t1\Desktop\&#1082;&#1080;&#1088;&#1086;&#1074;&#1089;&#1082;\2019%20&#1058;&#1086;&#1084;%201%20&#1057;&#1093;&#1077;&#1084;&#1072;%20&#1058;&#1057;%20&#1050;&#1080;&#1088;&#1086;&#1074;&#1089;&#1082;.doc" TargetMode="External"/><Relationship Id="rId194"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282" Type="http://schemas.openxmlformats.org/officeDocument/2006/relationships/hyperlink" Target="file:///D:\Source\Ses\Docs\&#1054;&#1075;&#1083;&#1072;&#1074;&#1083;&#1077;&#1085;&#1080;&#1077;%20&#1090;&#1086;&#1084;%202%20%20&#1054;.&#1052;..docx" TargetMode="External"/><Relationship Id="rId317" Type="http://schemas.openxmlformats.org/officeDocument/2006/relationships/hyperlink" Target="file:///D:\Source\Ses\Docs\&#1054;&#1075;&#1083;&#1072;&#1074;&#1083;&#1077;&#1085;&#1080;&#1077;%20&#1090;&#1086;&#1084;%202%20%20&#1054;.&#1052;..docx" TargetMode="External"/><Relationship Id="rId338" Type="http://schemas.openxmlformats.org/officeDocument/2006/relationships/hyperlink" Target="file:///D:\Source\Ses\Docs\&#1054;&#1075;&#1083;&#1072;&#1074;&#1083;&#1077;&#1085;&#1080;&#1077;%20&#1090;&#1086;&#1084;%202%20%20&#1054;.&#1052;..docx" TargetMode="External"/><Relationship Id="rId8" Type="http://schemas.openxmlformats.org/officeDocument/2006/relationships/image" Target="media/image1.jpeg"/><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C:\Users\t1\Desktop\&#1082;&#1080;&#1088;&#1086;&#1074;&#1089;&#1082;\2019%20&#1058;&#1086;&#1084;%201%20&#1057;&#1093;&#1077;&#1084;&#1072;%20&#1058;&#1057;%20&#1050;&#1080;&#1088;&#1086;&#1074;&#1089;&#1082;.doc"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7" Type="http://schemas.openxmlformats.org/officeDocument/2006/relationships/hyperlink" Target="file:///D:\Source\Ses\Docs\&#1054;&#1075;&#1083;&#1072;&#1074;&#1083;&#1077;&#1085;&#1080;&#1077;%20&#1090;&#1086;&#1084;%202%20%20&#1054;.&#1052;..docx" TargetMode="External"/><Relationship Id="rId328" Type="http://schemas.openxmlformats.org/officeDocument/2006/relationships/hyperlink" Target="file:///D:\Source\Ses\Docs\&#1054;&#1075;&#1083;&#1072;&#1074;&#1083;&#1077;&#1085;&#1080;&#1077;%20&#1090;&#1086;&#1084;%202%20%20&#1054;.&#1052;..docx"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C:\Users\t1\Desktop\&#1082;&#1080;&#1088;&#1086;&#1074;&#1089;&#1082;\2019%20&#1058;&#1086;&#1084;%201%20&#1057;&#1093;&#1077;&#1084;&#1072;%20&#1058;&#1057;%20&#1050;&#1080;&#1088;&#1086;&#1074;&#1089;&#1082;.doc" TargetMode="External"/><Relationship Id="rId153" Type="http://schemas.openxmlformats.org/officeDocument/2006/relationships/hyperlink" Target="file:///C:\Users\t1\Desktop\&#1082;&#1080;&#1088;&#1086;&#1074;&#1089;&#1082;\2019%20&#1058;&#1086;&#1084;%201%20&#1057;&#1093;&#1077;&#1084;&#1072;%20&#1058;&#1057;%20&#1050;&#1080;&#1088;&#1086;&#1074;&#1089;&#1082;.doc" TargetMode="External"/><Relationship Id="rId174"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318" Type="http://schemas.openxmlformats.org/officeDocument/2006/relationships/hyperlink" Target="file:///D:\Source\Ses\Docs\&#1054;&#1075;&#1083;&#1072;&#1074;&#1083;&#1077;&#1085;&#1080;&#1077;%20&#1090;&#1086;&#1084;%202%20%20&#1054;.&#1052;..docx" TargetMode="External"/><Relationship Id="rId339" Type="http://schemas.openxmlformats.org/officeDocument/2006/relationships/hyperlink" Target="file:///D:\Source\Ses\Docs\&#1054;&#1075;&#1083;&#1072;&#1074;&#1083;&#1077;&#1085;&#1080;&#1077;%20&#1090;&#1086;&#1084;%202%20%20&#1054;.&#1052;..docx"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C:\Users\t1\Desktop\&#1082;&#1080;&#1088;&#1086;&#1074;&#1089;&#1082;\2019%20&#1058;&#1086;&#1084;%201%20&#1057;&#1093;&#1077;&#1084;&#1072;%20&#1058;&#1057;%20&#1050;&#1080;&#1088;&#1086;&#1074;&#1089;&#1082;.doc" TargetMode="External"/><Relationship Id="rId164" Type="http://schemas.openxmlformats.org/officeDocument/2006/relationships/hyperlink" Target="file:///D:\Source\Ses\Docs\&#1054;&#1075;&#1083;&#1072;&#1074;&#1083;&#1077;&#1085;&#1080;&#1077;%20&#1090;&#1086;&#1084;%202%20%20&#1054;.&#1052;..docx" TargetMode="External"/><Relationship Id="rId185" Type="http://schemas.openxmlformats.org/officeDocument/2006/relationships/hyperlink" Target="file:///D:\Source\Ses\Docs\&#1054;&#1075;&#1083;&#1072;&#1074;&#1083;&#1077;&#1085;&#1080;&#1077;%20&#1090;&#1086;&#1084;%202%20%20&#1054;.&#1052;..docx" TargetMode="External"/><Relationship Id="rId9" Type="http://schemas.openxmlformats.org/officeDocument/2006/relationships/header" Target="header1.xml"/><Relationship Id="rId210"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308" Type="http://schemas.openxmlformats.org/officeDocument/2006/relationships/hyperlink" Target="file:///D:\Source\Ses\Docs\&#1054;&#1075;&#1083;&#1072;&#1074;&#1083;&#1077;&#1085;&#1080;&#1077;%20&#1090;&#1086;&#1084;%202%20%20&#1054;.&#1052;..docx" TargetMode="External"/><Relationship Id="rId329" Type="http://schemas.openxmlformats.org/officeDocument/2006/relationships/hyperlink" Target="file:///D:\Source\Ses\Docs\&#1054;&#1075;&#1083;&#1072;&#1074;&#1083;&#1077;&#1085;&#1080;&#1077;%20&#1090;&#1086;&#1084;%202%20%20&#1054;.&#1052;..docx"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C:\Users\t1\Desktop\&#1082;&#1080;&#1088;&#1086;&#1074;&#1089;&#1082;\2019%20&#1058;&#1086;&#1084;%201%20&#1057;&#1093;&#1077;&#1084;&#1072;%20&#1058;&#1057;%20&#1050;&#1080;&#1088;&#1086;&#1074;&#1089;&#1082;.doc" TargetMode="External"/><Relationship Id="rId154" Type="http://schemas.openxmlformats.org/officeDocument/2006/relationships/hyperlink" Target="file:///C:\Users\t1\Desktop\&#1082;&#1080;&#1088;&#1086;&#1074;&#1089;&#1082;\2019%20&#1058;&#1086;&#1084;%201%20&#1057;&#1093;&#1077;&#1084;&#1072;%20&#1058;&#1057;%20&#1050;&#1080;&#1088;&#1086;&#1074;&#1089;&#1082;.doc" TargetMode="External"/><Relationship Id="rId175" Type="http://schemas.openxmlformats.org/officeDocument/2006/relationships/hyperlink" Target="file:///D:\Source\Ses\Docs\&#1054;&#1075;&#1083;&#1072;&#1074;&#1083;&#1077;&#1085;&#1080;&#1077;%20&#1090;&#1086;&#1084;%202%20%20&#1054;.&#1052;..docx" TargetMode="External"/><Relationship Id="rId340"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19" Type="http://schemas.openxmlformats.org/officeDocument/2006/relationships/hyperlink" Target="http://base.garant.ru/70215126/"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file:///C:\Users\t1\Desktop\&#1082;&#1080;&#1088;&#1086;&#1074;&#1089;&#1082;\2019%20&#1058;&#1086;&#1084;%201%20&#1057;&#1093;&#1077;&#1084;&#1072;%20&#1058;&#1057;%20&#1050;&#1080;&#1088;&#1086;&#1074;&#1089;&#1082;.doc" TargetMode="External"/><Relationship Id="rId144" Type="http://schemas.openxmlformats.org/officeDocument/2006/relationships/hyperlink" Target="file:///C:\Users\t1\Desktop\&#1082;&#1080;&#1088;&#1086;&#1074;&#1089;&#1082;\2019%20&#1058;&#1086;&#1084;%201%20&#1057;&#1093;&#1077;&#1084;&#1072;%20&#1058;&#1057;%20&#1050;&#1080;&#1088;&#1086;&#1074;&#1089;&#1082;.doc" TargetMode="External"/><Relationship Id="rId330"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file:///D:\Source\Ses\Docs\&#1054;&#1075;&#1083;&#1072;&#1074;&#1083;&#1077;&#1085;&#1080;&#1077;%20&#1090;&#1086;&#1084;%202%20%20&#1054;.&#1052;..docx" TargetMode="External"/><Relationship Id="rId309"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C:\Users\t1\Desktop\&#1082;&#1080;&#1088;&#1086;&#1074;&#1089;&#1082;\2019%20&#1058;&#1086;&#1084;%201%20&#1057;&#1093;&#1077;&#1084;&#1072;%20&#1058;&#1057;%20&#1050;&#1080;&#1088;&#1086;&#1074;&#1089;&#1082;.doc" TargetMode="External"/><Relationship Id="rId320"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C:\Users\t1\Desktop\&#1082;&#1080;&#1088;&#1086;&#1074;&#1089;&#1082;\2019%20&#1058;&#1086;&#1084;%201%20&#1057;&#1093;&#1077;&#1084;&#1072;%20&#1058;&#1057;%20&#1050;&#1080;&#1088;&#1086;&#1074;&#1089;&#1082;.doc"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341"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310"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C:\Users\t1\Desktop\&#1082;&#1080;&#1088;&#1086;&#1074;&#1089;&#1082;\2019%20&#1058;&#1086;&#1084;%201%20&#1057;&#1093;&#1077;&#1084;&#1072;%20&#1058;&#1057;%20&#1050;&#1080;&#1088;&#1086;&#1074;&#1089;&#1082;.doc" TargetMode="External"/><Relationship Id="rId166" Type="http://schemas.openxmlformats.org/officeDocument/2006/relationships/hyperlink" Target="file:///D:\Source\Ses\Docs\&#1054;&#1075;&#1083;&#1072;&#1074;&#1083;&#1077;&#1085;&#1080;&#1077;%20&#1090;&#1086;&#1084;%202%20%20&#1054;.&#1052;..docx" TargetMode="External"/><Relationship Id="rId187" Type="http://schemas.openxmlformats.org/officeDocument/2006/relationships/hyperlink" Target="file:///D:\Source\Ses\Docs\&#1054;&#1075;&#1083;&#1072;&#1074;&#1083;&#1077;&#1085;&#1080;&#1077;%20&#1090;&#1086;&#1084;%202%20%20&#1054;.&#1052;..docx" TargetMode="External"/><Relationship Id="rId331"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C:\Users\t1\Desktop\&#1082;&#1080;&#1088;&#1086;&#1074;&#1089;&#1082;\2019%20&#1058;&#1086;&#1084;%201%20&#1057;&#1093;&#1077;&#1084;&#1072;%20&#1058;&#1057;%20&#1050;&#1080;&#1088;&#1086;&#1074;&#1089;&#1082;.doc" TargetMode="External"/><Relationship Id="rId156" Type="http://schemas.openxmlformats.org/officeDocument/2006/relationships/footer" Target="footer1.xm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321" Type="http://schemas.openxmlformats.org/officeDocument/2006/relationships/hyperlink" Target="file:///D:\Source\Ses\Docs\&#1054;&#1075;&#1083;&#1072;&#1074;&#1083;&#1077;&#1085;&#1080;&#1077;%20&#1090;&#1086;&#1084;%202%20%20&#1054;.&#1052;..docx" TargetMode="External"/><Relationship Id="rId342"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C:\Users\t1\Desktop\&#1082;&#1080;&#1088;&#1086;&#1074;&#1089;&#1082;\2019%20&#1058;&#1086;&#1084;%201%20&#1057;&#1093;&#1077;&#1084;&#1072;%20&#1058;&#1057;%20&#1050;&#1080;&#1088;&#1086;&#1074;&#1089;&#1082;.doc"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file:///D:\Source\Ses\Docs\&#1054;&#1075;&#1083;&#1072;&#1074;&#1083;&#1077;&#1085;&#1080;&#1077;%20&#1090;&#1086;&#1084;%202%20%20&#1054;.&#1052;..docx" TargetMode="External"/><Relationship Id="rId311" Type="http://schemas.openxmlformats.org/officeDocument/2006/relationships/hyperlink" Target="file:///D:\Source\Ses\Docs\&#1054;&#1075;&#1083;&#1072;&#1074;&#1083;&#1077;&#1085;&#1080;&#1077;%20&#1090;&#1086;&#1084;%202%20%20&#1054;.&#1052;..docx" TargetMode="External"/><Relationship Id="rId332" Type="http://schemas.openxmlformats.org/officeDocument/2006/relationships/hyperlink" Target="file:///D:\Source\Ses\Docs\&#1054;&#1075;&#1083;&#1072;&#1074;&#1083;&#1077;&#1085;&#1080;&#1077;%20&#1090;&#1086;&#1084;%202%20%20&#1054;.&#1052;..docx"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C:\Users\t1\Desktop\&#1082;&#1080;&#1088;&#1086;&#1074;&#1089;&#1082;\2019%20&#1058;&#1086;&#1084;%201%20&#1057;&#1093;&#1077;&#1084;&#1072;%20&#1058;&#1057;%20&#1050;&#1080;&#1088;&#1086;&#1074;&#1089;&#1082;.doc" TargetMode="External"/><Relationship Id="rId255"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6" Type="http://schemas.openxmlformats.org/officeDocument/2006/relationships/hyperlink" Target="file:///C:\Users\t1\Desktop\&#1082;&#1080;&#1088;&#1086;&#1074;&#1089;&#1082;\2019%20&#1058;&#1086;&#1084;%201%20&#1057;&#1093;&#1077;&#1084;&#1072;%20&#1058;&#1057;%20&#1050;&#1080;&#1088;&#1086;&#1074;&#1089;&#1082;.doc"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301" Type="http://schemas.openxmlformats.org/officeDocument/2006/relationships/hyperlink" Target="file:///D:\Source\Ses\Docs\&#1054;&#1075;&#1083;&#1072;&#1074;&#1083;&#1077;&#1085;&#1080;&#1077;%20&#1090;&#1086;&#1084;%202%20%20&#1054;.&#1052;..docx" TargetMode="External"/><Relationship Id="rId322" Type="http://schemas.openxmlformats.org/officeDocument/2006/relationships/hyperlink" Target="file:///D:\Source\Ses\Docs\&#1054;&#1075;&#1083;&#1072;&#1074;&#1083;&#1077;&#1085;&#1080;&#1077;%20&#1090;&#1086;&#1084;%202%20%20&#1054;.&#1052;..docx" TargetMode="External"/><Relationship Id="rId343" Type="http://schemas.openxmlformats.org/officeDocument/2006/relationships/fontTable" Target="fontTable.xm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5"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C:\Users\t1\Desktop\&#1082;&#1080;&#1088;&#1086;&#1074;&#1089;&#1082;\2019%20&#1058;&#1086;&#1084;%201%20&#1057;&#1093;&#1077;&#1084;&#1072;%20&#1058;&#1057;%20&#1050;&#1080;&#1088;&#1086;&#1074;&#1089;&#1082;.doc" TargetMode="External"/><Relationship Id="rId168" Type="http://schemas.openxmlformats.org/officeDocument/2006/relationships/hyperlink" Target="file:///D:\Source\Ses\Docs\&#1054;&#1075;&#1083;&#1072;&#1074;&#1083;&#1077;&#1085;&#1080;&#1077;%20&#1090;&#1086;&#1084;%202%20%20&#1054;.&#1052;..docx" TargetMode="External"/><Relationship Id="rId312" Type="http://schemas.openxmlformats.org/officeDocument/2006/relationships/hyperlink" Target="file:///D:\Source\Ses\Docs\&#1054;&#1075;&#1083;&#1072;&#1074;&#1083;&#1077;&#1085;&#1080;&#1077;%20&#1090;&#1086;&#1084;%202%20%20&#1054;.&#1052;..docx" TargetMode="External"/><Relationship Id="rId333" Type="http://schemas.openxmlformats.org/officeDocument/2006/relationships/hyperlink" Target="file:///D:\Source\Ses\Docs\&#1054;&#1075;&#1083;&#1072;&#1074;&#1083;&#1077;&#1085;&#1080;&#1077;%20&#1090;&#1086;&#1084;%202%20%20&#1054;.&#1052;..docx" TargetMode="Externa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file:///C:\Users\t1\Desktop\&#1082;&#1080;&#1088;&#1086;&#1074;&#1089;&#1082;\2019%20&#1058;&#1086;&#1084;%201%20&#1057;&#1093;&#1077;&#1084;&#1072;%20&#1058;&#1057;%20&#1050;&#1080;&#1088;&#1086;&#1074;&#1089;&#1082;.doc" TargetMode="External"/><Relationship Id="rId18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C:\Users\t1\Desktop\&#1082;&#1080;&#1088;&#1086;&#1074;&#1089;&#1082;\2019%20&#1058;&#1086;&#1084;%201%20&#1057;&#1093;&#1077;&#1084;&#1072;%20&#1058;&#1057;%20&#1050;&#1080;&#1088;&#1086;&#1074;&#1089;&#1082;.doc" TargetMode="External"/><Relationship Id="rId158" Type="http://schemas.openxmlformats.org/officeDocument/2006/relationships/hyperlink" Target="file:///D:\Source\Ses\Docs\&#1054;&#1075;&#1083;&#1072;&#1074;&#1083;&#1077;&#1085;&#1080;&#1077;%20&#1090;&#1086;&#1084;%202%20%20&#1054;.&#1052;..docx" TargetMode="External"/><Relationship Id="rId302" Type="http://schemas.openxmlformats.org/officeDocument/2006/relationships/hyperlink" Target="file:///D:\Source\Ses\Docs\&#1054;&#1075;&#1083;&#1072;&#1074;&#1083;&#1077;&#1085;&#1080;&#1077;%20&#1090;&#1086;&#1084;%202%20%20&#1054;.&#1052;..docx" TargetMode="External"/><Relationship Id="rId323" Type="http://schemas.openxmlformats.org/officeDocument/2006/relationships/hyperlink" Target="file:///D:\Source\Ses\Docs\&#1054;&#1075;&#1083;&#1072;&#1074;&#1083;&#1077;&#1085;&#1080;&#1077;%20&#1090;&#1086;&#1084;%202%20%20&#1054;.&#1052;..docx" TargetMode="External"/><Relationship Id="rId344" Type="http://schemas.openxmlformats.org/officeDocument/2006/relationships/theme" Target="theme/theme1.xm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17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313"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2.png"/><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148" Type="http://schemas.openxmlformats.org/officeDocument/2006/relationships/hyperlink" Target="file:///C:\Users\t1\Desktop\&#1082;&#1080;&#1088;&#1086;&#1074;&#1089;&#1082;\2019%20&#1058;&#1086;&#1084;%201%20&#1057;&#1093;&#1077;&#1084;&#1072;%20&#1058;&#1057;%20&#1050;&#1080;&#1088;&#1086;&#1074;&#1089;&#1082;.doc" TargetMode="External"/><Relationship Id="rId169" Type="http://schemas.openxmlformats.org/officeDocument/2006/relationships/hyperlink" Target="file:///D:\Source\Ses\Docs\&#1054;&#1075;&#1083;&#1072;&#1074;&#1083;&#1077;&#1085;&#1080;&#1077;%20&#1090;&#1086;&#1084;%202%20%20&#1054;.&#1052;..docx" TargetMode="External"/><Relationship Id="rId334"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18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303" Type="http://schemas.openxmlformats.org/officeDocument/2006/relationships/hyperlink" Target="file:///D:\Source\Ses\Docs\&#1054;&#1075;&#1083;&#1072;&#1074;&#1083;&#1077;&#1085;&#1080;&#1077;%20&#1090;&#1086;&#1084;%202%20%20&#1054;.&#1052;..docx" TargetMode="External"/><Relationship Id="rId42" Type="http://schemas.openxmlformats.org/officeDocument/2006/relationships/image" Target="media/image4.png"/><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C:\Users\t1\Desktop\&#1082;&#1080;&#1088;&#1086;&#1074;&#1089;&#1082;\2019%20&#1058;&#1086;&#1084;%201%20&#1057;&#1093;&#1077;&#1084;&#1072;%20&#1058;&#1057;%20&#1050;&#1080;&#1088;&#1086;&#1074;&#1089;&#1082;.doc"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53"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C:\Users\t1\Desktop\&#1082;&#1080;&#1088;&#1086;&#1074;&#1089;&#1082;\2019%20&#1058;&#1086;&#1084;%201%20&#1057;&#1093;&#1077;&#1084;&#1072;%20&#1058;&#1057;%20&#1050;&#1080;&#1088;&#1086;&#1074;&#1089;&#1082;.doc" TargetMode="External"/><Relationship Id="rId314" Type="http://schemas.openxmlformats.org/officeDocument/2006/relationships/hyperlink" Target="file:///D:\Source\Ses\Docs\&#1054;&#1075;&#1083;&#1072;&#1074;&#1083;&#1077;&#1085;&#1080;&#1077;%20&#1090;&#1086;&#1084;%202%20%20&#1054;.&#1052;..docx" TargetMode="Externa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325"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C:\Users\t1\Desktop\&#1082;&#1080;&#1088;&#1086;&#1074;&#1089;&#1082;\2019%20&#1058;&#1086;&#1084;%201%20&#1057;&#1093;&#1077;&#1084;&#1072;%20&#1058;&#1057;%20&#1050;&#1080;&#1088;&#1086;&#1074;&#1089;&#1082;.doc" TargetMode="External"/><Relationship Id="rId280" Type="http://schemas.openxmlformats.org/officeDocument/2006/relationships/hyperlink" Target="file:///D:\Source\Ses\Docs\&#1054;&#1075;&#1083;&#1072;&#1074;&#1083;&#1077;&#1085;&#1080;&#1077;%20&#1090;&#1086;&#1084;%202%20%20&#1054;.&#1052;..docx" TargetMode="External"/><Relationship Id="rId336" Type="http://schemas.openxmlformats.org/officeDocument/2006/relationships/footer" Target="footer2.xml"/><Relationship Id="rId75" Type="http://schemas.openxmlformats.org/officeDocument/2006/relationships/image" Target="media/image6.png"/><Relationship Id="rId140" Type="http://schemas.openxmlformats.org/officeDocument/2006/relationships/hyperlink" Target="file:///C:\Users\t1\Desktop\&#1082;&#1080;&#1088;&#1086;&#1074;&#1089;&#1082;\2019%20&#1058;&#1086;&#1084;%201%20&#1057;&#1093;&#1077;&#1084;&#1072;%20&#1058;&#1057;%20&#1050;&#1080;&#1088;&#1086;&#1074;&#1089;&#1082;.doc" TargetMode="External"/><Relationship Id="rId182" Type="http://schemas.openxmlformats.org/officeDocument/2006/relationships/hyperlink" Target="file:///D:\Source\Ses\Docs\&#1054;&#1075;&#1083;&#1072;&#1074;&#1083;&#1077;&#1085;&#1080;&#1077;%20&#1090;&#1086;&#1084;%202%20%20&#1054;.&#1052;..docx" TargetMode="External"/><Relationship Id="rId6" Type="http://schemas.openxmlformats.org/officeDocument/2006/relationships/footnotes" Target="footnotes.xml"/><Relationship Id="rId238"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305"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51" Type="http://schemas.openxmlformats.org/officeDocument/2006/relationships/hyperlink" Target="file:///C:\Users\t1\Desktop\&#1082;&#1080;&#1088;&#1086;&#1074;&#1089;&#1082;\2019%20&#1058;&#1086;&#1084;%201%20&#1057;&#1093;&#1077;&#1084;&#1072;%20&#1058;&#1057;%20&#1050;&#1080;&#1088;&#1086;&#1074;&#1089;&#1082;.doc" TargetMode="External"/><Relationship Id="rId193" Type="http://schemas.openxmlformats.org/officeDocument/2006/relationships/image" Target="media/image7.png"/><Relationship Id="rId207"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316" Type="http://schemas.openxmlformats.org/officeDocument/2006/relationships/hyperlink" Target="file:///D:\Source\Ses\Docs\&#1054;&#1075;&#1083;&#1072;&#1074;&#1083;&#1077;&#1085;&#1080;&#1077;%20&#1090;&#1086;&#1084;%202%20%20&#1054;.&#1052;..docx"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62"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C:\Users\t1\Desktop\&#1082;&#1080;&#1088;&#1086;&#1074;&#1089;&#1082;\2019%20&#1058;&#1086;&#1084;%201%20&#1057;&#1093;&#1077;&#1084;&#1072;%20&#1058;&#1057;%20&#1050;&#1080;&#1088;&#1086;&#1074;&#1089;&#1082;.doc" TargetMode="External"/><Relationship Id="rId327"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D365-B9BE-4A2A-8281-2315FDD2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35560</Words>
  <Characters>202698</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zhkh02</cp:lastModifiedBy>
  <cp:revision>2</cp:revision>
  <cp:lastPrinted>2020-08-13T13:38:00Z</cp:lastPrinted>
  <dcterms:created xsi:type="dcterms:W3CDTF">2023-05-02T09:24:00Z</dcterms:created>
  <dcterms:modified xsi:type="dcterms:W3CDTF">2023-05-02T09:24:00Z</dcterms:modified>
</cp:coreProperties>
</file>