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40E1" w:rsidRPr="004D40E1" w:rsidRDefault="004D40E1" w:rsidP="008F2CAD">
      <w:pPr>
        <w:autoSpaceDE w:val="0"/>
        <w:autoSpaceDN w:val="0"/>
        <w:adjustRightInd w:val="0"/>
        <w:spacing w:after="5"/>
        <w:ind w:left="-142"/>
        <w:jc w:val="center"/>
        <w:rPr>
          <w:b/>
          <w:bCs/>
          <w:sz w:val="36"/>
          <w:szCs w:val="36"/>
        </w:rPr>
      </w:pPr>
      <w:r w:rsidRPr="004D40E1">
        <w:rPr>
          <w:rFonts w:ascii="Calibri" w:eastAsia="Calibri" w:hAnsi="Calibri" w:cs="Calibri"/>
          <w:color w:val="000000"/>
          <w:sz w:val="22"/>
          <w:szCs w:val="22"/>
        </w:rPr>
        <w:t xml:space="preserve"> </w:t>
      </w:r>
      <w:bookmarkStart w:id="0" w:name="_Toc374357102"/>
      <w:bookmarkStart w:id="1" w:name="_Toc374357552"/>
      <w:bookmarkStart w:id="2" w:name="_Toc374358246"/>
      <w:bookmarkStart w:id="3" w:name="_Toc374359587"/>
      <w:bookmarkStart w:id="4" w:name="_Toc374359705"/>
      <w:bookmarkStart w:id="5" w:name="_Toc383682155"/>
      <w:bookmarkStart w:id="6" w:name="_Toc384043175"/>
      <w:bookmarkStart w:id="7" w:name="_Toc384043729"/>
      <w:bookmarkStart w:id="8" w:name="_Toc384043870"/>
      <w:bookmarkStart w:id="9" w:name="_Toc390695975"/>
      <w:bookmarkStart w:id="10" w:name="_Toc390696187"/>
    </w:p>
    <w:p w:rsidR="004D40E1" w:rsidRPr="004D40E1" w:rsidRDefault="004D40E1" w:rsidP="008F2CAD">
      <w:pPr>
        <w:suppressAutoHyphens/>
        <w:autoSpaceDE w:val="0"/>
        <w:autoSpaceDN w:val="0"/>
        <w:adjustRightInd w:val="0"/>
        <w:jc w:val="center"/>
        <w:rPr>
          <w:b/>
          <w:bCs/>
          <w:sz w:val="28"/>
          <w:szCs w:val="28"/>
        </w:rPr>
      </w:pPr>
      <w:r w:rsidRPr="004D40E1">
        <w:rPr>
          <w:b/>
          <w:bCs/>
          <w:sz w:val="28"/>
          <w:szCs w:val="28"/>
        </w:rPr>
        <w:t>Мурманская область</w:t>
      </w:r>
    </w:p>
    <w:p w:rsidR="004D40E1" w:rsidRPr="004D40E1" w:rsidRDefault="004D40E1" w:rsidP="008F2CAD">
      <w:pPr>
        <w:suppressAutoHyphens/>
        <w:autoSpaceDE w:val="0"/>
        <w:autoSpaceDN w:val="0"/>
        <w:adjustRightInd w:val="0"/>
        <w:jc w:val="center"/>
        <w:rPr>
          <w:b/>
          <w:bCs/>
          <w:sz w:val="30"/>
          <w:szCs w:val="30"/>
        </w:rPr>
      </w:pPr>
      <w:r w:rsidRPr="004D40E1">
        <w:rPr>
          <w:b/>
          <w:bCs/>
          <w:sz w:val="36"/>
          <w:szCs w:val="36"/>
        </w:rPr>
        <w:t>Администрация Кольского района</w:t>
      </w:r>
    </w:p>
    <w:p w:rsidR="004D40E1" w:rsidRPr="004D40E1" w:rsidRDefault="004D40E1" w:rsidP="008F2CAD">
      <w:pPr>
        <w:jc w:val="center"/>
        <w:rPr>
          <w:b/>
          <w:bCs/>
          <w:sz w:val="36"/>
          <w:szCs w:val="36"/>
        </w:rPr>
      </w:pPr>
    </w:p>
    <w:p w:rsidR="004D40E1" w:rsidRPr="004D40E1" w:rsidRDefault="004D40E1" w:rsidP="008F2CAD">
      <w:pPr>
        <w:jc w:val="center"/>
        <w:rPr>
          <w:b/>
          <w:sz w:val="40"/>
          <w:szCs w:val="40"/>
        </w:rPr>
      </w:pPr>
      <w:r w:rsidRPr="004D40E1">
        <w:rPr>
          <w:b/>
          <w:sz w:val="40"/>
          <w:szCs w:val="40"/>
        </w:rPr>
        <w:t>П О С Т А Н О В Л Е Н И Е</w:t>
      </w:r>
    </w:p>
    <w:p w:rsidR="004D40E1" w:rsidRPr="004D40E1" w:rsidRDefault="004D40E1" w:rsidP="008F2CAD">
      <w:pPr>
        <w:suppressAutoHyphens/>
        <w:autoSpaceDE w:val="0"/>
        <w:autoSpaceDN w:val="0"/>
        <w:adjustRightInd w:val="0"/>
        <w:jc w:val="center"/>
        <w:rPr>
          <w:b/>
          <w:bCs/>
          <w:sz w:val="40"/>
          <w:szCs w:val="40"/>
        </w:rPr>
      </w:pPr>
    </w:p>
    <w:p w:rsidR="004D40E1" w:rsidRPr="004D40E1" w:rsidRDefault="004D40E1" w:rsidP="008F2CAD">
      <w:pPr>
        <w:ind w:firstLine="709"/>
        <w:jc w:val="both"/>
        <w:rPr>
          <w:b/>
          <w:sz w:val="28"/>
          <w:szCs w:val="28"/>
        </w:rPr>
      </w:pPr>
      <w:r w:rsidRPr="004D40E1">
        <w:rPr>
          <w:b/>
          <w:sz w:val="28"/>
          <w:szCs w:val="28"/>
        </w:rPr>
        <w:t xml:space="preserve">от </w:t>
      </w:r>
      <w:r w:rsidR="00BE1382">
        <w:rPr>
          <w:b/>
          <w:sz w:val="28"/>
          <w:szCs w:val="28"/>
        </w:rPr>
        <w:t>21.12.2023</w:t>
      </w:r>
      <w:r w:rsidR="00BE1382">
        <w:rPr>
          <w:b/>
          <w:sz w:val="28"/>
          <w:szCs w:val="28"/>
        </w:rPr>
        <w:tab/>
      </w:r>
      <w:r w:rsidRPr="004D40E1">
        <w:rPr>
          <w:b/>
          <w:sz w:val="28"/>
          <w:szCs w:val="28"/>
        </w:rPr>
        <w:tab/>
      </w:r>
      <w:r w:rsidRPr="004D40E1">
        <w:rPr>
          <w:b/>
          <w:sz w:val="28"/>
          <w:szCs w:val="28"/>
        </w:rPr>
        <w:tab/>
        <w:t>г. Кола</w:t>
      </w:r>
      <w:r w:rsidRPr="004D40E1">
        <w:rPr>
          <w:b/>
          <w:sz w:val="28"/>
          <w:szCs w:val="28"/>
        </w:rPr>
        <w:tab/>
      </w:r>
      <w:r w:rsidRPr="004D40E1">
        <w:rPr>
          <w:b/>
          <w:sz w:val="28"/>
          <w:szCs w:val="28"/>
        </w:rPr>
        <w:tab/>
      </w:r>
      <w:r w:rsidRPr="004D40E1">
        <w:rPr>
          <w:b/>
          <w:sz w:val="28"/>
          <w:szCs w:val="28"/>
        </w:rPr>
        <w:tab/>
      </w:r>
      <w:r w:rsidRPr="004D40E1">
        <w:rPr>
          <w:b/>
          <w:sz w:val="28"/>
          <w:szCs w:val="28"/>
        </w:rPr>
        <w:tab/>
        <w:t xml:space="preserve">№ </w:t>
      </w:r>
      <w:r w:rsidR="00BE1382">
        <w:rPr>
          <w:b/>
          <w:sz w:val="28"/>
          <w:szCs w:val="28"/>
        </w:rPr>
        <w:t>2093</w:t>
      </w:r>
    </w:p>
    <w:p w:rsidR="004D40E1" w:rsidRPr="004D40E1" w:rsidRDefault="004D40E1" w:rsidP="008F2CAD">
      <w:pPr>
        <w:ind w:firstLine="709"/>
        <w:rPr>
          <w:b/>
          <w:sz w:val="28"/>
          <w:szCs w:val="28"/>
        </w:rPr>
      </w:pPr>
    </w:p>
    <w:p w:rsidR="004D40E1" w:rsidRPr="004D40E1" w:rsidRDefault="004D40E1" w:rsidP="008F2CAD">
      <w:pPr>
        <w:suppressAutoHyphens/>
        <w:jc w:val="center"/>
        <w:rPr>
          <w:b/>
          <w:bCs/>
          <w:sz w:val="28"/>
          <w:szCs w:val="26"/>
        </w:rPr>
      </w:pPr>
      <w:r w:rsidRPr="004D40E1">
        <w:rPr>
          <w:b/>
          <w:bCs/>
          <w:sz w:val="28"/>
          <w:szCs w:val="26"/>
        </w:rPr>
        <w:t xml:space="preserve">Об утверждении актуализированной на 2023 год схемы водоснабжения </w:t>
      </w:r>
      <w:r w:rsidRPr="004D40E1">
        <w:rPr>
          <w:b/>
          <w:bCs/>
          <w:sz w:val="28"/>
          <w:szCs w:val="26"/>
        </w:rPr>
        <w:br/>
        <w:t>и водоотведения муниципального образования сельского поселения Междуречье Кольского района Мурманской области</w:t>
      </w:r>
    </w:p>
    <w:p w:rsidR="004D40E1" w:rsidRPr="004D40E1" w:rsidRDefault="004D40E1" w:rsidP="008F2CAD">
      <w:pPr>
        <w:suppressAutoHyphens/>
        <w:ind w:firstLine="709"/>
        <w:jc w:val="both"/>
        <w:rPr>
          <w:sz w:val="28"/>
          <w:szCs w:val="26"/>
        </w:rPr>
      </w:pPr>
    </w:p>
    <w:p w:rsidR="004D40E1" w:rsidRPr="004D40E1" w:rsidRDefault="004D40E1" w:rsidP="008F2CAD">
      <w:pPr>
        <w:suppressAutoHyphens/>
        <w:ind w:firstLine="709"/>
        <w:jc w:val="both"/>
        <w:rPr>
          <w:sz w:val="28"/>
          <w:szCs w:val="26"/>
        </w:rPr>
      </w:pPr>
    </w:p>
    <w:p w:rsidR="004D40E1" w:rsidRPr="004D40E1" w:rsidRDefault="004D40E1" w:rsidP="008F2CAD">
      <w:pPr>
        <w:suppressAutoHyphens/>
        <w:ind w:firstLine="709"/>
        <w:jc w:val="both"/>
        <w:rPr>
          <w:rFonts w:eastAsia="Calibri"/>
          <w:b/>
          <w:i/>
          <w:sz w:val="28"/>
          <w:szCs w:val="28"/>
          <w:lang w:eastAsia="en-US"/>
        </w:rPr>
      </w:pPr>
      <w:r w:rsidRPr="004D40E1">
        <w:rPr>
          <w:rFonts w:eastAsia="Calibri"/>
          <w:sz w:val="28"/>
          <w:szCs w:val="28"/>
          <w:lang w:eastAsia="en-US"/>
        </w:rPr>
        <w:t xml:space="preserve">Руководствуясь Федеральным законом от 06.10.2003г. № 131-ФЗ </w:t>
      </w:r>
      <w:r w:rsidRPr="004D40E1">
        <w:rPr>
          <w:rFonts w:eastAsia="Calibri"/>
          <w:sz w:val="28"/>
          <w:szCs w:val="28"/>
          <w:lang w:eastAsia="en-US"/>
        </w:rPr>
        <w:br/>
        <w:t xml:space="preserve">«Об общих принципах организации местного самоуправления в Российской Федерации», Федеральным законом от 07.12.2011г. № 416-ФЗ </w:t>
      </w:r>
      <w:r w:rsidRPr="004D40E1">
        <w:rPr>
          <w:rFonts w:eastAsia="Calibri"/>
          <w:sz w:val="28"/>
          <w:szCs w:val="28"/>
          <w:lang w:eastAsia="en-US"/>
        </w:rPr>
        <w:br/>
        <w:t xml:space="preserve">«О водоснабжении и водоотведении», Правилами разработки и утверждения схем водоснабжения и водоотведения, требованиями к содержанию схем водоснабжения и водоотведения, утверждённых Постановлением Правительства РФ от 05.09.2013г. № 782, в целях обеспечения абонентов доступности холодного водоснабжения и водоотведения с использованием централизованных систем водоснабжения и водоотведения в соответствии </w:t>
      </w:r>
      <w:r w:rsidRPr="004D40E1">
        <w:rPr>
          <w:rFonts w:eastAsia="Calibri"/>
          <w:sz w:val="28"/>
          <w:szCs w:val="28"/>
          <w:lang w:eastAsia="en-US"/>
        </w:rPr>
        <w:br/>
        <w:t xml:space="preserve">с требованиями законодательства Российской Федерации, рационального водопользования, а также развитие централизованных систем водоснабжения </w:t>
      </w:r>
      <w:r w:rsidRPr="004D40E1">
        <w:rPr>
          <w:rFonts w:eastAsia="Calibri"/>
          <w:sz w:val="28"/>
          <w:szCs w:val="28"/>
          <w:lang w:eastAsia="en-US"/>
        </w:rPr>
        <w:br/>
        <w:t xml:space="preserve">и водоотведения на основе наилучших доступных технологий и внедрения энергосберегающих мероприятий, администрация </w:t>
      </w:r>
      <w:r w:rsidRPr="004D40E1">
        <w:rPr>
          <w:rFonts w:eastAsia="Calibri"/>
          <w:b/>
          <w:i/>
          <w:sz w:val="28"/>
          <w:szCs w:val="28"/>
          <w:lang w:eastAsia="en-US"/>
        </w:rPr>
        <w:t>п о с т а н о в л я е т:</w:t>
      </w:r>
    </w:p>
    <w:p w:rsidR="004D40E1" w:rsidRPr="004D40E1" w:rsidRDefault="004D40E1" w:rsidP="008F2CAD">
      <w:pPr>
        <w:suppressAutoHyphens/>
        <w:ind w:firstLine="709"/>
        <w:jc w:val="both"/>
        <w:rPr>
          <w:sz w:val="28"/>
          <w:szCs w:val="26"/>
        </w:rPr>
      </w:pPr>
    </w:p>
    <w:p w:rsidR="004D40E1" w:rsidRPr="004D40E1" w:rsidRDefault="004D40E1" w:rsidP="008F2CAD">
      <w:pPr>
        <w:suppressAutoHyphens/>
        <w:ind w:firstLine="709"/>
        <w:jc w:val="both"/>
        <w:rPr>
          <w:sz w:val="28"/>
          <w:szCs w:val="26"/>
        </w:rPr>
      </w:pPr>
      <w:r w:rsidRPr="004D40E1">
        <w:rPr>
          <w:sz w:val="28"/>
          <w:szCs w:val="26"/>
        </w:rPr>
        <w:t>1. Утвердить прилагаемую схему водоснабжения и водоотведения муниципального образования сельского поселения Междуречье Кольского района Мурманской области на перспективу до 2026, актуализация по состоянию на 2023 год.</w:t>
      </w:r>
    </w:p>
    <w:p w:rsidR="004D40E1" w:rsidRPr="004D40E1" w:rsidRDefault="004D40E1" w:rsidP="008F2CAD">
      <w:pPr>
        <w:tabs>
          <w:tab w:val="left" w:pos="1418"/>
        </w:tabs>
        <w:suppressAutoHyphens/>
        <w:ind w:firstLine="709"/>
        <w:jc w:val="both"/>
        <w:rPr>
          <w:sz w:val="28"/>
          <w:szCs w:val="26"/>
        </w:rPr>
      </w:pPr>
      <w:r w:rsidRPr="004D40E1">
        <w:rPr>
          <w:sz w:val="28"/>
          <w:szCs w:val="26"/>
        </w:rPr>
        <w:t>2.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rsidR="004D40E1" w:rsidRPr="004D40E1" w:rsidRDefault="004D40E1" w:rsidP="008F2CAD">
      <w:pPr>
        <w:suppressAutoHyphens/>
        <w:autoSpaceDE w:val="0"/>
        <w:autoSpaceDN w:val="0"/>
        <w:adjustRightInd w:val="0"/>
        <w:ind w:firstLine="709"/>
        <w:jc w:val="both"/>
        <w:rPr>
          <w:sz w:val="28"/>
          <w:szCs w:val="26"/>
        </w:rPr>
      </w:pPr>
      <w:r w:rsidRPr="004D40E1">
        <w:rPr>
          <w:sz w:val="28"/>
          <w:szCs w:val="26"/>
        </w:rPr>
        <w:t>3. Контроль за исполнением настоящего постановления оставляю за собой.</w:t>
      </w:r>
    </w:p>
    <w:p w:rsidR="004D40E1" w:rsidRDefault="004D40E1" w:rsidP="008F2CAD">
      <w:pPr>
        <w:suppressAutoHyphens/>
        <w:ind w:firstLine="709"/>
        <w:jc w:val="both"/>
        <w:rPr>
          <w:sz w:val="28"/>
          <w:szCs w:val="26"/>
        </w:rPr>
      </w:pPr>
    </w:p>
    <w:p w:rsidR="008F2CAD" w:rsidRPr="004D40E1" w:rsidRDefault="008F2CAD" w:rsidP="008F2CAD">
      <w:pPr>
        <w:suppressAutoHyphens/>
        <w:ind w:firstLine="709"/>
        <w:jc w:val="both"/>
        <w:rPr>
          <w:sz w:val="28"/>
          <w:szCs w:val="26"/>
        </w:rPr>
      </w:pPr>
    </w:p>
    <w:p w:rsidR="004D40E1" w:rsidRPr="004D40E1" w:rsidRDefault="004D40E1" w:rsidP="008F2CAD">
      <w:pPr>
        <w:suppressAutoHyphens/>
        <w:ind w:firstLine="709"/>
        <w:jc w:val="both"/>
        <w:rPr>
          <w:sz w:val="28"/>
          <w:szCs w:val="26"/>
        </w:rPr>
      </w:pPr>
    </w:p>
    <w:p w:rsidR="004D40E1" w:rsidRPr="004D40E1" w:rsidRDefault="004D40E1" w:rsidP="008F2CAD">
      <w:pPr>
        <w:suppressAutoHyphens/>
        <w:ind w:right="424" w:firstLine="709"/>
        <w:jc w:val="both"/>
        <w:rPr>
          <w:sz w:val="28"/>
          <w:szCs w:val="26"/>
        </w:rPr>
      </w:pPr>
      <w:r w:rsidRPr="004D40E1">
        <w:rPr>
          <w:sz w:val="28"/>
          <w:szCs w:val="26"/>
        </w:rPr>
        <w:t>Глава администрации                                                  А.П. Лихолат</w:t>
      </w:r>
    </w:p>
    <w:p w:rsidR="004D40E1" w:rsidRPr="004D40E1" w:rsidRDefault="004D40E1" w:rsidP="008F2CAD">
      <w:pPr>
        <w:suppressAutoHyphens/>
        <w:ind w:right="424" w:firstLine="709"/>
        <w:jc w:val="both"/>
        <w:rPr>
          <w:szCs w:val="26"/>
        </w:rPr>
        <w:sectPr w:rsidR="004D40E1" w:rsidRPr="004D40E1" w:rsidSect="008F2CAD">
          <w:type w:val="nextColumn"/>
          <w:pgSz w:w="11906" w:h="16838"/>
          <w:pgMar w:top="1418" w:right="709" w:bottom="1134" w:left="1559" w:header="709" w:footer="709" w:gutter="0"/>
          <w:cols w:space="708"/>
          <w:docGrid w:linePitch="360"/>
        </w:sectPr>
      </w:pPr>
    </w:p>
    <w:bookmarkEnd w:id="0"/>
    <w:bookmarkEnd w:id="1"/>
    <w:bookmarkEnd w:id="2"/>
    <w:bookmarkEnd w:id="3"/>
    <w:bookmarkEnd w:id="4"/>
    <w:bookmarkEnd w:id="5"/>
    <w:bookmarkEnd w:id="6"/>
    <w:bookmarkEnd w:id="7"/>
    <w:bookmarkEnd w:id="8"/>
    <w:bookmarkEnd w:id="9"/>
    <w:bookmarkEnd w:id="10"/>
    <w:p w:rsidR="004D40E1" w:rsidRPr="004D40E1" w:rsidRDefault="004D40E1" w:rsidP="008F2CAD">
      <w:pPr>
        <w:suppressAutoHyphens/>
        <w:ind w:left="5670" w:right="424"/>
        <w:jc w:val="center"/>
        <w:rPr>
          <w:szCs w:val="26"/>
        </w:rPr>
      </w:pPr>
      <w:r w:rsidRPr="004D40E1">
        <w:rPr>
          <w:szCs w:val="26"/>
        </w:rPr>
        <w:lastRenderedPageBreak/>
        <w:t>Приложение к</w:t>
      </w:r>
    </w:p>
    <w:p w:rsidR="004D40E1" w:rsidRPr="004D40E1" w:rsidRDefault="004D40E1" w:rsidP="008F2CAD">
      <w:pPr>
        <w:suppressAutoHyphens/>
        <w:ind w:left="5670" w:right="424"/>
        <w:jc w:val="center"/>
        <w:rPr>
          <w:szCs w:val="26"/>
        </w:rPr>
      </w:pPr>
      <w:r w:rsidRPr="004D40E1">
        <w:rPr>
          <w:szCs w:val="26"/>
        </w:rPr>
        <w:t>постановлению</w:t>
      </w:r>
    </w:p>
    <w:p w:rsidR="004D40E1" w:rsidRPr="004D40E1" w:rsidRDefault="004D40E1" w:rsidP="008F2CAD">
      <w:pPr>
        <w:suppressAutoHyphens/>
        <w:ind w:left="5670" w:right="424"/>
        <w:jc w:val="center"/>
        <w:rPr>
          <w:szCs w:val="26"/>
        </w:rPr>
      </w:pPr>
      <w:r w:rsidRPr="004D40E1">
        <w:rPr>
          <w:szCs w:val="26"/>
        </w:rPr>
        <w:t>администрации Кольского района</w:t>
      </w:r>
    </w:p>
    <w:p w:rsidR="004D40E1" w:rsidRPr="004D40E1" w:rsidRDefault="004D40E1" w:rsidP="008F2CAD">
      <w:pPr>
        <w:suppressAutoHyphens/>
        <w:ind w:left="5670" w:right="424"/>
        <w:jc w:val="center"/>
        <w:rPr>
          <w:szCs w:val="26"/>
        </w:rPr>
      </w:pPr>
      <w:r w:rsidRPr="004D40E1">
        <w:rPr>
          <w:szCs w:val="26"/>
        </w:rPr>
        <w:t xml:space="preserve">от </w:t>
      </w:r>
      <w:r w:rsidR="00CC1584">
        <w:rPr>
          <w:szCs w:val="26"/>
        </w:rPr>
        <w:t>21.12.2023</w:t>
      </w:r>
      <w:bookmarkStart w:id="11" w:name="_GoBack"/>
      <w:bookmarkEnd w:id="11"/>
      <w:r w:rsidRPr="004D40E1">
        <w:rPr>
          <w:szCs w:val="26"/>
        </w:rPr>
        <w:t xml:space="preserve"> № </w:t>
      </w:r>
      <w:r w:rsidR="00CC1584">
        <w:rPr>
          <w:szCs w:val="26"/>
        </w:rPr>
        <w:t>2093</w:t>
      </w:r>
    </w:p>
    <w:p w:rsidR="004D40E1" w:rsidRPr="004D40E1" w:rsidRDefault="004D40E1" w:rsidP="008F2CAD">
      <w:pPr>
        <w:ind w:firstLine="567"/>
        <w:jc w:val="both"/>
        <w:rPr>
          <w:rFonts w:eastAsia="Calibri"/>
          <w:sz w:val="28"/>
          <w:szCs w:val="28"/>
          <w:lang w:eastAsia="en-US"/>
        </w:rPr>
      </w:pPr>
    </w:p>
    <w:p w:rsidR="004D40E1" w:rsidRPr="004D40E1" w:rsidRDefault="004D40E1" w:rsidP="008F2CAD">
      <w:pPr>
        <w:spacing w:after="194"/>
        <w:ind w:left="708"/>
        <w:rPr>
          <w:color w:val="000000"/>
          <w:szCs w:val="22"/>
        </w:rPr>
      </w:pPr>
    </w:p>
    <w:p w:rsidR="004D40E1" w:rsidRPr="004D40E1" w:rsidRDefault="004D40E1" w:rsidP="008F2CAD">
      <w:pPr>
        <w:ind w:right="335"/>
        <w:jc w:val="center"/>
        <w:rPr>
          <w:color w:val="000000"/>
          <w:szCs w:val="22"/>
        </w:rPr>
      </w:pPr>
    </w:p>
    <w:p w:rsidR="004D40E1" w:rsidRPr="004D40E1" w:rsidRDefault="004D40E1" w:rsidP="008F2CAD">
      <w:pPr>
        <w:ind w:right="335"/>
        <w:jc w:val="center"/>
        <w:rPr>
          <w:color w:val="000000"/>
          <w:szCs w:val="22"/>
        </w:rPr>
      </w:pPr>
      <w:r w:rsidRPr="004D40E1">
        <w:rPr>
          <w:b/>
          <w:color w:val="000000"/>
          <w:sz w:val="36"/>
          <w:szCs w:val="22"/>
        </w:rPr>
        <w:t xml:space="preserve"> </w:t>
      </w:r>
    </w:p>
    <w:p w:rsidR="004D40E1" w:rsidRPr="004D40E1" w:rsidRDefault="004D40E1" w:rsidP="008F2CAD">
      <w:pPr>
        <w:ind w:right="335"/>
        <w:jc w:val="center"/>
        <w:rPr>
          <w:color w:val="000000"/>
          <w:szCs w:val="22"/>
        </w:rPr>
      </w:pPr>
      <w:r w:rsidRPr="004D40E1">
        <w:rPr>
          <w:b/>
          <w:color w:val="000000"/>
          <w:sz w:val="36"/>
          <w:szCs w:val="22"/>
        </w:rPr>
        <w:t xml:space="preserve"> </w:t>
      </w:r>
    </w:p>
    <w:p w:rsidR="004D40E1" w:rsidRPr="004D40E1" w:rsidRDefault="004D40E1" w:rsidP="008F2CAD">
      <w:pPr>
        <w:ind w:right="338"/>
        <w:jc w:val="center"/>
        <w:rPr>
          <w:color w:val="000000"/>
          <w:szCs w:val="22"/>
        </w:rPr>
      </w:pPr>
      <w:r w:rsidRPr="004D40E1">
        <w:rPr>
          <w:b/>
          <w:color w:val="000000"/>
          <w:sz w:val="36"/>
          <w:szCs w:val="22"/>
        </w:rPr>
        <w:t xml:space="preserve"> </w:t>
      </w:r>
    </w:p>
    <w:p w:rsidR="004D40E1" w:rsidRPr="004D40E1" w:rsidRDefault="004D40E1" w:rsidP="008F2CAD">
      <w:pPr>
        <w:ind w:right="335"/>
        <w:jc w:val="center"/>
        <w:rPr>
          <w:color w:val="000000"/>
          <w:szCs w:val="22"/>
        </w:rPr>
      </w:pPr>
      <w:r w:rsidRPr="004D40E1">
        <w:rPr>
          <w:b/>
          <w:color w:val="000000"/>
          <w:sz w:val="36"/>
          <w:szCs w:val="22"/>
        </w:rPr>
        <w:t xml:space="preserve"> </w:t>
      </w:r>
    </w:p>
    <w:p w:rsidR="004D40E1" w:rsidRPr="004D40E1" w:rsidRDefault="004D40E1" w:rsidP="008F2CAD">
      <w:pPr>
        <w:ind w:right="335"/>
        <w:jc w:val="center"/>
        <w:rPr>
          <w:color w:val="000000"/>
          <w:szCs w:val="22"/>
        </w:rPr>
      </w:pPr>
      <w:r w:rsidRPr="004D40E1">
        <w:rPr>
          <w:b/>
          <w:color w:val="000000"/>
          <w:sz w:val="36"/>
          <w:szCs w:val="22"/>
        </w:rPr>
        <w:t xml:space="preserve"> </w:t>
      </w:r>
    </w:p>
    <w:p w:rsidR="004D40E1" w:rsidRPr="004D40E1" w:rsidRDefault="004D40E1" w:rsidP="008F2CAD">
      <w:pPr>
        <w:spacing w:after="84"/>
        <w:ind w:right="335"/>
        <w:jc w:val="center"/>
        <w:rPr>
          <w:color w:val="000000"/>
          <w:szCs w:val="22"/>
        </w:rPr>
      </w:pPr>
      <w:r w:rsidRPr="004D40E1">
        <w:rPr>
          <w:b/>
          <w:color w:val="000000"/>
          <w:sz w:val="36"/>
          <w:szCs w:val="22"/>
        </w:rPr>
        <w:t xml:space="preserve"> </w:t>
      </w:r>
    </w:p>
    <w:p w:rsidR="004D40E1" w:rsidRPr="004D40E1" w:rsidRDefault="004D40E1" w:rsidP="008F2CAD">
      <w:pPr>
        <w:spacing w:after="111"/>
        <w:ind w:right="285"/>
        <w:jc w:val="center"/>
        <w:rPr>
          <w:color w:val="000000"/>
          <w:sz w:val="32"/>
          <w:szCs w:val="32"/>
        </w:rPr>
      </w:pPr>
      <w:r w:rsidRPr="004D40E1">
        <w:rPr>
          <w:b/>
          <w:color w:val="000000"/>
          <w:sz w:val="32"/>
          <w:szCs w:val="32"/>
        </w:rPr>
        <w:t xml:space="preserve">СХЕМА  </w:t>
      </w:r>
    </w:p>
    <w:p w:rsidR="004D40E1" w:rsidRPr="004D40E1" w:rsidRDefault="004D40E1" w:rsidP="008F2CAD">
      <w:pPr>
        <w:spacing w:after="98"/>
        <w:ind w:left="1067" w:right="757" w:hanging="403"/>
        <w:jc w:val="center"/>
        <w:rPr>
          <w:b/>
          <w:color w:val="000000"/>
          <w:sz w:val="32"/>
          <w:szCs w:val="32"/>
        </w:rPr>
      </w:pPr>
      <w:r w:rsidRPr="004D40E1">
        <w:rPr>
          <w:b/>
          <w:color w:val="000000"/>
          <w:sz w:val="32"/>
          <w:szCs w:val="32"/>
        </w:rPr>
        <w:t xml:space="preserve">ВОДОСНАБЖЕНИЯ И ВОДООТВЕДЕНИЯ </w:t>
      </w:r>
      <w:bookmarkStart w:id="12" w:name="_Hlk109661328"/>
      <w:r w:rsidRPr="004D40E1">
        <w:rPr>
          <w:b/>
          <w:color w:val="000000"/>
          <w:sz w:val="32"/>
          <w:szCs w:val="32"/>
        </w:rPr>
        <w:t>муниципального образования сельского поселения Междуречье Кольского района Мурманской области</w:t>
      </w:r>
    </w:p>
    <w:bookmarkEnd w:id="12"/>
    <w:p w:rsidR="004D40E1" w:rsidRPr="004D40E1" w:rsidRDefault="004D40E1" w:rsidP="008F2CAD">
      <w:pPr>
        <w:spacing w:after="98"/>
        <w:ind w:left="1067" w:right="757" w:hanging="403"/>
        <w:jc w:val="center"/>
        <w:rPr>
          <w:color w:val="000000"/>
          <w:sz w:val="32"/>
          <w:szCs w:val="32"/>
        </w:rPr>
      </w:pPr>
      <w:r w:rsidRPr="004D40E1">
        <w:rPr>
          <w:b/>
          <w:color w:val="000000"/>
          <w:sz w:val="32"/>
          <w:szCs w:val="32"/>
        </w:rPr>
        <w:t>на перспективу до 2026 года</w:t>
      </w:r>
    </w:p>
    <w:p w:rsidR="004D40E1" w:rsidRPr="004D40E1" w:rsidRDefault="004D40E1" w:rsidP="008F2CAD">
      <w:pPr>
        <w:ind w:left="902" w:right="757"/>
        <w:jc w:val="center"/>
        <w:rPr>
          <w:color w:val="000000"/>
          <w:sz w:val="32"/>
          <w:szCs w:val="32"/>
        </w:rPr>
      </w:pPr>
      <w:r w:rsidRPr="004D40E1">
        <w:rPr>
          <w:b/>
          <w:color w:val="000000"/>
          <w:sz w:val="32"/>
          <w:szCs w:val="32"/>
        </w:rPr>
        <w:t>(Актуализация по состоянию на 2023 год)</w:t>
      </w:r>
    </w:p>
    <w:p w:rsidR="004D40E1" w:rsidRPr="004D40E1" w:rsidRDefault="004D40E1" w:rsidP="008F2CAD">
      <w:pPr>
        <w:ind w:right="350"/>
        <w:jc w:val="center"/>
        <w:rPr>
          <w:color w:val="000000"/>
          <w:szCs w:val="22"/>
        </w:rPr>
      </w:pPr>
      <w:r w:rsidRPr="004D40E1">
        <w:rPr>
          <w:b/>
          <w:color w:val="000000"/>
          <w:sz w:val="30"/>
          <w:szCs w:val="22"/>
        </w:rPr>
        <w:t xml:space="preserve"> </w:t>
      </w:r>
    </w:p>
    <w:p w:rsidR="004D40E1" w:rsidRPr="004D40E1" w:rsidRDefault="004D40E1" w:rsidP="008F2CAD">
      <w:pPr>
        <w:ind w:right="350"/>
        <w:jc w:val="center"/>
        <w:rPr>
          <w:color w:val="000000"/>
          <w:szCs w:val="22"/>
        </w:rPr>
      </w:pPr>
      <w:r w:rsidRPr="004D40E1">
        <w:rPr>
          <w:b/>
          <w:color w:val="000000"/>
          <w:sz w:val="30"/>
          <w:szCs w:val="22"/>
        </w:rPr>
        <w:t xml:space="preserve"> </w:t>
      </w:r>
    </w:p>
    <w:p w:rsidR="004D40E1" w:rsidRPr="004D40E1" w:rsidRDefault="004D40E1" w:rsidP="008F2CAD">
      <w:pPr>
        <w:ind w:right="350"/>
        <w:jc w:val="center"/>
        <w:rPr>
          <w:color w:val="000000"/>
          <w:szCs w:val="22"/>
        </w:rPr>
      </w:pPr>
      <w:r w:rsidRPr="004D40E1">
        <w:rPr>
          <w:b/>
          <w:color w:val="000000"/>
          <w:sz w:val="30"/>
          <w:szCs w:val="22"/>
        </w:rPr>
        <w:t xml:space="preserve"> </w:t>
      </w:r>
    </w:p>
    <w:p w:rsidR="004D40E1" w:rsidRPr="004D40E1" w:rsidRDefault="004D40E1" w:rsidP="008F2CAD">
      <w:pPr>
        <w:spacing w:after="74"/>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52"/>
        <w:ind w:left="708"/>
        <w:rPr>
          <w:color w:val="000000"/>
          <w:szCs w:val="22"/>
        </w:rPr>
      </w:pPr>
    </w:p>
    <w:p w:rsidR="004D40E1" w:rsidRPr="004D40E1" w:rsidRDefault="004D40E1" w:rsidP="008F2CAD">
      <w:pPr>
        <w:spacing w:after="17"/>
        <w:ind w:left="708"/>
        <w:rPr>
          <w:color w:val="000000"/>
          <w:szCs w:val="22"/>
        </w:rPr>
      </w:pPr>
      <w:r w:rsidRPr="004D40E1">
        <w:rPr>
          <w:color w:val="000000"/>
          <w:szCs w:val="22"/>
        </w:rPr>
        <w:t xml:space="preserve"> </w:t>
      </w:r>
    </w:p>
    <w:p w:rsidR="004D40E1" w:rsidRPr="004D40E1" w:rsidRDefault="004D40E1" w:rsidP="008F2CAD">
      <w:pPr>
        <w:spacing w:after="55"/>
        <w:ind w:left="708"/>
        <w:rPr>
          <w:color w:val="000000"/>
          <w:szCs w:val="22"/>
        </w:rPr>
      </w:pPr>
      <w:r w:rsidRPr="004D40E1">
        <w:rPr>
          <w:color w:val="000000"/>
          <w:szCs w:val="22"/>
        </w:rPr>
        <w:t xml:space="preserve"> </w:t>
      </w:r>
    </w:p>
    <w:p w:rsidR="004D40E1" w:rsidRPr="004D40E1" w:rsidRDefault="004D40E1" w:rsidP="008F2CAD">
      <w:pPr>
        <w:ind w:left="566"/>
        <w:rPr>
          <w:color w:val="000000"/>
          <w:szCs w:val="22"/>
        </w:rPr>
      </w:pPr>
      <w:r w:rsidRPr="004D40E1">
        <w:rPr>
          <w:color w:val="000000"/>
          <w:sz w:val="28"/>
          <w:szCs w:val="22"/>
        </w:rPr>
        <w:t xml:space="preserve"> </w:t>
      </w:r>
    </w:p>
    <w:p w:rsidR="004D40E1" w:rsidRPr="004D40E1" w:rsidRDefault="004D40E1" w:rsidP="008F2CAD">
      <w:pPr>
        <w:ind w:left="566"/>
        <w:rPr>
          <w:color w:val="000000"/>
          <w:szCs w:val="22"/>
        </w:rPr>
      </w:pPr>
      <w:r w:rsidRPr="004D40E1">
        <w:rPr>
          <w:color w:val="000000"/>
          <w:sz w:val="28"/>
          <w:szCs w:val="22"/>
        </w:rPr>
        <w:t xml:space="preserve"> </w:t>
      </w:r>
    </w:p>
    <w:p w:rsidR="004D40E1" w:rsidRPr="004D40E1" w:rsidRDefault="004D40E1" w:rsidP="008F2CAD">
      <w:pPr>
        <w:ind w:left="566"/>
        <w:rPr>
          <w:color w:val="000000"/>
          <w:szCs w:val="22"/>
        </w:rPr>
      </w:pPr>
      <w:r w:rsidRPr="004D40E1">
        <w:rPr>
          <w:color w:val="000000"/>
          <w:sz w:val="28"/>
          <w:szCs w:val="22"/>
        </w:rPr>
        <w:t xml:space="preserve"> </w:t>
      </w:r>
    </w:p>
    <w:p w:rsidR="004D40E1" w:rsidRPr="004D40E1" w:rsidRDefault="004D40E1" w:rsidP="008F2CAD">
      <w:pPr>
        <w:ind w:left="566"/>
        <w:rPr>
          <w:color w:val="000000"/>
          <w:szCs w:val="22"/>
        </w:rPr>
      </w:pPr>
      <w:r w:rsidRPr="004D40E1">
        <w:rPr>
          <w:color w:val="000000"/>
          <w:sz w:val="28"/>
          <w:szCs w:val="22"/>
        </w:rPr>
        <w:t xml:space="preserve"> </w:t>
      </w:r>
    </w:p>
    <w:p w:rsidR="004D40E1" w:rsidRPr="004D40E1" w:rsidRDefault="004D40E1" w:rsidP="008F2CAD">
      <w:pPr>
        <w:ind w:right="424"/>
        <w:jc w:val="center"/>
        <w:rPr>
          <w:color w:val="000000"/>
          <w:sz w:val="28"/>
          <w:szCs w:val="22"/>
        </w:rPr>
      </w:pPr>
    </w:p>
    <w:p w:rsidR="004D40E1" w:rsidRPr="004D40E1" w:rsidRDefault="004D40E1" w:rsidP="008F2CAD">
      <w:pPr>
        <w:ind w:right="424"/>
        <w:jc w:val="center"/>
        <w:rPr>
          <w:color w:val="000000"/>
          <w:sz w:val="28"/>
          <w:szCs w:val="22"/>
        </w:rPr>
      </w:pPr>
    </w:p>
    <w:p w:rsidR="004D40E1" w:rsidRDefault="004D40E1" w:rsidP="008F2CAD">
      <w:pPr>
        <w:ind w:right="424"/>
        <w:jc w:val="center"/>
        <w:rPr>
          <w:color w:val="000000"/>
          <w:szCs w:val="22"/>
        </w:rPr>
      </w:pPr>
      <w:r w:rsidRPr="004D40E1">
        <w:rPr>
          <w:color w:val="000000"/>
          <w:sz w:val="28"/>
          <w:szCs w:val="22"/>
        </w:rPr>
        <w:t>2023 год</w:t>
      </w:r>
      <w:r w:rsidRPr="004D40E1">
        <w:rPr>
          <w:color w:val="000000"/>
          <w:szCs w:val="22"/>
        </w:rPr>
        <w:t xml:space="preserve"> </w:t>
      </w:r>
    </w:p>
    <w:p w:rsidR="004D40E1" w:rsidRDefault="004D40E1" w:rsidP="008F2CAD">
      <w:pPr>
        <w:ind w:right="424"/>
        <w:jc w:val="center"/>
        <w:rPr>
          <w:color w:val="000000"/>
          <w:szCs w:val="22"/>
        </w:rPr>
      </w:pPr>
    </w:p>
    <w:p w:rsidR="004D40E1" w:rsidRPr="004D40E1" w:rsidRDefault="004D40E1" w:rsidP="008F2CAD">
      <w:pPr>
        <w:ind w:right="424"/>
        <w:jc w:val="center"/>
        <w:rPr>
          <w:color w:val="000000"/>
          <w:szCs w:val="22"/>
        </w:rPr>
      </w:pPr>
    </w:p>
    <w:p w:rsidR="00FF0C16" w:rsidRPr="00015F22" w:rsidRDefault="00FF0C16" w:rsidP="008F2CAD">
      <w:pPr>
        <w:jc w:val="center"/>
        <w:sectPr w:rsidR="00FF0C16" w:rsidRPr="00015F22" w:rsidSect="008F2CAD">
          <w:type w:val="nextColumn"/>
          <w:pgSz w:w="11910" w:h="16850"/>
          <w:pgMar w:top="1418" w:right="709" w:bottom="1134" w:left="1559" w:header="720" w:footer="720" w:gutter="0"/>
          <w:cols w:space="720"/>
          <w:titlePg/>
          <w:docGrid w:linePitch="326"/>
        </w:sectPr>
      </w:pPr>
    </w:p>
    <w:p w:rsidR="00736664" w:rsidRPr="00015F22" w:rsidRDefault="00736664" w:rsidP="008F2CAD">
      <w:pPr>
        <w:pStyle w:val="af6"/>
      </w:pPr>
      <w:r w:rsidRPr="00015F22">
        <w:lastRenderedPageBreak/>
        <w:t>Оглавление</w:t>
      </w:r>
    </w:p>
    <w:p w:rsidR="00C86325" w:rsidRPr="00015F22" w:rsidRDefault="00E80A0B" w:rsidP="008F2CAD">
      <w:pPr>
        <w:pStyle w:val="12"/>
        <w:tabs>
          <w:tab w:val="right" w:leader="dot" w:pos="9660"/>
        </w:tabs>
        <w:rPr>
          <w:rFonts w:ascii="Calibri" w:hAnsi="Calibri"/>
          <w:noProof/>
          <w:sz w:val="22"/>
          <w:szCs w:val="22"/>
        </w:rPr>
      </w:pPr>
      <w:r w:rsidRPr="00015F22">
        <w:fldChar w:fldCharType="begin"/>
      </w:r>
      <w:r w:rsidRPr="00015F22">
        <w:instrText xml:space="preserve"> TOC \o "1-1" \h \z \t "Заголовок 2;2" </w:instrText>
      </w:r>
      <w:r w:rsidRPr="00015F22">
        <w:fldChar w:fldCharType="separate"/>
      </w:r>
      <w:hyperlink w:anchor="_Toc69134267" w:history="1">
        <w:r w:rsidR="00C86325" w:rsidRPr="00015F22">
          <w:rPr>
            <w:rStyle w:val="a9"/>
            <w:noProof/>
          </w:rPr>
          <w:t>Введение</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_Toc69134267 \h </w:instrText>
        </w:r>
        <w:r w:rsidR="00C86325" w:rsidRPr="00015F22">
          <w:rPr>
            <w:noProof/>
            <w:webHidden/>
          </w:rPr>
        </w:r>
        <w:r w:rsidR="00C86325" w:rsidRPr="00015F22">
          <w:rPr>
            <w:noProof/>
            <w:webHidden/>
          </w:rPr>
          <w:fldChar w:fldCharType="separate"/>
        </w:r>
        <w:r w:rsidR="008F2CAD">
          <w:rPr>
            <w:noProof/>
            <w:webHidden/>
          </w:rPr>
          <w:t>4</w:t>
        </w:r>
        <w:r w:rsidR="00C86325" w:rsidRPr="00015F22">
          <w:rPr>
            <w:noProof/>
            <w:webHidden/>
          </w:rPr>
          <w:fldChar w:fldCharType="end"/>
        </w:r>
      </w:hyperlink>
    </w:p>
    <w:p w:rsidR="00C86325" w:rsidRPr="00015F22" w:rsidRDefault="00CC1584" w:rsidP="008F2CAD">
      <w:pPr>
        <w:pStyle w:val="12"/>
        <w:tabs>
          <w:tab w:val="right" w:leader="dot" w:pos="9660"/>
        </w:tabs>
        <w:rPr>
          <w:rFonts w:ascii="Calibri" w:hAnsi="Calibri"/>
          <w:noProof/>
          <w:sz w:val="22"/>
          <w:szCs w:val="22"/>
        </w:rPr>
      </w:pPr>
      <w:hyperlink w:anchor="_Toc69134268" w:history="1">
        <w:r w:rsidR="00C86325" w:rsidRPr="00015F22">
          <w:rPr>
            <w:rStyle w:val="a9"/>
            <w:noProof/>
          </w:rPr>
          <w:t>Паспорт схемы</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_Toc69134268 \h </w:instrText>
        </w:r>
        <w:r w:rsidR="00C86325" w:rsidRPr="00015F22">
          <w:rPr>
            <w:noProof/>
            <w:webHidden/>
          </w:rPr>
        </w:r>
        <w:r w:rsidR="00C86325" w:rsidRPr="00015F22">
          <w:rPr>
            <w:noProof/>
            <w:webHidden/>
          </w:rPr>
          <w:fldChar w:fldCharType="separate"/>
        </w:r>
        <w:r w:rsidR="008F2CAD">
          <w:rPr>
            <w:noProof/>
            <w:webHidden/>
          </w:rPr>
          <w:t>6</w:t>
        </w:r>
        <w:r w:rsidR="00C86325" w:rsidRPr="00015F22">
          <w:rPr>
            <w:noProof/>
            <w:webHidden/>
          </w:rPr>
          <w:fldChar w:fldCharType="end"/>
        </w:r>
      </w:hyperlink>
    </w:p>
    <w:p w:rsidR="00C86325" w:rsidRPr="00015F22" w:rsidRDefault="00CC1584" w:rsidP="008F2CAD">
      <w:pPr>
        <w:pStyle w:val="12"/>
        <w:tabs>
          <w:tab w:val="right" w:leader="dot" w:pos="9660"/>
        </w:tabs>
        <w:rPr>
          <w:rFonts w:ascii="Calibri" w:hAnsi="Calibri"/>
          <w:noProof/>
          <w:sz w:val="22"/>
          <w:szCs w:val="22"/>
        </w:rPr>
      </w:pPr>
      <w:hyperlink w:anchor="_Toc69134269" w:history="1">
        <w:r w:rsidR="00C86325" w:rsidRPr="00015F22">
          <w:rPr>
            <w:rStyle w:val="a9"/>
            <w:noProof/>
          </w:rPr>
          <w:t>Общие сведения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_Toc69134269 \h </w:instrText>
        </w:r>
        <w:r w:rsidR="00C86325" w:rsidRPr="00015F22">
          <w:rPr>
            <w:noProof/>
            <w:webHidden/>
          </w:rPr>
        </w:r>
        <w:r w:rsidR="00C86325" w:rsidRPr="00015F22">
          <w:rPr>
            <w:noProof/>
            <w:webHidden/>
          </w:rPr>
          <w:fldChar w:fldCharType="separate"/>
        </w:r>
        <w:r w:rsidR="008F2CAD">
          <w:rPr>
            <w:noProof/>
            <w:webHidden/>
          </w:rPr>
          <w:t>9</w:t>
        </w:r>
        <w:r w:rsidR="00C86325" w:rsidRPr="00015F22">
          <w:rPr>
            <w:noProof/>
            <w:webHidden/>
          </w:rPr>
          <w:fldChar w:fldCharType="end"/>
        </w:r>
      </w:hyperlink>
    </w:p>
    <w:p w:rsidR="00C86325" w:rsidRPr="00015F22" w:rsidRDefault="00CC1584" w:rsidP="008F2CAD">
      <w:pPr>
        <w:pStyle w:val="12"/>
        <w:tabs>
          <w:tab w:val="right" w:leader="dot" w:pos="9660"/>
        </w:tabs>
        <w:rPr>
          <w:rFonts w:ascii="Calibri" w:hAnsi="Calibri"/>
          <w:noProof/>
          <w:sz w:val="22"/>
          <w:szCs w:val="22"/>
        </w:rPr>
      </w:pPr>
      <w:hyperlink w:anchor="_Toc69134270" w:history="1">
        <w:r w:rsidR="00C86325" w:rsidRPr="00015F22">
          <w:rPr>
            <w:rStyle w:val="a9"/>
            <w:noProof/>
          </w:rPr>
          <w:t xml:space="preserve">Раздел 1. </w:t>
        </w:r>
        <w:r w:rsidR="00C86325" w:rsidRPr="00015F22">
          <w:rPr>
            <w:rStyle w:val="a9"/>
            <w:rFonts w:eastAsia="Calibri"/>
            <w:noProof/>
          </w:rPr>
          <w:t>Схема водоснабжения</w:t>
        </w:r>
        <w:r w:rsidR="00C86325" w:rsidRPr="00015F22">
          <w:rPr>
            <w:rStyle w:val="a9"/>
            <w:noProof/>
          </w:rPr>
          <w:t>.</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_Toc69134270 \h </w:instrText>
        </w:r>
        <w:r w:rsidR="00C86325" w:rsidRPr="00015F22">
          <w:rPr>
            <w:noProof/>
            <w:webHidden/>
          </w:rPr>
        </w:r>
        <w:r w:rsidR="00C86325" w:rsidRPr="00015F22">
          <w:rPr>
            <w:noProof/>
            <w:webHidden/>
          </w:rPr>
          <w:fldChar w:fldCharType="separate"/>
        </w:r>
        <w:r w:rsidR="008F2CAD">
          <w:rPr>
            <w:noProof/>
            <w:webHidden/>
          </w:rPr>
          <w:t>16</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1" w:history="1">
        <w:r w:rsidR="00C86325" w:rsidRPr="00015F22">
          <w:rPr>
            <w:rStyle w:val="a9"/>
            <w:noProof/>
          </w:rPr>
          <w:t>1.1. Технико-экономическое состояние централизованных систем 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_Toc69134271 \h </w:instrText>
        </w:r>
        <w:r w:rsidR="00C86325" w:rsidRPr="00015F22">
          <w:rPr>
            <w:noProof/>
            <w:webHidden/>
          </w:rPr>
        </w:r>
        <w:r w:rsidR="00C86325" w:rsidRPr="00015F22">
          <w:rPr>
            <w:noProof/>
            <w:webHidden/>
          </w:rPr>
          <w:fldChar w:fldCharType="separate"/>
        </w:r>
        <w:r w:rsidR="008F2CAD">
          <w:rPr>
            <w:noProof/>
            <w:webHidden/>
          </w:rPr>
          <w:t>16</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2" w:history="1">
        <w:r w:rsidR="00C86325" w:rsidRPr="00015F22">
          <w:rPr>
            <w:rStyle w:val="a9"/>
            <w:noProof/>
          </w:rPr>
          <w:t>1.2.Направления развития централизованных систем</w:t>
        </w:r>
        <w:r w:rsidR="00C86325" w:rsidRPr="00015F22">
          <w:rPr>
            <w:rStyle w:val="a9"/>
            <w:noProof/>
            <w:spacing w:val="-16"/>
          </w:rPr>
          <w:t xml:space="preserve"> </w:t>
        </w:r>
        <w:r w:rsidR="00C86325" w:rsidRPr="00015F22">
          <w:rPr>
            <w:rStyle w:val="a9"/>
            <w:noProof/>
          </w:rPr>
          <w:t>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_Toc69134272 \h </w:instrText>
        </w:r>
        <w:r w:rsidR="00C86325" w:rsidRPr="00015F22">
          <w:rPr>
            <w:noProof/>
            <w:webHidden/>
          </w:rPr>
        </w:r>
        <w:r w:rsidR="00C86325" w:rsidRPr="00015F22">
          <w:rPr>
            <w:noProof/>
            <w:webHidden/>
          </w:rPr>
          <w:fldChar w:fldCharType="separate"/>
        </w:r>
        <w:r w:rsidR="008F2CAD">
          <w:rPr>
            <w:noProof/>
            <w:webHidden/>
          </w:rPr>
          <w:t>27</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3" w:history="1">
        <w:r w:rsidR="00C86325" w:rsidRPr="00015F22">
          <w:rPr>
            <w:rStyle w:val="a9"/>
            <w:noProof/>
          </w:rPr>
          <w:t>1.3. Баланс водоснабжения и потребления горячей, питьевой, технической</w:t>
        </w:r>
        <w:r w:rsidR="00C86325" w:rsidRPr="00015F22">
          <w:rPr>
            <w:rStyle w:val="a9"/>
            <w:noProof/>
            <w:spacing w:val="-6"/>
          </w:rPr>
          <w:t xml:space="preserve"> </w:t>
        </w:r>
        <w:r w:rsidR="00C86325" w:rsidRPr="00015F22">
          <w:rPr>
            <w:rStyle w:val="a9"/>
            <w:noProof/>
          </w:rPr>
          <w:t>воды.</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_Toc69134273 \h </w:instrText>
        </w:r>
        <w:r w:rsidR="00C86325" w:rsidRPr="00015F22">
          <w:rPr>
            <w:noProof/>
            <w:webHidden/>
          </w:rPr>
        </w:r>
        <w:r w:rsidR="00C86325" w:rsidRPr="00015F22">
          <w:rPr>
            <w:noProof/>
            <w:webHidden/>
          </w:rPr>
          <w:fldChar w:fldCharType="separate"/>
        </w:r>
        <w:r w:rsidR="008F2CAD">
          <w:rPr>
            <w:noProof/>
            <w:webHidden/>
          </w:rPr>
          <w:t>29</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4" w:history="1">
        <w:r w:rsidR="00C86325" w:rsidRPr="00015F22">
          <w:rPr>
            <w:rStyle w:val="a9"/>
            <w:noProof/>
          </w:rPr>
          <w:t>1.4. Предложения по строительству, реконструкции и</w:t>
        </w:r>
        <w:r w:rsidR="00C86325" w:rsidRPr="00015F22">
          <w:rPr>
            <w:rStyle w:val="a9"/>
            <w:noProof/>
            <w:spacing w:val="-18"/>
          </w:rPr>
          <w:t xml:space="preserve"> </w:t>
        </w:r>
        <w:r w:rsidR="00C86325" w:rsidRPr="00015F22">
          <w:rPr>
            <w:rStyle w:val="a9"/>
            <w:noProof/>
          </w:rPr>
          <w:t>модернизации объектов централизованных систем</w:t>
        </w:r>
        <w:r w:rsidR="00C86325" w:rsidRPr="00015F22">
          <w:rPr>
            <w:rStyle w:val="a9"/>
            <w:noProof/>
            <w:spacing w:val="-11"/>
          </w:rPr>
          <w:t xml:space="preserve"> </w:t>
        </w:r>
        <w:r w:rsidR="00C86325" w:rsidRPr="00015F22">
          <w:rPr>
            <w:rStyle w:val="a9"/>
            <w:noProof/>
          </w:rPr>
          <w:t>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_Toc69134274 \h </w:instrText>
        </w:r>
        <w:r w:rsidR="00C86325" w:rsidRPr="00015F22">
          <w:rPr>
            <w:noProof/>
            <w:webHidden/>
          </w:rPr>
        </w:r>
        <w:r w:rsidR="00C86325" w:rsidRPr="00015F22">
          <w:rPr>
            <w:noProof/>
            <w:webHidden/>
          </w:rPr>
          <w:fldChar w:fldCharType="separate"/>
        </w:r>
        <w:r w:rsidR="008F2CAD">
          <w:rPr>
            <w:noProof/>
            <w:webHidden/>
          </w:rPr>
          <w:t>42</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5" w:history="1">
        <w:r w:rsidR="00C86325" w:rsidRPr="00015F22">
          <w:rPr>
            <w:rStyle w:val="a9"/>
            <w:noProof/>
          </w:rPr>
          <w:t>1.5. Экологические аспекты мероприятий по строительству,</w:t>
        </w:r>
        <w:r w:rsidR="00C86325" w:rsidRPr="00015F22">
          <w:rPr>
            <w:rStyle w:val="a9"/>
            <w:noProof/>
            <w:spacing w:val="-18"/>
          </w:rPr>
          <w:t xml:space="preserve"> </w:t>
        </w:r>
        <w:r w:rsidR="00C86325" w:rsidRPr="00015F22">
          <w:rPr>
            <w:rStyle w:val="a9"/>
            <w:noProof/>
          </w:rPr>
          <w:t>реконструкции и модернизации объектов централизованных систем</w:t>
        </w:r>
        <w:r w:rsidR="00C86325" w:rsidRPr="00015F22">
          <w:rPr>
            <w:rStyle w:val="a9"/>
            <w:noProof/>
            <w:spacing w:val="-19"/>
          </w:rPr>
          <w:t xml:space="preserve"> </w:t>
        </w:r>
        <w:r w:rsidR="00C86325" w:rsidRPr="00015F22">
          <w:rPr>
            <w:rStyle w:val="a9"/>
            <w:noProof/>
          </w:rPr>
          <w:t>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_Toc69134275 \h </w:instrText>
        </w:r>
        <w:r w:rsidR="00C86325" w:rsidRPr="00015F22">
          <w:rPr>
            <w:noProof/>
            <w:webHidden/>
          </w:rPr>
        </w:r>
        <w:r w:rsidR="00C86325" w:rsidRPr="00015F22">
          <w:rPr>
            <w:noProof/>
            <w:webHidden/>
          </w:rPr>
          <w:fldChar w:fldCharType="separate"/>
        </w:r>
        <w:r w:rsidR="008F2CAD">
          <w:rPr>
            <w:noProof/>
            <w:webHidden/>
          </w:rPr>
          <w:t>47</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6" w:history="1">
        <w:r w:rsidR="00C86325" w:rsidRPr="00015F22">
          <w:rPr>
            <w:rStyle w:val="a9"/>
            <w:noProof/>
          </w:rPr>
          <w:t>1.6. Оценка объемов капитальных вложений в строительство, реконструкцию и модернизацию объектов централизованных систем 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_Toc69134276 \h </w:instrText>
        </w:r>
        <w:r w:rsidR="00C86325" w:rsidRPr="00015F22">
          <w:rPr>
            <w:noProof/>
            <w:webHidden/>
          </w:rPr>
        </w:r>
        <w:r w:rsidR="00C86325" w:rsidRPr="00015F22">
          <w:rPr>
            <w:noProof/>
            <w:webHidden/>
          </w:rPr>
          <w:fldChar w:fldCharType="separate"/>
        </w:r>
        <w:r w:rsidR="008F2CAD">
          <w:rPr>
            <w:noProof/>
            <w:webHidden/>
          </w:rPr>
          <w:t>49</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7" w:history="1">
        <w:r w:rsidR="00C86325" w:rsidRPr="00015F22">
          <w:rPr>
            <w:rStyle w:val="a9"/>
            <w:noProof/>
          </w:rPr>
          <w:t>1.7. Плановые значения показателей развития централизованных систем водоснабжения.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_Toc69134277 \h </w:instrText>
        </w:r>
        <w:r w:rsidR="00C86325" w:rsidRPr="00015F22">
          <w:rPr>
            <w:noProof/>
            <w:webHidden/>
          </w:rPr>
        </w:r>
        <w:r w:rsidR="00C86325" w:rsidRPr="00015F22">
          <w:rPr>
            <w:noProof/>
            <w:webHidden/>
          </w:rPr>
          <w:fldChar w:fldCharType="separate"/>
        </w:r>
        <w:r w:rsidR="008F2CAD">
          <w:rPr>
            <w:noProof/>
            <w:webHidden/>
          </w:rPr>
          <w:t>51</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78" w:history="1">
        <w:r w:rsidR="00C86325" w:rsidRPr="00015F22">
          <w:rPr>
            <w:rStyle w:val="a9"/>
            <w:noProof/>
          </w:rPr>
          <w:t>1.8. Перечень выявленных бесхозяйных объектов централизованных</w:t>
        </w:r>
        <w:r w:rsidR="00C86325" w:rsidRPr="00015F22">
          <w:rPr>
            <w:rStyle w:val="a9"/>
            <w:noProof/>
            <w:spacing w:val="-18"/>
          </w:rPr>
          <w:t xml:space="preserve"> </w:t>
        </w:r>
        <w:r w:rsidR="00C86325" w:rsidRPr="00015F22">
          <w:rPr>
            <w:rStyle w:val="a9"/>
            <w:noProof/>
          </w:rPr>
          <w:t>систем водоснабжения и перечень организаций, уполномоченных на их эксплуатацию.</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_Toc69134278 \h </w:instrText>
        </w:r>
        <w:r w:rsidR="00C86325" w:rsidRPr="00015F22">
          <w:rPr>
            <w:noProof/>
            <w:webHidden/>
          </w:rPr>
        </w:r>
        <w:r w:rsidR="00C86325" w:rsidRPr="00015F22">
          <w:rPr>
            <w:noProof/>
            <w:webHidden/>
          </w:rPr>
          <w:fldChar w:fldCharType="separate"/>
        </w:r>
        <w:r w:rsidR="008F2CAD">
          <w:rPr>
            <w:noProof/>
            <w:webHidden/>
          </w:rPr>
          <w:t>54</w:t>
        </w:r>
        <w:r w:rsidR="00C86325" w:rsidRPr="00015F22">
          <w:rPr>
            <w:noProof/>
            <w:webHidden/>
          </w:rPr>
          <w:fldChar w:fldCharType="end"/>
        </w:r>
      </w:hyperlink>
    </w:p>
    <w:p w:rsidR="00C86325" w:rsidRPr="00015F22" w:rsidRDefault="00CC1584" w:rsidP="008F2CAD">
      <w:pPr>
        <w:pStyle w:val="12"/>
        <w:tabs>
          <w:tab w:val="right" w:leader="dot" w:pos="9660"/>
        </w:tabs>
        <w:rPr>
          <w:rFonts w:ascii="Calibri" w:hAnsi="Calibri"/>
          <w:noProof/>
          <w:sz w:val="22"/>
          <w:szCs w:val="22"/>
        </w:rPr>
      </w:pPr>
      <w:hyperlink w:anchor="_Toc69134279" w:history="1">
        <w:r w:rsidR="00C86325" w:rsidRPr="00015F22">
          <w:rPr>
            <w:rStyle w:val="a9"/>
            <w:noProof/>
          </w:rPr>
          <w:t>Раздел 2: Схема 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_Toc69134279 \h </w:instrText>
        </w:r>
        <w:r w:rsidR="00C86325" w:rsidRPr="00015F22">
          <w:rPr>
            <w:noProof/>
            <w:webHidden/>
          </w:rPr>
        </w:r>
        <w:r w:rsidR="00C86325" w:rsidRPr="00015F22">
          <w:rPr>
            <w:noProof/>
            <w:webHidden/>
          </w:rPr>
          <w:fldChar w:fldCharType="separate"/>
        </w:r>
        <w:r w:rsidR="008F2CAD">
          <w:rPr>
            <w:noProof/>
            <w:webHidden/>
          </w:rPr>
          <w:t>55</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0" w:history="1">
        <w:r w:rsidR="00C86325" w:rsidRPr="00015F22">
          <w:rPr>
            <w:rStyle w:val="a9"/>
            <w:noProof/>
          </w:rPr>
          <w:t>2.1. Существующее положение в сфере водоотведения муниципального образования.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_Toc69134280 \h </w:instrText>
        </w:r>
        <w:r w:rsidR="00C86325" w:rsidRPr="00015F22">
          <w:rPr>
            <w:noProof/>
            <w:webHidden/>
          </w:rPr>
        </w:r>
        <w:r w:rsidR="00C86325" w:rsidRPr="00015F22">
          <w:rPr>
            <w:noProof/>
            <w:webHidden/>
          </w:rPr>
          <w:fldChar w:fldCharType="separate"/>
        </w:r>
        <w:r w:rsidR="008F2CAD">
          <w:rPr>
            <w:noProof/>
            <w:webHidden/>
          </w:rPr>
          <w:t>55</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1" w:history="1">
        <w:r w:rsidR="00C86325" w:rsidRPr="00015F22">
          <w:rPr>
            <w:rStyle w:val="a9"/>
            <w:noProof/>
          </w:rPr>
          <w:t>2.2. Балансы сточных вод в системе</w:t>
        </w:r>
        <w:r w:rsidR="00C86325" w:rsidRPr="00015F22">
          <w:rPr>
            <w:rStyle w:val="a9"/>
            <w:noProof/>
            <w:spacing w:val="-19"/>
          </w:rPr>
          <w:t xml:space="preserve"> </w:t>
        </w:r>
        <w:r w:rsidR="00C86325" w:rsidRPr="00015F22">
          <w:rPr>
            <w:rStyle w:val="a9"/>
            <w:noProof/>
          </w:rPr>
          <w:t>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_Toc69134281 \h </w:instrText>
        </w:r>
        <w:r w:rsidR="00C86325" w:rsidRPr="00015F22">
          <w:rPr>
            <w:noProof/>
            <w:webHidden/>
          </w:rPr>
        </w:r>
        <w:r w:rsidR="00C86325" w:rsidRPr="00015F22">
          <w:rPr>
            <w:noProof/>
            <w:webHidden/>
          </w:rPr>
          <w:fldChar w:fldCharType="separate"/>
        </w:r>
        <w:r w:rsidR="008F2CAD">
          <w:rPr>
            <w:noProof/>
            <w:webHidden/>
          </w:rPr>
          <w:t>62</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2" w:history="1">
        <w:r w:rsidR="00C86325" w:rsidRPr="00015F22">
          <w:rPr>
            <w:rStyle w:val="a9"/>
            <w:noProof/>
          </w:rPr>
          <w:t>2.3. Прогноз объёма сточных</w:t>
        </w:r>
        <w:r w:rsidR="00C86325" w:rsidRPr="00015F22">
          <w:rPr>
            <w:rStyle w:val="a9"/>
            <w:noProof/>
            <w:spacing w:val="-13"/>
          </w:rPr>
          <w:t xml:space="preserve"> </w:t>
        </w:r>
        <w:r w:rsidR="00C86325" w:rsidRPr="00015F22">
          <w:rPr>
            <w:rStyle w:val="a9"/>
            <w:noProof/>
          </w:rPr>
          <w:t>вод.</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_Toc69134282 \h </w:instrText>
        </w:r>
        <w:r w:rsidR="00C86325" w:rsidRPr="00015F22">
          <w:rPr>
            <w:noProof/>
            <w:webHidden/>
          </w:rPr>
        </w:r>
        <w:r w:rsidR="00C86325" w:rsidRPr="00015F22">
          <w:rPr>
            <w:noProof/>
            <w:webHidden/>
          </w:rPr>
          <w:fldChar w:fldCharType="separate"/>
        </w:r>
        <w:r w:rsidR="008F2CAD">
          <w:rPr>
            <w:noProof/>
            <w:webHidden/>
          </w:rPr>
          <w:t>67</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3" w:history="1">
        <w:r w:rsidR="00C86325" w:rsidRPr="00015F22">
          <w:rPr>
            <w:rStyle w:val="a9"/>
            <w:noProof/>
          </w:rPr>
          <w:t>2.4.Предложения по строительству, реконструкции и модернизации (техническому перевооружению) объектов централизованной системы</w:t>
        </w:r>
        <w:r w:rsidR="00C86325" w:rsidRPr="00015F22">
          <w:rPr>
            <w:rStyle w:val="a9"/>
            <w:noProof/>
            <w:spacing w:val="-25"/>
          </w:rPr>
          <w:t xml:space="preserve"> </w:t>
        </w:r>
        <w:r w:rsidR="00C86325" w:rsidRPr="00015F22">
          <w:rPr>
            <w:rStyle w:val="a9"/>
            <w:noProof/>
          </w:rPr>
          <w:t>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_Toc69134283 \h </w:instrText>
        </w:r>
        <w:r w:rsidR="00C86325" w:rsidRPr="00015F22">
          <w:rPr>
            <w:noProof/>
            <w:webHidden/>
          </w:rPr>
        </w:r>
        <w:r w:rsidR="00C86325" w:rsidRPr="00015F22">
          <w:rPr>
            <w:noProof/>
            <w:webHidden/>
          </w:rPr>
          <w:fldChar w:fldCharType="separate"/>
        </w:r>
        <w:r w:rsidR="008F2CAD">
          <w:rPr>
            <w:noProof/>
            <w:webHidden/>
          </w:rPr>
          <w:t>70</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4" w:history="1">
        <w:r w:rsidR="00C86325" w:rsidRPr="00015F22">
          <w:rPr>
            <w:rStyle w:val="a9"/>
            <w:noProof/>
          </w:rPr>
          <w:t>2.5.Экологические аспекты по строительству и реконструкции объектов централизованной системы</w:t>
        </w:r>
        <w:r w:rsidR="00C86325" w:rsidRPr="00015F22">
          <w:rPr>
            <w:rStyle w:val="a9"/>
            <w:noProof/>
            <w:spacing w:val="-14"/>
          </w:rPr>
          <w:t xml:space="preserve"> </w:t>
        </w:r>
        <w:r w:rsidR="00C86325" w:rsidRPr="00015F22">
          <w:rPr>
            <w:rStyle w:val="a9"/>
            <w:noProof/>
          </w:rPr>
          <w:t>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_Toc69134284 \h </w:instrText>
        </w:r>
        <w:r w:rsidR="00C86325" w:rsidRPr="00015F22">
          <w:rPr>
            <w:noProof/>
            <w:webHidden/>
          </w:rPr>
        </w:r>
        <w:r w:rsidR="00C86325" w:rsidRPr="00015F22">
          <w:rPr>
            <w:noProof/>
            <w:webHidden/>
          </w:rPr>
          <w:fldChar w:fldCharType="separate"/>
        </w:r>
        <w:r w:rsidR="008F2CAD">
          <w:rPr>
            <w:noProof/>
            <w:webHidden/>
          </w:rPr>
          <w:t>74</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5" w:history="1">
        <w:r w:rsidR="00C86325" w:rsidRPr="00015F22">
          <w:rPr>
            <w:rStyle w:val="a9"/>
            <w:noProof/>
          </w:rPr>
          <w:t>2.6.Оценка потребности в капитальных вложениях в строительство, реконструкцию и модернизацию объектов централизованной системы 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_Toc69134285 \h </w:instrText>
        </w:r>
        <w:r w:rsidR="00C86325" w:rsidRPr="00015F22">
          <w:rPr>
            <w:noProof/>
            <w:webHidden/>
          </w:rPr>
        </w:r>
        <w:r w:rsidR="00C86325" w:rsidRPr="00015F22">
          <w:rPr>
            <w:noProof/>
            <w:webHidden/>
          </w:rPr>
          <w:fldChar w:fldCharType="separate"/>
        </w:r>
        <w:r w:rsidR="008F2CAD">
          <w:rPr>
            <w:noProof/>
            <w:webHidden/>
          </w:rPr>
          <w:t>77</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6" w:history="1">
        <w:r w:rsidR="00C86325" w:rsidRPr="00015F22">
          <w:rPr>
            <w:rStyle w:val="a9"/>
            <w:noProof/>
          </w:rPr>
          <w:t>2.7. Плановые значения показателей развития централизованной системы водоотведения</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_Toc69134286 \h </w:instrText>
        </w:r>
        <w:r w:rsidR="00C86325" w:rsidRPr="00015F22">
          <w:rPr>
            <w:noProof/>
            <w:webHidden/>
          </w:rPr>
        </w:r>
        <w:r w:rsidR="00C86325" w:rsidRPr="00015F22">
          <w:rPr>
            <w:noProof/>
            <w:webHidden/>
          </w:rPr>
          <w:fldChar w:fldCharType="separate"/>
        </w:r>
        <w:r w:rsidR="008F2CAD">
          <w:rPr>
            <w:noProof/>
            <w:webHidden/>
          </w:rPr>
          <w:t>78</w:t>
        </w:r>
        <w:r w:rsidR="00C86325" w:rsidRPr="00015F22">
          <w:rPr>
            <w:noProof/>
            <w:webHidden/>
          </w:rPr>
          <w:fldChar w:fldCharType="end"/>
        </w:r>
      </w:hyperlink>
    </w:p>
    <w:p w:rsidR="00C86325" w:rsidRPr="00015F22" w:rsidRDefault="00CC1584" w:rsidP="008F2CAD">
      <w:pPr>
        <w:pStyle w:val="22"/>
        <w:tabs>
          <w:tab w:val="right" w:leader="dot" w:pos="9660"/>
        </w:tabs>
        <w:rPr>
          <w:rFonts w:ascii="Calibri" w:hAnsi="Calibri"/>
          <w:noProof/>
          <w:sz w:val="22"/>
          <w:szCs w:val="22"/>
        </w:rPr>
      </w:pPr>
      <w:hyperlink w:anchor="_Toc69134287" w:history="1">
        <w:r w:rsidR="00C86325" w:rsidRPr="00015F22">
          <w:rPr>
            <w:rStyle w:val="a9"/>
            <w:noProof/>
          </w:rPr>
          <w:t>2.8.Перечень выявленных бесхозяйных объектов централизованной системы водоотведения и перечень организаций, уполномоченных на их</w:t>
        </w:r>
        <w:r w:rsidR="00C86325" w:rsidRPr="00015F22">
          <w:rPr>
            <w:rStyle w:val="a9"/>
            <w:noProof/>
            <w:spacing w:val="-35"/>
          </w:rPr>
          <w:t xml:space="preserve"> </w:t>
        </w:r>
        <w:r w:rsidR="00C86325" w:rsidRPr="00015F22">
          <w:rPr>
            <w:rStyle w:val="a9"/>
            <w:noProof/>
          </w:rPr>
          <w:t>эксплуатацию.</w:t>
        </w:r>
        <w:r w:rsidR="00C86325" w:rsidRPr="00015F22">
          <w:rPr>
            <w:noProof/>
            <w:webHidden/>
          </w:rPr>
          <w:tab/>
        </w:r>
        <w:r w:rsidR="00C86325" w:rsidRPr="00015F22">
          <w:rPr>
            <w:noProof/>
            <w:webHidden/>
          </w:rPr>
          <w:fldChar w:fldCharType="begin"/>
        </w:r>
        <w:r w:rsidR="00C86325" w:rsidRPr="00015F22">
          <w:rPr>
            <w:noProof/>
            <w:webHidden/>
          </w:rPr>
          <w:instrText xml:space="preserve"> PAGEREF _Toc69134287 \h </w:instrText>
        </w:r>
        <w:r w:rsidR="00C86325" w:rsidRPr="00015F22">
          <w:rPr>
            <w:noProof/>
            <w:webHidden/>
          </w:rPr>
        </w:r>
        <w:r w:rsidR="00C86325" w:rsidRPr="00015F22">
          <w:rPr>
            <w:noProof/>
            <w:webHidden/>
          </w:rPr>
          <w:fldChar w:fldCharType="separate"/>
        </w:r>
        <w:r w:rsidR="008F2CAD">
          <w:rPr>
            <w:noProof/>
            <w:webHidden/>
          </w:rPr>
          <w:t>80</w:t>
        </w:r>
        <w:r w:rsidR="00C86325" w:rsidRPr="00015F22">
          <w:rPr>
            <w:noProof/>
            <w:webHidden/>
          </w:rPr>
          <w:fldChar w:fldCharType="end"/>
        </w:r>
      </w:hyperlink>
    </w:p>
    <w:p w:rsidR="0067223F" w:rsidRPr="00015F22" w:rsidRDefault="00E80A0B" w:rsidP="008F2CAD">
      <w:pPr>
        <w:rPr>
          <w:b/>
          <w:bCs/>
          <w:color w:val="000000"/>
        </w:rPr>
      </w:pPr>
      <w:r w:rsidRPr="00015F22">
        <w:fldChar w:fldCharType="end"/>
      </w:r>
    </w:p>
    <w:p w:rsidR="003532B6" w:rsidRDefault="00B3460C" w:rsidP="008F2CAD">
      <w:pPr>
        <w:pStyle w:val="1"/>
        <w:spacing w:line="240" w:lineRule="auto"/>
        <w:rPr>
          <w:sz w:val="24"/>
        </w:rPr>
      </w:pPr>
      <w:r w:rsidRPr="00015F22">
        <w:rPr>
          <w:sz w:val="24"/>
        </w:rPr>
        <w:br w:type="page"/>
      </w:r>
      <w:bookmarkStart w:id="13" w:name="_Toc7787962"/>
      <w:bookmarkStart w:id="14" w:name="_Toc69134267"/>
    </w:p>
    <w:p w:rsidR="00FF0C16" w:rsidRPr="00015F22" w:rsidRDefault="00FF0C16" w:rsidP="008F2CAD">
      <w:pPr>
        <w:pStyle w:val="1"/>
        <w:spacing w:line="240" w:lineRule="auto"/>
      </w:pPr>
      <w:r w:rsidRPr="00015F22">
        <w:lastRenderedPageBreak/>
        <w:t>Введение</w:t>
      </w:r>
      <w:bookmarkEnd w:id="13"/>
      <w:bookmarkEnd w:id="14"/>
    </w:p>
    <w:p w:rsidR="00094A8D" w:rsidRPr="00015F22" w:rsidRDefault="00094A8D" w:rsidP="008F2CAD">
      <w:pPr>
        <w:pStyle w:val="af"/>
        <w:spacing w:after="0"/>
        <w:ind w:firstLine="709"/>
        <w:jc w:val="both"/>
      </w:pPr>
    </w:p>
    <w:p w:rsidR="00094A8D" w:rsidRPr="00015F22" w:rsidRDefault="00094A8D" w:rsidP="008F2CAD">
      <w:pPr>
        <w:pStyle w:val="af"/>
        <w:spacing w:after="0"/>
        <w:ind w:firstLine="709"/>
        <w:jc w:val="both"/>
      </w:pPr>
      <w:r w:rsidRPr="00015F22">
        <w:t>Проектирование объектов коммунальной инфраструктуры представляет собой комплексную проблему, от правильного решения которой во многом зависят масштабы необходимых капитальных вложений в эти объекты. Прогноз спроса на услуги по водоснабжению и водоотведению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094A8D" w:rsidRPr="00015F22" w:rsidRDefault="00094A8D" w:rsidP="008F2CAD">
      <w:pPr>
        <w:pStyle w:val="af"/>
        <w:spacing w:after="0"/>
        <w:ind w:firstLine="709"/>
        <w:jc w:val="both"/>
      </w:pPr>
      <w:r w:rsidRPr="00015F22">
        <w:t>Рассмотрение проблемы начинается на стадии составления перспективных схем объектов коммунальной инфраструктуры населенных пунктов,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 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города принята практика составления перспективных схем водоснабжения и водоотведения населенных пунктов.</w:t>
      </w:r>
    </w:p>
    <w:p w:rsidR="00094A8D" w:rsidRPr="00015F22" w:rsidRDefault="00094A8D" w:rsidP="008F2CAD">
      <w:pPr>
        <w:pStyle w:val="af"/>
        <w:spacing w:after="0"/>
        <w:ind w:firstLine="709"/>
        <w:jc w:val="both"/>
      </w:pPr>
      <w:r w:rsidRPr="00015F22">
        <w:t>Схемы разрабатываются на основе анализа фактических нагрузок потребителей по водоснабжению и водоотведению с учётом перспективного развития,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094A8D" w:rsidRPr="00015F22" w:rsidRDefault="00094A8D" w:rsidP="008F2CAD">
      <w:pPr>
        <w:pStyle w:val="af"/>
        <w:spacing w:after="0"/>
        <w:ind w:firstLine="709"/>
        <w:jc w:val="both"/>
      </w:pPr>
      <w:r w:rsidRPr="00015F22">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дисконтированных затрат.</w:t>
      </w:r>
    </w:p>
    <w:p w:rsidR="00094A8D" w:rsidRPr="00015F22" w:rsidRDefault="00094A8D" w:rsidP="008F2CAD">
      <w:pPr>
        <w:pStyle w:val="af"/>
        <w:spacing w:after="0"/>
        <w:ind w:firstLine="709"/>
        <w:jc w:val="both"/>
      </w:pPr>
      <w:r w:rsidRPr="00015F22">
        <w:t xml:space="preserve">В целях реализации государственной политики в сфере водоснабжения и водоотведения, направленной на обеспечение охраны здоровья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 обеспечение доступности водоснабжения и водоотведения для абонентов; обеспечение развития централизованных систем холодного водоснабжения и водоотведения путем развития более эффективных форм управления этими системами, привлечение инвестиций была разработана настоящая схема водоснабжения и водоотведения муниципального образования </w:t>
      </w:r>
      <w:r w:rsidR="00555F7A">
        <w:t xml:space="preserve">сельское поселение </w:t>
      </w:r>
      <w:r w:rsidR="00CC78FF">
        <w:t>Междуречье</w:t>
      </w:r>
      <w:r w:rsidR="00060B7F" w:rsidRPr="00015F22">
        <w:t xml:space="preserve"> </w:t>
      </w:r>
      <w:r w:rsidRPr="00015F22">
        <w:t>на перио</w:t>
      </w:r>
      <w:r w:rsidR="00536C60" w:rsidRPr="00015F22">
        <w:t xml:space="preserve">д </w:t>
      </w:r>
      <w:r w:rsidR="00A362C1" w:rsidRPr="00015F22">
        <w:t>2023</w:t>
      </w:r>
      <w:r w:rsidRPr="00015F22">
        <w:t xml:space="preserve"> - </w:t>
      </w:r>
      <w:r w:rsidR="00CC78FF">
        <w:t>2032</w:t>
      </w:r>
      <w:r w:rsidRPr="00015F22">
        <w:t xml:space="preserve"> годы.</w:t>
      </w:r>
    </w:p>
    <w:p w:rsidR="00094A8D" w:rsidRPr="00015F22" w:rsidRDefault="00094A8D" w:rsidP="008F2CAD">
      <w:pPr>
        <w:pStyle w:val="af"/>
        <w:spacing w:after="0"/>
        <w:ind w:firstLine="709"/>
        <w:jc w:val="both"/>
      </w:pPr>
      <w:r w:rsidRPr="00015F22">
        <w:t>Основой для разработки и реализации схемы водоснабжения и водоотведения является:</w:t>
      </w:r>
    </w:p>
    <w:p w:rsidR="00094A8D" w:rsidRPr="00015F22" w:rsidRDefault="00094A8D" w:rsidP="008F2CAD">
      <w:pPr>
        <w:pStyle w:val="af"/>
        <w:spacing w:after="0"/>
        <w:ind w:firstLine="709"/>
        <w:jc w:val="both"/>
      </w:pPr>
      <w:r w:rsidRPr="00015F22">
        <w:t xml:space="preserve">- </w:t>
      </w:r>
      <w:r w:rsidRPr="00015F22">
        <w:tab/>
        <w:t xml:space="preserve">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 </w:t>
      </w:r>
    </w:p>
    <w:p w:rsidR="00094A8D" w:rsidRPr="00015F22" w:rsidRDefault="00094A8D" w:rsidP="008F2CAD">
      <w:pPr>
        <w:pStyle w:val="af"/>
        <w:spacing w:after="0"/>
        <w:ind w:firstLine="709"/>
        <w:jc w:val="both"/>
      </w:pPr>
      <w:r w:rsidRPr="00015F22">
        <w:t>-</w:t>
      </w:r>
      <w:r w:rsidRPr="00015F22">
        <w:tab/>
      </w:r>
      <w:r w:rsidR="00C767B5" w:rsidRPr="00015F22">
        <w:rPr>
          <w:rFonts w:eastAsia="Calibri"/>
        </w:rPr>
        <w:t>Постановление Правительства Российской Федерации от 5.09.2013 года №782 «О схемах водоснабжения и водоотведения»;</w:t>
      </w:r>
    </w:p>
    <w:p w:rsidR="00094A8D" w:rsidRPr="00015F22" w:rsidRDefault="00094A8D" w:rsidP="008F2CAD">
      <w:pPr>
        <w:pStyle w:val="af"/>
        <w:spacing w:after="0"/>
        <w:ind w:firstLine="709"/>
        <w:jc w:val="both"/>
      </w:pPr>
      <w:r w:rsidRPr="00015F22">
        <w:t>-</w:t>
      </w:r>
      <w:r w:rsidRPr="00015F22">
        <w:tab/>
        <w:t>Водного кодекса Российской Федерации.</w:t>
      </w:r>
    </w:p>
    <w:p w:rsidR="00094A8D" w:rsidRPr="00015F22" w:rsidRDefault="00094A8D" w:rsidP="008F2CAD">
      <w:pPr>
        <w:pStyle w:val="af"/>
        <w:spacing w:after="0"/>
        <w:ind w:firstLine="709"/>
        <w:jc w:val="both"/>
      </w:pPr>
      <w:r w:rsidRPr="00015F22">
        <w:t>Технической базой для разработки схемы являются:</w:t>
      </w:r>
    </w:p>
    <w:p w:rsidR="00094A8D" w:rsidRPr="00015F22" w:rsidRDefault="00094A8D" w:rsidP="008F2CAD">
      <w:pPr>
        <w:pStyle w:val="af"/>
        <w:spacing w:after="0"/>
        <w:ind w:firstLine="709"/>
        <w:jc w:val="both"/>
      </w:pPr>
      <w:r w:rsidRPr="00015F22">
        <w:lastRenderedPageBreak/>
        <w:t>- Схема территориального планирования;</w:t>
      </w:r>
    </w:p>
    <w:p w:rsidR="00126550" w:rsidRPr="00015F22" w:rsidRDefault="00060B7F" w:rsidP="008F2CAD">
      <w:pPr>
        <w:pStyle w:val="af"/>
        <w:spacing w:after="0"/>
        <w:ind w:firstLine="709"/>
        <w:jc w:val="both"/>
      </w:pPr>
      <w:r w:rsidRPr="00015F22">
        <w:t xml:space="preserve">- Генеральный план муниципального образования </w:t>
      </w:r>
      <w:r w:rsidR="009A130C">
        <w:t xml:space="preserve">сельского поселения </w:t>
      </w:r>
      <w:r w:rsidR="00CC78FF">
        <w:t>Междуречье</w:t>
      </w:r>
      <w:r w:rsidRPr="00015F22">
        <w:t xml:space="preserve"> Кольского района Мурманской области;</w:t>
      </w:r>
    </w:p>
    <w:p w:rsidR="00126550" w:rsidRPr="00015F22" w:rsidRDefault="00060B7F" w:rsidP="008F2CAD">
      <w:pPr>
        <w:pStyle w:val="af"/>
        <w:spacing w:after="0"/>
        <w:ind w:firstLine="709"/>
        <w:jc w:val="both"/>
      </w:pPr>
      <w:r w:rsidRPr="00015F22">
        <w:t xml:space="preserve">- </w:t>
      </w:r>
      <w:r w:rsidR="00126550" w:rsidRPr="00015F22">
        <w:t xml:space="preserve">Правила землепользования и застройки муниципального образования </w:t>
      </w:r>
      <w:r w:rsidR="009A130C">
        <w:t xml:space="preserve">сельского поселения </w:t>
      </w:r>
      <w:r w:rsidR="00CC78FF">
        <w:t>Междуречье</w:t>
      </w:r>
      <w:r w:rsidR="00126550" w:rsidRPr="00015F22">
        <w:t xml:space="preserve"> Кольского района Мурманской области</w:t>
      </w:r>
      <w:r w:rsidRPr="00015F22">
        <w:t>;</w:t>
      </w:r>
    </w:p>
    <w:p w:rsidR="00126550" w:rsidRPr="00015F22" w:rsidRDefault="00060B7F" w:rsidP="008F2CAD">
      <w:pPr>
        <w:pStyle w:val="af"/>
        <w:spacing w:after="0"/>
        <w:ind w:firstLine="709"/>
        <w:jc w:val="both"/>
      </w:pPr>
      <w:r w:rsidRPr="00015F22">
        <w:t xml:space="preserve">- </w:t>
      </w:r>
      <w:r w:rsidR="00126550" w:rsidRPr="00015F22">
        <w:t xml:space="preserve">Местные нормативы градостроительного проектирования территорий муниципального образования </w:t>
      </w:r>
      <w:r w:rsidR="00555F7A">
        <w:t xml:space="preserve">сельское поселение </w:t>
      </w:r>
      <w:r w:rsidR="00CC78FF">
        <w:t>Междуречье</w:t>
      </w:r>
      <w:r w:rsidR="00126550" w:rsidRPr="00015F22">
        <w:t xml:space="preserve"> Кольского района  Мурманской области</w:t>
      </w:r>
      <w:r w:rsidRPr="00015F22">
        <w:t>;</w:t>
      </w:r>
    </w:p>
    <w:p w:rsidR="00126550" w:rsidRPr="00015F22" w:rsidRDefault="00060B7F" w:rsidP="008F2CAD">
      <w:pPr>
        <w:pStyle w:val="af"/>
        <w:spacing w:after="0"/>
        <w:ind w:firstLine="709"/>
        <w:jc w:val="both"/>
      </w:pPr>
      <w:r w:rsidRPr="00015F22">
        <w:t xml:space="preserve">- </w:t>
      </w:r>
      <w:r w:rsidR="00126550" w:rsidRPr="00015F22">
        <w:t xml:space="preserve">Программа комплексного развития систем коммунальной инфраструктуры </w:t>
      </w:r>
      <w:r w:rsidR="009A130C">
        <w:t xml:space="preserve">сельского поселения </w:t>
      </w:r>
      <w:r w:rsidR="00CC78FF">
        <w:t>Междуречье</w:t>
      </w:r>
      <w:r w:rsidR="009A130C">
        <w:t xml:space="preserve"> Кольского района Мурманской</w:t>
      </w:r>
      <w:r w:rsidRPr="00015F22">
        <w:t>;</w:t>
      </w:r>
    </w:p>
    <w:p w:rsidR="00126550" w:rsidRPr="00015F22" w:rsidRDefault="00060B7F" w:rsidP="008F2CAD">
      <w:pPr>
        <w:pStyle w:val="af"/>
        <w:spacing w:after="0"/>
        <w:ind w:firstLine="709"/>
        <w:jc w:val="both"/>
      </w:pPr>
      <w:r w:rsidRPr="00015F22">
        <w:t xml:space="preserve">- Схема теплоснабжения </w:t>
      </w:r>
      <w:r w:rsidR="009A130C">
        <w:t xml:space="preserve">сельского поселения </w:t>
      </w:r>
      <w:r w:rsidR="00CC78FF">
        <w:t>Междуречье</w:t>
      </w:r>
      <w:r w:rsidRPr="00015F22">
        <w:t xml:space="preserve"> Кольского района Мурманской области;</w:t>
      </w:r>
    </w:p>
    <w:p w:rsidR="00060B7F" w:rsidRPr="00015F22" w:rsidRDefault="00060B7F" w:rsidP="008F2CAD">
      <w:pPr>
        <w:pStyle w:val="af"/>
        <w:spacing w:after="0"/>
        <w:ind w:firstLine="709"/>
        <w:jc w:val="both"/>
      </w:pPr>
      <w:r w:rsidRPr="00015F22">
        <w:t>- Проектная и исполнительная документация по ВОС, КОС, сетям водоснабжения, сетям канализации, насосным станциям;</w:t>
      </w:r>
    </w:p>
    <w:p w:rsidR="00060B7F" w:rsidRPr="00015F22" w:rsidRDefault="00060B7F" w:rsidP="008F2CAD">
      <w:pPr>
        <w:pStyle w:val="af"/>
        <w:spacing w:after="0"/>
        <w:ind w:firstLine="709"/>
        <w:jc w:val="both"/>
      </w:pPr>
      <w:r w:rsidRPr="00015F22">
        <w:t>- Данные технологического и коммерческого учета отпуска холодной воды, электроэнергии, измерений (журналов наблюдений, электронных архивов) по приборам контроля режимов отпуска и потребления холодной воды, электрической энергии;</w:t>
      </w:r>
    </w:p>
    <w:p w:rsidR="00060B7F" w:rsidRPr="00015F22" w:rsidRDefault="00060B7F" w:rsidP="008F2CAD">
      <w:pPr>
        <w:pStyle w:val="af"/>
        <w:spacing w:after="0"/>
        <w:ind w:firstLine="709"/>
        <w:jc w:val="both"/>
      </w:pPr>
      <w:r w:rsidRPr="00015F22">
        <w:t>- Официальный сайт администрации муниципального.</w:t>
      </w:r>
    </w:p>
    <w:p w:rsidR="00094A8D" w:rsidRPr="00015F22" w:rsidRDefault="00094A8D" w:rsidP="008F2CAD">
      <w:pPr>
        <w:pStyle w:val="af"/>
        <w:spacing w:after="0"/>
        <w:ind w:firstLine="709"/>
        <w:jc w:val="both"/>
      </w:pPr>
      <w:r w:rsidRPr="00015F22">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w:t>
      </w:r>
    </w:p>
    <w:p w:rsidR="00094A8D" w:rsidRPr="00015F22" w:rsidRDefault="00094A8D" w:rsidP="008F2CAD">
      <w:pPr>
        <w:pStyle w:val="af"/>
        <w:spacing w:after="0"/>
        <w:ind w:firstLine="709"/>
        <w:jc w:val="both"/>
      </w:pPr>
      <w:r w:rsidRPr="00015F22">
        <w:t>Мероприятия охватывают следующие объекты системы коммунальной инфраструктуры:</w:t>
      </w:r>
    </w:p>
    <w:p w:rsidR="00094A8D" w:rsidRPr="00015F22" w:rsidRDefault="00094A8D" w:rsidP="008F2CAD">
      <w:pPr>
        <w:pStyle w:val="af"/>
        <w:spacing w:after="0"/>
        <w:ind w:firstLine="709"/>
        <w:jc w:val="both"/>
      </w:pPr>
      <w:r w:rsidRPr="00015F22">
        <w:t>- в системе водоснабжения – водозаборы (подземные), станции водоподготовки, насосные станции, магистральные сети водопровода;</w:t>
      </w:r>
    </w:p>
    <w:p w:rsidR="00094A8D" w:rsidRPr="00015F22" w:rsidRDefault="00094A8D" w:rsidP="008F2CAD">
      <w:pPr>
        <w:pStyle w:val="af"/>
        <w:spacing w:after="0"/>
        <w:ind w:firstLine="709"/>
        <w:jc w:val="both"/>
      </w:pPr>
      <w:r w:rsidRPr="00015F22">
        <w:t>- в системе  водоотведения  – магистральные сети водоотведения, канализационные насосные станции, канализационные очистные сооружения.</w:t>
      </w:r>
    </w:p>
    <w:p w:rsidR="00094A8D" w:rsidRPr="00015F22" w:rsidRDefault="00094A8D" w:rsidP="008F2CAD">
      <w:pPr>
        <w:pStyle w:val="af"/>
        <w:spacing w:after="0"/>
        <w:ind w:firstLine="709"/>
        <w:jc w:val="both"/>
      </w:pPr>
      <w:r w:rsidRPr="00015F22">
        <w:t>Реализация мероприятий, предлагаемых в данной работе, позволит в полном  объёме обеспечить необходимый резерв мощностей инженерно-технического обеспечения для развития объектов капитального строительства, подключения новых абонентов на территориях перспективной застройки, повышения надёжности систем жизнеобеспечения и экологической безопасности, сбрасываемых в водный объект сточных вод, а также уменьшения техногенного воздействия на окружающую природную среду.</w:t>
      </w:r>
    </w:p>
    <w:p w:rsidR="00094A8D" w:rsidRPr="00015F22" w:rsidRDefault="00094A8D" w:rsidP="008F2CAD">
      <w:pPr>
        <w:pStyle w:val="af"/>
        <w:spacing w:after="0"/>
        <w:ind w:firstLine="709"/>
        <w:jc w:val="both"/>
      </w:pPr>
      <w:r w:rsidRPr="00015F22">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w:t>
      </w:r>
    </w:p>
    <w:p w:rsidR="00094A8D" w:rsidRPr="00015F22" w:rsidRDefault="00094A8D" w:rsidP="008F2CAD">
      <w:pPr>
        <w:pStyle w:val="af"/>
        <w:spacing w:after="0"/>
        <w:ind w:firstLine="709"/>
        <w:jc w:val="both"/>
      </w:pPr>
      <w:r w:rsidRPr="00015F22">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094A8D" w:rsidRPr="00015F22" w:rsidRDefault="00094A8D" w:rsidP="008F2CAD">
      <w:pPr>
        <w:pStyle w:val="af"/>
        <w:spacing w:after="0"/>
        <w:ind w:firstLine="709"/>
        <w:jc w:val="both"/>
      </w:pPr>
    </w:p>
    <w:p w:rsidR="00094A8D" w:rsidRPr="00015F22" w:rsidRDefault="00094A8D" w:rsidP="008F2CAD">
      <w:pPr>
        <w:pStyle w:val="af"/>
        <w:spacing w:after="0"/>
        <w:ind w:firstLine="709"/>
        <w:jc w:val="both"/>
      </w:pPr>
    </w:p>
    <w:p w:rsidR="00094A8D" w:rsidRPr="00015F22" w:rsidRDefault="00094A8D" w:rsidP="008F2CAD">
      <w:pPr>
        <w:pStyle w:val="af"/>
        <w:spacing w:after="0"/>
        <w:ind w:firstLine="709"/>
        <w:jc w:val="both"/>
      </w:pPr>
      <w:r w:rsidRPr="00015F22">
        <w:t> </w:t>
      </w:r>
    </w:p>
    <w:p w:rsidR="00094A8D" w:rsidRPr="00015F22" w:rsidRDefault="00094A8D" w:rsidP="008F2CAD">
      <w:pPr>
        <w:pStyle w:val="af"/>
        <w:spacing w:after="0"/>
        <w:ind w:firstLine="709"/>
        <w:jc w:val="both"/>
      </w:pPr>
    </w:p>
    <w:p w:rsidR="00094A8D" w:rsidRPr="00015F22" w:rsidRDefault="00094A8D" w:rsidP="008F2CAD">
      <w:pPr>
        <w:pStyle w:val="af"/>
        <w:spacing w:after="0"/>
        <w:ind w:firstLine="709"/>
        <w:jc w:val="both"/>
      </w:pPr>
    </w:p>
    <w:p w:rsidR="00FF0C16" w:rsidRPr="00015F22" w:rsidRDefault="00094A8D" w:rsidP="008F2CAD">
      <w:pPr>
        <w:pStyle w:val="1"/>
        <w:spacing w:line="240" w:lineRule="auto"/>
      </w:pPr>
      <w:r w:rsidRPr="00015F22">
        <w:br w:type="page"/>
      </w:r>
      <w:bookmarkStart w:id="15" w:name="_Toc7787963"/>
      <w:bookmarkStart w:id="16" w:name="_Toc69134268"/>
      <w:r w:rsidR="00FF0C16" w:rsidRPr="00015F22">
        <w:lastRenderedPageBreak/>
        <w:t>Паспорт схемы</w:t>
      </w:r>
      <w:bookmarkEnd w:id="15"/>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727"/>
      </w:tblGrid>
      <w:tr w:rsidR="00D0015D" w:rsidRPr="00015F22" w:rsidTr="00B2774F">
        <w:trPr>
          <w:trHeight w:val="20"/>
        </w:trPr>
        <w:tc>
          <w:tcPr>
            <w:tcW w:w="1588" w:type="pct"/>
            <w:shd w:val="clear" w:color="auto" w:fill="auto"/>
          </w:tcPr>
          <w:p w:rsidR="002C621D" w:rsidRPr="00015F22" w:rsidRDefault="002C621D" w:rsidP="008F2CAD">
            <w:pPr>
              <w:kinsoku w:val="0"/>
              <w:overflowPunct w:val="0"/>
              <w:rPr>
                <w:rFonts w:eastAsia="Calibri"/>
                <w:b/>
                <w:bCs/>
              </w:rPr>
            </w:pPr>
            <w:bookmarkStart w:id="17" w:name="_bookmark0"/>
            <w:bookmarkEnd w:id="17"/>
            <w:r w:rsidRPr="00015F22">
              <w:rPr>
                <w:rFonts w:eastAsia="Calibri"/>
                <w:b/>
                <w:bCs/>
              </w:rPr>
              <w:t>Наименование</w:t>
            </w:r>
          </w:p>
        </w:tc>
        <w:tc>
          <w:tcPr>
            <w:tcW w:w="3412" w:type="pct"/>
            <w:shd w:val="clear" w:color="auto" w:fill="auto"/>
          </w:tcPr>
          <w:p w:rsidR="002C621D" w:rsidRPr="00015F22" w:rsidRDefault="006E7739" w:rsidP="008F2CAD">
            <w:pPr>
              <w:pStyle w:val="TableParagraph"/>
              <w:ind w:firstLine="284"/>
              <w:rPr>
                <w:rFonts w:eastAsia="Calibri"/>
                <w:sz w:val="24"/>
                <w:szCs w:val="24"/>
                <w:lang w:val="ru-RU"/>
              </w:rPr>
            </w:pPr>
            <w:r w:rsidRPr="006E7739">
              <w:rPr>
                <w:rFonts w:eastAsia="Calibri"/>
                <w:sz w:val="24"/>
                <w:szCs w:val="24"/>
                <w:lang w:val="ru-RU"/>
              </w:rPr>
              <w:t xml:space="preserve">Схема водоснабжения и водоотведения муниципального образования сельское </w:t>
            </w:r>
            <w:r>
              <w:rPr>
                <w:rFonts w:eastAsia="Calibri"/>
                <w:sz w:val="24"/>
                <w:szCs w:val="24"/>
                <w:lang w:val="ru-RU"/>
              </w:rPr>
              <w:t>поселение М</w:t>
            </w:r>
            <w:r w:rsidRPr="006E7739">
              <w:rPr>
                <w:rFonts w:eastAsia="Calibri"/>
                <w:sz w:val="24"/>
                <w:szCs w:val="24"/>
                <w:lang w:val="ru-RU"/>
              </w:rPr>
              <w:t xml:space="preserve">еждуречье </w:t>
            </w:r>
            <w:r>
              <w:rPr>
                <w:rFonts w:eastAsia="Calibri"/>
                <w:sz w:val="24"/>
                <w:szCs w:val="24"/>
                <w:lang w:val="ru-RU"/>
              </w:rPr>
              <w:t>К</w:t>
            </w:r>
            <w:r w:rsidRPr="006E7739">
              <w:rPr>
                <w:rFonts w:eastAsia="Calibri"/>
                <w:sz w:val="24"/>
                <w:szCs w:val="24"/>
                <w:lang w:val="ru-RU"/>
              </w:rPr>
              <w:t xml:space="preserve">ольского района </w:t>
            </w:r>
            <w:r>
              <w:rPr>
                <w:rFonts w:eastAsia="Calibri"/>
                <w:sz w:val="24"/>
                <w:szCs w:val="24"/>
                <w:lang w:val="ru-RU"/>
              </w:rPr>
              <w:t>М</w:t>
            </w:r>
            <w:r w:rsidRPr="006E7739">
              <w:rPr>
                <w:rFonts w:eastAsia="Calibri"/>
                <w:sz w:val="24"/>
                <w:szCs w:val="24"/>
                <w:lang w:val="ru-RU"/>
              </w:rPr>
              <w:t>урманской области на перспективу до 2032 года</w:t>
            </w:r>
          </w:p>
        </w:tc>
      </w:tr>
      <w:tr w:rsidR="00D0015D" w:rsidRPr="00015F22" w:rsidTr="00B2774F">
        <w:trPr>
          <w:trHeight w:val="20"/>
        </w:trPr>
        <w:tc>
          <w:tcPr>
            <w:tcW w:w="1588" w:type="pct"/>
            <w:shd w:val="clear" w:color="auto" w:fill="auto"/>
          </w:tcPr>
          <w:p w:rsidR="002C621D" w:rsidRPr="00015F22" w:rsidRDefault="002C621D" w:rsidP="008F2CAD">
            <w:pPr>
              <w:kinsoku w:val="0"/>
              <w:overflowPunct w:val="0"/>
              <w:rPr>
                <w:rFonts w:eastAsia="Calibri"/>
                <w:b/>
              </w:rPr>
            </w:pPr>
            <w:r w:rsidRPr="00015F22">
              <w:rPr>
                <w:rFonts w:eastAsia="Calibri"/>
                <w:b/>
              </w:rPr>
              <w:t xml:space="preserve">Основание для разработки     </w:t>
            </w:r>
          </w:p>
        </w:tc>
        <w:tc>
          <w:tcPr>
            <w:tcW w:w="3412" w:type="pct"/>
            <w:shd w:val="clear" w:color="auto" w:fill="auto"/>
          </w:tcPr>
          <w:p w:rsidR="002C621D" w:rsidRPr="00015F22" w:rsidRDefault="002C621D" w:rsidP="008F2CAD">
            <w:pPr>
              <w:kinsoku w:val="0"/>
              <w:overflowPunct w:val="0"/>
              <w:ind w:firstLine="284"/>
              <w:jc w:val="both"/>
              <w:rPr>
                <w:rFonts w:eastAsia="Calibri"/>
              </w:rPr>
            </w:pPr>
            <w:r w:rsidRPr="00015F22">
              <w:rPr>
                <w:rFonts w:eastAsia="Calibri"/>
              </w:rPr>
              <w:t>Федеральный закон от 7 декабря 2011 г. № 416-ФЗ «О водоснабжении и водоотведении»</w:t>
            </w:r>
          </w:p>
        </w:tc>
      </w:tr>
      <w:tr w:rsidR="00D0015D" w:rsidRPr="00015F22" w:rsidTr="00B2774F">
        <w:trPr>
          <w:trHeight w:val="20"/>
        </w:trPr>
        <w:tc>
          <w:tcPr>
            <w:tcW w:w="1588" w:type="pct"/>
            <w:shd w:val="clear" w:color="auto" w:fill="auto"/>
          </w:tcPr>
          <w:p w:rsidR="002C621D" w:rsidRPr="00015F22" w:rsidRDefault="002C621D" w:rsidP="008F2CAD">
            <w:pPr>
              <w:kinsoku w:val="0"/>
              <w:overflowPunct w:val="0"/>
              <w:rPr>
                <w:rFonts w:eastAsia="Calibri"/>
                <w:b/>
              </w:rPr>
            </w:pPr>
            <w:r w:rsidRPr="00015F22">
              <w:rPr>
                <w:rFonts w:eastAsia="Calibri"/>
                <w:b/>
              </w:rPr>
              <w:t>Инициатор проекта (муниципальный заказчик)</w:t>
            </w:r>
          </w:p>
        </w:tc>
        <w:tc>
          <w:tcPr>
            <w:tcW w:w="3412" w:type="pct"/>
            <w:shd w:val="clear" w:color="auto" w:fill="auto"/>
          </w:tcPr>
          <w:p w:rsidR="002C621D" w:rsidRPr="00015F22" w:rsidRDefault="002C621D" w:rsidP="008F2CAD">
            <w:pPr>
              <w:kinsoku w:val="0"/>
              <w:overflowPunct w:val="0"/>
              <w:ind w:firstLine="284"/>
              <w:jc w:val="both"/>
              <w:rPr>
                <w:rFonts w:eastAsia="Calibri"/>
                <w:b/>
                <w:i/>
              </w:rPr>
            </w:pPr>
            <w:r w:rsidRPr="00015F22">
              <w:rPr>
                <w:rStyle w:val="af5"/>
                <w:rFonts w:eastAsia="Calibri"/>
                <w:b w:val="0"/>
                <w:i w:val="0"/>
                <w:color w:val="auto"/>
              </w:rPr>
              <w:t xml:space="preserve">Администрация </w:t>
            </w:r>
            <w:r w:rsidR="000E4F30" w:rsidRPr="000E4F30">
              <w:rPr>
                <w:rStyle w:val="FontStyle15"/>
                <w:rFonts w:eastAsia="Calibri"/>
                <w:b w:val="0"/>
                <w:sz w:val="24"/>
                <w:szCs w:val="24"/>
              </w:rPr>
              <w:t>Кольского района</w:t>
            </w:r>
            <w:r w:rsidR="000E4F30">
              <w:rPr>
                <w:rStyle w:val="FontStyle15"/>
                <w:rFonts w:eastAsia="Calibri"/>
                <w:b w:val="0"/>
                <w:sz w:val="24"/>
                <w:szCs w:val="24"/>
              </w:rPr>
              <w:t xml:space="preserve"> Мурманской</w:t>
            </w:r>
            <w:r w:rsidR="000E4F30" w:rsidRPr="000E4F30">
              <w:rPr>
                <w:rStyle w:val="FontStyle15"/>
                <w:rFonts w:eastAsia="Calibri"/>
                <w:b w:val="0"/>
                <w:sz w:val="24"/>
                <w:szCs w:val="24"/>
              </w:rPr>
              <w:t xml:space="preserve"> област</w:t>
            </w:r>
            <w:r w:rsidR="000E4F30">
              <w:rPr>
                <w:rStyle w:val="FontStyle15"/>
                <w:rFonts w:eastAsia="Calibri"/>
                <w:b w:val="0"/>
                <w:sz w:val="24"/>
                <w:szCs w:val="24"/>
              </w:rPr>
              <w:t>и</w:t>
            </w:r>
          </w:p>
        </w:tc>
      </w:tr>
      <w:tr w:rsidR="00D0015D" w:rsidRPr="00015F22" w:rsidTr="00B2774F">
        <w:trPr>
          <w:trHeight w:val="20"/>
        </w:trPr>
        <w:tc>
          <w:tcPr>
            <w:tcW w:w="1588" w:type="pct"/>
            <w:shd w:val="clear" w:color="auto" w:fill="auto"/>
          </w:tcPr>
          <w:p w:rsidR="002C621D" w:rsidRPr="00015F22" w:rsidRDefault="002C621D" w:rsidP="008F2CAD">
            <w:pPr>
              <w:pStyle w:val="211"/>
              <w:tabs>
                <w:tab w:val="left" w:pos="8875"/>
              </w:tabs>
              <w:kinsoku w:val="0"/>
              <w:overflowPunct w:val="0"/>
              <w:ind w:left="0"/>
              <w:outlineLvl w:val="9"/>
              <w:rPr>
                <w:rFonts w:eastAsia="Calibri"/>
                <w:sz w:val="24"/>
                <w:szCs w:val="24"/>
                <w:lang w:val="ru-RU"/>
              </w:rPr>
            </w:pPr>
            <w:r w:rsidRPr="00015F22">
              <w:rPr>
                <w:rFonts w:eastAsia="Calibri"/>
                <w:sz w:val="24"/>
                <w:szCs w:val="24"/>
                <w:lang w:val="ru-RU"/>
              </w:rPr>
              <w:t>Нормативно-правовая база для разработки схемы</w:t>
            </w:r>
          </w:p>
          <w:p w:rsidR="002C621D" w:rsidRPr="00015F22" w:rsidRDefault="002C621D" w:rsidP="008F2CAD">
            <w:pPr>
              <w:kinsoku w:val="0"/>
              <w:overflowPunct w:val="0"/>
              <w:rPr>
                <w:rFonts w:eastAsia="Calibri"/>
                <w:b/>
              </w:rPr>
            </w:pPr>
          </w:p>
        </w:tc>
        <w:tc>
          <w:tcPr>
            <w:tcW w:w="3412" w:type="pct"/>
            <w:shd w:val="clear" w:color="auto" w:fill="auto"/>
          </w:tcPr>
          <w:p w:rsidR="002C621D" w:rsidRPr="00015F22" w:rsidRDefault="002C621D" w:rsidP="008F2CAD">
            <w:pPr>
              <w:pStyle w:val="af"/>
              <w:kinsoku w:val="0"/>
              <w:overflowPunct w:val="0"/>
              <w:spacing w:after="0"/>
              <w:ind w:firstLine="284"/>
              <w:jc w:val="both"/>
              <w:rPr>
                <w:rFonts w:eastAsia="Calibri"/>
              </w:rPr>
            </w:pPr>
            <w:r w:rsidRPr="00015F22">
              <w:rPr>
                <w:rFonts w:eastAsia="Calibri"/>
              </w:rPr>
              <w:t>- Федеральный закон от 07.12.2011 года № 416-Ф3 (ред. от 30.12.2012) «О водоснабжении и водоотведении»;</w:t>
            </w:r>
          </w:p>
          <w:p w:rsidR="00A362C1" w:rsidRPr="00015F22" w:rsidRDefault="00C767B5" w:rsidP="008F2CAD">
            <w:pPr>
              <w:pStyle w:val="af"/>
              <w:kinsoku w:val="0"/>
              <w:overflowPunct w:val="0"/>
              <w:spacing w:after="0"/>
              <w:ind w:firstLine="284"/>
              <w:jc w:val="both"/>
              <w:rPr>
                <w:rFonts w:eastAsia="Calibri"/>
              </w:rPr>
            </w:pPr>
            <w:r w:rsidRPr="00015F22">
              <w:rPr>
                <w:rFonts w:eastAsia="Calibri"/>
              </w:rPr>
              <w:t xml:space="preserve">- </w:t>
            </w:r>
            <w:r w:rsidR="00A362C1" w:rsidRPr="00015F22">
              <w:rPr>
                <w:rFonts w:eastAsia="Calibri"/>
              </w:rPr>
              <w:t>Постановление Правительства Российской Федерации от 5.09.2013 года №782 «О схемах водоснабжения и водоотведения»;</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Водный кодекс Российской Федерации;</w:t>
            </w:r>
          </w:p>
          <w:p w:rsidR="002C621D" w:rsidRPr="00015F22" w:rsidRDefault="00103A24"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СП 31.13330.2021</w:t>
            </w:r>
            <w:r w:rsidR="002C621D" w:rsidRPr="00015F22">
              <w:rPr>
                <w:rFonts w:eastAsia="Calibri"/>
              </w:rPr>
              <w:t xml:space="preserve"> «Водоснабжени</w:t>
            </w:r>
            <w:r w:rsidRPr="00015F22">
              <w:rPr>
                <w:rFonts w:eastAsia="Calibri"/>
              </w:rPr>
              <w:t>е. Наружные сети и сооружения»</w:t>
            </w:r>
            <w:r w:rsidR="002C621D" w:rsidRPr="00015F22">
              <w:rPr>
                <w:rFonts w:eastAsia="Calibri"/>
              </w:rPr>
              <w:t>;</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xml:space="preserve">- </w:t>
            </w:r>
            <w:r w:rsidR="000A287A" w:rsidRPr="00015F22">
              <w:rPr>
                <w:rFonts w:eastAsia="Calibri"/>
              </w:rPr>
              <w:t>СП 32.13330.2018 Канализация. Наружные сети и сооружения. СНиП 2.04.03-85</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xml:space="preserve">- </w:t>
            </w:r>
            <w:r w:rsidR="00C86325" w:rsidRPr="00015F22">
              <w:rPr>
                <w:rFonts w:eastAsia="Calibri"/>
              </w:rPr>
              <w:t>СП 10.13130.2020</w:t>
            </w:r>
            <w:r w:rsidRPr="00015F22">
              <w:rPr>
                <w:rFonts w:eastAsia="Calibri"/>
              </w:rPr>
              <w:t xml:space="preserve"> «Системы противопожарной защиты. Внутренний противопожарный водопровод. Требования пожарной безопасности»;</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xml:space="preserve">- </w:t>
            </w:r>
            <w:r w:rsidR="00D31FCD" w:rsidRPr="00015F22">
              <w:rPr>
                <w:rFonts w:eastAsia="Calibri"/>
              </w:rPr>
              <w:t>СП 8.13130.</w:t>
            </w:r>
            <w:r w:rsidR="00FF7654" w:rsidRPr="00015F22">
              <w:rPr>
                <w:rFonts w:eastAsia="Calibri"/>
              </w:rPr>
              <w:t>202</w:t>
            </w:r>
            <w:r w:rsidR="00C86325" w:rsidRPr="00015F22">
              <w:rPr>
                <w:rFonts w:eastAsia="Calibri"/>
              </w:rPr>
              <w:t>0</w:t>
            </w:r>
            <w:r w:rsidR="00D31FCD" w:rsidRPr="00015F22">
              <w:rPr>
                <w:rFonts w:eastAsia="Calibri"/>
              </w:rPr>
              <w:t xml:space="preserve"> Системы противопожарной защиты. Наружное противопожарное водоснабжение. Требования пожарной безопасности</w:t>
            </w:r>
            <w:r w:rsidRPr="00015F22">
              <w:rPr>
                <w:rFonts w:eastAsia="Calibri"/>
              </w:rPr>
              <w:t>;</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xml:space="preserve">- </w:t>
            </w:r>
            <w:r w:rsidR="0032700B" w:rsidRPr="00015F22">
              <w:rPr>
                <w:rFonts w:eastAsia="Calibri"/>
              </w:rPr>
              <w:t>СП 30.13330.2020</w:t>
            </w:r>
            <w:r w:rsidR="00D31FCD" w:rsidRPr="00015F22">
              <w:rPr>
                <w:rFonts w:eastAsia="Calibri"/>
              </w:rPr>
              <w:t xml:space="preserve"> Внутренний водопровод и канализация зданий. Актуализированная редакция СНиП 2.04.01-85</w:t>
            </w:r>
            <w:r w:rsidRPr="00015F22">
              <w:rPr>
                <w:rFonts w:eastAsia="Calibri"/>
              </w:rPr>
              <w:t>;</w:t>
            </w:r>
          </w:p>
          <w:p w:rsidR="002C621D" w:rsidRPr="00015F22" w:rsidRDefault="002C621D" w:rsidP="008F2CAD">
            <w:pPr>
              <w:pStyle w:val="af"/>
              <w:tabs>
                <w:tab w:val="left" w:pos="809"/>
              </w:tabs>
              <w:kinsoku w:val="0"/>
              <w:overflowPunct w:val="0"/>
              <w:autoSpaceDE w:val="0"/>
              <w:autoSpaceDN w:val="0"/>
              <w:adjustRightInd w:val="0"/>
              <w:spacing w:after="0"/>
              <w:ind w:firstLine="284"/>
              <w:jc w:val="both"/>
              <w:rPr>
                <w:rFonts w:eastAsia="Calibri"/>
              </w:rPr>
            </w:pPr>
            <w:r w:rsidRPr="00015F22">
              <w:rPr>
                <w:rFonts w:eastAsia="Calibri"/>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tc>
      </w:tr>
      <w:tr w:rsidR="00D0015D" w:rsidRPr="00015F22" w:rsidTr="00B2774F">
        <w:trPr>
          <w:trHeight w:val="20"/>
        </w:trPr>
        <w:tc>
          <w:tcPr>
            <w:tcW w:w="1588" w:type="pct"/>
            <w:shd w:val="clear" w:color="auto" w:fill="auto"/>
          </w:tcPr>
          <w:p w:rsidR="002C621D" w:rsidRPr="00015F22" w:rsidRDefault="002C621D" w:rsidP="008F2CAD">
            <w:pPr>
              <w:pStyle w:val="211"/>
              <w:kinsoku w:val="0"/>
              <w:overflowPunct w:val="0"/>
              <w:ind w:left="0"/>
              <w:outlineLvl w:val="9"/>
              <w:rPr>
                <w:rFonts w:eastAsia="Calibri"/>
                <w:bCs w:val="0"/>
                <w:sz w:val="24"/>
                <w:szCs w:val="24"/>
                <w:lang w:val="ru-RU"/>
              </w:rPr>
            </w:pPr>
            <w:r w:rsidRPr="00015F22">
              <w:rPr>
                <w:rFonts w:eastAsia="Calibri"/>
                <w:sz w:val="24"/>
                <w:szCs w:val="24"/>
                <w:lang w:val="ru-RU"/>
              </w:rPr>
              <w:t xml:space="preserve">Цели  и задачи схемы </w:t>
            </w:r>
          </w:p>
        </w:tc>
        <w:tc>
          <w:tcPr>
            <w:tcW w:w="3412" w:type="pct"/>
            <w:shd w:val="clear" w:color="auto" w:fill="auto"/>
          </w:tcPr>
          <w:p w:rsidR="002C621D" w:rsidRPr="00015F22" w:rsidRDefault="002C621D" w:rsidP="008F2CAD">
            <w:pPr>
              <w:pStyle w:val="af"/>
              <w:tabs>
                <w:tab w:val="left" w:pos="241"/>
              </w:tabs>
              <w:kinsoku w:val="0"/>
              <w:overflowPunct w:val="0"/>
              <w:autoSpaceDE w:val="0"/>
              <w:autoSpaceDN w:val="0"/>
              <w:adjustRightInd w:val="0"/>
              <w:spacing w:after="0"/>
              <w:ind w:firstLine="284"/>
              <w:jc w:val="both"/>
              <w:rPr>
                <w:rFonts w:eastAsia="Calibri"/>
              </w:rPr>
            </w:pPr>
            <w:r w:rsidRPr="00015F22">
              <w:rPr>
                <w:rFonts w:eastAsia="Calibri"/>
              </w:rPr>
              <w:t>Цели: Повышение надежности и эффективности централизованной системы водоснабжения; охраны здоровья населения и функционирования улучшения качества жизни населения путем обеспечения бесперебойного и качественного водоснабжения; повышения энергетической эффективности путем экономного потребления воды; снижение вредного воздействия на окружающую среду и негативного воздействия на водные объекты, соответствующую экологическим нормативам; обеспечения доступности водоснабжения для абонентов за счет повышения эффективности деятельности предприятия; обеспечения развития централизованных систем водоснабжения и водоотведения для существующего и нового строительства жилищного комплекса, а также объектов социально-культурного и рекреацион</w:t>
            </w:r>
            <w:r w:rsidR="00641BAE" w:rsidRPr="00015F22">
              <w:rPr>
                <w:rFonts w:eastAsia="Calibri"/>
              </w:rPr>
              <w:t xml:space="preserve">ного назначения в период до </w:t>
            </w:r>
            <w:r w:rsidR="00CC78FF">
              <w:rPr>
                <w:rFonts w:eastAsia="Calibri"/>
              </w:rPr>
              <w:t>2032</w:t>
            </w:r>
            <w:r w:rsidRPr="00015F22">
              <w:rPr>
                <w:rFonts w:eastAsia="Calibri"/>
              </w:rPr>
              <w:t xml:space="preserve"> года путем развития эффективных форм управления этими системами, привлечения инвестиций. </w:t>
            </w:r>
          </w:p>
          <w:p w:rsidR="002C621D" w:rsidRPr="00015F22" w:rsidRDefault="002C621D" w:rsidP="008F2CAD">
            <w:pPr>
              <w:pStyle w:val="af"/>
              <w:tabs>
                <w:tab w:val="left" w:pos="241"/>
              </w:tabs>
              <w:kinsoku w:val="0"/>
              <w:overflowPunct w:val="0"/>
              <w:autoSpaceDE w:val="0"/>
              <w:autoSpaceDN w:val="0"/>
              <w:adjustRightInd w:val="0"/>
              <w:spacing w:after="0"/>
              <w:ind w:firstLine="284"/>
              <w:jc w:val="both"/>
              <w:rPr>
                <w:rFonts w:eastAsia="Calibri"/>
              </w:rPr>
            </w:pPr>
            <w:r w:rsidRPr="00015F22">
              <w:rPr>
                <w:rFonts w:eastAsia="Calibri"/>
              </w:rPr>
              <w:t xml:space="preserve">Задачи: Строительство новых, реконструкция и модернизация существующих объектов систем водоснабжения и водоотведения с применением передовых технологий; обеспечение эффективного привлечения и освоения </w:t>
            </w:r>
            <w:r w:rsidRPr="00015F22">
              <w:rPr>
                <w:rFonts w:eastAsia="Calibri"/>
              </w:rPr>
              <w:lastRenderedPageBreak/>
              <w:t>инвестиционных ресурсов; снижение эксплуатационных затрат и стоимости</w:t>
            </w:r>
          </w:p>
        </w:tc>
      </w:tr>
      <w:tr w:rsidR="00D0015D" w:rsidRPr="00015F22" w:rsidTr="00B2774F">
        <w:trPr>
          <w:trHeight w:val="20"/>
        </w:trPr>
        <w:tc>
          <w:tcPr>
            <w:tcW w:w="1588" w:type="pct"/>
            <w:shd w:val="clear" w:color="auto" w:fill="auto"/>
          </w:tcPr>
          <w:p w:rsidR="002C621D" w:rsidRPr="00015F22" w:rsidRDefault="002C621D" w:rsidP="008F2CAD">
            <w:pPr>
              <w:kinsoku w:val="0"/>
              <w:overflowPunct w:val="0"/>
              <w:rPr>
                <w:rFonts w:eastAsia="Calibri"/>
                <w:b/>
              </w:rPr>
            </w:pPr>
            <w:r w:rsidRPr="00015F22">
              <w:rPr>
                <w:rFonts w:eastAsia="Calibri"/>
                <w:b/>
              </w:rPr>
              <w:lastRenderedPageBreak/>
              <w:t>Способ достижения</w:t>
            </w:r>
          </w:p>
        </w:tc>
        <w:tc>
          <w:tcPr>
            <w:tcW w:w="3412" w:type="pct"/>
            <w:shd w:val="clear" w:color="auto" w:fill="auto"/>
          </w:tcPr>
          <w:p w:rsidR="002C621D" w:rsidRPr="00015F22" w:rsidRDefault="002C621D" w:rsidP="008F2CAD">
            <w:pPr>
              <w:pStyle w:val="TableParagraph"/>
              <w:ind w:firstLine="284"/>
              <w:jc w:val="both"/>
              <w:rPr>
                <w:rFonts w:eastAsia="Calibri"/>
                <w:sz w:val="24"/>
                <w:szCs w:val="24"/>
                <w:lang w:val="ru-RU"/>
              </w:rPr>
            </w:pPr>
            <w:r w:rsidRPr="00015F22">
              <w:rPr>
                <w:rFonts w:eastAsia="Calibri"/>
                <w:sz w:val="24"/>
                <w:szCs w:val="24"/>
                <w:lang w:val="ru-RU"/>
              </w:rPr>
              <w:t>Реконструкция существующих водозаборных узлов; строительство и реконструкция централизованной сети магистральных водоводов, обеспечивающих возможность качественного снабжения водой населения и юридических лиц; модернизация объектов инженерной инфраструктуры путем внедрения ресурсосберегающих и энергосберегающих технологий; установка и реконструкция приборов учета; обеспечение подключения вновь строящихся (реконструируемых)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w:t>
            </w:r>
          </w:p>
        </w:tc>
      </w:tr>
      <w:tr w:rsidR="00D0015D" w:rsidRPr="00015F22" w:rsidTr="00B2774F">
        <w:trPr>
          <w:trHeight w:val="20"/>
        </w:trPr>
        <w:tc>
          <w:tcPr>
            <w:tcW w:w="1588" w:type="pct"/>
            <w:shd w:val="clear" w:color="auto" w:fill="auto"/>
          </w:tcPr>
          <w:p w:rsidR="002C621D" w:rsidRPr="00015F22" w:rsidRDefault="002C621D" w:rsidP="008F2CAD">
            <w:pPr>
              <w:pStyle w:val="211"/>
              <w:kinsoku w:val="0"/>
              <w:overflowPunct w:val="0"/>
              <w:ind w:left="0"/>
              <w:outlineLvl w:val="9"/>
              <w:rPr>
                <w:rFonts w:eastAsia="Calibri"/>
                <w:bCs w:val="0"/>
                <w:sz w:val="24"/>
                <w:szCs w:val="24"/>
                <w:lang w:val="ru-RU"/>
              </w:rPr>
            </w:pPr>
            <w:r w:rsidRPr="00015F22">
              <w:rPr>
                <w:rFonts w:eastAsia="Calibri"/>
                <w:sz w:val="24"/>
                <w:szCs w:val="24"/>
                <w:lang w:val="ru-RU"/>
              </w:rPr>
              <w:t>Сроки и этапы реализации схемы</w:t>
            </w:r>
          </w:p>
          <w:p w:rsidR="002C621D" w:rsidRPr="00015F22" w:rsidRDefault="002C621D" w:rsidP="008F2CAD">
            <w:pPr>
              <w:kinsoku w:val="0"/>
              <w:overflowPunct w:val="0"/>
              <w:rPr>
                <w:rFonts w:eastAsia="Calibri"/>
                <w:b/>
              </w:rPr>
            </w:pPr>
          </w:p>
        </w:tc>
        <w:tc>
          <w:tcPr>
            <w:tcW w:w="3412" w:type="pct"/>
            <w:shd w:val="clear" w:color="auto" w:fill="auto"/>
          </w:tcPr>
          <w:p w:rsidR="002C621D" w:rsidRPr="00015F22" w:rsidRDefault="002C621D" w:rsidP="008F2CAD">
            <w:pPr>
              <w:pStyle w:val="TableParagraph"/>
              <w:ind w:firstLine="284"/>
              <w:jc w:val="both"/>
              <w:rPr>
                <w:rFonts w:eastAsia="Calibri"/>
                <w:sz w:val="24"/>
                <w:szCs w:val="24"/>
                <w:lang w:val="ru-RU"/>
              </w:rPr>
            </w:pPr>
            <w:r w:rsidRPr="00015F22">
              <w:rPr>
                <w:rFonts w:eastAsia="Calibri"/>
                <w:sz w:val="24"/>
                <w:szCs w:val="24"/>
                <w:lang w:val="ru-RU"/>
              </w:rPr>
              <w:t xml:space="preserve">Схема </w:t>
            </w:r>
            <w:r w:rsidR="001B1B96" w:rsidRPr="00015F22">
              <w:rPr>
                <w:rFonts w:eastAsia="Calibri"/>
                <w:sz w:val="24"/>
                <w:szCs w:val="24"/>
                <w:lang w:val="ru-RU"/>
              </w:rPr>
              <w:t xml:space="preserve">будет реализована в период с </w:t>
            </w:r>
            <w:r w:rsidR="000E4F30">
              <w:rPr>
                <w:rFonts w:eastAsia="Calibri"/>
                <w:sz w:val="24"/>
                <w:szCs w:val="24"/>
                <w:lang w:val="ru-RU"/>
              </w:rPr>
              <w:t>2023</w:t>
            </w:r>
            <w:r w:rsidR="00BE1A65" w:rsidRPr="00015F22">
              <w:rPr>
                <w:rFonts w:eastAsia="Calibri"/>
                <w:sz w:val="24"/>
                <w:szCs w:val="24"/>
                <w:lang w:val="ru-RU"/>
              </w:rPr>
              <w:t xml:space="preserve"> по </w:t>
            </w:r>
            <w:r w:rsidR="00CC78FF">
              <w:rPr>
                <w:rFonts w:eastAsia="Calibri"/>
                <w:sz w:val="24"/>
                <w:szCs w:val="24"/>
                <w:lang w:val="ru-RU"/>
              </w:rPr>
              <w:t>2032</w:t>
            </w:r>
            <w:r w:rsidRPr="00015F22">
              <w:rPr>
                <w:rFonts w:eastAsia="Calibri"/>
                <w:sz w:val="24"/>
                <w:szCs w:val="24"/>
                <w:lang w:val="ru-RU"/>
              </w:rPr>
              <w:t xml:space="preserve"> годы. В проекте выделяются 2 этапа:</w:t>
            </w:r>
          </w:p>
          <w:p w:rsidR="002C621D" w:rsidRPr="00015F22" w:rsidRDefault="002C621D" w:rsidP="008F2CAD">
            <w:pPr>
              <w:pStyle w:val="TableParagraph"/>
              <w:ind w:firstLine="284"/>
              <w:rPr>
                <w:rFonts w:eastAsia="Calibri"/>
                <w:sz w:val="24"/>
                <w:szCs w:val="24"/>
                <w:lang w:val="ru-RU"/>
              </w:rPr>
            </w:pPr>
            <w:r w:rsidRPr="00015F22">
              <w:rPr>
                <w:rFonts w:eastAsia="Calibri"/>
                <w:sz w:val="24"/>
                <w:szCs w:val="24"/>
                <w:lang w:val="ru-RU"/>
              </w:rPr>
              <w:t xml:space="preserve">- первый этап – </w:t>
            </w:r>
            <w:r w:rsidR="000E4F30">
              <w:rPr>
                <w:rFonts w:eastAsia="Calibri"/>
                <w:sz w:val="24"/>
                <w:szCs w:val="24"/>
                <w:lang w:val="ru-RU"/>
              </w:rPr>
              <w:t>2023</w:t>
            </w:r>
            <w:r w:rsidRPr="00015F22">
              <w:rPr>
                <w:rFonts w:eastAsia="Calibri"/>
                <w:sz w:val="24"/>
                <w:szCs w:val="24"/>
                <w:lang w:val="ru-RU"/>
              </w:rPr>
              <w:t>-</w:t>
            </w:r>
            <w:r w:rsidR="0032700B" w:rsidRPr="00015F22">
              <w:rPr>
                <w:rFonts w:eastAsia="Calibri"/>
                <w:sz w:val="24"/>
                <w:szCs w:val="24"/>
                <w:lang w:val="ru-RU"/>
              </w:rPr>
              <w:t>2027</w:t>
            </w:r>
            <w:r w:rsidRPr="00015F22">
              <w:rPr>
                <w:rFonts w:eastAsia="Calibri"/>
                <w:sz w:val="24"/>
                <w:szCs w:val="24"/>
                <w:lang w:val="ru-RU"/>
              </w:rPr>
              <w:t xml:space="preserve"> годы;</w:t>
            </w:r>
          </w:p>
          <w:p w:rsidR="002C621D" w:rsidRPr="00015F22" w:rsidRDefault="008B6527" w:rsidP="008F2CAD">
            <w:pPr>
              <w:pStyle w:val="af"/>
              <w:kinsoku w:val="0"/>
              <w:overflowPunct w:val="0"/>
              <w:spacing w:after="0"/>
              <w:ind w:firstLine="284"/>
              <w:jc w:val="both"/>
              <w:rPr>
                <w:rFonts w:eastAsia="Calibri"/>
              </w:rPr>
            </w:pPr>
            <w:r w:rsidRPr="00015F22">
              <w:rPr>
                <w:rFonts w:eastAsia="Calibri"/>
              </w:rPr>
              <w:t xml:space="preserve">- второй этап – </w:t>
            </w:r>
            <w:r w:rsidR="0032700B" w:rsidRPr="00015F22">
              <w:rPr>
                <w:rFonts w:eastAsia="Calibri"/>
              </w:rPr>
              <w:t>2028</w:t>
            </w:r>
            <w:r w:rsidR="00BE1A65" w:rsidRPr="00015F22">
              <w:rPr>
                <w:rFonts w:eastAsia="Calibri"/>
              </w:rPr>
              <w:t>-</w:t>
            </w:r>
            <w:r w:rsidR="00CC78FF">
              <w:rPr>
                <w:rFonts w:eastAsia="Calibri"/>
              </w:rPr>
              <w:t>2032</w:t>
            </w:r>
            <w:r w:rsidR="002C621D" w:rsidRPr="00015F22">
              <w:rPr>
                <w:rFonts w:eastAsia="Calibri"/>
              </w:rPr>
              <w:t xml:space="preserve"> годы;</w:t>
            </w:r>
          </w:p>
        </w:tc>
      </w:tr>
      <w:tr w:rsidR="00D0015D" w:rsidRPr="00015F22" w:rsidTr="00B2774F">
        <w:trPr>
          <w:trHeight w:val="20"/>
        </w:trPr>
        <w:tc>
          <w:tcPr>
            <w:tcW w:w="1588" w:type="pct"/>
            <w:shd w:val="clear" w:color="auto" w:fill="auto"/>
          </w:tcPr>
          <w:p w:rsidR="002C621D" w:rsidRPr="00015F22" w:rsidRDefault="002C621D" w:rsidP="008F2CAD">
            <w:pPr>
              <w:pStyle w:val="211"/>
              <w:kinsoku w:val="0"/>
              <w:overflowPunct w:val="0"/>
              <w:ind w:left="0"/>
              <w:outlineLvl w:val="9"/>
              <w:rPr>
                <w:rFonts w:eastAsia="Calibri"/>
                <w:sz w:val="24"/>
                <w:szCs w:val="24"/>
                <w:lang w:val="ru-RU"/>
              </w:rPr>
            </w:pPr>
            <w:r w:rsidRPr="00015F22">
              <w:rPr>
                <w:rFonts w:eastAsia="Calibri"/>
                <w:sz w:val="24"/>
                <w:szCs w:val="24"/>
                <w:lang w:val="ru-RU"/>
              </w:rPr>
              <w:t>Перечень основных мероприятий</w:t>
            </w:r>
          </w:p>
        </w:tc>
        <w:tc>
          <w:tcPr>
            <w:tcW w:w="3412" w:type="pct"/>
            <w:shd w:val="clear" w:color="auto" w:fill="auto"/>
          </w:tcPr>
          <w:p w:rsidR="002C621D" w:rsidRPr="00015F22" w:rsidRDefault="002C621D" w:rsidP="008F2CAD">
            <w:pPr>
              <w:pStyle w:val="af"/>
              <w:kinsoku w:val="0"/>
              <w:overflowPunct w:val="0"/>
              <w:spacing w:after="0"/>
              <w:ind w:firstLine="284"/>
              <w:jc w:val="both"/>
              <w:rPr>
                <w:rFonts w:eastAsia="Calibri"/>
              </w:rPr>
            </w:pPr>
            <w:r w:rsidRPr="00015F22">
              <w:rPr>
                <w:rFonts w:eastAsia="Calibri"/>
              </w:rPr>
              <w:t>Мероприятия по строительству, реконструкции, модернизации объектов водоснабжения и водоотведения с увеличением установленной мощности; мероприятия по новому строительству объектов водоснабжения и водоотведения.</w:t>
            </w:r>
          </w:p>
        </w:tc>
      </w:tr>
      <w:tr w:rsidR="00D0015D" w:rsidRPr="00015F22" w:rsidTr="00B2774F">
        <w:trPr>
          <w:trHeight w:val="20"/>
        </w:trPr>
        <w:tc>
          <w:tcPr>
            <w:tcW w:w="1588" w:type="pct"/>
            <w:shd w:val="clear" w:color="auto" w:fill="auto"/>
          </w:tcPr>
          <w:p w:rsidR="002C621D" w:rsidRPr="00015F22" w:rsidRDefault="002C621D" w:rsidP="008F2CAD">
            <w:pPr>
              <w:pStyle w:val="211"/>
              <w:kinsoku w:val="0"/>
              <w:overflowPunct w:val="0"/>
              <w:ind w:left="0"/>
              <w:outlineLvl w:val="9"/>
              <w:rPr>
                <w:rFonts w:eastAsia="Calibri"/>
                <w:bCs w:val="0"/>
                <w:sz w:val="24"/>
                <w:szCs w:val="24"/>
                <w:lang w:val="ru-RU"/>
              </w:rPr>
            </w:pPr>
            <w:r w:rsidRPr="00015F22">
              <w:rPr>
                <w:rFonts w:eastAsia="Calibri"/>
                <w:sz w:val="24"/>
                <w:szCs w:val="24"/>
                <w:lang w:val="ru-RU"/>
              </w:rPr>
              <w:t>Финансовые ресурсы, необходимые для реализации схемы</w:t>
            </w:r>
          </w:p>
          <w:p w:rsidR="002C621D" w:rsidRPr="00015F22" w:rsidRDefault="002C621D" w:rsidP="008F2CAD">
            <w:pPr>
              <w:kinsoku w:val="0"/>
              <w:overflowPunct w:val="0"/>
              <w:rPr>
                <w:rFonts w:eastAsia="Calibri"/>
                <w:b/>
              </w:rPr>
            </w:pPr>
          </w:p>
        </w:tc>
        <w:tc>
          <w:tcPr>
            <w:tcW w:w="3412" w:type="pct"/>
            <w:shd w:val="clear" w:color="auto" w:fill="auto"/>
          </w:tcPr>
          <w:p w:rsidR="002C621D" w:rsidRPr="00015F22" w:rsidRDefault="002C621D" w:rsidP="008F2CAD">
            <w:pPr>
              <w:pStyle w:val="af"/>
              <w:kinsoku w:val="0"/>
              <w:overflowPunct w:val="0"/>
              <w:spacing w:after="0"/>
              <w:ind w:firstLine="284"/>
              <w:jc w:val="both"/>
              <w:rPr>
                <w:rFonts w:eastAsia="Calibri"/>
              </w:rPr>
            </w:pPr>
            <w:r w:rsidRPr="00015F22">
              <w:rPr>
                <w:rFonts w:eastAsia="Calibri"/>
              </w:rPr>
              <w:t>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 в части установления надбавки к ценам (тарифам) для потребителей, платы за подключение к инженерным системам водоснабжения и водоотведения, а также и за счет средств внебюджетных источников.</w:t>
            </w:r>
          </w:p>
          <w:p w:rsidR="002C621D" w:rsidRPr="00015F22" w:rsidRDefault="002C621D" w:rsidP="008F2CAD">
            <w:pPr>
              <w:ind w:firstLine="284"/>
              <w:jc w:val="both"/>
              <w:rPr>
                <w:rFonts w:eastAsia="Calibri"/>
              </w:rPr>
            </w:pPr>
            <w:r w:rsidRPr="00015F22">
              <w:rPr>
                <w:rFonts w:eastAsia="Calibri"/>
              </w:rPr>
              <w:t>Объемы финансирования за счет средств краевого и местных бюджетов ежегодно будут уточняться исходя из возможностей бюджетов на соответствующий финансовый год.</w:t>
            </w:r>
          </w:p>
          <w:p w:rsidR="002C621D" w:rsidRPr="00652CE3" w:rsidRDefault="002C621D" w:rsidP="008F2CAD">
            <w:pPr>
              <w:pStyle w:val="TableParagraph"/>
              <w:ind w:firstLine="284"/>
              <w:jc w:val="both"/>
              <w:rPr>
                <w:rFonts w:eastAsia="Calibri"/>
                <w:lang w:val="ru-RU"/>
              </w:rPr>
            </w:pPr>
            <w:r w:rsidRPr="00015F22">
              <w:rPr>
                <w:rFonts w:eastAsia="Calibri"/>
                <w:sz w:val="24"/>
                <w:szCs w:val="24"/>
                <w:lang w:val="ru-RU"/>
              </w:rPr>
              <w:t>Капитальные вложения в реконструкцию, ремонт, модернизацию системы вод</w:t>
            </w:r>
            <w:r w:rsidR="00030AAC" w:rsidRPr="00015F22">
              <w:rPr>
                <w:rFonts w:eastAsia="Calibri"/>
                <w:sz w:val="24"/>
                <w:szCs w:val="24"/>
                <w:lang w:val="ru-RU"/>
              </w:rPr>
              <w:t>оснабжения</w:t>
            </w:r>
            <w:r w:rsidR="00F73854" w:rsidRPr="00015F22">
              <w:rPr>
                <w:rFonts w:eastAsia="Calibri"/>
                <w:sz w:val="24"/>
                <w:szCs w:val="24"/>
                <w:lang w:val="ru-RU"/>
              </w:rPr>
              <w:t xml:space="preserve"> и водоотведения</w:t>
            </w:r>
            <w:r w:rsidR="00030AAC" w:rsidRPr="00015F22">
              <w:rPr>
                <w:rFonts w:eastAsia="Calibri"/>
                <w:sz w:val="24"/>
                <w:szCs w:val="24"/>
                <w:lang w:val="ru-RU"/>
              </w:rPr>
              <w:t xml:space="preserve"> оценочно составляют </w:t>
            </w:r>
            <w:r w:rsidR="003E468F">
              <w:rPr>
                <w:rFonts w:eastAsia="Calibri"/>
                <w:sz w:val="24"/>
                <w:szCs w:val="24"/>
                <w:lang w:val="ru-RU"/>
              </w:rPr>
              <w:t xml:space="preserve">259211,33 </w:t>
            </w:r>
            <w:r w:rsidRPr="00015F22">
              <w:rPr>
                <w:rFonts w:eastAsia="Calibri"/>
                <w:sz w:val="24"/>
                <w:szCs w:val="24"/>
                <w:lang w:val="ru-RU"/>
              </w:rPr>
              <w:t>тыс. руб.</w:t>
            </w:r>
          </w:p>
        </w:tc>
      </w:tr>
      <w:tr w:rsidR="00D0015D" w:rsidRPr="00015F22" w:rsidTr="00B2774F">
        <w:trPr>
          <w:trHeight w:val="20"/>
        </w:trPr>
        <w:tc>
          <w:tcPr>
            <w:tcW w:w="1588" w:type="pct"/>
            <w:shd w:val="clear" w:color="auto" w:fill="auto"/>
          </w:tcPr>
          <w:p w:rsidR="002C621D" w:rsidRPr="00015F22" w:rsidRDefault="002C621D" w:rsidP="008F2CAD">
            <w:pPr>
              <w:pStyle w:val="211"/>
              <w:kinsoku w:val="0"/>
              <w:overflowPunct w:val="0"/>
              <w:ind w:left="0"/>
              <w:outlineLvl w:val="9"/>
              <w:rPr>
                <w:rFonts w:eastAsia="Calibri"/>
                <w:bCs w:val="0"/>
                <w:sz w:val="24"/>
                <w:szCs w:val="24"/>
                <w:lang w:val="ru-RU"/>
              </w:rPr>
            </w:pPr>
            <w:r w:rsidRPr="00015F22">
              <w:rPr>
                <w:rFonts w:eastAsia="Calibri"/>
                <w:sz w:val="24"/>
                <w:szCs w:val="24"/>
                <w:lang w:val="ru-RU"/>
              </w:rPr>
              <w:t>Ожидаемые результаты от реализации мероприятий схемы</w:t>
            </w:r>
          </w:p>
          <w:p w:rsidR="002C621D" w:rsidRPr="00015F22" w:rsidRDefault="002C621D" w:rsidP="008F2CAD">
            <w:pPr>
              <w:kinsoku w:val="0"/>
              <w:overflowPunct w:val="0"/>
              <w:rPr>
                <w:rFonts w:eastAsia="Calibri"/>
                <w:b/>
              </w:rPr>
            </w:pPr>
          </w:p>
        </w:tc>
        <w:tc>
          <w:tcPr>
            <w:tcW w:w="3412" w:type="pct"/>
            <w:shd w:val="clear" w:color="auto" w:fill="auto"/>
          </w:tcPr>
          <w:p w:rsidR="002C621D" w:rsidRPr="00015F22" w:rsidRDefault="002C621D" w:rsidP="008F2CAD">
            <w:pPr>
              <w:pStyle w:val="TableParagraph"/>
              <w:tabs>
                <w:tab w:val="left" w:pos="344"/>
              </w:tabs>
              <w:ind w:firstLine="284"/>
              <w:jc w:val="both"/>
              <w:rPr>
                <w:rFonts w:eastAsia="Calibri"/>
                <w:sz w:val="24"/>
                <w:szCs w:val="24"/>
                <w:lang w:val="ru-RU"/>
              </w:rPr>
            </w:pPr>
            <w:r w:rsidRPr="00015F22">
              <w:rPr>
                <w:rFonts w:eastAsia="Calibri"/>
                <w:sz w:val="24"/>
                <w:szCs w:val="24"/>
                <w:lang w:val="ru-RU"/>
              </w:rPr>
              <w:t xml:space="preserve">1.Создание современной </w:t>
            </w:r>
            <w:r w:rsidR="008B6527" w:rsidRPr="00015F22">
              <w:rPr>
                <w:rFonts w:eastAsia="Calibri"/>
                <w:sz w:val="24"/>
                <w:szCs w:val="24"/>
                <w:lang w:val="ru-RU"/>
              </w:rPr>
              <w:t>системы водоснабжения и водоотведения</w:t>
            </w:r>
            <w:r w:rsidRPr="00015F22">
              <w:rPr>
                <w:rFonts w:eastAsia="Calibri"/>
                <w:sz w:val="24"/>
                <w:szCs w:val="24"/>
                <w:lang w:val="ru-RU"/>
              </w:rPr>
              <w:t>;</w:t>
            </w:r>
          </w:p>
          <w:p w:rsidR="002C621D" w:rsidRPr="00015F22" w:rsidRDefault="002C621D" w:rsidP="008F2CAD">
            <w:pPr>
              <w:pStyle w:val="TableParagraph"/>
              <w:tabs>
                <w:tab w:val="left" w:pos="344"/>
              </w:tabs>
              <w:ind w:firstLine="284"/>
              <w:jc w:val="both"/>
              <w:rPr>
                <w:rFonts w:eastAsia="Calibri"/>
                <w:sz w:val="24"/>
                <w:szCs w:val="24"/>
                <w:lang w:val="ru-RU"/>
              </w:rPr>
            </w:pPr>
            <w:r w:rsidRPr="00015F22">
              <w:rPr>
                <w:rFonts w:eastAsia="Calibri"/>
                <w:sz w:val="24"/>
                <w:szCs w:val="24"/>
                <w:lang w:val="ru-RU"/>
              </w:rPr>
              <w:t>2.Повышение качества предоставления коммунальных</w:t>
            </w:r>
            <w:r w:rsidRPr="00015F22">
              <w:rPr>
                <w:rFonts w:eastAsia="Calibri"/>
                <w:spacing w:val="-21"/>
                <w:sz w:val="24"/>
                <w:szCs w:val="24"/>
                <w:lang w:val="ru-RU"/>
              </w:rPr>
              <w:t xml:space="preserve"> </w:t>
            </w:r>
            <w:r w:rsidRPr="00015F22">
              <w:rPr>
                <w:rFonts w:eastAsia="Calibri"/>
                <w:sz w:val="24"/>
                <w:szCs w:val="24"/>
                <w:lang w:val="ru-RU"/>
              </w:rPr>
              <w:t>услуг;</w:t>
            </w:r>
          </w:p>
          <w:p w:rsidR="002C621D" w:rsidRPr="00015F22" w:rsidRDefault="002C621D" w:rsidP="008F2CAD">
            <w:pPr>
              <w:pStyle w:val="TableParagraph"/>
              <w:tabs>
                <w:tab w:val="left" w:pos="344"/>
              </w:tabs>
              <w:ind w:firstLine="284"/>
              <w:jc w:val="both"/>
              <w:rPr>
                <w:rFonts w:eastAsia="Calibri"/>
                <w:sz w:val="24"/>
                <w:szCs w:val="24"/>
                <w:lang w:val="ru-RU"/>
              </w:rPr>
            </w:pPr>
            <w:r w:rsidRPr="00015F22">
              <w:rPr>
                <w:rFonts w:eastAsia="Calibri"/>
                <w:sz w:val="24"/>
                <w:szCs w:val="24"/>
                <w:lang w:val="ru-RU"/>
              </w:rPr>
              <w:t>3.Снижение уровня износа объектов</w:t>
            </w:r>
            <w:r w:rsidRPr="00015F22">
              <w:rPr>
                <w:rFonts w:eastAsia="Calibri"/>
                <w:spacing w:val="-12"/>
                <w:sz w:val="24"/>
                <w:szCs w:val="24"/>
                <w:lang w:val="ru-RU"/>
              </w:rPr>
              <w:t xml:space="preserve"> </w:t>
            </w:r>
            <w:r w:rsidRPr="00015F22">
              <w:rPr>
                <w:rFonts w:eastAsia="Calibri"/>
                <w:sz w:val="24"/>
                <w:szCs w:val="24"/>
                <w:lang w:val="ru-RU"/>
              </w:rPr>
              <w:t>водоснабжения</w:t>
            </w:r>
            <w:r w:rsidR="008B6527" w:rsidRPr="00015F22">
              <w:rPr>
                <w:rFonts w:eastAsia="Calibri"/>
                <w:sz w:val="24"/>
                <w:szCs w:val="24"/>
                <w:lang w:val="ru-RU"/>
              </w:rPr>
              <w:t xml:space="preserve"> и водоотведения</w:t>
            </w:r>
            <w:r w:rsidRPr="00015F22">
              <w:rPr>
                <w:rFonts w:eastAsia="Calibri"/>
                <w:sz w:val="24"/>
                <w:szCs w:val="24"/>
                <w:lang w:val="ru-RU"/>
              </w:rPr>
              <w:t>;</w:t>
            </w:r>
          </w:p>
          <w:p w:rsidR="002C621D" w:rsidRPr="00015F22" w:rsidRDefault="002C621D" w:rsidP="008F2CAD">
            <w:pPr>
              <w:pStyle w:val="TableParagraph"/>
              <w:tabs>
                <w:tab w:val="left" w:pos="344"/>
              </w:tabs>
              <w:ind w:firstLine="284"/>
              <w:jc w:val="both"/>
              <w:rPr>
                <w:rFonts w:eastAsia="Calibri"/>
                <w:sz w:val="24"/>
                <w:szCs w:val="24"/>
                <w:lang w:val="ru-RU"/>
              </w:rPr>
            </w:pPr>
            <w:r w:rsidRPr="00015F22">
              <w:rPr>
                <w:rFonts w:eastAsia="Calibri"/>
                <w:sz w:val="24"/>
                <w:szCs w:val="24"/>
                <w:lang w:val="ru-RU"/>
              </w:rPr>
              <w:t>4.Улучшение экологической</w:t>
            </w:r>
            <w:r w:rsidRPr="00015F22">
              <w:rPr>
                <w:rFonts w:eastAsia="Calibri"/>
                <w:spacing w:val="-10"/>
                <w:sz w:val="24"/>
                <w:szCs w:val="24"/>
                <w:lang w:val="ru-RU"/>
              </w:rPr>
              <w:t xml:space="preserve"> </w:t>
            </w:r>
            <w:r w:rsidRPr="00015F22">
              <w:rPr>
                <w:rFonts w:eastAsia="Calibri"/>
                <w:sz w:val="24"/>
                <w:szCs w:val="24"/>
                <w:lang w:val="ru-RU"/>
              </w:rPr>
              <w:t>ситуации;</w:t>
            </w:r>
          </w:p>
          <w:p w:rsidR="002C621D" w:rsidRPr="00015F22" w:rsidRDefault="002C621D" w:rsidP="008F2CAD">
            <w:pPr>
              <w:pStyle w:val="TableParagraph"/>
              <w:tabs>
                <w:tab w:val="left" w:pos="344"/>
              </w:tabs>
              <w:ind w:firstLine="284"/>
              <w:jc w:val="both"/>
              <w:rPr>
                <w:rFonts w:eastAsia="Calibri"/>
                <w:sz w:val="24"/>
                <w:szCs w:val="24"/>
                <w:lang w:val="ru-RU"/>
              </w:rPr>
            </w:pPr>
            <w:r w:rsidRPr="00015F22">
              <w:rPr>
                <w:rFonts w:eastAsia="Calibri"/>
                <w:sz w:val="24"/>
                <w:szCs w:val="24"/>
                <w:lang w:val="ru-RU"/>
              </w:rPr>
              <w:t>5.Создание благоприятных условий для привлечения средств внебюджетных источников (в том числе средств частных инвесторов, кредитных средств) с целью финансирования проектов модернизации</w:t>
            </w:r>
            <w:r w:rsidRPr="00015F22">
              <w:rPr>
                <w:rFonts w:eastAsia="Calibri"/>
                <w:spacing w:val="-27"/>
                <w:sz w:val="24"/>
                <w:szCs w:val="24"/>
                <w:lang w:val="ru-RU"/>
              </w:rPr>
              <w:t xml:space="preserve"> </w:t>
            </w:r>
            <w:r w:rsidRPr="00015F22">
              <w:rPr>
                <w:rFonts w:eastAsia="Calibri"/>
                <w:sz w:val="24"/>
                <w:szCs w:val="24"/>
                <w:lang w:val="ru-RU"/>
              </w:rPr>
              <w:t>и строительства объектов водоснабжения и</w:t>
            </w:r>
            <w:r w:rsidRPr="00015F22">
              <w:rPr>
                <w:rFonts w:eastAsia="Calibri"/>
                <w:spacing w:val="-16"/>
                <w:sz w:val="24"/>
                <w:szCs w:val="24"/>
                <w:lang w:val="ru-RU"/>
              </w:rPr>
              <w:t xml:space="preserve"> </w:t>
            </w:r>
            <w:r w:rsidRPr="00015F22">
              <w:rPr>
                <w:rFonts w:eastAsia="Calibri"/>
                <w:sz w:val="24"/>
                <w:szCs w:val="24"/>
                <w:lang w:val="ru-RU"/>
              </w:rPr>
              <w:t>водоотведения;</w:t>
            </w:r>
          </w:p>
          <w:p w:rsidR="002C621D" w:rsidRPr="00015F22" w:rsidRDefault="002C621D" w:rsidP="008F2CAD">
            <w:pPr>
              <w:pStyle w:val="af"/>
              <w:tabs>
                <w:tab w:val="left" w:pos="822"/>
              </w:tabs>
              <w:kinsoku w:val="0"/>
              <w:overflowPunct w:val="0"/>
              <w:autoSpaceDE w:val="0"/>
              <w:autoSpaceDN w:val="0"/>
              <w:adjustRightInd w:val="0"/>
              <w:spacing w:after="0"/>
              <w:ind w:firstLine="284"/>
              <w:jc w:val="both"/>
              <w:rPr>
                <w:rFonts w:eastAsia="Calibri"/>
              </w:rPr>
            </w:pPr>
            <w:r w:rsidRPr="00015F22">
              <w:rPr>
                <w:rFonts w:eastAsia="Calibri"/>
              </w:rPr>
              <w:t>6.Обеспечение сетями водоснабжения</w:t>
            </w:r>
            <w:r w:rsidR="008B6527" w:rsidRPr="00015F22">
              <w:rPr>
                <w:rFonts w:eastAsia="Calibri"/>
              </w:rPr>
              <w:t xml:space="preserve"> и водоотведения</w:t>
            </w:r>
            <w:r w:rsidRPr="00015F22">
              <w:rPr>
                <w:rFonts w:eastAsia="Calibri"/>
              </w:rPr>
              <w:t xml:space="preserve"> земельных участков, определенных для вновь строящегося </w:t>
            </w:r>
            <w:r w:rsidRPr="00015F22">
              <w:rPr>
                <w:rFonts w:eastAsia="Calibri"/>
              </w:rPr>
              <w:lastRenderedPageBreak/>
              <w:t>жилого фонда и</w:t>
            </w:r>
            <w:r w:rsidRPr="00015F22">
              <w:rPr>
                <w:rFonts w:eastAsia="Calibri"/>
                <w:spacing w:val="-15"/>
              </w:rPr>
              <w:t xml:space="preserve"> </w:t>
            </w:r>
            <w:r w:rsidRPr="00015F22">
              <w:rPr>
                <w:rFonts w:eastAsia="Calibri"/>
              </w:rPr>
              <w:t>объектов производственного, рекреационного и социально</w:t>
            </w:r>
            <w:r w:rsidRPr="00015F22">
              <w:rPr>
                <w:rFonts w:eastAsia="Calibri"/>
                <w:spacing w:val="-24"/>
              </w:rPr>
              <w:t xml:space="preserve"> </w:t>
            </w:r>
            <w:r w:rsidRPr="00015F22">
              <w:rPr>
                <w:rFonts w:eastAsia="Calibri"/>
              </w:rPr>
              <w:t>культурного назначения;</w:t>
            </w:r>
          </w:p>
        </w:tc>
      </w:tr>
    </w:tbl>
    <w:p w:rsidR="00EE00B0" w:rsidRPr="00015F22" w:rsidRDefault="00EE00B0" w:rsidP="008F2CAD"/>
    <w:p w:rsidR="00FF0C16" w:rsidRPr="00015F22" w:rsidRDefault="00D0015D" w:rsidP="008F2CAD">
      <w:pPr>
        <w:pStyle w:val="1"/>
        <w:spacing w:line="240" w:lineRule="auto"/>
      </w:pPr>
      <w:r w:rsidRPr="00015F22">
        <w:br w:type="page"/>
      </w:r>
      <w:bookmarkStart w:id="18" w:name="_Toc7787964"/>
      <w:bookmarkStart w:id="19" w:name="_Toc69134269"/>
      <w:r w:rsidR="00FF0C16" w:rsidRPr="00015F22">
        <w:lastRenderedPageBreak/>
        <w:t>Общие сведения</w:t>
      </w:r>
      <w:bookmarkEnd w:id="18"/>
      <w:bookmarkEnd w:id="19"/>
    </w:p>
    <w:p w:rsidR="00FF0C16" w:rsidRPr="00015F22" w:rsidRDefault="00FF0C16" w:rsidP="008F2CAD">
      <w:pPr>
        <w:pStyle w:val="af"/>
        <w:spacing w:after="0"/>
        <w:ind w:firstLine="709"/>
        <w:rPr>
          <w:b/>
        </w:rPr>
      </w:pPr>
    </w:p>
    <w:p w:rsidR="00FF0C16" w:rsidRPr="00015F22" w:rsidRDefault="00FF0C16" w:rsidP="008F2CAD">
      <w:pPr>
        <w:ind w:firstLine="709"/>
        <w:rPr>
          <w:i/>
        </w:rPr>
      </w:pPr>
      <w:r w:rsidRPr="00015F22">
        <w:rPr>
          <w:i/>
          <w:u w:val="single"/>
        </w:rPr>
        <w:t>Местоположение и основные характеристики муниципального образования</w:t>
      </w:r>
      <w:r w:rsidR="008B6527" w:rsidRPr="00015F22">
        <w:rPr>
          <w:i/>
          <w:u w:val="single"/>
        </w:rPr>
        <w:t xml:space="preserve"> </w:t>
      </w:r>
      <w:r w:rsidRPr="00015F22">
        <w:rPr>
          <w:spacing w:val="-60"/>
          <w:u w:val="single"/>
        </w:rPr>
        <w:t xml:space="preserve"> </w:t>
      </w:r>
      <w:r w:rsidR="00555F7A">
        <w:rPr>
          <w:i/>
          <w:u w:val="single"/>
        </w:rPr>
        <w:t xml:space="preserve">сельское поселение </w:t>
      </w:r>
      <w:r w:rsidR="00CC78FF">
        <w:rPr>
          <w:i/>
          <w:u w:val="single"/>
        </w:rPr>
        <w:t>Междуречье</w:t>
      </w:r>
      <w:r w:rsidRPr="00015F22">
        <w:rPr>
          <w:i/>
          <w:u w:val="single"/>
        </w:rPr>
        <w:t>.</w:t>
      </w:r>
    </w:p>
    <w:p w:rsidR="00403C4A" w:rsidRPr="00C963AF" w:rsidRDefault="00403C4A" w:rsidP="008F2CAD">
      <w:pPr>
        <w:ind w:firstLine="709"/>
        <w:jc w:val="both"/>
        <w:rPr>
          <w:color w:val="000000"/>
          <w:szCs w:val="22"/>
        </w:rPr>
      </w:pPr>
      <w:r w:rsidRPr="00C963AF">
        <w:rPr>
          <w:color w:val="000000"/>
        </w:rPr>
        <w:t xml:space="preserve">Сельское поселение Междуречье расположено на северо-западе Мурманской области на западном берегу Кольского залива.  </w:t>
      </w:r>
    </w:p>
    <w:p w:rsidR="00403C4A" w:rsidRPr="00C963AF" w:rsidRDefault="00403C4A" w:rsidP="008F2CAD">
      <w:pPr>
        <w:ind w:firstLine="709"/>
        <w:jc w:val="both"/>
        <w:rPr>
          <w:color w:val="000000"/>
        </w:rPr>
      </w:pPr>
      <w:r w:rsidRPr="00C963AF">
        <w:rPr>
          <w:color w:val="000000"/>
        </w:rPr>
        <w:t>Поселение входит в состав Кольского района, где граничит на юге и юго-западе с сельским поселением Тулома Кольского района, на севере – сельским поселением Ура-</w:t>
      </w:r>
    </w:p>
    <w:p w:rsidR="00403C4A" w:rsidRPr="00C963AF" w:rsidRDefault="00403C4A" w:rsidP="008F2CAD">
      <w:pPr>
        <w:ind w:firstLine="709"/>
        <w:jc w:val="both"/>
        <w:rPr>
          <w:color w:val="000000"/>
        </w:rPr>
      </w:pPr>
      <w:r w:rsidRPr="00C963AF">
        <w:rPr>
          <w:color w:val="000000"/>
        </w:rPr>
        <w:t xml:space="preserve">Губа, на северо-востоке – ЗАТО Полярный, на востоке - г. Мурманск и городское поселение Кола.  </w:t>
      </w:r>
    </w:p>
    <w:p w:rsidR="00403C4A" w:rsidRPr="00C963AF" w:rsidRDefault="00403C4A" w:rsidP="008F2CAD">
      <w:pPr>
        <w:tabs>
          <w:tab w:val="center" w:pos="1870"/>
          <w:tab w:val="center" w:pos="3436"/>
          <w:tab w:val="center" w:pos="4514"/>
          <w:tab w:val="center" w:pos="5360"/>
          <w:tab w:val="center" w:pos="6285"/>
          <w:tab w:val="center" w:pos="7450"/>
          <w:tab w:val="right" w:pos="9360"/>
        </w:tabs>
        <w:ind w:firstLine="709"/>
        <w:jc w:val="both"/>
        <w:rPr>
          <w:color w:val="000000"/>
        </w:rPr>
      </w:pPr>
      <w:r w:rsidRPr="00C963AF">
        <w:rPr>
          <w:color w:val="000000"/>
        </w:rPr>
        <w:t>Административный</w:t>
      </w:r>
      <w:r w:rsidR="00AD63AB" w:rsidRPr="00C963AF">
        <w:rPr>
          <w:color w:val="000000"/>
        </w:rPr>
        <w:t xml:space="preserve"> </w:t>
      </w:r>
      <w:r w:rsidRPr="00C963AF">
        <w:rPr>
          <w:color w:val="000000"/>
        </w:rPr>
        <w:t xml:space="preserve">центр поселения – </w:t>
      </w:r>
      <w:r w:rsidR="00AD63AB" w:rsidRPr="00C963AF">
        <w:rPr>
          <w:color w:val="000000"/>
        </w:rPr>
        <w:tab/>
        <w:t xml:space="preserve">населенный </w:t>
      </w:r>
      <w:r w:rsidR="00AD63AB" w:rsidRPr="00C963AF">
        <w:rPr>
          <w:color w:val="000000"/>
        </w:rPr>
        <w:tab/>
        <w:t xml:space="preserve">пункт </w:t>
      </w:r>
      <w:r w:rsidR="00AD63AB" w:rsidRPr="00C963AF">
        <w:rPr>
          <w:color w:val="000000"/>
        </w:rPr>
        <w:tab/>
        <w:t xml:space="preserve">Междуречье. </w:t>
      </w:r>
      <w:r w:rsidRPr="00C963AF">
        <w:rPr>
          <w:color w:val="000000"/>
        </w:rPr>
        <w:t xml:space="preserve">Расположен </w:t>
      </w:r>
      <w:r w:rsidR="00AD63AB" w:rsidRPr="00C963AF">
        <w:rPr>
          <w:color w:val="000000"/>
        </w:rPr>
        <w:t>м</w:t>
      </w:r>
      <w:r w:rsidRPr="00C963AF">
        <w:rPr>
          <w:color w:val="000000"/>
        </w:rPr>
        <w:t xml:space="preserve">ежду двумя трассами - федеральной СПб-Мурманск КПП Борисоглебский и региональной Мишуково-Снежногорск, в 10 км от города Мурманск.   </w:t>
      </w:r>
    </w:p>
    <w:p w:rsidR="00403C4A" w:rsidRPr="00C963AF" w:rsidRDefault="00403C4A" w:rsidP="008F2CAD">
      <w:pPr>
        <w:ind w:firstLine="709"/>
        <w:jc w:val="both"/>
        <w:rPr>
          <w:color w:val="000000"/>
        </w:rPr>
      </w:pPr>
      <w:r w:rsidRPr="00C963AF">
        <w:rPr>
          <w:color w:val="000000"/>
        </w:rPr>
        <w:t xml:space="preserve">В состав сельского поселения входит шесть населенных пунктов: н.п. Междуречье, н.п. Мишуково, с. Минькино, н.п. Килпъявр, с. Белокаменка, н.п. Ретинское.  </w:t>
      </w:r>
    </w:p>
    <w:p w:rsidR="00403C4A" w:rsidRPr="00C963AF" w:rsidRDefault="00403C4A" w:rsidP="008F2CAD">
      <w:pPr>
        <w:ind w:firstLine="709"/>
        <w:jc w:val="both"/>
        <w:rPr>
          <w:color w:val="000000"/>
        </w:rPr>
      </w:pPr>
      <w:r w:rsidRPr="00C963AF">
        <w:rPr>
          <w:color w:val="000000"/>
        </w:rPr>
        <w:t xml:space="preserve">Село Минькино – небольшое рыболовецкое село в 4 км на юго-восток от Междуречья на ответвлении от федеральной трассы, на берегу Кольского залива. </w:t>
      </w:r>
    </w:p>
    <w:p w:rsidR="00403C4A" w:rsidRPr="00C963AF" w:rsidRDefault="00403C4A" w:rsidP="008F2CAD">
      <w:pPr>
        <w:ind w:firstLine="709"/>
        <w:jc w:val="both"/>
        <w:rPr>
          <w:color w:val="000000"/>
        </w:rPr>
      </w:pPr>
      <w:r w:rsidRPr="00C963AF">
        <w:rPr>
          <w:color w:val="000000"/>
        </w:rPr>
        <w:t xml:space="preserve">Населенный пункт Мишуково – населенный пункт с градообразующей оборонной функцией, в 2 км на северо-восток от Междуречья на берегу Кольского залива, на трассе Мишуково-Снежногорск. </w:t>
      </w:r>
    </w:p>
    <w:p w:rsidR="00403C4A" w:rsidRPr="00C963AF" w:rsidRDefault="00403C4A" w:rsidP="008F2CAD">
      <w:pPr>
        <w:ind w:firstLine="709"/>
        <w:jc w:val="both"/>
        <w:rPr>
          <w:color w:val="000000"/>
        </w:rPr>
      </w:pPr>
      <w:r w:rsidRPr="00C963AF">
        <w:rPr>
          <w:color w:val="000000"/>
        </w:rPr>
        <w:t xml:space="preserve">Населенный пункт Килпъявр – самый крупный населенный пункт поселения, расположен в 240 км от Междуречья, на ответвлении от федеральной трассы СПб Мурманск-КПП Борисоглебский. Существование населенного пункта связано с расположением здесь воинской авиационной части и военного аэродрома. В южном направлении к населенному пункту подходит тупиковая железнодорожная ветка от магистрали Мурманск-Никель. </w:t>
      </w:r>
    </w:p>
    <w:p w:rsidR="00403C4A" w:rsidRPr="00C963AF" w:rsidRDefault="00403C4A" w:rsidP="008F2CAD">
      <w:pPr>
        <w:ind w:firstLine="709"/>
        <w:jc w:val="both"/>
        <w:rPr>
          <w:color w:val="000000"/>
        </w:rPr>
      </w:pPr>
      <w:r w:rsidRPr="00C963AF">
        <w:rPr>
          <w:color w:val="000000"/>
        </w:rPr>
        <w:t>Село Белокаменка – Расположено на западном берегу</w:t>
      </w:r>
      <w:hyperlink r:id="rId6" w:history="1">
        <w:r w:rsidRPr="00C963AF">
          <w:rPr>
            <w:rStyle w:val="a9"/>
            <w:color w:val="000000"/>
            <w:u w:val="none"/>
          </w:rPr>
          <w:t xml:space="preserve"> </w:t>
        </w:r>
      </w:hyperlink>
      <w:hyperlink r:id="rId7" w:history="1">
        <w:r w:rsidRPr="00C963AF">
          <w:rPr>
            <w:rStyle w:val="a9"/>
            <w:color w:val="000000"/>
            <w:u w:val="none"/>
          </w:rPr>
          <w:t>Кольского залива</w:t>
        </w:r>
      </w:hyperlink>
      <w:hyperlink r:id="rId8" w:history="1">
        <w:r w:rsidRPr="00C963AF">
          <w:rPr>
            <w:rStyle w:val="a9"/>
            <w:color w:val="000000"/>
            <w:u w:val="none"/>
          </w:rPr>
          <w:t xml:space="preserve"> </w:t>
        </w:r>
      </w:hyperlink>
      <w:r w:rsidRPr="00C963AF">
        <w:rPr>
          <w:color w:val="000000"/>
        </w:rPr>
        <w:t>в месте впадения в него реки</w:t>
      </w:r>
      <w:hyperlink r:id="rId9" w:history="1">
        <w:r w:rsidRPr="00C963AF">
          <w:rPr>
            <w:rStyle w:val="a9"/>
            <w:color w:val="000000"/>
            <w:u w:val="none"/>
          </w:rPr>
          <w:t xml:space="preserve"> </w:t>
        </w:r>
      </w:hyperlink>
      <w:hyperlink r:id="rId10" w:history="1">
        <w:r w:rsidRPr="00C963AF">
          <w:rPr>
            <w:rStyle w:val="a9"/>
            <w:color w:val="000000"/>
            <w:u w:val="none"/>
          </w:rPr>
          <w:t>Белокаменка</w:t>
        </w:r>
      </w:hyperlink>
      <w:hyperlink r:id="rId11" w:history="1">
        <w:r w:rsidRPr="00C963AF">
          <w:rPr>
            <w:rStyle w:val="a9"/>
            <w:color w:val="000000"/>
            <w:u w:val="none"/>
          </w:rPr>
          <w:t>.</w:t>
        </w:r>
      </w:hyperlink>
      <w:r w:rsidRPr="00C963AF">
        <w:rPr>
          <w:rFonts w:eastAsia="Arial"/>
          <w:color w:val="000000"/>
        </w:rPr>
        <w:t xml:space="preserve"> </w:t>
      </w:r>
      <w:r w:rsidRPr="00C963AF">
        <w:rPr>
          <w:color w:val="000000"/>
        </w:rPr>
        <w:t>31 октября 2016 года село включено в состав</w:t>
      </w:r>
      <w:hyperlink r:id="rId12" w:history="1">
        <w:r w:rsidRPr="00C963AF">
          <w:rPr>
            <w:rStyle w:val="a9"/>
            <w:color w:val="000000"/>
            <w:u w:val="none"/>
          </w:rPr>
          <w:t xml:space="preserve"> </w:t>
        </w:r>
      </w:hyperlink>
      <w:hyperlink r:id="rId13" w:history="1">
        <w:r w:rsidRPr="00C963AF">
          <w:rPr>
            <w:rStyle w:val="a9"/>
            <w:color w:val="000000"/>
            <w:u w:val="none"/>
          </w:rPr>
          <w:t xml:space="preserve">сельского </w:t>
        </w:r>
      </w:hyperlink>
      <w:hyperlink r:id="rId14" w:history="1">
        <w:r w:rsidRPr="00C963AF">
          <w:rPr>
            <w:rStyle w:val="a9"/>
            <w:color w:val="000000"/>
            <w:u w:val="none"/>
          </w:rPr>
          <w:t>поселения Междуречье</w:t>
        </w:r>
      </w:hyperlink>
      <w:hyperlink r:id="rId15" w:history="1">
        <w:r w:rsidRPr="00C963AF">
          <w:rPr>
            <w:rStyle w:val="a9"/>
            <w:color w:val="000000"/>
            <w:u w:val="none"/>
          </w:rPr>
          <w:t xml:space="preserve"> </w:t>
        </w:r>
      </w:hyperlink>
      <w:hyperlink r:id="rId16" w:history="1">
        <w:r w:rsidRPr="00C963AF">
          <w:rPr>
            <w:rStyle w:val="a9"/>
            <w:color w:val="000000"/>
            <w:u w:val="none"/>
          </w:rPr>
          <w:t>Кольского района.</w:t>
        </w:r>
      </w:hyperlink>
      <w:r w:rsidRPr="00C963AF">
        <w:rPr>
          <w:color w:val="000000"/>
        </w:rPr>
        <w:t xml:space="preserve"> Расположено в 15 км от Междуречья. </w:t>
      </w:r>
    </w:p>
    <w:p w:rsidR="00403C4A" w:rsidRPr="00C963AF" w:rsidRDefault="00403C4A" w:rsidP="008F2CAD">
      <w:pPr>
        <w:ind w:firstLine="709"/>
        <w:jc w:val="both"/>
        <w:rPr>
          <w:color w:val="000000"/>
        </w:rPr>
      </w:pPr>
      <w:r w:rsidRPr="00C963AF">
        <w:rPr>
          <w:color w:val="000000"/>
        </w:rPr>
        <w:t>Населённый пункт Ретинское – Расположено на западном берегу</w:t>
      </w:r>
      <w:hyperlink r:id="rId17" w:history="1">
        <w:r w:rsidRPr="00C963AF">
          <w:rPr>
            <w:rStyle w:val="a9"/>
            <w:color w:val="000000"/>
            <w:u w:val="none"/>
          </w:rPr>
          <w:t xml:space="preserve"> </w:t>
        </w:r>
      </w:hyperlink>
      <w:hyperlink r:id="rId18" w:history="1">
        <w:r w:rsidRPr="00C963AF">
          <w:rPr>
            <w:rStyle w:val="a9"/>
            <w:color w:val="000000"/>
            <w:u w:val="none"/>
          </w:rPr>
          <w:t>Кольского залива</w:t>
        </w:r>
      </w:hyperlink>
      <w:hyperlink r:id="rId19" w:history="1">
        <w:r w:rsidRPr="00C963AF">
          <w:rPr>
            <w:rStyle w:val="a9"/>
            <w:color w:val="000000"/>
            <w:u w:val="none"/>
          </w:rPr>
          <w:t>,</w:t>
        </w:r>
      </w:hyperlink>
      <w:r w:rsidRPr="00C963AF">
        <w:rPr>
          <w:color w:val="000000"/>
        </w:rPr>
        <w:t xml:space="preserve"> в 24 км от н.п. Междуречье. 31 октября 2016 года Ретинское включено в состав</w:t>
      </w:r>
      <w:hyperlink r:id="rId20" w:history="1">
        <w:r w:rsidRPr="00C963AF">
          <w:rPr>
            <w:rStyle w:val="a9"/>
            <w:color w:val="000000"/>
            <w:u w:val="none"/>
          </w:rPr>
          <w:t xml:space="preserve"> </w:t>
        </w:r>
      </w:hyperlink>
      <w:hyperlink r:id="rId21" w:history="1">
        <w:r w:rsidRPr="00C963AF">
          <w:rPr>
            <w:rStyle w:val="a9"/>
            <w:color w:val="000000"/>
            <w:u w:val="none"/>
          </w:rPr>
          <w:t xml:space="preserve">сельского </w:t>
        </w:r>
      </w:hyperlink>
      <w:hyperlink r:id="rId22" w:history="1">
        <w:r w:rsidRPr="00C963AF">
          <w:rPr>
            <w:rStyle w:val="a9"/>
            <w:color w:val="000000"/>
            <w:u w:val="none"/>
          </w:rPr>
          <w:t>поселения Междуречье.</w:t>
        </w:r>
      </w:hyperlink>
      <w:r w:rsidRPr="00C963AF">
        <w:rPr>
          <w:color w:val="000000"/>
        </w:rPr>
        <w:t xml:space="preserve"> Численность населения - 0. </w:t>
      </w:r>
    </w:p>
    <w:p w:rsidR="00403C4A" w:rsidRPr="00C963AF" w:rsidRDefault="00403C4A" w:rsidP="008F2CAD">
      <w:pPr>
        <w:ind w:firstLine="709"/>
        <w:jc w:val="both"/>
        <w:rPr>
          <w:color w:val="000000"/>
        </w:rPr>
      </w:pPr>
      <w:r w:rsidRPr="00C963AF">
        <w:rPr>
          <w:color w:val="000000"/>
        </w:rPr>
        <w:t>Площадь территории: 930 561 кв. км. Расстояние от административного центра до г. Мурманска: 36 км, до административного центра района – 24 км.  Численность населения: 1643 человека.</w:t>
      </w:r>
      <w:r w:rsidRPr="00C963AF">
        <w:rPr>
          <w:b/>
          <w:color w:val="000000"/>
        </w:rPr>
        <w:t xml:space="preserve"> </w:t>
      </w:r>
    </w:p>
    <w:p w:rsidR="007E4CD4" w:rsidRPr="007B227F" w:rsidRDefault="007E4CD4" w:rsidP="008F2CAD">
      <w:pPr>
        <w:pStyle w:val="af"/>
        <w:spacing w:after="0"/>
        <w:ind w:firstLine="709"/>
        <w:jc w:val="both"/>
        <w:rPr>
          <w:color w:val="000000"/>
        </w:rPr>
      </w:pPr>
    </w:p>
    <w:p w:rsidR="00884124" w:rsidRPr="00015F22" w:rsidRDefault="00403C4A" w:rsidP="008F2CAD">
      <w:pPr>
        <w:pStyle w:val="af"/>
        <w:spacing w:after="0"/>
        <w:jc w:val="both"/>
        <w:rPr>
          <w:i/>
        </w:rPr>
      </w:pPr>
      <w:r w:rsidRPr="00403C4A">
        <w:rPr>
          <w:i/>
        </w:rPr>
        <w:t xml:space="preserve"> </w:t>
      </w:r>
      <w:r w:rsidR="00884124" w:rsidRPr="00015F22">
        <w:rPr>
          <w:i/>
        </w:rPr>
        <w:t xml:space="preserve">Рисунок 1. Расположение муниципального образования </w:t>
      </w:r>
      <w:r w:rsidR="00555F7A">
        <w:rPr>
          <w:i/>
        </w:rPr>
        <w:t xml:space="preserve">сельское поселение </w:t>
      </w:r>
      <w:r w:rsidR="00CC78FF">
        <w:rPr>
          <w:i/>
        </w:rPr>
        <w:t>Междуречье</w:t>
      </w:r>
      <w:r w:rsidR="00884124" w:rsidRPr="00015F22">
        <w:rPr>
          <w:i/>
        </w:rPr>
        <w:t xml:space="preserve"> </w:t>
      </w:r>
    </w:p>
    <w:p w:rsidR="000E4F30" w:rsidRPr="00015F22" w:rsidRDefault="000E4F30" w:rsidP="008F2CAD">
      <w:pPr>
        <w:pStyle w:val="af"/>
        <w:spacing w:after="0"/>
        <w:ind w:firstLine="709"/>
        <w:jc w:val="both"/>
      </w:pPr>
    </w:p>
    <w:p w:rsidR="00FF0C16" w:rsidRPr="00015F22" w:rsidRDefault="00FF0C16" w:rsidP="008F2CAD">
      <w:pPr>
        <w:ind w:firstLine="709"/>
        <w:rPr>
          <w:i/>
        </w:rPr>
      </w:pPr>
      <w:r w:rsidRPr="00015F22">
        <w:rPr>
          <w:i/>
          <w:u w:val="single"/>
        </w:rPr>
        <w:t>Климатические условия.</w:t>
      </w:r>
    </w:p>
    <w:p w:rsidR="007E4CD4" w:rsidRPr="00C963AF" w:rsidRDefault="007E4CD4" w:rsidP="008F2CAD">
      <w:pPr>
        <w:pStyle w:val="afd"/>
        <w:spacing w:before="0" w:after="0"/>
        <w:ind w:firstLine="709"/>
        <w:rPr>
          <w:color w:val="000000"/>
        </w:rPr>
      </w:pPr>
      <w:r w:rsidRPr="00C963AF">
        <w:rPr>
          <w:color w:val="000000"/>
        </w:rPr>
        <w:t>Климат на территории сельского поселения определяется пограничным положением региона между Баренцевым морем, согреваемым Гольфстримом, и гораздо более холодным Белым морем. Благодаря теплой ветви Нордкапской ветви Гольфстрима, северо-западная часть Кольского полуострова характеризуется самым мягким климатом на всем арктическом побережье Российской Федерации. Но одновременно эти места отличаются самым переменчивым и нестабильным состоянием атмосферы во всей европейской части Российской Федерации. Суровую обстановку дополняют частые туманы и моросящие дожди, густая облачность и полярная ночь, длящаяся дольше двух месяцев.</w:t>
      </w:r>
    </w:p>
    <w:p w:rsidR="007E4CD4" w:rsidRPr="00C963AF" w:rsidRDefault="007E4CD4" w:rsidP="008F2CAD">
      <w:pPr>
        <w:pStyle w:val="afd"/>
        <w:spacing w:before="0" w:after="0"/>
        <w:ind w:firstLine="709"/>
        <w:rPr>
          <w:color w:val="000000"/>
        </w:rPr>
      </w:pPr>
      <w:r w:rsidRPr="00C963AF">
        <w:rPr>
          <w:color w:val="000000"/>
        </w:rPr>
        <w:t xml:space="preserve">В целом характерен морской климат с мягкой, но продолжительной зимой и прохладным коротким летом. Однако нередки кратковременные сильные морозы до -30-40 °С, связанные с вторжением холодного арктического воздуха. Часто после них внезапно наступает оттепель, причем за всю зиму температура может десятки раз повышаться до 0 °С </w:t>
      </w:r>
      <w:r w:rsidRPr="00C963AF">
        <w:rPr>
          <w:color w:val="000000"/>
        </w:rPr>
        <w:lastRenderedPageBreak/>
        <w:t xml:space="preserve">и выше. А летом, наоборот, на фоне прохладной погоды обычны жаркие дни с температурой до +30 °С. </w:t>
      </w:r>
    </w:p>
    <w:p w:rsidR="007E4CD4" w:rsidRPr="00C963AF" w:rsidRDefault="007E4CD4" w:rsidP="008F2CAD">
      <w:pPr>
        <w:pStyle w:val="afd"/>
        <w:spacing w:before="0" w:after="0"/>
        <w:ind w:firstLine="709"/>
        <w:rPr>
          <w:color w:val="000000"/>
        </w:rPr>
      </w:pPr>
      <w:r w:rsidRPr="00C963AF">
        <w:rPr>
          <w:color w:val="000000"/>
        </w:rPr>
        <w:t>Зимой температура воздуха составляет в среднем -10-13 °С, что выше среднеширотных температур. Сильные похолодания связаны с вторжением холодного воздуха с Карского моря и Таймыра при антициклональном типе погоды. В этом случае минимальные температуры могут опускаться до -40 °С. Переход среднесуточной температуры воздуха через 0 °С осуществляется в конце апреля и октября; число дней с температурой ниже 0 °С составляет около 200. Летом могут создаваться условия, при которых происходит приток теплого континентального воздуха, что вызывает кратковременные вспышки жаркой погоды с грозами и молниями. В июне-июле в целом преобладает прохладная погода со средней температурой воздуха +10-14 °С (по данным метеостанции Кола). В летние безоблачные ночи возможны заморозки. Многолетняя среднегодовая температура воздуха составляет –0,2 °С. Осень в среднем теплее весны. Это объясняется большими потерями тепла весной на снеготаяние, оттаивание и прогревание избыточно увлажненной почвы.</w:t>
      </w:r>
    </w:p>
    <w:p w:rsidR="007E4CD4" w:rsidRPr="00C963AF" w:rsidRDefault="007E4CD4" w:rsidP="008F2CAD">
      <w:pPr>
        <w:pStyle w:val="afd"/>
        <w:spacing w:before="0" w:after="0"/>
        <w:ind w:firstLine="709"/>
        <w:rPr>
          <w:color w:val="000000"/>
        </w:rPr>
      </w:pPr>
      <w:r w:rsidRPr="00C963AF">
        <w:rPr>
          <w:color w:val="000000"/>
        </w:rPr>
        <w:t xml:space="preserve">Заполярное положение территории обуславливает небольшой приход солнечной радиации. Кроме того, небо часто покрыто облаками, которые препятствуют поступлению лучистой энергии Солнца. Поэтому фактическое количество солнечной радиации составляет здесь 60-65 % от максимально возможного, определяемого географической широтой местности (среднегодовое количество солнечных часов составляет около 1000-1100). После окончания полярной ночи долго сохраняется снежный покров, который отражает до 80 % солнечной радиации. </w:t>
      </w:r>
    </w:p>
    <w:p w:rsidR="007E4CD4" w:rsidRPr="00C963AF" w:rsidRDefault="007E4CD4" w:rsidP="008F2CAD">
      <w:pPr>
        <w:pStyle w:val="afd"/>
        <w:spacing w:before="0" w:after="0"/>
        <w:ind w:firstLine="709"/>
        <w:rPr>
          <w:color w:val="000000"/>
        </w:rPr>
      </w:pPr>
      <w:r w:rsidRPr="00C963AF">
        <w:rPr>
          <w:color w:val="000000"/>
        </w:rPr>
        <w:t>Характерной особенностью климата территории всего региона является высокая циклоническая активность, особенно в зимний период, когда максимального развития достигает один из главных планетарных климатических центров атмосферы – Исландский минимум. Поступающий при этом теплый и влажный морской воздух существенно повышает среднюю температуру воздуха. Летом, когда снижается интенсивность циклонических вторжений, создаются благоприятные условия для формирования антициклонического поля. Зимой и осенью атмосферные циклоны приносят теплые массы воздуха, в результате чего увеличивается облачность, повышается температура воздуха, возрастает средняя скорость ветра, выпадают обильные и продолжительные осадки. Летом при антициклональной погоде наблюдается уменьшение облачности, ослабление ветра и переход его в северо-западное направление. К безоблачным месяцам можно отнести март, апрель, к пасмурным – ноябрь. Туманы наблюдаются в любое время года; на побережьях водоемов – чаще всего летом. При туманах и слабом морозе образуется изморозь, а иногда гололед. При высокой влажности отложения изморози могут достигать мощности 20-40 мм; под такой тяжестью ломаются деревья, обрываются провода электропередач и связи.</w:t>
      </w:r>
    </w:p>
    <w:p w:rsidR="007E4CD4" w:rsidRPr="00C963AF" w:rsidRDefault="007E4CD4" w:rsidP="008F2CAD">
      <w:pPr>
        <w:pStyle w:val="afd"/>
        <w:spacing w:before="0" w:after="0"/>
        <w:ind w:firstLine="709"/>
        <w:rPr>
          <w:color w:val="000000"/>
        </w:rPr>
      </w:pPr>
      <w:r w:rsidRPr="00C963AF">
        <w:rPr>
          <w:color w:val="000000"/>
        </w:rPr>
        <w:t xml:space="preserve">Осадки выпадают довольно часто и преимущественно в виде снега. В течение года выпадает 550-600 мм. Осадки распределяются неравномерно в течение года: на летние месяцы приходится около 30 % годового количества осадков. Уже в конце октября - начале ноября устанавливается снежный покров. Максимальная мощность его наблюдается в конце марта – начале апреля и составляет обычно 50-70 см, а в местах, защищенных от ветра, 100-200 см; максимальная высота снежного покрова приходится на март и первую половину апреля. Таяние снега начинается в конце марта – начале апреля. Среднее число дней в году со снежным покровом – 200 дней. Глубина промерзания грунтов в среднем равна 1,4-1,6 м, в особо непригодных условиях может достигать 2 м и более. Характерны частые метели. Наибольшее их количество приходится на период с января по март. </w:t>
      </w:r>
    </w:p>
    <w:p w:rsidR="007E4CD4" w:rsidRPr="00C963AF" w:rsidRDefault="007E4CD4" w:rsidP="008F2CAD">
      <w:pPr>
        <w:pStyle w:val="afd"/>
        <w:spacing w:before="0" w:after="0"/>
        <w:ind w:firstLine="709"/>
        <w:rPr>
          <w:color w:val="000000"/>
        </w:rPr>
      </w:pPr>
      <w:r w:rsidRPr="00C963AF">
        <w:rPr>
          <w:color w:val="000000"/>
        </w:rPr>
        <w:t xml:space="preserve">Количество выпадающих осадков значительно превышает количество влаги, испаряющейся с поверхности земли. Особенно это отмечается в зимний период. Но и прохладным летом с невысокими температурами воздуха осадков также выпадает больше, чем испаряется. Этим объясняется довольно высокая заболоченность почв и обилие озер. </w:t>
      </w:r>
      <w:r w:rsidRPr="00C963AF">
        <w:rPr>
          <w:color w:val="000000"/>
        </w:rPr>
        <w:lastRenderedPageBreak/>
        <w:t>Относительная влажность составляет 75-80 %: самая высокая среднемесячная относительная влажность воздуха отмечается зимой (85-90 %), самая низкая летом (58-60 %).</w:t>
      </w:r>
    </w:p>
    <w:p w:rsidR="007E4CD4" w:rsidRPr="00C963AF" w:rsidRDefault="007E4CD4" w:rsidP="008F2CAD">
      <w:pPr>
        <w:pStyle w:val="afd"/>
        <w:spacing w:before="0" w:after="0"/>
        <w:ind w:firstLine="709"/>
        <w:rPr>
          <w:color w:val="000000"/>
        </w:rPr>
      </w:pPr>
      <w:r w:rsidRPr="00C963AF">
        <w:rPr>
          <w:color w:val="000000"/>
        </w:rPr>
        <w:t>Скорость ветра в течение года колеблется в широких пределах и составляет в среднем 5-10 м/с. Зимой скорость ветра может превышать 15 м/с. На побережьях Кольского залива, на перевалах и в узких ущельях ветер иногда достигает ураганной силы 28-40 м/с. Господствующие ветра (приземные) в осенне-зимний период южные и юго-западные, в весенне-летний период северные и северо-восточные. Ветры северных, северо-восточных направлений приносят с Баренцева моря холодную, облачную погоду с обложными осадками, нередко со снегом, при южных, юго-восточных ветрах устанавливается наиболее жаркая погода. Смена зимнего режима ветра на летний происходит в апреле-мае, обратный переход осуществляется в сентябре-октябре. Безветренные дни очень редки.</w:t>
      </w:r>
    </w:p>
    <w:p w:rsidR="007E4CD4" w:rsidRPr="00C963AF" w:rsidRDefault="007E4CD4" w:rsidP="008F2CAD">
      <w:pPr>
        <w:pStyle w:val="afd"/>
        <w:spacing w:before="0" w:after="0"/>
        <w:ind w:firstLine="709"/>
        <w:rPr>
          <w:color w:val="000000"/>
        </w:rPr>
      </w:pPr>
      <w:r w:rsidRPr="00C963AF">
        <w:rPr>
          <w:color w:val="000000"/>
        </w:rPr>
        <w:t>Кроме того, важнейшая особенность климата - высокая межгодовая изменчивость сроков смены сезонов. Уникально велика межгодовая амплитуда дат устойчивых переходов средней суточной температуры воздуха через пороговые значения -5, 0, 5, 10 °С и составляет весной 40-45 дней, а осенью 30-40. То есть в один год весной средняя температура становится положительной на 1,5 месяца раньше, чем в другой. Соответственно, и продолжительность вегетационного периода изменяется на 50-60 дней от года к году, а в среднем колеблется в пределах 107-125 дней.</w:t>
      </w:r>
    </w:p>
    <w:p w:rsidR="007E4CD4" w:rsidRPr="00C963AF" w:rsidRDefault="007E4CD4" w:rsidP="008F2CAD">
      <w:pPr>
        <w:pStyle w:val="afd"/>
        <w:spacing w:before="0" w:after="0"/>
        <w:ind w:firstLine="709"/>
        <w:rPr>
          <w:color w:val="000000"/>
        </w:rPr>
      </w:pPr>
      <w:r w:rsidRPr="00C963AF">
        <w:rPr>
          <w:color w:val="000000"/>
        </w:rPr>
        <w:t xml:space="preserve">Из неблагоприятных погодных явлений следует отметить метели (около 50 дней в году), часто со скоростью ветра до 15 м/с и более. Наиболее их количество приходится с января по март месяц. В этот период увеличивается количество снежных заносов, обрывов линий электропередач. Средняя повторяемость туманов 29 дней в году, с максимумом в холодный период. Продолжительность полярной ночи составляет 44 дня, число дней без солнца равно 158. Среднее число дней с грозой за год 5. </w:t>
      </w:r>
    </w:p>
    <w:p w:rsidR="007E4CD4" w:rsidRPr="00C963AF" w:rsidRDefault="007E4CD4" w:rsidP="008F2CAD">
      <w:pPr>
        <w:pStyle w:val="afd"/>
        <w:spacing w:before="0" w:after="0"/>
        <w:ind w:firstLine="709"/>
        <w:rPr>
          <w:color w:val="000000"/>
        </w:rPr>
      </w:pPr>
      <w:r w:rsidRPr="00C963AF">
        <w:rPr>
          <w:color w:val="000000"/>
        </w:rPr>
        <w:t xml:space="preserve">В соответствии с климатическим районированием страны для строительства (СНИП 23-01-99 «Строительная климатология») территория сельского поселения относится к строительно-климатическому району II-А. Климат мало пригоден для ведения сельского хозяйства, и в первую очередь земледелия. Прохладное и короткое лето неблагоприятно сказывается на развитии сельскохозяйственных культур. Благодаря селекционной работе культивируются северные сорта картофеля, капусты и некоторых кормовых культур. </w:t>
      </w:r>
    </w:p>
    <w:p w:rsidR="00BB77C6" w:rsidRPr="00015F22" w:rsidRDefault="00BB77C6" w:rsidP="008F2CAD">
      <w:pPr>
        <w:pStyle w:val="af"/>
        <w:spacing w:after="0"/>
        <w:ind w:firstLine="709"/>
        <w:jc w:val="both"/>
      </w:pPr>
    </w:p>
    <w:p w:rsidR="00FF0C16" w:rsidRPr="00015F22" w:rsidRDefault="00FD6B89" w:rsidP="008F2CAD">
      <w:pPr>
        <w:pStyle w:val="af"/>
        <w:spacing w:after="0"/>
        <w:ind w:firstLine="709"/>
        <w:rPr>
          <w:i/>
          <w:u w:val="single"/>
        </w:rPr>
      </w:pPr>
      <w:r w:rsidRPr="00015F22">
        <w:rPr>
          <w:i/>
          <w:u w:val="single"/>
        </w:rPr>
        <w:t>Гидрологическая и гидрогеологическая характеристика</w:t>
      </w:r>
    </w:p>
    <w:p w:rsidR="00403C4A" w:rsidRPr="00C963AF" w:rsidRDefault="00403C4A" w:rsidP="008F2CAD">
      <w:pPr>
        <w:pStyle w:val="0000"/>
        <w:spacing w:line="240" w:lineRule="auto"/>
        <w:rPr>
          <w:color w:val="000000"/>
          <w:sz w:val="24"/>
        </w:rPr>
      </w:pPr>
      <w:r w:rsidRPr="00C963AF">
        <w:rPr>
          <w:color w:val="000000"/>
          <w:sz w:val="24"/>
        </w:rPr>
        <w:t>Гидрография рассматриваемого района представлена Кольским заливом, реками Малой и Большой Лавной, оз. Лавна, р. Белокаменка.</w:t>
      </w:r>
    </w:p>
    <w:p w:rsidR="006E7739" w:rsidRPr="00C963AF" w:rsidRDefault="006E7739" w:rsidP="008F2CAD">
      <w:pPr>
        <w:pStyle w:val="0000"/>
        <w:spacing w:line="240" w:lineRule="auto"/>
        <w:rPr>
          <w:i/>
          <w:color w:val="000000"/>
          <w:sz w:val="24"/>
          <w:u w:val="single"/>
        </w:rPr>
      </w:pPr>
    </w:p>
    <w:p w:rsidR="006E7739" w:rsidRPr="00C963AF" w:rsidRDefault="006E7739" w:rsidP="008F2CAD">
      <w:pPr>
        <w:pStyle w:val="0000"/>
        <w:spacing w:line="240" w:lineRule="auto"/>
        <w:rPr>
          <w:i/>
          <w:color w:val="000000"/>
          <w:sz w:val="24"/>
          <w:u w:val="single"/>
        </w:rPr>
      </w:pPr>
    </w:p>
    <w:p w:rsidR="00403C4A" w:rsidRPr="00C963AF" w:rsidRDefault="00403C4A" w:rsidP="008F2CAD">
      <w:pPr>
        <w:pStyle w:val="0000"/>
        <w:spacing w:line="240" w:lineRule="auto"/>
        <w:rPr>
          <w:i/>
          <w:color w:val="000000"/>
          <w:sz w:val="24"/>
        </w:rPr>
      </w:pPr>
      <w:r w:rsidRPr="00C963AF">
        <w:rPr>
          <w:i/>
          <w:color w:val="000000"/>
          <w:sz w:val="24"/>
        </w:rPr>
        <w:t>Реки</w:t>
      </w:r>
    </w:p>
    <w:p w:rsidR="00403C4A" w:rsidRPr="00C963AF" w:rsidRDefault="00403C4A" w:rsidP="008F2CAD">
      <w:pPr>
        <w:pStyle w:val="0000"/>
        <w:spacing w:line="240" w:lineRule="auto"/>
        <w:rPr>
          <w:color w:val="000000"/>
          <w:sz w:val="24"/>
        </w:rPr>
      </w:pPr>
      <w:r w:rsidRPr="00C963AF">
        <w:rPr>
          <w:color w:val="000000"/>
          <w:sz w:val="24"/>
        </w:rPr>
        <w:t xml:space="preserve">Река Большая Лавна (Лавна) берёт начало из озера Лавна, протекает в северо-восточном направлении и впадает в Кольский залив Баренцева моря. </w:t>
      </w:r>
    </w:p>
    <w:p w:rsidR="00403C4A" w:rsidRPr="00C963AF" w:rsidRDefault="00403C4A" w:rsidP="008F2CAD">
      <w:pPr>
        <w:pStyle w:val="0000"/>
        <w:spacing w:line="240" w:lineRule="auto"/>
        <w:rPr>
          <w:color w:val="000000"/>
          <w:sz w:val="24"/>
        </w:rPr>
      </w:pPr>
      <w:r w:rsidRPr="00C963AF">
        <w:rPr>
          <w:color w:val="000000"/>
          <w:sz w:val="24"/>
        </w:rPr>
        <w:t>Протяженность реки составляет 23,3 км, площадь водосбора - 245,7 км2.</w:t>
      </w:r>
    </w:p>
    <w:p w:rsidR="00403C4A" w:rsidRPr="00C963AF" w:rsidRDefault="00403C4A" w:rsidP="008F2CAD">
      <w:pPr>
        <w:pStyle w:val="0000"/>
        <w:spacing w:line="240" w:lineRule="auto"/>
        <w:rPr>
          <w:color w:val="000000"/>
          <w:sz w:val="24"/>
        </w:rPr>
      </w:pPr>
      <w:r w:rsidRPr="00C963AF">
        <w:rPr>
          <w:color w:val="000000"/>
          <w:sz w:val="24"/>
        </w:rPr>
        <w:t>Бассейн р. Лавна сильно пересечен, равнинные участки чередуются со скальными хребтами и болотами.</w:t>
      </w:r>
    </w:p>
    <w:p w:rsidR="00403C4A" w:rsidRPr="00C963AF" w:rsidRDefault="00403C4A" w:rsidP="008F2CAD">
      <w:pPr>
        <w:pStyle w:val="0000"/>
        <w:spacing w:line="240" w:lineRule="auto"/>
        <w:rPr>
          <w:color w:val="000000"/>
          <w:sz w:val="24"/>
        </w:rPr>
      </w:pPr>
      <w:r w:rsidRPr="00C963AF">
        <w:rPr>
          <w:color w:val="000000"/>
          <w:sz w:val="24"/>
        </w:rPr>
        <w:t>Основная масса озер водосборной площади реки расположена в верхней части, на среднем и нижнем участках реки озер меньше, площадь зеркала каждого озера не превышает 0,12 км</w:t>
      </w:r>
      <w:r w:rsidRPr="00C963AF">
        <w:rPr>
          <w:color w:val="000000"/>
          <w:sz w:val="24"/>
          <w:vertAlign w:val="superscript"/>
        </w:rPr>
        <w:t>2</w:t>
      </w:r>
      <w:r w:rsidRPr="00C963AF">
        <w:rPr>
          <w:color w:val="000000"/>
          <w:sz w:val="24"/>
        </w:rPr>
        <w:t>.</w:t>
      </w:r>
    </w:p>
    <w:p w:rsidR="00403C4A" w:rsidRPr="00C963AF" w:rsidRDefault="00403C4A" w:rsidP="008F2CAD">
      <w:pPr>
        <w:pStyle w:val="0000"/>
        <w:spacing w:line="240" w:lineRule="auto"/>
        <w:rPr>
          <w:color w:val="000000"/>
          <w:sz w:val="24"/>
        </w:rPr>
      </w:pPr>
      <w:r w:rsidRPr="00C963AF">
        <w:rPr>
          <w:color w:val="000000"/>
          <w:sz w:val="24"/>
        </w:rPr>
        <w:t>Долина реки имеет каньонообразную форму. Ширина долины в верхней части 150 – 200 м. На всем протяжении реки встречаются порожистые участки, на которых ширина долины уменьшается до 50 – 80 м.</w:t>
      </w:r>
    </w:p>
    <w:p w:rsidR="00403C4A" w:rsidRPr="00C963AF" w:rsidRDefault="00403C4A" w:rsidP="008F2CAD">
      <w:pPr>
        <w:pStyle w:val="0000"/>
        <w:spacing w:line="240" w:lineRule="auto"/>
        <w:rPr>
          <w:color w:val="000000"/>
          <w:sz w:val="24"/>
        </w:rPr>
      </w:pPr>
      <w:r w:rsidRPr="00C963AF">
        <w:rPr>
          <w:color w:val="000000"/>
          <w:sz w:val="24"/>
        </w:rPr>
        <w:t xml:space="preserve">На расстоянии 1,5 – 2 км от устья в реку Большая Лавна впадает р. Малая Лавна, протяженностью 13 км. </w:t>
      </w:r>
    </w:p>
    <w:p w:rsidR="00403C4A" w:rsidRPr="00C963AF" w:rsidRDefault="00403C4A" w:rsidP="008F2CAD">
      <w:pPr>
        <w:pStyle w:val="0000"/>
        <w:spacing w:line="240" w:lineRule="auto"/>
        <w:rPr>
          <w:color w:val="000000"/>
          <w:sz w:val="24"/>
        </w:rPr>
      </w:pPr>
      <w:r w:rsidRPr="00C963AF">
        <w:rPr>
          <w:color w:val="000000"/>
          <w:sz w:val="24"/>
        </w:rPr>
        <w:lastRenderedPageBreak/>
        <w:t>Русловыми озерами реки Малая Лавна являются Первое Лавненское и Второе Лавненское.</w:t>
      </w:r>
    </w:p>
    <w:p w:rsidR="00403C4A" w:rsidRPr="00C963AF" w:rsidRDefault="00403C4A" w:rsidP="008F2CAD">
      <w:pPr>
        <w:pStyle w:val="0000"/>
        <w:spacing w:line="240" w:lineRule="auto"/>
        <w:rPr>
          <w:color w:val="000000"/>
          <w:sz w:val="24"/>
        </w:rPr>
      </w:pPr>
      <w:r w:rsidRPr="00C963AF">
        <w:rPr>
          <w:color w:val="000000"/>
          <w:sz w:val="24"/>
        </w:rPr>
        <w:t>Общая озерность реки Большая Лавна – 41%, залесенность бассейна – 40%, заболоченность – 10%.</w:t>
      </w:r>
    </w:p>
    <w:p w:rsidR="00403C4A" w:rsidRPr="00C963AF" w:rsidRDefault="00403C4A" w:rsidP="008F2CAD">
      <w:pPr>
        <w:pStyle w:val="0000"/>
        <w:spacing w:line="240" w:lineRule="auto"/>
        <w:rPr>
          <w:color w:val="000000"/>
          <w:sz w:val="24"/>
        </w:rPr>
      </w:pPr>
      <w:r w:rsidRPr="00C963AF">
        <w:rPr>
          <w:color w:val="000000"/>
          <w:sz w:val="24"/>
        </w:rPr>
        <w:t>Реки Большая и Малая Лавна являются источниками водоснабжения с. Минькино и н.п.Междуречье.</w:t>
      </w:r>
    </w:p>
    <w:p w:rsidR="00403C4A" w:rsidRPr="00C963AF" w:rsidRDefault="00403C4A" w:rsidP="008F2CAD">
      <w:pPr>
        <w:pStyle w:val="0000"/>
        <w:spacing w:line="240" w:lineRule="auto"/>
        <w:rPr>
          <w:color w:val="000000"/>
          <w:sz w:val="24"/>
        </w:rPr>
      </w:pPr>
      <w:r w:rsidRPr="00C963AF">
        <w:rPr>
          <w:color w:val="000000"/>
          <w:sz w:val="24"/>
        </w:rPr>
        <w:t>Река Белокаменка. Вытекает из озера Арно, течёт в южном направлении через озеро Белокаменное и впадает в Кольский залив Баренцева моря у с. Белокаменка. Длина реки составляет 12 км, площадь водосборного бассейна 44,6 км².</w:t>
      </w:r>
    </w:p>
    <w:p w:rsidR="00403C4A" w:rsidRPr="00C963AF" w:rsidRDefault="00403C4A" w:rsidP="008F2CAD">
      <w:pPr>
        <w:pStyle w:val="0000"/>
        <w:spacing w:line="240" w:lineRule="auto"/>
        <w:rPr>
          <w:i/>
          <w:color w:val="000000"/>
          <w:sz w:val="24"/>
        </w:rPr>
      </w:pPr>
      <w:r w:rsidRPr="00C963AF">
        <w:rPr>
          <w:i/>
          <w:color w:val="000000"/>
          <w:sz w:val="24"/>
        </w:rPr>
        <w:t>Кольский залив</w:t>
      </w:r>
    </w:p>
    <w:p w:rsidR="00403C4A" w:rsidRPr="00C963AF" w:rsidRDefault="00403C4A" w:rsidP="008F2CAD">
      <w:pPr>
        <w:pStyle w:val="0000"/>
        <w:spacing w:line="240" w:lineRule="auto"/>
        <w:rPr>
          <w:color w:val="000000"/>
          <w:sz w:val="24"/>
        </w:rPr>
      </w:pPr>
      <w:r w:rsidRPr="00C963AF">
        <w:rPr>
          <w:color w:val="000000"/>
          <w:sz w:val="24"/>
        </w:rPr>
        <w:t xml:space="preserve">Пресноводный баланс Кольского залива определяется речным стоком, т. к. площадь водосборного бассейна залива (27,7 тыс. км2) в 140 раз превышает площадь его водной поверхности. </w:t>
      </w:r>
    </w:p>
    <w:p w:rsidR="00403C4A" w:rsidRPr="00C963AF" w:rsidRDefault="00403C4A" w:rsidP="008F2CAD">
      <w:pPr>
        <w:pStyle w:val="0000"/>
        <w:spacing w:line="240" w:lineRule="auto"/>
        <w:rPr>
          <w:color w:val="000000"/>
          <w:sz w:val="24"/>
        </w:rPr>
      </w:pPr>
      <w:r w:rsidRPr="00C963AF">
        <w:rPr>
          <w:color w:val="000000"/>
          <w:sz w:val="24"/>
        </w:rPr>
        <w:t xml:space="preserve">Основная часть притока пресных вод приходится на вершину залива, куда впадают две крупные реки – Тулома и Кола, площадь бассейнов которых составляет 21,5 и 3,9 тыс. км2 соответственно. </w:t>
      </w:r>
    </w:p>
    <w:p w:rsidR="00403C4A" w:rsidRPr="00C963AF" w:rsidRDefault="00403C4A" w:rsidP="008F2CAD">
      <w:pPr>
        <w:pStyle w:val="0000"/>
        <w:spacing w:line="240" w:lineRule="auto"/>
        <w:rPr>
          <w:color w:val="000000"/>
          <w:sz w:val="24"/>
        </w:rPr>
      </w:pPr>
      <w:r w:rsidRPr="00C963AF">
        <w:rPr>
          <w:color w:val="000000"/>
          <w:sz w:val="24"/>
        </w:rPr>
        <w:t xml:space="preserve">С западного берега в залив впадают малые реки Лавна, Кулонга и Сайда, с восточного берега – реки Ваенга, Средняя, Большая и Малая Тюва. Сток перечисленных рек в той или иной степени зарегулирован многочисленными озерами. </w:t>
      </w:r>
    </w:p>
    <w:p w:rsidR="00403C4A" w:rsidRPr="00C963AF" w:rsidRDefault="00403C4A" w:rsidP="008F2CAD">
      <w:pPr>
        <w:pStyle w:val="0000"/>
        <w:spacing w:line="240" w:lineRule="auto"/>
        <w:rPr>
          <w:color w:val="000000"/>
          <w:sz w:val="24"/>
        </w:rPr>
      </w:pPr>
      <w:r w:rsidRPr="00C963AF">
        <w:rPr>
          <w:color w:val="000000"/>
          <w:sz w:val="24"/>
        </w:rPr>
        <w:t>Устьевые зоны рек Лавна и Белокаменка можно отнести к сложным в гидрологическом плане участкам залива. В связи с этим на стадии проектирования и строительство портовых объектов в рассматриваемом районе должны сопровождаться углубленным комплексным исследованием и экологическим мониторингом параметров морской среды.</w:t>
      </w:r>
    </w:p>
    <w:p w:rsidR="00403C4A" w:rsidRPr="00C963AF" w:rsidRDefault="00403C4A" w:rsidP="008F2CAD">
      <w:pPr>
        <w:pStyle w:val="0000"/>
        <w:spacing w:line="240" w:lineRule="auto"/>
        <w:rPr>
          <w:i/>
          <w:color w:val="000000"/>
          <w:sz w:val="24"/>
        </w:rPr>
      </w:pPr>
      <w:r w:rsidRPr="00C963AF">
        <w:rPr>
          <w:i/>
          <w:color w:val="000000"/>
          <w:sz w:val="24"/>
        </w:rPr>
        <w:t xml:space="preserve">Уровенный режим </w:t>
      </w:r>
    </w:p>
    <w:p w:rsidR="00403C4A" w:rsidRPr="00C963AF" w:rsidRDefault="00403C4A" w:rsidP="008F2CAD">
      <w:pPr>
        <w:pStyle w:val="0000"/>
        <w:spacing w:line="240" w:lineRule="auto"/>
        <w:rPr>
          <w:color w:val="000000"/>
          <w:sz w:val="24"/>
        </w:rPr>
      </w:pPr>
      <w:r w:rsidRPr="00C963AF">
        <w:rPr>
          <w:color w:val="000000"/>
          <w:sz w:val="24"/>
        </w:rPr>
        <w:t xml:space="preserve">Режим уровней Кольского залива находится под влиянием режима Баренцева моря, частью которого он является. </w:t>
      </w:r>
    </w:p>
    <w:p w:rsidR="00403C4A" w:rsidRPr="00C963AF" w:rsidRDefault="00403C4A" w:rsidP="008F2CAD">
      <w:pPr>
        <w:pStyle w:val="0000"/>
        <w:spacing w:line="240" w:lineRule="auto"/>
        <w:rPr>
          <w:color w:val="000000"/>
          <w:sz w:val="24"/>
        </w:rPr>
      </w:pPr>
      <w:r w:rsidRPr="00C963AF">
        <w:rPr>
          <w:color w:val="000000"/>
          <w:sz w:val="24"/>
        </w:rPr>
        <w:t xml:space="preserve">Приливы в Кольском заливе носят отчетливо выраженный полусуточный характер, при котором наблюдается 2 полных и 2 малых значения стояния уровня воды. </w:t>
      </w:r>
    </w:p>
    <w:p w:rsidR="00403C4A" w:rsidRPr="00C963AF" w:rsidRDefault="00403C4A" w:rsidP="008F2CAD">
      <w:pPr>
        <w:pStyle w:val="0000"/>
        <w:spacing w:line="240" w:lineRule="auto"/>
        <w:rPr>
          <w:color w:val="000000"/>
          <w:sz w:val="24"/>
        </w:rPr>
      </w:pPr>
      <w:r w:rsidRPr="00C963AF">
        <w:rPr>
          <w:color w:val="000000"/>
          <w:sz w:val="24"/>
        </w:rPr>
        <w:t xml:space="preserve">Наиболее высокое или низкое стояние уровня зависит от астрономических причин и совпадения гидрометеорологических факторов. </w:t>
      </w:r>
    </w:p>
    <w:p w:rsidR="00403C4A" w:rsidRPr="00C963AF" w:rsidRDefault="00403C4A" w:rsidP="008F2CAD">
      <w:pPr>
        <w:pStyle w:val="0000"/>
        <w:spacing w:line="240" w:lineRule="auto"/>
        <w:rPr>
          <w:color w:val="000000"/>
          <w:sz w:val="24"/>
        </w:rPr>
      </w:pPr>
      <w:r w:rsidRPr="00C963AF">
        <w:rPr>
          <w:color w:val="000000"/>
          <w:sz w:val="24"/>
        </w:rPr>
        <w:t>Колебания высот уровней водной поверхности в рассматриваемом районе обусловлены главным образом приливно-отливными явлениями.</w:t>
      </w:r>
    </w:p>
    <w:p w:rsidR="00403C4A" w:rsidRPr="00C963AF" w:rsidRDefault="00403C4A" w:rsidP="008F2CAD">
      <w:pPr>
        <w:pStyle w:val="0000"/>
        <w:spacing w:line="240" w:lineRule="auto"/>
        <w:rPr>
          <w:color w:val="000000"/>
          <w:sz w:val="24"/>
        </w:rPr>
      </w:pPr>
      <w:r w:rsidRPr="00C963AF">
        <w:rPr>
          <w:color w:val="000000"/>
          <w:sz w:val="24"/>
        </w:rPr>
        <w:t>Приливы имеют правильный полусуточный характер.</w:t>
      </w:r>
    </w:p>
    <w:p w:rsidR="00403C4A" w:rsidRPr="00C963AF" w:rsidRDefault="00403C4A" w:rsidP="008F2CAD">
      <w:pPr>
        <w:pStyle w:val="0000"/>
        <w:spacing w:line="240" w:lineRule="auto"/>
        <w:rPr>
          <w:color w:val="000000"/>
          <w:sz w:val="24"/>
        </w:rPr>
      </w:pPr>
      <w:r w:rsidRPr="00C963AF">
        <w:rPr>
          <w:color w:val="000000"/>
          <w:sz w:val="24"/>
        </w:rPr>
        <w:t xml:space="preserve">Приливные колебания уровня в заливе осложняются непериодическими сгонно-нагонными явлениями. Нагоны вод возникают при прохождении над акваторией Баренцева моря циклонов, приводящих к возникновению длинных волн. Причиной сгонных понижений уровня является антициклональное поле давления, устанавливающееся над морем и прилегающей сушей. Штормовые нагоны приводят к превышению уровня залива в среднем на 35 см, а в экстремальных случаях – на 1,0 м при средней продолжительности нагона 72 ч. </w:t>
      </w:r>
    </w:p>
    <w:p w:rsidR="00403C4A" w:rsidRPr="00C963AF" w:rsidRDefault="00403C4A" w:rsidP="008F2CAD">
      <w:pPr>
        <w:pStyle w:val="0000"/>
        <w:spacing w:line="240" w:lineRule="auto"/>
        <w:rPr>
          <w:color w:val="000000"/>
          <w:sz w:val="24"/>
        </w:rPr>
      </w:pPr>
      <w:r w:rsidRPr="00C963AF">
        <w:rPr>
          <w:color w:val="000000"/>
          <w:sz w:val="24"/>
        </w:rPr>
        <w:t>Средние понижения уровня при сгонах равны 30 см, максимальные – 70 см при средней их продолжительности 120 ч. Непериодические изменения уровня могут быть связаны с аномалиями речного стока и осадков, воздействием местного ветра и ледовыми процессами.</w:t>
      </w:r>
    </w:p>
    <w:p w:rsidR="00403C4A" w:rsidRPr="00C963AF" w:rsidRDefault="00403C4A" w:rsidP="008F2CAD">
      <w:pPr>
        <w:pStyle w:val="0000"/>
        <w:spacing w:line="240" w:lineRule="auto"/>
        <w:rPr>
          <w:color w:val="000000"/>
          <w:sz w:val="24"/>
        </w:rPr>
      </w:pPr>
      <w:r w:rsidRPr="00C963AF">
        <w:rPr>
          <w:color w:val="000000"/>
          <w:sz w:val="24"/>
        </w:rPr>
        <w:t>Максимальная высота полной воды в сизигию составляет 4,2 м, минимальная высота малой воды 0,1 м, высота уровня моря над нулем глубин равна 2,25 м. Средняя высота полной сизигийной воды составляет 3,6 м.</w:t>
      </w:r>
    </w:p>
    <w:p w:rsidR="00403C4A" w:rsidRPr="00C963AF" w:rsidRDefault="00403C4A" w:rsidP="008F2CAD">
      <w:pPr>
        <w:pStyle w:val="0000"/>
        <w:spacing w:line="240" w:lineRule="auto"/>
        <w:rPr>
          <w:color w:val="000000"/>
          <w:sz w:val="24"/>
        </w:rPr>
      </w:pPr>
      <w:r w:rsidRPr="00C963AF">
        <w:rPr>
          <w:color w:val="000000"/>
          <w:sz w:val="24"/>
        </w:rPr>
        <w:t xml:space="preserve">Приливное течение в среднем колене Кольского залива идет на юго-запад, а отливное – на северо-восток. Скорость приливного течения не превышает 0,5 м/с, скорость отливного течения несколько больше. </w:t>
      </w:r>
    </w:p>
    <w:p w:rsidR="00403C4A" w:rsidRPr="00C963AF" w:rsidRDefault="00403C4A" w:rsidP="008F2CAD">
      <w:pPr>
        <w:pStyle w:val="0000"/>
        <w:spacing w:line="240" w:lineRule="auto"/>
        <w:rPr>
          <w:i/>
          <w:color w:val="000000"/>
          <w:sz w:val="24"/>
        </w:rPr>
      </w:pPr>
      <w:r w:rsidRPr="00C963AF">
        <w:rPr>
          <w:i/>
          <w:color w:val="000000"/>
          <w:sz w:val="24"/>
        </w:rPr>
        <w:t>Течения</w:t>
      </w:r>
    </w:p>
    <w:p w:rsidR="00403C4A" w:rsidRPr="00C963AF" w:rsidRDefault="00403C4A" w:rsidP="008F2CAD">
      <w:pPr>
        <w:pStyle w:val="0000"/>
        <w:spacing w:line="240" w:lineRule="auto"/>
        <w:rPr>
          <w:color w:val="000000"/>
          <w:sz w:val="24"/>
        </w:rPr>
      </w:pPr>
      <w:r w:rsidRPr="00C963AF">
        <w:rPr>
          <w:color w:val="000000"/>
          <w:sz w:val="24"/>
        </w:rPr>
        <w:lastRenderedPageBreak/>
        <w:t>Основным фактором, влияющим на режим течений, являются приливно-отливные колебания уровня воды, воздействие сильных ветров, вызывающих сгонно-нагонные явления, сток материковых рек с водосборной площади бассейна залива, резкие изменения атмосферного давления в одной из частей моря.</w:t>
      </w:r>
    </w:p>
    <w:p w:rsidR="00403C4A" w:rsidRPr="00C963AF" w:rsidRDefault="00403C4A" w:rsidP="008F2CAD">
      <w:pPr>
        <w:pStyle w:val="0000"/>
        <w:spacing w:line="240" w:lineRule="auto"/>
        <w:rPr>
          <w:color w:val="000000"/>
          <w:sz w:val="24"/>
        </w:rPr>
      </w:pPr>
      <w:r w:rsidRPr="00C963AF">
        <w:rPr>
          <w:color w:val="000000"/>
          <w:sz w:val="24"/>
        </w:rPr>
        <w:t>Основную роль в формировании суммарных течений в Кольском заливе играют приливно-отливные и «постоянные» течения. «Постоянные» течения можно разграничить на стоковые в поверхностном слое и компенсационные (градиентные или постоянные) на глубине.</w:t>
      </w:r>
    </w:p>
    <w:p w:rsidR="00403C4A" w:rsidRPr="00C963AF" w:rsidRDefault="00403C4A" w:rsidP="008F2CAD">
      <w:pPr>
        <w:pStyle w:val="0000"/>
        <w:spacing w:line="240" w:lineRule="auto"/>
        <w:rPr>
          <w:color w:val="000000"/>
          <w:sz w:val="24"/>
        </w:rPr>
      </w:pPr>
      <w:r w:rsidRPr="00C963AF">
        <w:rPr>
          <w:color w:val="000000"/>
          <w:sz w:val="24"/>
        </w:rPr>
        <w:t>Приливно-отливные течения постоянно меняют направление и скорость в зависимости от фаз Луны и величины колебания уровня воды.</w:t>
      </w:r>
    </w:p>
    <w:p w:rsidR="00403C4A" w:rsidRPr="00C963AF" w:rsidRDefault="00403C4A" w:rsidP="008F2CAD">
      <w:pPr>
        <w:pStyle w:val="0000"/>
        <w:spacing w:line="240" w:lineRule="auto"/>
        <w:rPr>
          <w:color w:val="000000"/>
          <w:sz w:val="24"/>
        </w:rPr>
      </w:pPr>
      <w:r w:rsidRPr="00C963AF">
        <w:rPr>
          <w:color w:val="000000"/>
          <w:sz w:val="24"/>
        </w:rPr>
        <w:t>«Постоянные» течения, вызываемые в основном стоком рек Колы и Туломы, в зависимости от величины стока изменяются от месяца к месяцу и из года в год. Стоковые течения имеют четко выраженный годовой ход, максимальные скорости имеют место в весенние месяцы, при максимальном стоке пресных вод, минимальные скорости – в зимний период.</w:t>
      </w:r>
    </w:p>
    <w:p w:rsidR="00403C4A" w:rsidRPr="00C963AF" w:rsidRDefault="00403C4A" w:rsidP="008F2CAD">
      <w:pPr>
        <w:pStyle w:val="0000"/>
        <w:spacing w:line="240" w:lineRule="auto"/>
        <w:rPr>
          <w:color w:val="000000"/>
          <w:sz w:val="24"/>
        </w:rPr>
      </w:pPr>
      <w:r w:rsidRPr="00C963AF">
        <w:rPr>
          <w:color w:val="000000"/>
          <w:sz w:val="24"/>
        </w:rPr>
        <w:t>Компенсационные течения нижних слоев воды в заливе находится в прямой зависимости от величины стока.</w:t>
      </w:r>
    </w:p>
    <w:p w:rsidR="00403C4A" w:rsidRPr="00C963AF" w:rsidRDefault="00403C4A" w:rsidP="008F2CAD">
      <w:pPr>
        <w:pStyle w:val="0000"/>
        <w:spacing w:line="240" w:lineRule="auto"/>
        <w:rPr>
          <w:color w:val="000000"/>
          <w:sz w:val="24"/>
        </w:rPr>
      </w:pPr>
      <w:r w:rsidRPr="00C963AF">
        <w:rPr>
          <w:color w:val="000000"/>
          <w:sz w:val="24"/>
        </w:rPr>
        <w:t>В период интенсивного стока рек Кола и Тулома весной или после выпадения обильных осадков, суммарные течения, как и обуславливающие их стоковые составляющие, направлены от вершины залива в сторону Баренцева моря, а в придонных слоях – в противоположном направлении.</w:t>
      </w:r>
    </w:p>
    <w:p w:rsidR="00403C4A" w:rsidRPr="00C963AF" w:rsidRDefault="00403C4A" w:rsidP="008F2CAD">
      <w:pPr>
        <w:pStyle w:val="0000"/>
        <w:spacing w:line="240" w:lineRule="auto"/>
        <w:rPr>
          <w:i/>
          <w:color w:val="000000"/>
          <w:sz w:val="24"/>
        </w:rPr>
      </w:pPr>
      <w:r w:rsidRPr="00C963AF">
        <w:rPr>
          <w:i/>
          <w:color w:val="000000"/>
          <w:sz w:val="24"/>
        </w:rPr>
        <w:t>Температурный режим</w:t>
      </w:r>
    </w:p>
    <w:p w:rsidR="00403C4A" w:rsidRPr="00C963AF" w:rsidRDefault="00403C4A" w:rsidP="008F2CAD">
      <w:pPr>
        <w:pStyle w:val="0000"/>
        <w:spacing w:line="240" w:lineRule="auto"/>
        <w:rPr>
          <w:color w:val="000000"/>
          <w:sz w:val="24"/>
        </w:rPr>
      </w:pPr>
      <w:r w:rsidRPr="00C963AF">
        <w:rPr>
          <w:color w:val="000000"/>
          <w:sz w:val="24"/>
        </w:rPr>
        <w:t>Большое влияние на формирование температурного режима поверхностных вод Кольского залива оказывает ветровое перемешивание и приливно-отливные явления.</w:t>
      </w:r>
    </w:p>
    <w:p w:rsidR="00403C4A" w:rsidRPr="00C963AF" w:rsidRDefault="00403C4A" w:rsidP="008F2CAD">
      <w:pPr>
        <w:pStyle w:val="0000"/>
        <w:spacing w:line="240" w:lineRule="auto"/>
        <w:rPr>
          <w:color w:val="000000"/>
          <w:sz w:val="24"/>
        </w:rPr>
      </w:pPr>
      <w:r w:rsidRPr="00C963AF">
        <w:rPr>
          <w:color w:val="000000"/>
          <w:sz w:val="24"/>
        </w:rPr>
        <w:t>Среднегодовая температура воды в рассматриваемом районе составляет 5,8 °С. В течение года температура воды варьирует от 0,5 до 11 °С.</w:t>
      </w:r>
    </w:p>
    <w:p w:rsidR="00403C4A" w:rsidRPr="00C963AF" w:rsidRDefault="00403C4A" w:rsidP="008F2CAD">
      <w:pPr>
        <w:pStyle w:val="0000"/>
        <w:spacing w:line="240" w:lineRule="auto"/>
        <w:rPr>
          <w:color w:val="000000"/>
          <w:sz w:val="24"/>
        </w:rPr>
      </w:pPr>
      <w:r w:rsidRPr="00C963AF">
        <w:rPr>
          <w:color w:val="000000"/>
          <w:sz w:val="24"/>
        </w:rPr>
        <w:t>Температура замерзания воды зависит от солености и колеблется в пределах от -1,2 °С до -1,8 °С.</w:t>
      </w:r>
    </w:p>
    <w:p w:rsidR="00403C4A" w:rsidRPr="00C963AF" w:rsidRDefault="00403C4A" w:rsidP="008F2CAD">
      <w:pPr>
        <w:pStyle w:val="0000"/>
        <w:spacing w:line="240" w:lineRule="auto"/>
        <w:rPr>
          <w:i/>
          <w:color w:val="000000"/>
          <w:sz w:val="24"/>
        </w:rPr>
      </w:pPr>
      <w:r w:rsidRPr="00C963AF">
        <w:rPr>
          <w:i/>
          <w:color w:val="000000"/>
          <w:sz w:val="24"/>
        </w:rPr>
        <w:t>Соленость воды</w:t>
      </w:r>
    </w:p>
    <w:p w:rsidR="00403C4A" w:rsidRPr="00C963AF" w:rsidRDefault="00403C4A" w:rsidP="008F2CAD">
      <w:pPr>
        <w:pStyle w:val="0000"/>
        <w:spacing w:line="240" w:lineRule="auto"/>
        <w:rPr>
          <w:color w:val="000000"/>
          <w:sz w:val="24"/>
        </w:rPr>
      </w:pPr>
      <w:r w:rsidRPr="00C963AF">
        <w:rPr>
          <w:color w:val="000000"/>
          <w:sz w:val="24"/>
        </w:rPr>
        <w:t>Соленость поверхностных вод Кольского залива определяется стоком пресных вод и водообменном между Баренцевым морем и заливом. Эти факторы противоположно влияющие на соленость воды, вызывают большие колебания солености в течение года. Наибольшие влияние на соленость оказывает сток пресных вод, особенно значительный в южном колене Кольского залива, куда стекают воды рек Колы и Тулома и ряда более мелких рек.</w:t>
      </w:r>
    </w:p>
    <w:p w:rsidR="00403C4A" w:rsidRPr="00C963AF" w:rsidRDefault="00403C4A" w:rsidP="008F2CAD">
      <w:pPr>
        <w:pStyle w:val="0000"/>
        <w:spacing w:line="240" w:lineRule="auto"/>
        <w:rPr>
          <w:color w:val="000000"/>
          <w:sz w:val="24"/>
        </w:rPr>
      </w:pPr>
      <w:r w:rsidRPr="00C963AF">
        <w:rPr>
          <w:color w:val="000000"/>
          <w:sz w:val="24"/>
        </w:rPr>
        <w:t>Наибольшая средняя месячная соленость воды наблюдается в марте (25,2%), наименьшая – в июне (11,7%).</w:t>
      </w:r>
    </w:p>
    <w:p w:rsidR="00403C4A" w:rsidRPr="00C963AF" w:rsidRDefault="00403C4A" w:rsidP="008F2CAD">
      <w:pPr>
        <w:pStyle w:val="0000"/>
        <w:spacing w:line="240" w:lineRule="auto"/>
        <w:rPr>
          <w:i/>
          <w:color w:val="000000"/>
          <w:sz w:val="24"/>
        </w:rPr>
      </w:pPr>
      <w:r w:rsidRPr="00C963AF">
        <w:rPr>
          <w:i/>
          <w:color w:val="000000"/>
          <w:sz w:val="24"/>
        </w:rPr>
        <w:t>Ледовый режим</w:t>
      </w:r>
    </w:p>
    <w:p w:rsidR="00403C4A" w:rsidRPr="00C963AF" w:rsidRDefault="00403C4A" w:rsidP="008F2CAD">
      <w:pPr>
        <w:pStyle w:val="0000"/>
        <w:spacing w:line="240" w:lineRule="auto"/>
        <w:rPr>
          <w:color w:val="000000"/>
          <w:sz w:val="24"/>
        </w:rPr>
      </w:pPr>
      <w:r w:rsidRPr="00C963AF">
        <w:rPr>
          <w:color w:val="000000"/>
          <w:sz w:val="24"/>
        </w:rPr>
        <w:t xml:space="preserve">Замерзание Кольского залива – явление редкое и повторяется 1 раз в 30 лет. Ежегодно залив замерзает лишь в южной части у берегов. Сплошным льдом Кольский залив покрывается южнее острова Сальный на непродолжительное время в суровые зимы при штилевой и морозной погоде. В умеренные зимы наблюдается дрейфующий лед, выносимый из губ и бухт. </w:t>
      </w:r>
    </w:p>
    <w:p w:rsidR="00403C4A" w:rsidRPr="00C963AF" w:rsidRDefault="00403C4A" w:rsidP="008F2CAD">
      <w:pPr>
        <w:pStyle w:val="0000"/>
        <w:spacing w:line="240" w:lineRule="auto"/>
        <w:rPr>
          <w:color w:val="000000"/>
          <w:sz w:val="24"/>
        </w:rPr>
      </w:pPr>
      <w:r w:rsidRPr="00C963AF">
        <w:rPr>
          <w:color w:val="000000"/>
          <w:sz w:val="24"/>
        </w:rPr>
        <w:t>В залив поступают воды теплого Мурманского течения. Температура воды в Кольском заливе положительная в течение всего года. На поверхности воды температура максимальна в июле-августе (8-13,4 °С), минимальна в январе, феврале и марте (0,4-0,18 °С).</w:t>
      </w:r>
    </w:p>
    <w:p w:rsidR="00FE346F" w:rsidRPr="00C963AF" w:rsidRDefault="00FE346F" w:rsidP="008F2CAD">
      <w:pPr>
        <w:pStyle w:val="af"/>
        <w:spacing w:after="0"/>
        <w:ind w:firstLine="709"/>
        <w:jc w:val="both"/>
        <w:rPr>
          <w:color w:val="000000"/>
        </w:rPr>
      </w:pPr>
    </w:p>
    <w:p w:rsidR="00FF0C16" w:rsidRPr="00015F22" w:rsidRDefault="00FF0C16" w:rsidP="008F2CAD">
      <w:pPr>
        <w:widowControl w:val="0"/>
        <w:ind w:firstLine="709"/>
        <w:rPr>
          <w:i/>
          <w:u w:val="single"/>
        </w:rPr>
      </w:pPr>
      <w:r w:rsidRPr="00015F22">
        <w:rPr>
          <w:spacing w:val="-60"/>
          <w:u w:val="single"/>
        </w:rPr>
        <w:t xml:space="preserve"> </w:t>
      </w:r>
      <w:r w:rsidRPr="00015F22">
        <w:rPr>
          <w:i/>
          <w:u w:val="single"/>
        </w:rPr>
        <w:t>Население.</w:t>
      </w:r>
    </w:p>
    <w:p w:rsidR="00BE1A65" w:rsidRPr="00C61199" w:rsidRDefault="00BE1A65" w:rsidP="008F2CAD">
      <w:pPr>
        <w:ind w:firstLine="709"/>
        <w:jc w:val="both"/>
        <w:rPr>
          <w:color w:val="000000"/>
        </w:rPr>
      </w:pPr>
      <w:r w:rsidRPr="00C61199">
        <w:rPr>
          <w:color w:val="000000"/>
        </w:rPr>
        <w:t xml:space="preserve">По данным территориального органа Федеральной службы государственной статистики по Мурманской области численность населения в </w:t>
      </w:r>
      <w:r w:rsidR="00BB77C6" w:rsidRPr="00C61199">
        <w:rPr>
          <w:color w:val="000000"/>
        </w:rPr>
        <w:t xml:space="preserve">сельском поселении </w:t>
      </w:r>
      <w:r w:rsidR="00CC78FF">
        <w:rPr>
          <w:color w:val="000000"/>
        </w:rPr>
        <w:t>Междуречье</w:t>
      </w:r>
      <w:r w:rsidRPr="00C61199">
        <w:rPr>
          <w:color w:val="000000"/>
        </w:rPr>
        <w:t xml:space="preserve"> на </w:t>
      </w:r>
      <w:r w:rsidR="006E2E92" w:rsidRPr="00C61199">
        <w:rPr>
          <w:color w:val="000000"/>
        </w:rPr>
        <w:t>202</w:t>
      </w:r>
      <w:r w:rsidR="00BB77C6" w:rsidRPr="00C61199">
        <w:rPr>
          <w:color w:val="000000"/>
        </w:rPr>
        <w:t>2</w:t>
      </w:r>
      <w:r w:rsidR="00786660" w:rsidRPr="00C61199">
        <w:rPr>
          <w:color w:val="000000"/>
        </w:rPr>
        <w:t xml:space="preserve"> год</w:t>
      </w:r>
      <w:r w:rsidR="008A3FA5">
        <w:rPr>
          <w:color w:val="000000"/>
        </w:rPr>
        <w:t xml:space="preserve"> составляет 1643</w:t>
      </w:r>
      <w:r w:rsidRPr="00C61199">
        <w:rPr>
          <w:color w:val="000000"/>
        </w:rPr>
        <w:t xml:space="preserve"> человек</w:t>
      </w:r>
      <w:r w:rsidR="007E4CD4" w:rsidRPr="00C61199">
        <w:rPr>
          <w:color w:val="000000"/>
        </w:rPr>
        <w:t>а</w:t>
      </w:r>
      <w:r w:rsidRPr="00C61199">
        <w:rPr>
          <w:color w:val="000000"/>
        </w:rPr>
        <w:t xml:space="preserve">.  </w:t>
      </w:r>
    </w:p>
    <w:p w:rsidR="00BE1A65" w:rsidRPr="00C61199" w:rsidRDefault="00BE1A65" w:rsidP="008F2CAD">
      <w:pPr>
        <w:ind w:firstLine="709"/>
        <w:jc w:val="both"/>
        <w:rPr>
          <w:color w:val="000000"/>
        </w:rPr>
      </w:pPr>
      <w:r w:rsidRPr="00C61199">
        <w:rPr>
          <w:color w:val="000000"/>
        </w:rPr>
        <w:lastRenderedPageBreak/>
        <w:t xml:space="preserve">Среднегодовой процент снижения численности </w:t>
      </w:r>
      <w:r w:rsidRPr="00C61199">
        <w:rPr>
          <w:color w:val="000000"/>
        </w:rPr>
        <w:tab/>
        <w:t>населения</w:t>
      </w:r>
      <w:r w:rsidR="00BB77C6" w:rsidRPr="00C61199">
        <w:rPr>
          <w:color w:val="000000"/>
        </w:rPr>
        <w:t xml:space="preserve"> за рассматриваемый период с 2012</w:t>
      </w:r>
      <w:r w:rsidRPr="00C61199">
        <w:rPr>
          <w:color w:val="000000"/>
        </w:rPr>
        <w:t xml:space="preserve"> до </w:t>
      </w:r>
      <w:r w:rsidR="00A362C1" w:rsidRPr="00C61199">
        <w:rPr>
          <w:color w:val="000000"/>
        </w:rPr>
        <w:t>202</w:t>
      </w:r>
      <w:r w:rsidR="00BB77C6" w:rsidRPr="00C61199">
        <w:rPr>
          <w:color w:val="000000"/>
        </w:rPr>
        <w:t>2</w:t>
      </w:r>
      <w:r w:rsidR="00842187" w:rsidRPr="00C61199">
        <w:rPr>
          <w:color w:val="000000"/>
        </w:rPr>
        <w:t xml:space="preserve"> года составил -</w:t>
      </w:r>
      <w:r w:rsidR="008A3FA5">
        <w:rPr>
          <w:color w:val="000000"/>
        </w:rPr>
        <w:t>3</w:t>
      </w:r>
      <w:r w:rsidR="00842187" w:rsidRPr="00C61199">
        <w:rPr>
          <w:color w:val="000000"/>
        </w:rPr>
        <w:t>,</w:t>
      </w:r>
      <w:r w:rsidR="008A3FA5">
        <w:rPr>
          <w:color w:val="000000"/>
        </w:rPr>
        <w:t>11</w:t>
      </w:r>
      <w:r w:rsidRPr="00C61199">
        <w:rPr>
          <w:color w:val="000000"/>
        </w:rPr>
        <w:t xml:space="preserve"> %. </w:t>
      </w:r>
    </w:p>
    <w:p w:rsidR="00786FF9" w:rsidRDefault="00786FF9" w:rsidP="008F2CAD">
      <w:pPr>
        <w:ind w:firstLine="709"/>
        <w:jc w:val="both"/>
      </w:pPr>
    </w:p>
    <w:p w:rsidR="00E26505" w:rsidRPr="00015F22" w:rsidRDefault="00E26505" w:rsidP="008F2CAD">
      <w:pPr>
        <w:spacing w:after="3"/>
        <w:ind w:left="650" w:right="3" w:hanging="10"/>
        <w:jc w:val="right"/>
        <w:rPr>
          <w:sz w:val="28"/>
        </w:rPr>
      </w:pPr>
      <w:r w:rsidRPr="00015F22">
        <w:rPr>
          <w:i/>
        </w:rPr>
        <w:t xml:space="preserve">Таблица </w:t>
      </w:r>
      <w:r>
        <w:rPr>
          <w:i/>
        </w:rPr>
        <w:t>1</w:t>
      </w:r>
      <w:r w:rsidRPr="00015F22">
        <w:rPr>
          <w:i/>
        </w:rPr>
        <w:t>. Динамика численности населения за 20</w:t>
      </w:r>
      <w:r w:rsidR="008A3FA5">
        <w:rPr>
          <w:i/>
        </w:rPr>
        <w:t>12</w:t>
      </w:r>
      <w:r w:rsidRPr="00015F22">
        <w:rPr>
          <w:i/>
        </w:rPr>
        <w:t>-202</w:t>
      </w:r>
      <w:r>
        <w:rPr>
          <w:i/>
        </w:rPr>
        <w:t>2</w:t>
      </w:r>
      <w:r w:rsidRPr="00015F22">
        <w:rPr>
          <w:i/>
        </w:rPr>
        <w:t xml:space="preserve">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153"/>
        <w:gridCol w:w="2257"/>
        <w:gridCol w:w="3097"/>
      </w:tblGrid>
      <w:tr w:rsidR="008A3FA5" w:rsidRPr="008A3FA5" w:rsidTr="008A3FA5">
        <w:trPr>
          <w:trHeight w:val="23"/>
        </w:trPr>
        <w:tc>
          <w:tcPr>
            <w:tcW w:w="685" w:type="pct"/>
            <w:shd w:val="clear" w:color="auto" w:fill="auto"/>
            <w:vAlign w:val="center"/>
            <w:hideMark/>
          </w:tcPr>
          <w:p w:rsidR="008A3FA5" w:rsidRPr="008A3FA5" w:rsidRDefault="008A3FA5" w:rsidP="008F2CAD">
            <w:pPr>
              <w:jc w:val="both"/>
              <w:rPr>
                <w:b/>
                <w:bCs/>
                <w:color w:val="000000"/>
              </w:rPr>
            </w:pPr>
            <w:r w:rsidRPr="008A3FA5">
              <w:rPr>
                <w:b/>
                <w:bCs/>
                <w:color w:val="000000"/>
              </w:rPr>
              <w:t xml:space="preserve">Год </w:t>
            </w:r>
          </w:p>
        </w:tc>
        <w:tc>
          <w:tcPr>
            <w:tcW w:w="1599" w:type="pct"/>
            <w:shd w:val="clear" w:color="auto" w:fill="auto"/>
            <w:vAlign w:val="center"/>
            <w:hideMark/>
          </w:tcPr>
          <w:p w:rsidR="008A3FA5" w:rsidRPr="008A3FA5" w:rsidRDefault="008A3FA5" w:rsidP="008F2CAD">
            <w:pPr>
              <w:jc w:val="both"/>
              <w:rPr>
                <w:b/>
                <w:bCs/>
                <w:color w:val="000000"/>
              </w:rPr>
            </w:pPr>
            <w:r w:rsidRPr="008A3FA5">
              <w:rPr>
                <w:b/>
                <w:bCs/>
                <w:color w:val="000000"/>
              </w:rPr>
              <w:t xml:space="preserve">Численность населения на начало года </w:t>
            </w:r>
          </w:p>
        </w:tc>
        <w:tc>
          <w:tcPr>
            <w:tcW w:w="1145" w:type="pct"/>
            <w:shd w:val="clear" w:color="auto" w:fill="auto"/>
            <w:vAlign w:val="center"/>
            <w:hideMark/>
          </w:tcPr>
          <w:p w:rsidR="008A3FA5" w:rsidRPr="008A3FA5" w:rsidRDefault="008A3FA5" w:rsidP="008F2CAD">
            <w:pPr>
              <w:jc w:val="both"/>
              <w:rPr>
                <w:b/>
                <w:bCs/>
                <w:color w:val="000000"/>
              </w:rPr>
            </w:pPr>
            <w:r w:rsidRPr="008A3FA5">
              <w:rPr>
                <w:b/>
                <w:bCs/>
                <w:color w:val="000000"/>
              </w:rPr>
              <w:t xml:space="preserve">Общий прирост, убыль (-) </w:t>
            </w:r>
          </w:p>
        </w:tc>
        <w:tc>
          <w:tcPr>
            <w:tcW w:w="1571" w:type="pct"/>
            <w:shd w:val="clear" w:color="auto" w:fill="auto"/>
            <w:vAlign w:val="center"/>
            <w:hideMark/>
          </w:tcPr>
          <w:p w:rsidR="008A3FA5" w:rsidRPr="008A3FA5" w:rsidRDefault="008A3FA5" w:rsidP="008F2CAD">
            <w:pPr>
              <w:jc w:val="both"/>
              <w:rPr>
                <w:b/>
                <w:bCs/>
                <w:color w:val="000000"/>
              </w:rPr>
            </w:pPr>
            <w:r w:rsidRPr="008A3FA5">
              <w:rPr>
                <w:b/>
                <w:bCs/>
                <w:color w:val="000000"/>
              </w:rPr>
              <w:t xml:space="preserve">Годовой процент изменения численности </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2012</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2217</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 </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 </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2013</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2047</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-170</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-8,30%</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2014</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1909</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-138</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-7,23%</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2015</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1836</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-73</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-3,98%</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2016</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1772</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-64</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-3,61%</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2017</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1771</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-1</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-0,06%</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2018</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1723</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-48</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-2,79%</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2019</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1664</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-59</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-3,55%</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2020</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1691</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27</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1,60%</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2021</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1764</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73</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4,14%</w:t>
            </w:r>
          </w:p>
        </w:tc>
      </w:tr>
      <w:tr w:rsidR="008A3FA5" w:rsidRPr="008A3FA5" w:rsidTr="008A3FA5">
        <w:trPr>
          <w:trHeight w:val="23"/>
        </w:trPr>
        <w:tc>
          <w:tcPr>
            <w:tcW w:w="685" w:type="pct"/>
            <w:shd w:val="clear" w:color="auto" w:fill="auto"/>
            <w:vAlign w:val="center"/>
            <w:hideMark/>
          </w:tcPr>
          <w:p w:rsidR="008A3FA5" w:rsidRPr="008A3FA5" w:rsidRDefault="008A3FA5" w:rsidP="008F2CAD">
            <w:pPr>
              <w:jc w:val="center"/>
              <w:rPr>
                <w:b/>
                <w:bCs/>
                <w:color w:val="000000"/>
              </w:rPr>
            </w:pPr>
            <w:r w:rsidRPr="008A3FA5">
              <w:rPr>
                <w:b/>
                <w:bCs/>
                <w:color w:val="000000"/>
              </w:rPr>
              <w:t>2022</w:t>
            </w:r>
          </w:p>
        </w:tc>
        <w:tc>
          <w:tcPr>
            <w:tcW w:w="1599" w:type="pct"/>
            <w:shd w:val="clear" w:color="auto" w:fill="auto"/>
            <w:vAlign w:val="center"/>
            <w:hideMark/>
          </w:tcPr>
          <w:p w:rsidR="008A3FA5" w:rsidRPr="008A3FA5" w:rsidRDefault="008A3FA5" w:rsidP="008F2CAD">
            <w:pPr>
              <w:jc w:val="center"/>
              <w:rPr>
                <w:color w:val="000000"/>
              </w:rPr>
            </w:pPr>
            <w:r w:rsidRPr="008A3FA5">
              <w:rPr>
                <w:color w:val="000000"/>
              </w:rPr>
              <w:t>1643</w:t>
            </w:r>
          </w:p>
        </w:tc>
        <w:tc>
          <w:tcPr>
            <w:tcW w:w="1145" w:type="pct"/>
            <w:shd w:val="clear" w:color="auto" w:fill="auto"/>
            <w:vAlign w:val="center"/>
            <w:hideMark/>
          </w:tcPr>
          <w:p w:rsidR="008A3FA5" w:rsidRPr="008A3FA5" w:rsidRDefault="008A3FA5" w:rsidP="008F2CAD">
            <w:pPr>
              <w:jc w:val="both"/>
              <w:rPr>
                <w:color w:val="000000"/>
              </w:rPr>
            </w:pPr>
            <w:r w:rsidRPr="008A3FA5">
              <w:rPr>
                <w:color w:val="000000"/>
              </w:rPr>
              <w:t>-121</w:t>
            </w:r>
          </w:p>
        </w:tc>
        <w:tc>
          <w:tcPr>
            <w:tcW w:w="1571" w:type="pct"/>
            <w:shd w:val="clear" w:color="auto" w:fill="auto"/>
            <w:vAlign w:val="center"/>
            <w:hideMark/>
          </w:tcPr>
          <w:p w:rsidR="008A3FA5" w:rsidRPr="008A3FA5" w:rsidRDefault="008A3FA5" w:rsidP="008F2CAD">
            <w:pPr>
              <w:jc w:val="both"/>
              <w:rPr>
                <w:color w:val="000000"/>
              </w:rPr>
            </w:pPr>
            <w:r w:rsidRPr="008A3FA5">
              <w:rPr>
                <w:color w:val="000000"/>
              </w:rPr>
              <w:t>-7,36%</w:t>
            </w:r>
          </w:p>
        </w:tc>
      </w:tr>
    </w:tbl>
    <w:p w:rsidR="006E2E92" w:rsidRPr="00015F22" w:rsidRDefault="006E2E92" w:rsidP="008F2CAD">
      <w:pPr>
        <w:ind w:firstLine="709"/>
        <w:jc w:val="both"/>
      </w:pPr>
    </w:p>
    <w:p w:rsidR="00FF7DA9" w:rsidRDefault="00FF7DA9" w:rsidP="008F2CAD">
      <w:pPr>
        <w:pStyle w:val="af"/>
        <w:spacing w:after="0"/>
        <w:rPr>
          <w:b/>
        </w:rPr>
      </w:pPr>
    </w:p>
    <w:p w:rsidR="00FF7DA9" w:rsidRPr="00015F22" w:rsidRDefault="00FF7DA9" w:rsidP="008F2CAD">
      <w:pPr>
        <w:pStyle w:val="af"/>
        <w:spacing w:after="0"/>
        <w:ind w:firstLine="709"/>
        <w:rPr>
          <w:i/>
        </w:rPr>
      </w:pPr>
      <w:r w:rsidRPr="00015F22">
        <w:rPr>
          <w:i/>
        </w:rPr>
        <w:t>Рисунок 2. Динамика численности населения.</w:t>
      </w:r>
    </w:p>
    <w:p w:rsidR="00DD7F2D" w:rsidRPr="00015F22" w:rsidRDefault="00DD7F2D" w:rsidP="008F2CAD">
      <w:pPr>
        <w:pStyle w:val="af"/>
        <w:spacing w:after="0"/>
        <w:ind w:firstLine="709"/>
        <w:jc w:val="both"/>
      </w:pPr>
    </w:p>
    <w:p w:rsidR="00FF0C16" w:rsidRPr="00015F22" w:rsidRDefault="00FF0C16" w:rsidP="008F2CAD">
      <w:pPr>
        <w:ind w:firstLine="709"/>
        <w:jc w:val="both"/>
        <w:rPr>
          <w:i/>
        </w:rPr>
      </w:pPr>
      <w:r w:rsidRPr="00015F22">
        <w:rPr>
          <w:spacing w:val="-60"/>
          <w:u w:val="single"/>
        </w:rPr>
        <w:t xml:space="preserve"> </w:t>
      </w:r>
      <w:r w:rsidRPr="00015F22">
        <w:rPr>
          <w:i/>
          <w:u w:val="single"/>
        </w:rPr>
        <w:t>Жилищный фонд.</w:t>
      </w:r>
    </w:p>
    <w:p w:rsidR="00BE1A65" w:rsidRPr="00C61199" w:rsidRDefault="00BE1A65" w:rsidP="008F2CAD">
      <w:pPr>
        <w:pStyle w:val="af"/>
        <w:spacing w:after="0"/>
        <w:ind w:firstLine="709"/>
        <w:jc w:val="both"/>
        <w:rPr>
          <w:color w:val="000000"/>
        </w:rPr>
      </w:pPr>
      <w:r w:rsidRPr="00C61199">
        <w:rPr>
          <w:color w:val="000000"/>
        </w:rPr>
        <w:t>По данным ф</w:t>
      </w:r>
      <w:r w:rsidR="00886F60" w:rsidRPr="00C61199">
        <w:rPr>
          <w:color w:val="000000"/>
        </w:rPr>
        <w:t>ормы статистической отчетности общая площадь жилых помещений</w:t>
      </w:r>
      <w:r w:rsidR="00EB3C35" w:rsidRPr="00C61199">
        <w:rPr>
          <w:color w:val="000000"/>
        </w:rPr>
        <w:t xml:space="preserve"> составляет </w:t>
      </w:r>
      <w:r w:rsidR="00403C4A">
        <w:rPr>
          <w:color w:val="000000"/>
        </w:rPr>
        <w:t>69,68</w:t>
      </w:r>
      <w:r w:rsidRPr="00C61199">
        <w:rPr>
          <w:color w:val="000000"/>
        </w:rPr>
        <w:t xml:space="preserve"> тыс. м2. </w:t>
      </w:r>
      <w:r w:rsidR="00886F60" w:rsidRPr="00C61199">
        <w:rPr>
          <w:color w:val="000000"/>
        </w:rPr>
        <w:t xml:space="preserve"> </w:t>
      </w:r>
      <w:r w:rsidRPr="00C61199">
        <w:rPr>
          <w:color w:val="000000"/>
        </w:rPr>
        <w:t xml:space="preserve">Обеспеченность населения жильем составляет около </w:t>
      </w:r>
      <w:r w:rsidR="00403C4A">
        <w:rPr>
          <w:color w:val="000000"/>
        </w:rPr>
        <w:t>42</w:t>
      </w:r>
      <w:r w:rsidRPr="00C61199">
        <w:rPr>
          <w:color w:val="000000"/>
        </w:rPr>
        <w:t>,</w:t>
      </w:r>
      <w:r w:rsidR="00403C4A">
        <w:rPr>
          <w:color w:val="000000"/>
        </w:rPr>
        <w:t>4</w:t>
      </w:r>
      <w:r w:rsidR="001C309E" w:rsidRPr="00C61199">
        <w:rPr>
          <w:color w:val="000000"/>
        </w:rPr>
        <w:t>1</w:t>
      </w:r>
      <w:r w:rsidRPr="00C61199">
        <w:rPr>
          <w:color w:val="000000"/>
        </w:rPr>
        <w:t xml:space="preserve"> м2 на человека, что несколько </w:t>
      </w:r>
      <w:r w:rsidR="00886F60" w:rsidRPr="00C61199">
        <w:rPr>
          <w:color w:val="000000"/>
        </w:rPr>
        <w:t>выше</w:t>
      </w:r>
      <w:r w:rsidRPr="00C61199">
        <w:rPr>
          <w:color w:val="000000"/>
        </w:rPr>
        <w:t xml:space="preserve"> среднего показателя по Мурманской области и России. </w:t>
      </w:r>
    </w:p>
    <w:p w:rsidR="00050995" w:rsidRPr="00C61199" w:rsidRDefault="007C16F8" w:rsidP="008F2CAD">
      <w:pPr>
        <w:pStyle w:val="af"/>
        <w:spacing w:after="0"/>
        <w:ind w:firstLine="709"/>
        <w:jc w:val="both"/>
        <w:rPr>
          <w:color w:val="000000"/>
        </w:rPr>
      </w:pPr>
      <w:r w:rsidRPr="00C61199">
        <w:rPr>
          <w:color w:val="000000"/>
        </w:rPr>
        <w:t>Жилая застройка в городском пос</w:t>
      </w:r>
      <w:r w:rsidR="001C309E" w:rsidRPr="00C61199">
        <w:rPr>
          <w:color w:val="000000"/>
        </w:rPr>
        <w:t xml:space="preserve">елении в основном представлена </w:t>
      </w:r>
      <w:r w:rsidRPr="00C61199">
        <w:rPr>
          <w:color w:val="000000"/>
        </w:rPr>
        <w:t xml:space="preserve">этажными многоквартирными домами со всеми видами благоустройства. </w:t>
      </w:r>
      <w:r w:rsidR="00555F7A" w:rsidRPr="00C61199">
        <w:rPr>
          <w:color w:val="000000"/>
        </w:rPr>
        <w:t xml:space="preserve">Сельское поселение </w:t>
      </w:r>
      <w:r w:rsidR="00CC78FF">
        <w:rPr>
          <w:color w:val="000000"/>
        </w:rPr>
        <w:t>Междуречье</w:t>
      </w:r>
      <w:r w:rsidR="00FF0C16" w:rsidRPr="00C61199">
        <w:rPr>
          <w:color w:val="000000"/>
        </w:rPr>
        <w:t xml:space="preserve"> обладает высокими показателями обеспеченности жилищного фонда инженерным оборудованием.</w:t>
      </w:r>
    </w:p>
    <w:p w:rsidR="00FF0C16" w:rsidRPr="00015F22" w:rsidRDefault="005F62B8" w:rsidP="008F2CAD">
      <w:pPr>
        <w:pStyle w:val="1"/>
        <w:spacing w:line="240" w:lineRule="auto"/>
        <w:ind w:left="0" w:firstLine="709"/>
      </w:pPr>
      <w:r w:rsidRPr="00015F22">
        <w:br w:type="page"/>
      </w:r>
      <w:bookmarkStart w:id="20" w:name="_Toc7787965"/>
      <w:bookmarkStart w:id="21" w:name="_Toc69134270"/>
      <w:r w:rsidRPr="00015F22">
        <w:lastRenderedPageBreak/>
        <w:t xml:space="preserve">Раздел 1. </w:t>
      </w:r>
      <w:r w:rsidRPr="00015F22">
        <w:rPr>
          <w:rFonts w:eastAsia="Calibri"/>
        </w:rPr>
        <w:t>Схема водоснабжения</w:t>
      </w:r>
      <w:r w:rsidR="00FF0C16" w:rsidRPr="00015F22">
        <w:t>.</w:t>
      </w:r>
      <w:bookmarkEnd w:id="20"/>
      <w:bookmarkEnd w:id="21"/>
    </w:p>
    <w:p w:rsidR="00FF0C16" w:rsidRPr="00015F22" w:rsidRDefault="00FF0C16" w:rsidP="008F2CAD">
      <w:pPr>
        <w:pStyle w:val="af"/>
        <w:spacing w:after="0"/>
        <w:ind w:firstLine="709"/>
      </w:pPr>
    </w:p>
    <w:p w:rsidR="00FF0C16" w:rsidRPr="00015F22" w:rsidRDefault="006D12A1" w:rsidP="008F2CAD">
      <w:pPr>
        <w:pStyle w:val="2"/>
        <w:spacing w:line="240" w:lineRule="auto"/>
      </w:pPr>
      <w:bookmarkStart w:id="22" w:name="_bookmark1"/>
      <w:bookmarkStart w:id="23" w:name="_Toc7787966"/>
      <w:bookmarkStart w:id="24" w:name="_Toc69134271"/>
      <w:bookmarkEnd w:id="22"/>
      <w:r w:rsidRPr="00015F22">
        <w:t xml:space="preserve">1.1. </w:t>
      </w:r>
      <w:r w:rsidR="00FF0C16" w:rsidRPr="00015F22">
        <w:t>Технико-экономическое состояние централизованных систем водоснабжения.</w:t>
      </w:r>
      <w:bookmarkEnd w:id="23"/>
      <w:bookmarkEnd w:id="24"/>
    </w:p>
    <w:p w:rsidR="00FF0C16" w:rsidRPr="00015F22" w:rsidRDefault="006D12A1" w:rsidP="008F2CAD">
      <w:pPr>
        <w:pStyle w:val="3"/>
        <w:spacing w:line="240" w:lineRule="auto"/>
      </w:pPr>
      <w:bookmarkStart w:id="25" w:name="_Toc7787967"/>
      <w:r w:rsidRPr="00015F22">
        <w:t>1.1.1.</w:t>
      </w:r>
      <w:r w:rsidR="00FF0C16" w:rsidRPr="00015F22">
        <w:t>Описание системы и структуры водоснабжения.</w:t>
      </w:r>
      <w:bookmarkEnd w:id="25"/>
    </w:p>
    <w:p w:rsidR="00FF0C16" w:rsidRPr="00C963AF" w:rsidRDefault="00FF0C16" w:rsidP="008F2CAD">
      <w:pPr>
        <w:pStyle w:val="af"/>
        <w:spacing w:after="0"/>
        <w:ind w:firstLine="709"/>
        <w:jc w:val="both"/>
        <w:rPr>
          <w:color w:val="000000"/>
        </w:rPr>
      </w:pPr>
      <w:r w:rsidRPr="00C963AF">
        <w:rPr>
          <w:color w:val="000000"/>
        </w:rPr>
        <w:t xml:space="preserve">Системой водоснабжения или </w:t>
      </w:r>
      <w:r w:rsidRPr="00C963AF">
        <w:rPr>
          <w:color w:val="000000"/>
          <w:spacing w:val="-3"/>
        </w:rPr>
        <w:t xml:space="preserve">водопроводом </w:t>
      </w:r>
      <w:r w:rsidRPr="00C963AF">
        <w:rPr>
          <w:color w:val="000000"/>
        </w:rPr>
        <w:t xml:space="preserve">называют </w:t>
      </w:r>
      <w:r w:rsidRPr="00C963AF">
        <w:rPr>
          <w:color w:val="000000"/>
          <w:spacing w:val="-4"/>
        </w:rPr>
        <w:t xml:space="preserve">комплекс </w:t>
      </w:r>
      <w:r w:rsidRPr="00C963AF">
        <w:rPr>
          <w:color w:val="000000"/>
        </w:rPr>
        <w:t xml:space="preserve">сооружений и устройств, обеспечивающий снабжение </w:t>
      </w:r>
      <w:r w:rsidRPr="00C963AF">
        <w:rPr>
          <w:color w:val="000000"/>
          <w:spacing w:val="-3"/>
        </w:rPr>
        <w:t xml:space="preserve">водой </w:t>
      </w:r>
      <w:r w:rsidRPr="00C963AF">
        <w:rPr>
          <w:color w:val="000000"/>
        </w:rPr>
        <w:t xml:space="preserve">всех потребителей в любое время суток в </w:t>
      </w:r>
      <w:r w:rsidRPr="00C963AF">
        <w:rPr>
          <w:color w:val="000000"/>
          <w:spacing w:val="-3"/>
        </w:rPr>
        <w:t xml:space="preserve">необходимом </w:t>
      </w:r>
      <w:r w:rsidRPr="00C963AF">
        <w:rPr>
          <w:color w:val="000000"/>
        </w:rPr>
        <w:t xml:space="preserve">количестве и с требуемым качеством. В этот </w:t>
      </w:r>
      <w:r w:rsidRPr="00C963AF">
        <w:rPr>
          <w:color w:val="000000"/>
          <w:spacing w:val="-4"/>
        </w:rPr>
        <w:t xml:space="preserve">комплекс </w:t>
      </w:r>
      <w:r w:rsidRPr="00C963AF">
        <w:rPr>
          <w:color w:val="000000"/>
          <w:spacing w:val="-3"/>
        </w:rPr>
        <w:t xml:space="preserve">входят: </w:t>
      </w:r>
      <w:r w:rsidRPr="00C963AF">
        <w:rPr>
          <w:color w:val="000000"/>
        </w:rPr>
        <w:t xml:space="preserve">сооружения для забора </w:t>
      </w:r>
      <w:r w:rsidRPr="00C963AF">
        <w:rPr>
          <w:color w:val="000000"/>
          <w:spacing w:val="-3"/>
        </w:rPr>
        <w:t xml:space="preserve">воды </w:t>
      </w:r>
      <w:r w:rsidRPr="00C963AF">
        <w:rPr>
          <w:color w:val="000000"/>
        </w:rPr>
        <w:t xml:space="preserve">из источника; сооружения для приведения </w:t>
      </w:r>
      <w:r w:rsidRPr="00C963AF">
        <w:rPr>
          <w:color w:val="000000"/>
          <w:spacing w:val="-3"/>
        </w:rPr>
        <w:t xml:space="preserve">качества воды </w:t>
      </w:r>
      <w:r w:rsidRPr="00C963AF">
        <w:rPr>
          <w:color w:val="000000"/>
        </w:rPr>
        <w:t xml:space="preserve">в соответствие с требованиями потребителей; насосные станции 1-го и последующих подъемов; емкости (резервуары, водонапорные башни) для хранения запасов </w:t>
      </w:r>
      <w:r w:rsidRPr="00C963AF">
        <w:rPr>
          <w:color w:val="000000"/>
          <w:spacing w:val="-3"/>
        </w:rPr>
        <w:t xml:space="preserve">воды, </w:t>
      </w:r>
      <w:r w:rsidRPr="00C963AF">
        <w:rPr>
          <w:color w:val="000000"/>
        </w:rPr>
        <w:t xml:space="preserve">регулирования ее </w:t>
      </w:r>
      <w:r w:rsidRPr="00C963AF">
        <w:rPr>
          <w:color w:val="000000"/>
          <w:spacing w:val="-3"/>
        </w:rPr>
        <w:t xml:space="preserve">расхода </w:t>
      </w:r>
      <w:r w:rsidRPr="00C963AF">
        <w:rPr>
          <w:color w:val="000000"/>
        </w:rPr>
        <w:t xml:space="preserve">и обеспечения напора; </w:t>
      </w:r>
      <w:r w:rsidRPr="00C963AF">
        <w:rPr>
          <w:color w:val="000000"/>
          <w:spacing w:val="-3"/>
        </w:rPr>
        <w:t xml:space="preserve">водоводы, </w:t>
      </w:r>
      <w:r w:rsidRPr="00C963AF">
        <w:rPr>
          <w:color w:val="000000"/>
        </w:rPr>
        <w:t>магистральные и разводящие</w:t>
      </w:r>
      <w:r w:rsidRPr="00C963AF">
        <w:rPr>
          <w:color w:val="000000"/>
          <w:spacing w:val="-24"/>
        </w:rPr>
        <w:t xml:space="preserve"> </w:t>
      </w:r>
      <w:r w:rsidRPr="00C963AF">
        <w:rPr>
          <w:color w:val="000000"/>
        </w:rPr>
        <w:t>сети.</w:t>
      </w:r>
    </w:p>
    <w:p w:rsidR="00050995" w:rsidRPr="00C963AF" w:rsidRDefault="00FF0C16" w:rsidP="008F2CAD">
      <w:pPr>
        <w:pStyle w:val="af"/>
        <w:spacing w:after="0"/>
        <w:ind w:firstLine="709"/>
        <w:jc w:val="both"/>
        <w:rPr>
          <w:color w:val="000000"/>
        </w:rPr>
      </w:pPr>
      <w:r w:rsidRPr="00C963AF">
        <w:rPr>
          <w:color w:val="000000"/>
        </w:rPr>
        <w:t>Задачами систем водоснабжения являются:</w:t>
      </w:r>
    </w:p>
    <w:p w:rsidR="00050995" w:rsidRPr="00C963AF" w:rsidRDefault="00050995" w:rsidP="008F2CAD">
      <w:pPr>
        <w:pStyle w:val="af"/>
        <w:spacing w:after="0"/>
        <w:ind w:firstLine="709"/>
        <w:jc w:val="both"/>
        <w:rPr>
          <w:color w:val="000000"/>
          <w:spacing w:val="-3"/>
        </w:rPr>
      </w:pPr>
      <w:r w:rsidRPr="00C963AF">
        <w:rPr>
          <w:color w:val="000000"/>
        </w:rPr>
        <w:t xml:space="preserve">- </w:t>
      </w:r>
      <w:r w:rsidR="00FF0C16" w:rsidRPr="00C963AF">
        <w:rPr>
          <w:color w:val="000000"/>
        </w:rPr>
        <w:t>добыча</w:t>
      </w:r>
      <w:r w:rsidR="00FF0C16" w:rsidRPr="00C963AF">
        <w:rPr>
          <w:color w:val="000000"/>
          <w:spacing w:val="2"/>
        </w:rPr>
        <w:t xml:space="preserve"> </w:t>
      </w:r>
      <w:r w:rsidR="00FF0C16" w:rsidRPr="00C963AF">
        <w:rPr>
          <w:color w:val="000000"/>
          <w:spacing w:val="-3"/>
        </w:rPr>
        <w:t>воды;</w:t>
      </w:r>
    </w:p>
    <w:p w:rsidR="00050995" w:rsidRPr="00C963AF" w:rsidRDefault="00050995" w:rsidP="008F2CAD">
      <w:pPr>
        <w:pStyle w:val="af"/>
        <w:spacing w:after="0"/>
        <w:ind w:firstLine="709"/>
        <w:jc w:val="both"/>
        <w:rPr>
          <w:color w:val="000000"/>
        </w:rPr>
      </w:pPr>
      <w:r w:rsidRPr="00C963AF">
        <w:rPr>
          <w:color w:val="000000"/>
          <w:spacing w:val="-3"/>
        </w:rPr>
        <w:t xml:space="preserve">- </w:t>
      </w:r>
      <w:r w:rsidR="00FF0C16" w:rsidRPr="00C963AF">
        <w:rPr>
          <w:color w:val="000000"/>
        </w:rPr>
        <w:t xml:space="preserve">при </w:t>
      </w:r>
      <w:r w:rsidR="00FF0C16" w:rsidRPr="00C963AF">
        <w:rPr>
          <w:color w:val="000000"/>
          <w:spacing w:val="-2"/>
        </w:rPr>
        <w:t xml:space="preserve">необходимости </w:t>
      </w:r>
      <w:r w:rsidR="00FF0C16" w:rsidRPr="00C963AF">
        <w:rPr>
          <w:color w:val="000000"/>
          <w:spacing w:val="-4"/>
        </w:rPr>
        <w:t xml:space="preserve">подача </w:t>
      </w:r>
      <w:r w:rsidR="00FF0C16" w:rsidRPr="00C963AF">
        <w:rPr>
          <w:color w:val="000000"/>
        </w:rPr>
        <w:t>ее к местам обработки и</w:t>
      </w:r>
      <w:r w:rsidR="00FF0C16" w:rsidRPr="00C963AF">
        <w:rPr>
          <w:color w:val="000000"/>
          <w:spacing w:val="-5"/>
        </w:rPr>
        <w:t xml:space="preserve"> </w:t>
      </w:r>
      <w:r w:rsidR="00FF0C16" w:rsidRPr="00C963AF">
        <w:rPr>
          <w:color w:val="000000"/>
        </w:rPr>
        <w:t>очистки;</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очистка</w:t>
      </w:r>
      <w:r w:rsidR="00FF0C16" w:rsidRPr="00C963AF">
        <w:rPr>
          <w:color w:val="000000"/>
          <w:spacing w:val="-24"/>
        </w:rPr>
        <w:t xml:space="preserve"> </w:t>
      </w:r>
      <w:r w:rsidR="00FF0C16" w:rsidRPr="00C963AF">
        <w:rPr>
          <w:color w:val="000000"/>
        </w:rPr>
        <w:t>воды;</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 xml:space="preserve">хранение </w:t>
      </w:r>
      <w:r w:rsidR="00FF0C16" w:rsidRPr="00C963AF">
        <w:rPr>
          <w:color w:val="000000"/>
          <w:spacing w:val="-3"/>
        </w:rPr>
        <w:t xml:space="preserve">воды </w:t>
      </w:r>
      <w:r w:rsidR="00FF0C16" w:rsidRPr="00C963AF">
        <w:rPr>
          <w:color w:val="000000"/>
        </w:rPr>
        <w:t>в специальных</w:t>
      </w:r>
      <w:r w:rsidR="00FF0C16" w:rsidRPr="00C963AF">
        <w:rPr>
          <w:color w:val="000000"/>
          <w:spacing w:val="-12"/>
        </w:rPr>
        <w:t xml:space="preserve"> </w:t>
      </w:r>
      <w:r w:rsidR="00FF0C16" w:rsidRPr="00C963AF">
        <w:rPr>
          <w:color w:val="000000"/>
        </w:rPr>
        <w:t>резервуарах;</w:t>
      </w:r>
    </w:p>
    <w:p w:rsidR="00FF0C16"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spacing w:val="-4"/>
        </w:rPr>
        <w:t xml:space="preserve">подача </w:t>
      </w:r>
      <w:r w:rsidR="00FF0C16" w:rsidRPr="00C963AF">
        <w:rPr>
          <w:color w:val="000000"/>
          <w:spacing w:val="-3"/>
        </w:rPr>
        <w:t xml:space="preserve">воды </w:t>
      </w:r>
      <w:r w:rsidR="00FF0C16" w:rsidRPr="00C963AF">
        <w:rPr>
          <w:color w:val="000000"/>
        </w:rPr>
        <w:t>в водопроводную сеть к</w:t>
      </w:r>
      <w:r w:rsidR="00FF0C16" w:rsidRPr="00C963AF">
        <w:rPr>
          <w:color w:val="000000"/>
          <w:spacing w:val="-15"/>
        </w:rPr>
        <w:t xml:space="preserve"> </w:t>
      </w:r>
      <w:r w:rsidR="00FF0C16" w:rsidRPr="00C963AF">
        <w:rPr>
          <w:color w:val="000000"/>
        </w:rPr>
        <w:t>потребителям.</w:t>
      </w:r>
    </w:p>
    <w:p w:rsidR="00FF0C16" w:rsidRPr="00C963AF" w:rsidRDefault="00FF0C16" w:rsidP="008F2CAD">
      <w:pPr>
        <w:pStyle w:val="af"/>
        <w:spacing w:after="0"/>
        <w:ind w:firstLine="709"/>
        <w:jc w:val="both"/>
        <w:rPr>
          <w:color w:val="000000"/>
        </w:rPr>
      </w:pPr>
      <w:r w:rsidRPr="00C963AF">
        <w:rPr>
          <w:color w:val="000000"/>
        </w:rPr>
        <w:t>Организация системы водоснабжения происходит на основании сопоставления возможных вариантов с учетом особенностей территорий, требуемых расходов воды на разных этапах развития поселения, возможных источников водоснабжения, требований к напорам, качеству воды и гарантированности ее подачи.</w:t>
      </w:r>
    </w:p>
    <w:p w:rsidR="00FF0C16" w:rsidRPr="00C963AF" w:rsidRDefault="00FF0C16" w:rsidP="008F2CAD">
      <w:pPr>
        <w:pStyle w:val="af"/>
        <w:spacing w:after="0"/>
        <w:ind w:firstLine="709"/>
        <w:jc w:val="both"/>
        <w:rPr>
          <w:color w:val="000000"/>
        </w:rPr>
      </w:pPr>
      <w:r w:rsidRPr="00C963AF">
        <w:rPr>
          <w:color w:val="000000"/>
        </w:rPr>
        <w:t>В зависимости от источника водоснабжения различают водопроводы, питающиеся поверхностными или подземными водами, а также очищенными сточными водами (используются в основном для производственного водоснабжения).</w:t>
      </w:r>
    </w:p>
    <w:p w:rsidR="00FF0C16" w:rsidRPr="00C963AF" w:rsidRDefault="00FF0C16" w:rsidP="008F2CAD">
      <w:pPr>
        <w:pStyle w:val="af"/>
        <w:spacing w:after="0"/>
        <w:ind w:firstLine="709"/>
        <w:jc w:val="both"/>
        <w:rPr>
          <w:color w:val="000000"/>
        </w:rPr>
      </w:pPr>
      <w:r w:rsidRPr="00C963AF">
        <w:rPr>
          <w:color w:val="000000"/>
        </w:rPr>
        <w:t xml:space="preserve">Важнейшим элементом систем водоснабжения являются водопроводные сети. К сетям водоснабжения предъявляются повышенные требования бесперебойной </w:t>
      </w:r>
      <w:r w:rsidRPr="00C963AF">
        <w:rPr>
          <w:color w:val="000000"/>
          <w:spacing w:val="-4"/>
        </w:rPr>
        <w:t>подачи</w:t>
      </w:r>
      <w:r w:rsidRPr="00C963AF">
        <w:rPr>
          <w:color w:val="000000"/>
          <w:spacing w:val="52"/>
        </w:rPr>
        <w:t xml:space="preserve"> </w:t>
      </w:r>
      <w:r w:rsidRPr="00C963AF">
        <w:rPr>
          <w:color w:val="000000"/>
          <w:spacing w:val="-3"/>
        </w:rPr>
        <w:t xml:space="preserve">воды </w:t>
      </w:r>
      <w:r w:rsidRPr="00C963AF">
        <w:rPr>
          <w:color w:val="000000"/>
        </w:rPr>
        <w:t>в течение суток в требуемом количестве и надлежащего качества. Сети водопровода подразделяются на магистральные и</w:t>
      </w:r>
      <w:r w:rsidRPr="00C963AF">
        <w:rPr>
          <w:color w:val="000000"/>
          <w:spacing w:val="-30"/>
        </w:rPr>
        <w:t xml:space="preserve"> </w:t>
      </w:r>
      <w:r w:rsidRPr="00C963AF">
        <w:rPr>
          <w:color w:val="000000"/>
        </w:rPr>
        <w:t>распределительные.</w:t>
      </w:r>
    </w:p>
    <w:p w:rsidR="00FF0C16" w:rsidRPr="00C963AF" w:rsidRDefault="00FF0C16" w:rsidP="008F2CAD">
      <w:pPr>
        <w:pStyle w:val="af"/>
        <w:spacing w:after="0"/>
        <w:ind w:firstLine="709"/>
        <w:jc w:val="both"/>
        <w:rPr>
          <w:color w:val="000000"/>
        </w:rPr>
      </w:pPr>
      <w:r w:rsidRPr="00C963AF">
        <w:rPr>
          <w:color w:val="000000"/>
        </w:rPr>
        <w:t>Магистральные линии предназначены в основном для подачи воды транзитом к отдаленным объектам. Они идут в направлении движения основных потоков воды.</w:t>
      </w:r>
    </w:p>
    <w:p w:rsidR="00FF0C16" w:rsidRPr="00C963AF" w:rsidRDefault="00FF0C16" w:rsidP="008F2CAD">
      <w:pPr>
        <w:pStyle w:val="af"/>
        <w:spacing w:after="0"/>
        <w:ind w:firstLine="709"/>
        <w:jc w:val="both"/>
        <w:rPr>
          <w:color w:val="000000"/>
        </w:rPr>
      </w:pPr>
      <w:r w:rsidRPr="00C963AF">
        <w:rPr>
          <w:color w:val="000000"/>
        </w:rPr>
        <w:t>Распределительные сети подают воду к отдельным объектам, и транзитные потоки там незначительны.</w:t>
      </w:r>
    </w:p>
    <w:p w:rsidR="00050995" w:rsidRPr="00C963AF" w:rsidRDefault="00FF0C16" w:rsidP="008F2CAD">
      <w:pPr>
        <w:pStyle w:val="af"/>
        <w:spacing w:after="0"/>
        <w:ind w:firstLine="709"/>
        <w:jc w:val="both"/>
        <w:rPr>
          <w:color w:val="000000"/>
        </w:rPr>
      </w:pPr>
      <w:r w:rsidRPr="00C963AF">
        <w:rPr>
          <w:color w:val="000000"/>
        </w:rPr>
        <w:t>Централизованная система водоснабжения в зависимости от местных условий и принятой схемы водоснабжения обеспечивает:</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хозяйственно-питьевое водопотребление в жилых и общественных зданиях, нужды коммунально-бытовых</w:t>
      </w:r>
      <w:r w:rsidR="00FF0C16" w:rsidRPr="00C963AF">
        <w:rPr>
          <w:color w:val="000000"/>
          <w:spacing w:val="-36"/>
        </w:rPr>
        <w:t xml:space="preserve"> </w:t>
      </w:r>
      <w:r w:rsidR="00FF0C16" w:rsidRPr="00C963AF">
        <w:rPr>
          <w:color w:val="000000"/>
        </w:rPr>
        <w:t>предприятий;</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хозяйственно-питьевое</w:t>
      </w:r>
      <w:r w:rsidR="00FF0C16" w:rsidRPr="00C963AF">
        <w:rPr>
          <w:color w:val="000000"/>
          <w:spacing w:val="-15"/>
        </w:rPr>
        <w:t xml:space="preserve"> </w:t>
      </w:r>
      <w:r w:rsidR="00FF0C16" w:rsidRPr="00C963AF">
        <w:rPr>
          <w:color w:val="000000"/>
        </w:rPr>
        <w:t>водопотребление</w:t>
      </w:r>
      <w:r w:rsidR="00FF0C16" w:rsidRPr="00C963AF">
        <w:rPr>
          <w:color w:val="000000"/>
          <w:spacing w:val="-17"/>
        </w:rPr>
        <w:t xml:space="preserve"> </w:t>
      </w:r>
      <w:r w:rsidR="00FF0C16" w:rsidRPr="00C963AF">
        <w:rPr>
          <w:color w:val="000000"/>
        </w:rPr>
        <w:t>на</w:t>
      </w:r>
      <w:r w:rsidR="00FF0C16" w:rsidRPr="00C963AF">
        <w:rPr>
          <w:color w:val="000000"/>
          <w:spacing w:val="-17"/>
        </w:rPr>
        <w:t xml:space="preserve"> </w:t>
      </w:r>
      <w:r w:rsidR="00FF0C16" w:rsidRPr="00C963AF">
        <w:rPr>
          <w:color w:val="000000"/>
        </w:rPr>
        <w:t>предприятиях;</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 xml:space="preserve">производственные нужды промышленных предприятий, </w:t>
      </w:r>
      <w:r w:rsidR="00FF0C16" w:rsidRPr="00C963AF">
        <w:rPr>
          <w:color w:val="000000"/>
          <w:spacing w:val="-4"/>
        </w:rPr>
        <w:t xml:space="preserve">где </w:t>
      </w:r>
      <w:r w:rsidR="00FF0C16" w:rsidRPr="00C963AF">
        <w:rPr>
          <w:color w:val="000000"/>
        </w:rPr>
        <w:t xml:space="preserve">требуется </w:t>
      </w:r>
      <w:r w:rsidR="00FF0C16" w:rsidRPr="00C963AF">
        <w:rPr>
          <w:color w:val="000000"/>
          <w:spacing w:val="-3"/>
        </w:rPr>
        <w:t xml:space="preserve">вода </w:t>
      </w:r>
      <w:r w:rsidR="00FF0C16" w:rsidRPr="00C963AF">
        <w:rPr>
          <w:color w:val="000000"/>
        </w:rPr>
        <w:t xml:space="preserve">питьевого качества или предприятий, для </w:t>
      </w:r>
      <w:r w:rsidR="00FF0C16" w:rsidRPr="00C963AF">
        <w:rPr>
          <w:color w:val="000000"/>
          <w:spacing w:val="-3"/>
        </w:rPr>
        <w:t xml:space="preserve">которых </w:t>
      </w:r>
      <w:r w:rsidR="00FF0C16" w:rsidRPr="00C963AF">
        <w:rPr>
          <w:color w:val="000000"/>
        </w:rPr>
        <w:t>экономически нецелесообразно сооружение</w:t>
      </w:r>
      <w:r w:rsidR="00FF0C16" w:rsidRPr="00C963AF">
        <w:rPr>
          <w:color w:val="000000"/>
          <w:spacing w:val="-26"/>
        </w:rPr>
        <w:t xml:space="preserve"> </w:t>
      </w:r>
      <w:r w:rsidR="00FF0C16" w:rsidRPr="00C963AF">
        <w:rPr>
          <w:color w:val="000000"/>
        </w:rPr>
        <w:t>отдельного</w:t>
      </w:r>
      <w:r w:rsidR="00FF0C16" w:rsidRPr="00C963AF">
        <w:rPr>
          <w:color w:val="000000"/>
          <w:spacing w:val="-27"/>
        </w:rPr>
        <w:t xml:space="preserve"> </w:t>
      </w:r>
      <w:r w:rsidR="00FF0C16" w:rsidRPr="00C963AF">
        <w:rPr>
          <w:color w:val="000000"/>
        </w:rPr>
        <w:t>водопровода;</w:t>
      </w:r>
    </w:p>
    <w:p w:rsidR="00050995"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тушение</w:t>
      </w:r>
      <w:r w:rsidR="00FF0C16" w:rsidRPr="00C963AF">
        <w:rPr>
          <w:color w:val="000000"/>
          <w:spacing w:val="-15"/>
        </w:rPr>
        <w:t xml:space="preserve"> </w:t>
      </w:r>
      <w:r w:rsidR="00FF0C16" w:rsidRPr="00C963AF">
        <w:rPr>
          <w:color w:val="000000"/>
        </w:rPr>
        <w:t>пожаров;</w:t>
      </w:r>
    </w:p>
    <w:p w:rsidR="00FF0C16" w:rsidRPr="00C963AF" w:rsidRDefault="00050995" w:rsidP="008F2CAD">
      <w:pPr>
        <w:pStyle w:val="af"/>
        <w:spacing w:after="0"/>
        <w:ind w:firstLine="709"/>
        <w:jc w:val="both"/>
        <w:rPr>
          <w:color w:val="000000"/>
        </w:rPr>
      </w:pPr>
      <w:r w:rsidRPr="00C963AF">
        <w:rPr>
          <w:color w:val="000000"/>
        </w:rPr>
        <w:t xml:space="preserve">- </w:t>
      </w:r>
      <w:r w:rsidR="00FF0C16" w:rsidRPr="00C963AF">
        <w:rPr>
          <w:color w:val="000000"/>
        </w:rPr>
        <w:t xml:space="preserve">собственные нужды станции </w:t>
      </w:r>
      <w:r w:rsidR="00FF0C16" w:rsidRPr="00C963AF">
        <w:rPr>
          <w:color w:val="000000"/>
          <w:spacing w:val="-3"/>
        </w:rPr>
        <w:t xml:space="preserve">водоподготовки, </w:t>
      </w:r>
      <w:r w:rsidR="00FF0C16" w:rsidRPr="00C963AF">
        <w:rPr>
          <w:color w:val="000000"/>
        </w:rPr>
        <w:t>промывку водопроводных и канализационных сетей и</w:t>
      </w:r>
      <w:r w:rsidR="00FF0C16" w:rsidRPr="00C963AF">
        <w:rPr>
          <w:color w:val="000000"/>
          <w:spacing w:val="-10"/>
        </w:rPr>
        <w:t xml:space="preserve"> </w:t>
      </w:r>
      <w:r w:rsidR="00FF0C16" w:rsidRPr="00C963AF">
        <w:rPr>
          <w:color w:val="000000"/>
          <w:spacing w:val="-5"/>
        </w:rPr>
        <w:t>т.п.</w:t>
      </w:r>
    </w:p>
    <w:p w:rsidR="00FF0C16" w:rsidRPr="00C963AF" w:rsidRDefault="00FF0C16" w:rsidP="008F2CAD">
      <w:pPr>
        <w:pStyle w:val="af"/>
        <w:spacing w:after="0"/>
        <w:ind w:firstLine="709"/>
        <w:jc w:val="both"/>
        <w:rPr>
          <w:color w:val="000000"/>
        </w:rPr>
      </w:pPr>
      <w:r w:rsidRPr="00C963AF">
        <w:rPr>
          <w:color w:val="000000"/>
        </w:rPr>
        <w:t xml:space="preserve">Таким образом, система водоснабжения </w:t>
      </w:r>
      <w:r w:rsidR="009A130C" w:rsidRPr="00C963AF">
        <w:rPr>
          <w:color w:val="000000"/>
          <w:spacing w:val="-4"/>
        </w:rPr>
        <w:t xml:space="preserve">сельского поселения </w:t>
      </w:r>
      <w:r w:rsidR="00CC78FF" w:rsidRPr="00C963AF">
        <w:rPr>
          <w:color w:val="000000"/>
          <w:spacing w:val="-4"/>
        </w:rPr>
        <w:t>Междуречье</w:t>
      </w:r>
      <w:r w:rsidRPr="00C963AF">
        <w:rPr>
          <w:color w:val="000000"/>
          <w:spacing w:val="-3"/>
        </w:rPr>
        <w:t xml:space="preserve"> </w:t>
      </w:r>
      <w:r w:rsidRPr="00C963AF">
        <w:rPr>
          <w:color w:val="000000"/>
        </w:rPr>
        <w:t xml:space="preserve">представляет собой целый ряд взаимосвязанных сооружений и устройств, </w:t>
      </w:r>
      <w:r w:rsidRPr="00C963AF">
        <w:rPr>
          <w:color w:val="000000"/>
          <w:spacing w:val="-3"/>
        </w:rPr>
        <w:t>которые</w:t>
      </w:r>
      <w:r w:rsidRPr="00C963AF">
        <w:rPr>
          <w:color w:val="000000"/>
          <w:spacing w:val="54"/>
        </w:rPr>
        <w:t xml:space="preserve"> </w:t>
      </w:r>
      <w:r w:rsidRPr="00C963AF">
        <w:rPr>
          <w:color w:val="000000"/>
        </w:rPr>
        <w:t>работают в особом режиме, со своими гидравлическими, физико-химическими и микробиологическими процессами, протекающими в различные сроки.</w:t>
      </w:r>
    </w:p>
    <w:p w:rsidR="00384516" w:rsidRPr="00C963AF" w:rsidRDefault="00AC654D" w:rsidP="008F2CAD">
      <w:pPr>
        <w:ind w:firstLine="709"/>
        <w:jc w:val="both"/>
        <w:rPr>
          <w:color w:val="000000"/>
          <w:szCs w:val="22"/>
        </w:rPr>
      </w:pPr>
      <w:r w:rsidRPr="00C963AF">
        <w:rPr>
          <w:color w:val="000000"/>
        </w:rPr>
        <w:t xml:space="preserve">На сегодняшний день на территории сельского поселения </w:t>
      </w:r>
      <w:r w:rsidR="00CC78FF" w:rsidRPr="00C963AF">
        <w:rPr>
          <w:color w:val="000000"/>
        </w:rPr>
        <w:t>Междуречье</w:t>
      </w:r>
      <w:r w:rsidRPr="00C963AF">
        <w:rPr>
          <w:color w:val="000000"/>
        </w:rPr>
        <w:t xml:space="preserve"> </w:t>
      </w:r>
      <w:r w:rsidR="00384516" w:rsidRPr="00C963AF">
        <w:rPr>
          <w:color w:val="000000"/>
        </w:rPr>
        <w:t xml:space="preserve">централизованные системы водоснабжения предусмотрены в четырех населенных пунктах: н.п. Междуречье, н.п. Мишуково, селе Минькино, село Белокаменка и н. п Килпъявр. </w:t>
      </w:r>
    </w:p>
    <w:p w:rsidR="00384516" w:rsidRPr="00C963AF" w:rsidRDefault="00384516" w:rsidP="008F2CAD">
      <w:pPr>
        <w:ind w:firstLine="709"/>
        <w:jc w:val="both"/>
        <w:rPr>
          <w:color w:val="000000"/>
        </w:rPr>
      </w:pPr>
      <w:r w:rsidRPr="00C963AF">
        <w:rPr>
          <w:color w:val="000000"/>
        </w:rPr>
        <w:lastRenderedPageBreak/>
        <w:t xml:space="preserve">В Н.п. Междуречье существует централизованная система хозяйственно питьевого водоснабжения. Источником водоснабжения является река Малая Лавна. Водозаборные сооружения находятся в муниципальной собственности. В состав водозаборных сооружений входят: </w:t>
      </w:r>
    </w:p>
    <w:p w:rsidR="00384516" w:rsidRPr="00C963AF" w:rsidRDefault="00384516" w:rsidP="008F2CAD">
      <w:pPr>
        <w:numPr>
          <w:ilvl w:val="0"/>
          <w:numId w:val="13"/>
        </w:numPr>
        <w:ind w:left="0" w:firstLine="709"/>
        <w:jc w:val="both"/>
        <w:rPr>
          <w:color w:val="000000"/>
        </w:rPr>
      </w:pPr>
      <w:r w:rsidRPr="00C963AF">
        <w:rPr>
          <w:color w:val="000000"/>
        </w:rPr>
        <w:t xml:space="preserve">под русловой водозабор </w:t>
      </w:r>
    </w:p>
    <w:p w:rsidR="00384516" w:rsidRPr="00C963AF" w:rsidRDefault="00384516" w:rsidP="008F2CAD">
      <w:pPr>
        <w:numPr>
          <w:ilvl w:val="0"/>
          <w:numId w:val="13"/>
        </w:numPr>
        <w:ind w:left="0" w:firstLine="709"/>
        <w:jc w:val="both"/>
        <w:rPr>
          <w:color w:val="000000"/>
        </w:rPr>
      </w:pPr>
      <w:r w:rsidRPr="00C963AF">
        <w:rPr>
          <w:color w:val="000000"/>
        </w:rPr>
        <w:t>насосная станция I подъема, совмещенная с приемным колодцем. -</w:t>
      </w:r>
      <w:r w:rsidRPr="00C963AF">
        <w:rPr>
          <w:rFonts w:eastAsia="Arial"/>
          <w:color w:val="000000"/>
        </w:rPr>
        <w:t xml:space="preserve"> </w:t>
      </w:r>
      <w:r w:rsidRPr="00C963AF">
        <w:rPr>
          <w:color w:val="000000"/>
        </w:rPr>
        <w:t xml:space="preserve">хлораторной </w:t>
      </w:r>
    </w:p>
    <w:p w:rsidR="00384516" w:rsidRPr="00C963AF" w:rsidRDefault="00384516" w:rsidP="008F2CAD">
      <w:pPr>
        <w:numPr>
          <w:ilvl w:val="0"/>
          <w:numId w:val="13"/>
        </w:numPr>
        <w:ind w:left="0" w:firstLine="709"/>
        <w:jc w:val="both"/>
        <w:rPr>
          <w:color w:val="000000"/>
        </w:rPr>
      </w:pPr>
      <w:r w:rsidRPr="00C963AF">
        <w:rPr>
          <w:color w:val="000000"/>
        </w:rPr>
        <w:t xml:space="preserve">водопроводные сети. </w:t>
      </w:r>
    </w:p>
    <w:p w:rsidR="00384516" w:rsidRPr="00C963AF" w:rsidRDefault="00384516" w:rsidP="008F2CAD">
      <w:pPr>
        <w:ind w:firstLine="709"/>
        <w:jc w:val="both"/>
        <w:rPr>
          <w:color w:val="000000"/>
        </w:rPr>
      </w:pPr>
      <w:r w:rsidRPr="00C963AF">
        <w:rPr>
          <w:color w:val="000000"/>
        </w:rPr>
        <w:t>Очистные сооружения в системе водоподготовки отсутствуют. Поступающая в распределительную сеть вода обеззараживается хлором. Мощность действующих водозаборных сооружений составляет 1200 м</w:t>
      </w:r>
      <w:r w:rsidRPr="00C963AF">
        <w:rPr>
          <w:color w:val="000000"/>
          <w:vertAlign w:val="superscript"/>
        </w:rPr>
        <w:t>3</w:t>
      </w:r>
      <w:r w:rsidRPr="00C963AF">
        <w:rPr>
          <w:color w:val="000000"/>
        </w:rPr>
        <w:t xml:space="preserve">/сут. Общая протяженность водопроводных сетей поселка – 1912 м. Изношенность трубопроводов составляет 70 %. </w:t>
      </w:r>
    </w:p>
    <w:p w:rsidR="00384516" w:rsidRPr="00C963AF" w:rsidRDefault="00384516" w:rsidP="008F2CAD">
      <w:pPr>
        <w:ind w:firstLine="709"/>
        <w:jc w:val="both"/>
        <w:rPr>
          <w:color w:val="000000"/>
        </w:rPr>
      </w:pPr>
      <w:r w:rsidRPr="00C963AF">
        <w:rPr>
          <w:color w:val="000000"/>
        </w:rPr>
        <w:t xml:space="preserve">В Н.п. Мишуково существует централизованная система хозяйственно питьевого водоснабжения. Источником водоснабжения является водозаборные сооружения нп. Междуречье. Вода от водозабора с помощью насосной станции I подъема подается по магистральному водоводу потребителям. В магистральный водовод врезан трубопровод, подающий воду на насосную станцию Мишуково. В помещении насосной станции расположены хлораторная и насосная, оборудованная 2 центробежными насосами (насосы не эксплуатируются). С насосной станции обеззараженная вода по трубопроводу поступает в распределительную сеть населенного пункта.  Протяженность магистрального водовода от водозабора до водонасосной станции (ВНС) – 5,5 км, от ВНС до Мишуково – 2,15 км. Срок эксплуатации насосной станции, резервуара чистой воды и водопроводной сети превышает расчетный и составляет более 30 лет. Отмечается рост аварийных ситуаций на водопроводных сетях из-за коррозии трубопроводов. Изношенность труб составляет от 50 до 90%.  </w:t>
      </w:r>
    </w:p>
    <w:p w:rsidR="00384516" w:rsidRPr="00C963AF" w:rsidRDefault="00384516" w:rsidP="008F2CAD">
      <w:pPr>
        <w:pStyle w:val="15"/>
        <w:widowControl/>
        <w:shd w:val="clear" w:color="auto" w:fill="auto"/>
        <w:ind w:firstLine="709"/>
        <w:jc w:val="both"/>
        <w:rPr>
          <w:color w:val="000000"/>
          <w:sz w:val="24"/>
        </w:rPr>
      </w:pPr>
      <w:r w:rsidRPr="00C963AF">
        <w:rPr>
          <w:color w:val="000000"/>
          <w:sz w:val="24"/>
        </w:rPr>
        <w:t>В с. Минькино существует централизованная система хозяйственно питьевого водоснабжения. Источником водоснабжения является река Большая Лавна.  Река Лавна также является источником водоснабжения мкр. Абрам-мыс г. Му</w:t>
      </w:r>
      <w:r w:rsidR="00BC7083" w:rsidRPr="00C963AF">
        <w:rPr>
          <w:color w:val="000000"/>
          <w:sz w:val="24"/>
        </w:rPr>
        <w:t xml:space="preserve">рманска. </w:t>
      </w:r>
      <w:r w:rsidR="00BC7083" w:rsidRPr="00C963AF">
        <w:rPr>
          <w:color w:val="000000"/>
          <w:sz w:val="24"/>
          <w:szCs w:val="22"/>
          <w:lang w:bidi="ru-RU"/>
        </w:rPr>
        <w:t xml:space="preserve">Водозабор руслового типа, расположен в 6 км от района Абрам-мыс на берегу небольшого руслового водохранилища, образованного водоподъемной бетонной плотиной. Водозабор постройки 1985г. состоит из ряжевого оголовка, 2-х всасывающих линий Ду=ЗОО мм и 1-й обратной линии промывки Ду=450 мм, отметка верха всасывающей трубы (ось) </w:t>
      </w:r>
      <w:r w:rsidR="00BC7083" w:rsidRPr="00C963AF">
        <w:rPr>
          <w:bCs/>
          <w:color w:val="000000"/>
          <w:sz w:val="24"/>
          <w:lang w:bidi="ru-RU"/>
        </w:rPr>
        <w:t xml:space="preserve">34,15м. </w:t>
      </w:r>
      <w:r w:rsidRPr="00C963AF">
        <w:rPr>
          <w:color w:val="000000"/>
          <w:sz w:val="24"/>
        </w:rPr>
        <w:t xml:space="preserve"> От насосной станции I-го подъема по двум ниткам водоводов диаметром 200 и 400 мм, протяженностью 5,7 км каждая, вода подается в резервуары чистой воды. Обеззараживание воды производится жидким хлором.  Общая протяженность водопроводных сетей поселка – 3,49 км.  Изношенность трубопроводов составляет 70 %. </w:t>
      </w:r>
    </w:p>
    <w:p w:rsidR="00384516" w:rsidRPr="00C963AF" w:rsidRDefault="00384516" w:rsidP="008F2CAD">
      <w:pPr>
        <w:ind w:firstLine="709"/>
        <w:jc w:val="both"/>
        <w:rPr>
          <w:color w:val="000000"/>
        </w:rPr>
      </w:pPr>
      <w:r w:rsidRPr="00C963AF">
        <w:rPr>
          <w:color w:val="000000"/>
        </w:rPr>
        <w:t>Водоснабжение Нп. Килпъявр осуществляется из ручья Безымянный. Водоснабжение осуществляется из ручья двумя точками водозабора, расположенными на расстоянии 10 м друг от друга. Станцией первого подъема вода закачивается в два (из трех) резервуара чистой воды (каждый 400 м</w:t>
      </w:r>
      <w:r w:rsidRPr="00C963AF">
        <w:rPr>
          <w:color w:val="000000"/>
          <w:vertAlign w:val="superscript"/>
        </w:rPr>
        <w:t>3</w:t>
      </w:r>
      <w:r w:rsidRPr="00C963AF">
        <w:rPr>
          <w:color w:val="000000"/>
        </w:rPr>
        <w:t xml:space="preserve">). Далее насосной станцией второго подъема вода подается в ЦСВ. Обеззараживание воды производится гипохлоритом натрия. </w:t>
      </w:r>
    </w:p>
    <w:p w:rsidR="00384516" w:rsidRPr="00C963AF" w:rsidRDefault="00384516" w:rsidP="008F2CAD">
      <w:pPr>
        <w:ind w:firstLine="709"/>
        <w:jc w:val="both"/>
        <w:rPr>
          <w:color w:val="000000"/>
        </w:rPr>
      </w:pPr>
      <w:r w:rsidRPr="00C963AF">
        <w:rPr>
          <w:color w:val="000000"/>
        </w:rPr>
        <w:t xml:space="preserve">Источником централизованного хозяйственно-питьевого, производственного и противопожарного водоснабжения с. Белокаменка является скважина. В состав централизованной системы водоснабжения технологической зоны водоснабжения «с. Белокаменка» входят:  </w:t>
      </w:r>
    </w:p>
    <w:p w:rsidR="00384516" w:rsidRPr="00C963AF" w:rsidRDefault="00384516" w:rsidP="008F2CAD">
      <w:pPr>
        <w:ind w:firstLine="709"/>
        <w:jc w:val="both"/>
        <w:rPr>
          <w:color w:val="000000"/>
        </w:rPr>
      </w:pPr>
      <w:r w:rsidRPr="00C963AF">
        <w:rPr>
          <w:color w:val="000000"/>
        </w:rPr>
        <w:t xml:space="preserve">а) насосные станции 1-го подъема — ВЗС;  </w:t>
      </w:r>
    </w:p>
    <w:p w:rsidR="00384516" w:rsidRPr="00C963AF" w:rsidRDefault="00384516" w:rsidP="008F2CAD">
      <w:pPr>
        <w:ind w:firstLine="709"/>
        <w:jc w:val="both"/>
        <w:rPr>
          <w:color w:val="000000"/>
        </w:rPr>
      </w:pPr>
      <w:r w:rsidRPr="00C963AF">
        <w:rPr>
          <w:color w:val="000000"/>
        </w:rPr>
        <w:t xml:space="preserve">б) резервуары — РЧВ 150 м³;  </w:t>
      </w:r>
    </w:p>
    <w:p w:rsidR="00384516" w:rsidRPr="00C963AF" w:rsidRDefault="00384516" w:rsidP="008F2CAD">
      <w:pPr>
        <w:ind w:firstLine="709"/>
        <w:jc w:val="both"/>
        <w:rPr>
          <w:color w:val="000000"/>
        </w:rPr>
      </w:pPr>
      <w:r w:rsidRPr="00C963AF">
        <w:rPr>
          <w:color w:val="000000"/>
        </w:rPr>
        <w:t xml:space="preserve">в) водопроводная сеть; </w:t>
      </w:r>
    </w:p>
    <w:p w:rsidR="00384516" w:rsidRPr="00C963AF" w:rsidRDefault="00384516" w:rsidP="008F2CAD">
      <w:pPr>
        <w:ind w:firstLine="709"/>
        <w:jc w:val="both"/>
        <w:rPr>
          <w:color w:val="000000"/>
        </w:rPr>
      </w:pPr>
      <w:r w:rsidRPr="00C963AF">
        <w:rPr>
          <w:color w:val="000000"/>
        </w:rPr>
        <w:t xml:space="preserve">г) водоразборное оборудование потребителей. </w:t>
      </w:r>
    </w:p>
    <w:p w:rsidR="00384516" w:rsidRPr="00C963AF" w:rsidRDefault="00384516" w:rsidP="008F2CAD">
      <w:pPr>
        <w:ind w:firstLine="709"/>
        <w:jc w:val="both"/>
        <w:rPr>
          <w:color w:val="000000"/>
        </w:rPr>
      </w:pPr>
      <w:r w:rsidRPr="00C963AF">
        <w:rPr>
          <w:color w:val="000000"/>
        </w:rPr>
        <w:t xml:space="preserve">От головных водозаборных сооружений вода подается в резервуар чистой воды объемом 150 м3, откуда самотеком поступает потребителям. Централизованным </w:t>
      </w:r>
      <w:r w:rsidRPr="00C963AF">
        <w:rPr>
          <w:color w:val="000000"/>
        </w:rPr>
        <w:lastRenderedPageBreak/>
        <w:t xml:space="preserve">водоснабжением обеспечено 55% населения. Источниками нецентрализованного водоснабжения являются один общественный шахтный колодец, оборудованный павильонам.  Очистные сооружения в системе водоподготовки имеются. </w:t>
      </w:r>
    </w:p>
    <w:p w:rsidR="009C0DFC" w:rsidRPr="00C963AF" w:rsidRDefault="009C0DFC" w:rsidP="008F2CAD">
      <w:pPr>
        <w:pStyle w:val="af"/>
        <w:spacing w:after="0"/>
        <w:ind w:firstLine="709"/>
        <w:jc w:val="both"/>
        <w:rPr>
          <w:color w:val="000000"/>
        </w:rPr>
      </w:pPr>
      <w:r w:rsidRPr="00C963AF">
        <w:rPr>
          <w:color w:val="000000"/>
        </w:rPr>
        <w:t xml:space="preserve">Водоснабжение частых индивидуальных домов осуществляется с использованием одиночных скважин мелкого заложения, водоразборных колонок, шахтных и буровых колодцев. </w:t>
      </w:r>
    </w:p>
    <w:p w:rsidR="00AE3F59" w:rsidRPr="00C963AF" w:rsidRDefault="00AE3F59" w:rsidP="008F2CAD">
      <w:pPr>
        <w:pStyle w:val="a0"/>
        <w:widowControl/>
        <w:tabs>
          <w:tab w:val="left" w:pos="2621"/>
        </w:tabs>
        <w:spacing w:before="0"/>
        <w:ind w:left="0" w:firstLine="709"/>
        <w:jc w:val="both"/>
        <w:rPr>
          <w:color w:val="000000"/>
          <w:sz w:val="24"/>
          <w:szCs w:val="24"/>
          <w:lang w:val="ru-RU" w:eastAsia="ru-RU"/>
        </w:rPr>
      </w:pPr>
    </w:p>
    <w:p w:rsidR="00AE3F59" w:rsidRPr="00015F22" w:rsidRDefault="00AE3F59" w:rsidP="008F2CAD">
      <w:pPr>
        <w:pStyle w:val="3"/>
        <w:spacing w:line="240" w:lineRule="auto"/>
      </w:pPr>
      <w:r w:rsidRPr="00015F22">
        <w:t>1.1.2.Описание территорий не охваченных централизованными системами водоснабжения.</w:t>
      </w:r>
    </w:p>
    <w:p w:rsidR="00AC654D" w:rsidRPr="00C963AF" w:rsidRDefault="00AC654D" w:rsidP="008F2CAD">
      <w:pPr>
        <w:tabs>
          <w:tab w:val="left" w:pos="0"/>
        </w:tabs>
        <w:ind w:firstLine="709"/>
        <w:jc w:val="both"/>
        <w:rPr>
          <w:color w:val="000000"/>
          <w:lang w:bidi="ru-RU"/>
        </w:rPr>
      </w:pPr>
      <w:r w:rsidRPr="00C963AF">
        <w:rPr>
          <w:color w:val="000000"/>
          <w:lang w:bidi="ru-RU"/>
        </w:rPr>
        <w:t>В соответствии с пунктом 29 статьи 2 Федерального закона «О</w:t>
      </w:r>
      <w:r w:rsidRPr="00C963AF">
        <w:rPr>
          <w:color w:val="000000"/>
          <w:lang w:bidi="ru-RU"/>
        </w:rPr>
        <w:br/>
        <w:t>водоснабжении и водоотведении» от 07.12.2011 № 416-ФЗ централизованная</w:t>
      </w:r>
      <w:r w:rsidRPr="00C963AF">
        <w:rPr>
          <w:color w:val="000000"/>
          <w:lang w:bidi="ru-RU"/>
        </w:rPr>
        <w:br/>
        <w:t>система холодного водоснабжения - комплекс технологически связанных между</w:t>
      </w:r>
      <w:r w:rsidRPr="00C963AF">
        <w:rPr>
          <w:color w:val="000000"/>
          <w:lang w:bidi="ru-RU"/>
        </w:rPr>
        <w:br/>
        <w:t>собой</w:t>
      </w:r>
      <w:r w:rsidR="00786FF9" w:rsidRPr="00C963AF">
        <w:rPr>
          <w:color w:val="000000"/>
          <w:lang w:bidi="ru-RU"/>
        </w:rPr>
        <w:t xml:space="preserve"> </w:t>
      </w:r>
      <w:r w:rsidRPr="00C963AF">
        <w:rPr>
          <w:color w:val="000000"/>
          <w:lang w:bidi="ru-RU"/>
        </w:rPr>
        <w:t>инженерных</w:t>
      </w:r>
      <w:r w:rsidR="00786FF9" w:rsidRPr="00C963AF">
        <w:rPr>
          <w:color w:val="000000"/>
          <w:lang w:bidi="ru-RU"/>
        </w:rPr>
        <w:t xml:space="preserve"> </w:t>
      </w:r>
      <w:r w:rsidRPr="00C963AF">
        <w:rPr>
          <w:color w:val="000000"/>
          <w:lang w:bidi="ru-RU"/>
        </w:rPr>
        <w:t>сооружений,</w:t>
      </w:r>
      <w:r w:rsidR="00786FF9" w:rsidRPr="00C963AF">
        <w:rPr>
          <w:color w:val="000000"/>
          <w:lang w:bidi="ru-RU"/>
        </w:rPr>
        <w:t xml:space="preserve"> </w:t>
      </w:r>
      <w:r w:rsidRPr="00C963AF">
        <w:rPr>
          <w:color w:val="000000"/>
          <w:lang w:bidi="ru-RU"/>
        </w:rPr>
        <w:t>предназначенных</w:t>
      </w:r>
      <w:r w:rsidR="00786FF9" w:rsidRPr="00C963AF">
        <w:rPr>
          <w:color w:val="000000"/>
          <w:lang w:bidi="ru-RU"/>
        </w:rPr>
        <w:t xml:space="preserve"> </w:t>
      </w:r>
      <w:r w:rsidRPr="00C963AF">
        <w:rPr>
          <w:color w:val="000000"/>
          <w:lang w:bidi="ru-RU"/>
        </w:rPr>
        <w:t>для</w:t>
      </w:r>
      <w:r w:rsidR="00786FF9" w:rsidRPr="00C963AF">
        <w:rPr>
          <w:color w:val="000000"/>
          <w:lang w:bidi="ru-RU"/>
        </w:rPr>
        <w:t xml:space="preserve"> </w:t>
      </w:r>
      <w:r w:rsidRPr="00C963AF">
        <w:rPr>
          <w:color w:val="000000"/>
          <w:lang w:bidi="ru-RU"/>
        </w:rPr>
        <w:t>водоподготовки,</w:t>
      </w:r>
      <w:r w:rsidR="00786FF9" w:rsidRPr="00C963AF">
        <w:rPr>
          <w:color w:val="000000"/>
          <w:lang w:bidi="ru-RU"/>
        </w:rPr>
        <w:t xml:space="preserve"> </w:t>
      </w:r>
      <w:r w:rsidRPr="00C963AF">
        <w:rPr>
          <w:color w:val="000000"/>
          <w:lang w:bidi="ru-RU"/>
        </w:rPr>
        <w:t>транспортировки и подачи питьевой и (или) технической воды абонентам.</w:t>
      </w:r>
    </w:p>
    <w:p w:rsidR="00384516" w:rsidRPr="00C963AF" w:rsidRDefault="00384516" w:rsidP="008F2CAD">
      <w:pPr>
        <w:ind w:firstLine="709"/>
        <w:jc w:val="both"/>
        <w:rPr>
          <w:color w:val="000000"/>
          <w:szCs w:val="22"/>
        </w:rPr>
      </w:pPr>
      <w:r w:rsidRPr="00C963AF">
        <w:rPr>
          <w:color w:val="000000"/>
        </w:rPr>
        <w:t xml:space="preserve">При отсутствии централизованного водоснабжения, обеспечение потребителей водой осуществляется с использованием одиночных скважин мелкого заложения, водоразборных колонок, шахтных и буровых колодцев. </w:t>
      </w:r>
    </w:p>
    <w:p w:rsidR="00AC654D" w:rsidRPr="00015F22" w:rsidRDefault="00AC654D" w:rsidP="008F2CAD">
      <w:pPr>
        <w:pStyle w:val="a0"/>
        <w:tabs>
          <w:tab w:val="left" w:pos="2621"/>
        </w:tabs>
        <w:spacing w:before="0"/>
        <w:ind w:left="0" w:firstLine="709"/>
        <w:jc w:val="both"/>
        <w:rPr>
          <w:sz w:val="24"/>
          <w:szCs w:val="24"/>
          <w:lang w:val="ru-RU" w:eastAsia="ru-RU"/>
        </w:rPr>
      </w:pPr>
    </w:p>
    <w:p w:rsidR="00FF0C16" w:rsidRPr="00015F22" w:rsidRDefault="006D12A1" w:rsidP="008F2CAD">
      <w:pPr>
        <w:pStyle w:val="3"/>
        <w:spacing w:line="240" w:lineRule="auto"/>
      </w:pPr>
      <w:bookmarkStart w:id="26" w:name="_Toc7787968"/>
      <w:r w:rsidRPr="00015F22">
        <w:t>1.1.</w:t>
      </w:r>
      <w:r w:rsidR="00AE3F59" w:rsidRPr="00015F22">
        <w:t>3</w:t>
      </w:r>
      <w:r w:rsidRPr="00015F22">
        <w:t>.</w:t>
      </w:r>
      <w:r w:rsidR="00FF0C16" w:rsidRPr="00015F22">
        <w:t>Описание технологических зон, зон централизованного и нецентрализованного водоснабжения и перечень централизованных</w:t>
      </w:r>
      <w:r w:rsidR="00FF0C16" w:rsidRPr="00015F22">
        <w:rPr>
          <w:spacing w:val="-16"/>
        </w:rPr>
        <w:t xml:space="preserve"> </w:t>
      </w:r>
      <w:r w:rsidR="00FF0C16" w:rsidRPr="00015F22">
        <w:t>систем</w:t>
      </w:r>
      <w:r w:rsidRPr="00015F22">
        <w:t xml:space="preserve"> </w:t>
      </w:r>
      <w:r w:rsidR="00FF0C16" w:rsidRPr="00015F22">
        <w:t>водоснабжения.</w:t>
      </w:r>
      <w:bookmarkEnd w:id="26"/>
    </w:p>
    <w:p w:rsidR="008D4E91" w:rsidRPr="00C963AF" w:rsidRDefault="008D4E91" w:rsidP="008F2CAD">
      <w:pPr>
        <w:pStyle w:val="af"/>
        <w:spacing w:after="0"/>
        <w:ind w:firstLine="709"/>
        <w:jc w:val="both"/>
        <w:rPr>
          <w:color w:val="000000"/>
        </w:rPr>
      </w:pPr>
      <w:r w:rsidRPr="00C963AF">
        <w:rPr>
          <w:color w:val="000000"/>
        </w:rPr>
        <w:t>В соответствии с п. 2 Требований к содержанию схем водоснабжения и водоотведения, утвержденных постановлением Правительства Российской Федерации от 05.09.2013 № 782,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8D4E91" w:rsidRPr="00C963AF" w:rsidRDefault="00580712" w:rsidP="008F2CAD">
      <w:pPr>
        <w:pStyle w:val="af"/>
        <w:spacing w:after="0"/>
        <w:ind w:firstLine="709"/>
        <w:jc w:val="both"/>
        <w:rPr>
          <w:color w:val="000000"/>
        </w:rPr>
      </w:pPr>
      <w:r w:rsidRPr="00C963AF">
        <w:rPr>
          <w:color w:val="000000"/>
        </w:rPr>
        <w:t>- технологическая зона водоснабжения</w:t>
      </w:r>
      <w:r w:rsidR="008D4E91" w:rsidRPr="00C963AF">
        <w:rPr>
          <w:color w:val="000000"/>
        </w:rPr>
        <w:t xml:space="preserve"> - </w:t>
      </w:r>
      <w:r w:rsidRPr="00C963AF">
        <w:rPr>
          <w:color w:val="000000"/>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8D4E91" w:rsidRPr="00C963AF" w:rsidRDefault="008D4E91" w:rsidP="008F2CAD">
      <w:pPr>
        <w:pStyle w:val="af"/>
        <w:spacing w:after="0"/>
        <w:ind w:firstLine="709"/>
        <w:jc w:val="both"/>
        <w:rPr>
          <w:color w:val="000000"/>
        </w:rPr>
      </w:pPr>
      <w:r w:rsidRPr="00C963AF">
        <w:rPr>
          <w:color w:val="000000"/>
        </w:rPr>
        <w:t>-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384516" w:rsidRPr="00C963AF" w:rsidRDefault="00384516" w:rsidP="008F2CAD">
      <w:pPr>
        <w:ind w:firstLine="709"/>
        <w:jc w:val="both"/>
        <w:rPr>
          <w:color w:val="000000"/>
          <w:szCs w:val="26"/>
        </w:rPr>
      </w:pPr>
      <w:r w:rsidRPr="00C963AF">
        <w:rPr>
          <w:color w:val="000000"/>
          <w:szCs w:val="26"/>
        </w:rPr>
        <w:t>В н.п. Междуречье централизованная система водоснабжения, одна технологическая зона - водоснабжение осуществляется с ВЗС на р. Малая Лавна, одна эксплуатационная зона – водоснабжение осуществляет МУП Кольского района «УЖКХ», вся территория н.п. Междуречье охвачена централизованной системой водоснабжения. Собственник Администрация Кольского района.</w:t>
      </w:r>
    </w:p>
    <w:p w:rsidR="00384516" w:rsidRPr="00C963AF" w:rsidRDefault="00384516" w:rsidP="008F2CAD">
      <w:pPr>
        <w:ind w:firstLine="709"/>
        <w:jc w:val="both"/>
        <w:rPr>
          <w:color w:val="000000"/>
          <w:szCs w:val="26"/>
        </w:rPr>
      </w:pPr>
      <w:r w:rsidRPr="00C963AF">
        <w:rPr>
          <w:color w:val="000000"/>
          <w:szCs w:val="26"/>
        </w:rPr>
        <w:t>В н.п. Мишуково централизованная система водоснабжения; две технологические зоны: 1 – от ВЗС в н.п. Междуречье на р. Малая Лавна до РЧВ н.п. Мишуково, 2- РЧВ, насосная н.п. Мишуково и распределительная сеть н.п. Мишуково, одна эксплуатационная зона – водоснабжение осуществляет МУП Кольского района «УЖКХ», вся территория н.п. Мишуково охвачена централизованной системой водоснабжения. Собственник Администрация Кольского района.</w:t>
      </w:r>
    </w:p>
    <w:p w:rsidR="00384516" w:rsidRPr="00C963AF" w:rsidRDefault="00384516" w:rsidP="008F2CAD">
      <w:pPr>
        <w:ind w:firstLine="709"/>
        <w:jc w:val="both"/>
        <w:rPr>
          <w:color w:val="000000"/>
          <w:szCs w:val="26"/>
        </w:rPr>
      </w:pPr>
      <w:r w:rsidRPr="00C963AF">
        <w:rPr>
          <w:color w:val="000000"/>
          <w:szCs w:val="26"/>
        </w:rPr>
        <w:t xml:space="preserve">В </w:t>
      </w:r>
      <w:r w:rsidRPr="00C963AF">
        <w:rPr>
          <w:color w:val="000000"/>
        </w:rPr>
        <w:t xml:space="preserve">с. Минькино </w:t>
      </w:r>
      <w:r w:rsidRPr="00C963AF">
        <w:rPr>
          <w:color w:val="000000"/>
          <w:szCs w:val="26"/>
        </w:rPr>
        <w:t xml:space="preserve">централизованная система водоснабжения; одна технологическая зона - водоснабжение осуществляется с ВЗС на р. </w:t>
      </w:r>
      <w:r w:rsidRPr="00C963AF">
        <w:rPr>
          <w:color w:val="000000"/>
        </w:rPr>
        <w:t>река Большая Лавна</w:t>
      </w:r>
      <w:r w:rsidRPr="00C963AF">
        <w:rPr>
          <w:color w:val="000000"/>
          <w:szCs w:val="26"/>
        </w:rPr>
        <w:t xml:space="preserve">, одна эксплуатационная зона – водоснабжение осуществляет ГОУП «Мурманскводоканал», вся территория </w:t>
      </w:r>
      <w:r w:rsidRPr="00C963AF">
        <w:rPr>
          <w:color w:val="000000"/>
        </w:rPr>
        <w:t xml:space="preserve">с. Минькино </w:t>
      </w:r>
      <w:r w:rsidRPr="00C963AF">
        <w:rPr>
          <w:color w:val="000000"/>
          <w:szCs w:val="26"/>
        </w:rPr>
        <w:t>охвачена централизованной системой водоснабжения. Собственник Администрация Кольского района.</w:t>
      </w:r>
    </w:p>
    <w:p w:rsidR="00384516" w:rsidRPr="00C963AF" w:rsidRDefault="00384516" w:rsidP="008F2CAD">
      <w:pPr>
        <w:ind w:firstLine="709"/>
        <w:jc w:val="both"/>
        <w:rPr>
          <w:color w:val="000000"/>
          <w:szCs w:val="26"/>
        </w:rPr>
      </w:pPr>
      <w:r w:rsidRPr="00C963AF">
        <w:rPr>
          <w:color w:val="000000"/>
          <w:szCs w:val="26"/>
        </w:rPr>
        <w:lastRenderedPageBreak/>
        <w:t>В н.п. Килпъявр централизованная система водоснабжения, одна технологическая зона - водоснабжение осуществляется с ВЗС на руч. Безымянный, одна эксплуатационная зона – водоснабжение осуществляет МУП Кольского района «УЖКХ», вся территория н.п. Килпъявр охвачена централизованной системой водоснабжения. Собственник Администрация Кольского района.</w:t>
      </w:r>
    </w:p>
    <w:p w:rsidR="00384516" w:rsidRPr="00C963AF" w:rsidRDefault="00384516" w:rsidP="008F2CAD">
      <w:pPr>
        <w:pStyle w:val="a0"/>
        <w:widowControl/>
        <w:spacing w:before="0"/>
        <w:ind w:left="0" w:firstLine="709"/>
        <w:jc w:val="both"/>
        <w:rPr>
          <w:color w:val="000000"/>
          <w:sz w:val="24"/>
          <w:szCs w:val="26"/>
          <w:lang w:val="ru-RU"/>
        </w:rPr>
      </w:pPr>
      <w:r w:rsidRPr="00C963AF">
        <w:rPr>
          <w:color w:val="000000"/>
          <w:sz w:val="24"/>
          <w:szCs w:val="26"/>
          <w:lang w:val="ru-RU"/>
        </w:rPr>
        <w:t>В н.п. Белокаменка централизованная система водоснабжения, одна технологическая зона - водоснабжение осуществляется от скважины, расположенной в н.п. Белокаменка, одна эксплуатационная зона – водоснабжение осуществляет МУП Кольского района «УЖКХ», вся территория н.п. Белокаменка охвачена централизованной системой водоснабжения. Собственник Администрация Кольского района.</w:t>
      </w:r>
    </w:p>
    <w:p w:rsidR="003D2A96" w:rsidRPr="00C963AF" w:rsidRDefault="003D2A96" w:rsidP="008F2CAD">
      <w:pPr>
        <w:pStyle w:val="af"/>
        <w:spacing w:after="0"/>
        <w:ind w:firstLine="709"/>
        <w:jc w:val="both"/>
        <w:rPr>
          <w:color w:val="000000"/>
        </w:rPr>
      </w:pPr>
      <w:r w:rsidRPr="00C963AF">
        <w:rPr>
          <w:color w:val="000000"/>
        </w:rPr>
        <w:t xml:space="preserve">Описание технологических зон централизованного водоснабжения МО Сельское поселение </w:t>
      </w:r>
      <w:r w:rsidR="00CC78FF" w:rsidRPr="00C963AF">
        <w:rPr>
          <w:color w:val="000000"/>
        </w:rPr>
        <w:t>Междуречье</w:t>
      </w:r>
      <w:r w:rsidR="003D47E1" w:rsidRPr="00C963AF">
        <w:rPr>
          <w:color w:val="000000"/>
        </w:rPr>
        <w:t xml:space="preserve"> представлено в таблице</w:t>
      </w:r>
      <w:r w:rsidRPr="00C963AF">
        <w:rPr>
          <w:color w:val="000000"/>
        </w:rPr>
        <w:t xml:space="preserve">. </w:t>
      </w:r>
    </w:p>
    <w:p w:rsidR="003D2A96" w:rsidRPr="003D47E1" w:rsidRDefault="003D2A96" w:rsidP="008F2CAD">
      <w:pPr>
        <w:ind w:left="718" w:right="419"/>
        <w:rPr>
          <w:i/>
        </w:rPr>
      </w:pPr>
      <w:r>
        <w:t xml:space="preserve"> </w:t>
      </w:r>
    </w:p>
    <w:p w:rsidR="003D2A96" w:rsidRPr="003D47E1" w:rsidRDefault="003D47E1" w:rsidP="008F2CAD">
      <w:pPr>
        <w:ind w:left="718" w:right="419"/>
        <w:jc w:val="right"/>
        <w:rPr>
          <w:i/>
        </w:rPr>
      </w:pPr>
      <w:r w:rsidRPr="00015F22">
        <w:rPr>
          <w:i/>
        </w:rPr>
        <w:t xml:space="preserve">Таблица </w:t>
      </w:r>
      <w:r>
        <w:rPr>
          <w:i/>
        </w:rPr>
        <w:t>2</w:t>
      </w:r>
      <w:r w:rsidRPr="00015F22">
        <w:rPr>
          <w:i/>
        </w:rPr>
        <w:t>.</w:t>
      </w:r>
      <w:r>
        <w:rPr>
          <w:i/>
        </w:rPr>
        <w:t xml:space="preserve"> </w:t>
      </w:r>
      <w:r w:rsidR="003D2A96" w:rsidRPr="003D47E1">
        <w:rPr>
          <w:i/>
        </w:rPr>
        <w:t xml:space="preserve">Эксплуатационные зоны </w:t>
      </w:r>
    </w:p>
    <w:tbl>
      <w:tblPr>
        <w:tblW w:w="5000" w:type="pct"/>
        <w:tblLayout w:type="fixed"/>
        <w:tblCellMar>
          <w:top w:w="50" w:type="dxa"/>
          <w:left w:w="110" w:type="dxa"/>
          <w:right w:w="0" w:type="dxa"/>
        </w:tblCellMar>
        <w:tblLook w:val="04A0" w:firstRow="1" w:lastRow="0" w:firstColumn="1" w:lastColumn="0" w:noHBand="0" w:noVBand="1"/>
      </w:tblPr>
      <w:tblGrid>
        <w:gridCol w:w="1701"/>
        <w:gridCol w:w="1464"/>
        <w:gridCol w:w="1401"/>
        <w:gridCol w:w="1774"/>
        <w:gridCol w:w="1969"/>
        <w:gridCol w:w="1448"/>
      </w:tblGrid>
      <w:tr w:rsidR="00384516" w:rsidRPr="00BB597D" w:rsidTr="006E7739">
        <w:trPr>
          <w:trHeight w:val="23"/>
        </w:trPr>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Наименование муниципального образования,</w:t>
            </w:r>
          </w:p>
          <w:p w:rsidR="00384516" w:rsidRPr="00AD63AB" w:rsidRDefault="00384516" w:rsidP="008F2CAD">
            <w:pPr>
              <w:jc w:val="center"/>
              <w:rPr>
                <w:b/>
                <w:szCs w:val="22"/>
              </w:rPr>
            </w:pPr>
            <w:r w:rsidRPr="00AD63AB">
              <w:rPr>
                <w:b/>
                <w:szCs w:val="22"/>
              </w:rPr>
              <w:t>административного центра</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Наименование населенных пунктов,</w:t>
            </w:r>
          </w:p>
          <w:p w:rsidR="00384516" w:rsidRPr="00AD63AB" w:rsidRDefault="00384516" w:rsidP="008F2CAD">
            <w:pPr>
              <w:jc w:val="center"/>
              <w:rPr>
                <w:b/>
                <w:szCs w:val="22"/>
              </w:rPr>
            </w:pPr>
            <w:r w:rsidRPr="00AD63AB">
              <w:rPr>
                <w:b/>
                <w:szCs w:val="22"/>
              </w:rPr>
              <w:t>входящих в состав</w:t>
            </w:r>
          </w:p>
          <w:p w:rsidR="00384516" w:rsidRPr="00AD63AB" w:rsidRDefault="00384516" w:rsidP="008F2CAD">
            <w:pPr>
              <w:jc w:val="center"/>
              <w:rPr>
                <w:b/>
                <w:szCs w:val="22"/>
              </w:rPr>
            </w:pPr>
            <w:r w:rsidRPr="00AD63AB">
              <w:rPr>
                <w:b/>
                <w:szCs w:val="22"/>
              </w:rPr>
              <w:t>муниципального образования</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Система водоснабжения</w:t>
            </w:r>
          </w:p>
          <w:p w:rsidR="00384516" w:rsidRPr="00AD63AB" w:rsidRDefault="00384516" w:rsidP="008F2CAD">
            <w:pPr>
              <w:jc w:val="center"/>
              <w:rPr>
                <w:b/>
                <w:szCs w:val="22"/>
              </w:rPr>
            </w:pPr>
            <w:r w:rsidRPr="00AD63AB">
              <w:rPr>
                <w:b/>
                <w:szCs w:val="22"/>
              </w:rPr>
              <w:t>(централизованная/ нецентрализованная)</w:t>
            </w:r>
          </w:p>
        </w:tc>
        <w:tc>
          <w:tcPr>
            <w:tcW w:w="9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Источник водоснабжения</w:t>
            </w:r>
          </w:p>
          <w:p w:rsidR="00384516" w:rsidRPr="00AD63AB" w:rsidRDefault="00384516" w:rsidP="008F2CAD">
            <w:pPr>
              <w:jc w:val="center"/>
              <w:rPr>
                <w:b/>
                <w:szCs w:val="22"/>
              </w:rPr>
            </w:pPr>
          </w:p>
          <w:p w:rsidR="00384516" w:rsidRPr="00AD63AB" w:rsidRDefault="00384516" w:rsidP="008F2CAD">
            <w:pPr>
              <w:jc w:val="center"/>
              <w:rPr>
                <w:b/>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Эксплуатационная зона</w:t>
            </w:r>
          </w:p>
          <w:p w:rsidR="00384516" w:rsidRPr="00AD63AB" w:rsidRDefault="00384516" w:rsidP="008F2CAD">
            <w:pPr>
              <w:jc w:val="center"/>
              <w:rPr>
                <w:b/>
                <w:szCs w:val="22"/>
              </w:rPr>
            </w:pPr>
            <w:r w:rsidRPr="00AD63AB">
              <w:rPr>
                <w:b/>
                <w:szCs w:val="22"/>
              </w:rPr>
              <w:t>Организация, несущая эксплуатационную</w:t>
            </w:r>
          </w:p>
          <w:p w:rsidR="00384516" w:rsidRPr="00AD63AB" w:rsidRDefault="00384516" w:rsidP="008F2CAD">
            <w:pPr>
              <w:jc w:val="center"/>
              <w:rPr>
                <w:b/>
                <w:szCs w:val="22"/>
              </w:rPr>
            </w:pPr>
            <w:r w:rsidRPr="00AD63AB">
              <w:rPr>
                <w:b/>
                <w:szCs w:val="22"/>
              </w:rPr>
              <w:t>ответственность при осуществлении</w:t>
            </w:r>
          </w:p>
          <w:p w:rsidR="00384516" w:rsidRPr="00AD63AB" w:rsidRDefault="00384516" w:rsidP="008F2CAD">
            <w:pPr>
              <w:jc w:val="center"/>
              <w:rPr>
                <w:b/>
                <w:szCs w:val="22"/>
              </w:rPr>
            </w:pPr>
            <w:r w:rsidRPr="00AD63AB">
              <w:rPr>
                <w:b/>
                <w:szCs w:val="22"/>
              </w:rPr>
              <w:t>централизованного</w:t>
            </w:r>
          </w:p>
          <w:p w:rsidR="00384516" w:rsidRPr="00AD63AB" w:rsidRDefault="00384516" w:rsidP="008F2CAD">
            <w:pPr>
              <w:jc w:val="center"/>
              <w:rPr>
                <w:b/>
                <w:szCs w:val="22"/>
              </w:rPr>
            </w:pPr>
            <w:r w:rsidRPr="00AD63AB">
              <w:rPr>
                <w:b/>
                <w:szCs w:val="22"/>
              </w:rPr>
              <w:t>водоснабжения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AD63AB" w:rsidRDefault="00384516" w:rsidP="008F2CAD">
            <w:pPr>
              <w:jc w:val="center"/>
              <w:rPr>
                <w:b/>
                <w:szCs w:val="22"/>
              </w:rPr>
            </w:pPr>
            <w:r w:rsidRPr="00AD63AB">
              <w:rPr>
                <w:b/>
                <w:szCs w:val="22"/>
              </w:rPr>
              <w:t>Балансовая принадлежность источников водоснабжения</w:t>
            </w:r>
          </w:p>
        </w:tc>
      </w:tr>
      <w:tr w:rsidR="00384516" w:rsidRPr="00BB597D" w:rsidTr="006E7739">
        <w:trPr>
          <w:trHeight w:val="23"/>
        </w:trPr>
        <w:tc>
          <w:tcPr>
            <w:tcW w:w="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МО Сельское поселение</w:t>
            </w:r>
          </w:p>
          <w:p w:rsidR="00384516" w:rsidRPr="00BB597D" w:rsidRDefault="00384516" w:rsidP="008F2CAD">
            <w:pPr>
              <w:jc w:val="center"/>
              <w:rPr>
                <w:szCs w:val="22"/>
              </w:rPr>
            </w:pPr>
            <w:r w:rsidRPr="00BB597D">
              <w:rPr>
                <w:szCs w:val="22"/>
              </w:rPr>
              <w:t>Междуречье</w:t>
            </w:r>
          </w:p>
        </w:tc>
        <w:tc>
          <w:tcPr>
            <w:tcW w:w="750"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Н.п. Междуречье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Водозаборные сооружения, </w:t>
            </w:r>
          </w:p>
          <w:p w:rsidR="00384516" w:rsidRPr="00BB597D" w:rsidRDefault="00384516" w:rsidP="008F2CAD">
            <w:pPr>
              <w:jc w:val="center"/>
              <w:rPr>
                <w:szCs w:val="22"/>
              </w:rPr>
            </w:pPr>
            <w:r w:rsidRPr="00BB597D">
              <w:rPr>
                <w:szCs w:val="22"/>
              </w:rPr>
              <w:t xml:space="preserve">р. Малая Лавна </w:t>
            </w:r>
          </w:p>
        </w:tc>
        <w:tc>
          <w:tcPr>
            <w:tcW w:w="10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МУП Кольского района «УЖКХ»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МО Кольский район </w:t>
            </w:r>
          </w:p>
        </w:tc>
      </w:tr>
      <w:tr w:rsidR="00384516" w:rsidRPr="00BB597D" w:rsidTr="006E7739">
        <w:trPr>
          <w:trHeight w:val="23"/>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color w:val="000000"/>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Н.п. </w:t>
            </w:r>
          </w:p>
          <w:p w:rsidR="00384516" w:rsidRPr="00BB597D" w:rsidRDefault="00384516" w:rsidP="008F2CAD">
            <w:pPr>
              <w:jc w:val="center"/>
              <w:rPr>
                <w:szCs w:val="22"/>
              </w:rPr>
            </w:pPr>
            <w:r w:rsidRPr="00BB597D">
              <w:rPr>
                <w:szCs w:val="22"/>
              </w:rPr>
              <w:t xml:space="preserve">Мишуково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Водозаборные сооружения, озеро Лавненское 1 </w:t>
            </w:r>
          </w:p>
        </w:tc>
        <w:tc>
          <w:tcPr>
            <w:tcW w:w="10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МУП Кольского района «УЖКХ»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МО Кольский район </w:t>
            </w:r>
          </w:p>
        </w:tc>
      </w:tr>
      <w:tr w:rsidR="00384516" w:rsidRPr="00BB597D" w:rsidTr="006E7739">
        <w:trPr>
          <w:trHeight w:val="23"/>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color w:val="000000"/>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с. Минькино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Водозаборные сооружения, </w:t>
            </w:r>
          </w:p>
          <w:p w:rsidR="00384516" w:rsidRPr="00BB597D" w:rsidRDefault="00384516" w:rsidP="008F2CAD">
            <w:pPr>
              <w:jc w:val="center"/>
              <w:rPr>
                <w:szCs w:val="22"/>
              </w:rPr>
            </w:pPr>
            <w:r w:rsidRPr="00BB597D">
              <w:rPr>
                <w:szCs w:val="22"/>
              </w:rPr>
              <w:t xml:space="preserve">р. Большая Лавна </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rFonts w:eastAsia="Arial"/>
                <w:szCs w:val="22"/>
              </w:rPr>
              <w:t>ГОУП «Мурманскводоканал»</w:t>
            </w:r>
            <w:r w:rsidRPr="00BB597D">
              <w:rPr>
                <w:szCs w:val="22"/>
              </w:rPr>
              <w:t xml:space="preserve">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МО Кольский район </w:t>
            </w:r>
          </w:p>
        </w:tc>
      </w:tr>
      <w:tr w:rsidR="00384516" w:rsidRPr="00BB597D" w:rsidTr="006E7739">
        <w:trPr>
          <w:trHeight w:val="23"/>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color w:val="000000"/>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Нп. Килпъявр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Водозаборные сооружения, ручья Безымянный </w:t>
            </w:r>
          </w:p>
        </w:tc>
        <w:tc>
          <w:tcPr>
            <w:tcW w:w="10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МУП Кольского района «УЖКХ»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МО Кольский район </w:t>
            </w:r>
          </w:p>
        </w:tc>
      </w:tr>
      <w:tr w:rsidR="00384516" w:rsidRPr="00BB597D" w:rsidTr="006E7739">
        <w:trPr>
          <w:trHeight w:val="23"/>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color w:val="000000"/>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Белокаменка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Водозаборные сооружения, </w:t>
            </w:r>
          </w:p>
          <w:p w:rsidR="00384516" w:rsidRPr="00BB597D" w:rsidRDefault="00384516" w:rsidP="008F2CAD">
            <w:pPr>
              <w:jc w:val="center"/>
              <w:rPr>
                <w:szCs w:val="22"/>
              </w:rPr>
            </w:pPr>
            <w:r w:rsidRPr="00BB597D">
              <w:rPr>
                <w:szCs w:val="22"/>
              </w:rPr>
              <w:t xml:space="preserve">р. Белокаменка </w:t>
            </w:r>
          </w:p>
        </w:tc>
        <w:tc>
          <w:tcPr>
            <w:tcW w:w="10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МУП Кольского района «УЖКХ»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МО Кольский район </w:t>
            </w:r>
          </w:p>
        </w:tc>
      </w:tr>
      <w:tr w:rsidR="00384516" w:rsidRPr="00BB597D" w:rsidTr="006E7739">
        <w:trPr>
          <w:trHeight w:val="23"/>
        </w:trPr>
        <w:tc>
          <w:tcPr>
            <w:tcW w:w="87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color w:val="000000"/>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Ретинское </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rPr>
                <w:szCs w:val="22"/>
              </w:rPr>
            </w:pPr>
            <w:r w:rsidRPr="00BB597D">
              <w:rPr>
                <w:szCs w:val="22"/>
              </w:rPr>
              <w:t xml:space="preserve">нецентрализованная </w:t>
            </w:r>
          </w:p>
        </w:tc>
        <w:tc>
          <w:tcPr>
            <w:tcW w:w="909" w:type="pct"/>
            <w:tcBorders>
              <w:top w:val="single" w:sz="4" w:space="0" w:color="000000"/>
              <w:left w:val="single" w:sz="4" w:space="0" w:color="000000"/>
              <w:bottom w:val="single" w:sz="4" w:space="0" w:color="000000"/>
              <w:right w:val="single" w:sz="4" w:space="0" w:color="000000"/>
            </w:tcBorders>
            <w:shd w:val="clear" w:color="auto" w:fill="auto"/>
            <w:hideMark/>
          </w:tcPr>
          <w:p w:rsidR="00384516" w:rsidRPr="00BB597D" w:rsidRDefault="00384516" w:rsidP="008F2CAD">
            <w:pPr>
              <w:jc w:val="center"/>
              <w:rPr>
                <w:szCs w:val="22"/>
              </w:rPr>
            </w:pPr>
            <w:r w:rsidRPr="00BB597D">
              <w:rPr>
                <w:szCs w:val="22"/>
              </w:rPr>
              <w:t xml:space="preserve">шахтные колодцы, скважины мелкого заложения </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Частные лица </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4516" w:rsidRPr="00BB597D" w:rsidRDefault="00384516" w:rsidP="008F2CAD">
            <w:pPr>
              <w:jc w:val="center"/>
              <w:rPr>
                <w:szCs w:val="22"/>
              </w:rPr>
            </w:pPr>
            <w:r w:rsidRPr="00BB597D">
              <w:rPr>
                <w:szCs w:val="22"/>
              </w:rPr>
              <w:t xml:space="preserve">частные лица </w:t>
            </w:r>
          </w:p>
        </w:tc>
      </w:tr>
    </w:tbl>
    <w:p w:rsidR="00786FF9" w:rsidRDefault="00786FF9" w:rsidP="008F2CAD">
      <w:pPr>
        <w:pStyle w:val="af"/>
        <w:spacing w:after="0"/>
        <w:ind w:firstLine="709"/>
        <w:jc w:val="center"/>
      </w:pPr>
    </w:p>
    <w:p w:rsidR="001C087D" w:rsidRDefault="001C087D" w:rsidP="008F2CAD">
      <w:pPr>
        <w:pStyle w:val="af"/>
        <w:spacing w:after="0"/>
        <w:ind w:firstLine="709"/>
        <w:jc w:val="center"/>
      </w:pPr>
    </w:p>
    <w:p w:rsidR="001C087D" w:rsidRDefault="001C087D" w:rsidP="008F2CAD">
      <w:pPr>
        <w:pStyle w:val="af"/>
        <w:spacing w:after="0"/>
        <w:ind w:firstLine="709"/>
        <w:jc w:val="center"/>
      </w:pPr>
    </w:p>
    <w:p w:rsidR="001C087D" w:rsidRDefault="001C087D" w:rsidP="008F2CAD">
      <w:pPr>
        <w:pStyle w:val="af"/>
        <w:spacing w:after="0"/>
        <w:ind w:firstLine="709"/>
        <w:jc w:val="center"/>
      </w:pPr>
    </w:p>
    <w:p w:rsidR="00FF0C16" w:rsidRPr="00015F22" w:rsidRDefault="006D12A1" w:rsidP="008F2CAD">
      <w:pPr>
        <w:pStyle w:val="3"/>
        <w:spacing w:line="240" w:lineRule="auto"/>
      </w:pPr>
      <w:bookmarkStart w:id="27" w:name="_Toc7787969"/>
      <w:r w:rsidRPr="00015F22">
        <w:t>1.1.</w:t>
      </w:r>
      <w:r w:rsidR="00AE3F59" w:rsidRPr="00015F22">
        <w:t>4</w:t>
      </w:r>
      <w:r w:rsidRPr="00015F22">
        <w:t>.</w:t>
      </w:r>
      <w:r w:rsidR="00FF0C16" w:rsidRPr="00015F22">
        <w:t>Описание результатов технического обследования централизованных систем</w:t>
      </w:r>
      <w:r w:rsidR="00FF0C16" w:rsidRPr="00015F22">
        <w:rPr>
          <w:spacing w:val="-10"/>
        </w:rPr>
        <w:t xml:space="preserve"> </w:t>
      </w:r>
      <w:r w:rsidR="00FF0C16" w:rsidRPr="00015F22">
        <w:t>водоснабжения.</w:t>
      </w:r>
      <w:bookmarkEnd w:id="27"/>
    </w:p>
    <w:p w:rsidR="00226393" w:rsidRDefault="00226393" w:rsidP="008F2CAD">
      <w:pPr>
        <w:ind w:left="-15" w:right="419" w:firstLine="708"/>
        <w:rPr>
          <w:i/>
          <w:u w:val="single"/>
        </w:rPr>
      </w:pPr>
      <w:r>
        <w:rPr>
          <w:i/>
          <w:u w:val="single"/>
        </w:rPr>
        <w:t>И</w:t>
      </w:r>
      <w:r w:rsidR="00580712">
        <w:rPr>
          <w:i/>
          <w:u w:val="single"/>
        </w:rPr>
        <w:t>сточники</w:t>
      </w:r>
      <w:r w:rsidRPr="00DD3D3E">
        <w:rPr>
          <w:i/>
          <w:u w:val="single"/>
        </w:rPr>
        <w:t xml:space="preserve"> водоснабжения и водозаборны</w:t>
      </w:r>
      <w:r>
        <w:rPr>
          <w:i/>
          <w:u w:val="single"/>
        </w:rPr>
        <w:t>е</w:t>
      </w:r>
      <w:r w:rsidRPr="00DD3D3E">
        <w:rPr>
          <w:i/>
          <w:u w:val="single"/>
        </w:rPr>
        <w:t xml:space="preserve"> сооружени</w:t>
      </w:r>
      <w:r>
        <w:rPr>
          <w:i/>
          <w:u w:val="single"/>
        </w:rPr>
        <w:t>я</w:t>
      </w:r>
      <w:r w:rsidRPr="00DD3D3E">
        <w:rPr>
          <w:i/>
          <w:u w:val="single"/>
        </w:rPr>
        <w:t xml:space="preserve"> </w:t>
      </w:r>
    </w:p>
    <w:p w:rsidR="00384516" w:rsidRPr="00C963AF" w:rsidRDefault="00384516" w:rsidP="008F2CAD">
      <w:pPr>
        <w:pStyle w:val="a0"/>
        <w:widowControl/>
        <w:spacing w:before="0"/>
        <w:ind w:left="0" w:firstLine="709"/>
        <w:jc w:val="both"/>
        <w:rPr>
          <w:color w:val="000000"/>
          <w:sz w:val="24"/>
          <w:szCs w:val="26"/>
          <w:lang w:val="ru-RU"/>
        </w:rPr>
      </w:pPr>
      <w:r w:rsidRPr="00C963AF">
        <w:rPr>
          <w:color w:val="000000"/>
          <w:sz w:val="24"/>
          <w:szCs w:val="26"/>
          <w:lang w:val="ru-RU"/>
        </w:rPr>
        <w:t>Водозаборные сооружения</w:t>
      </w:r>
      <w:r w:rsidR="00271B49" w:rsidRPr="00C963AF">
        <w:rPr>
          <w:color w:val="000000"/>
          <w:sz w:val="24"/>
          <w:szCs w:val="26"/>
          <w:lang w:val="ru-RU"/>
        </w:rPr>
        <w:t xml:space="preserve"> н.п. Междуречье</w:t>
      </w:r>
      <w:r w:rsidRPr="00C963AF">
        <w:rPr>
          <w:color w:val="000000"/>
          <w:sz w:val="24"/>
          <w:szCs w:val="26"/>
          <w:lang w:val="ru-RU"/>
        </w:rPr>
        <w:t xml:space="preserve"> введены в эксплуатацию в 1968г.  Водозаборные сооружения в н.п. Междуречье состоят из насосной станции с подрусловым водозабором, приемного колодца.  Очистные сооружения в системе водоподготовки отсутствуют. Поступающая в распределительную сеть вода обеззараживается гипохлоритом натрия.</w:t>
      </w:r>
      <w:r w:rsidR="00271B49" w:rsidRPr="00C963AF">
        <w:rPr>
          <w:color w:val="000000"/>
          <w:sz w:val="24"/>
          <w:szCs w:val="26"/>
          <w:lang w:val="ru-RU"/>
        </w:rPr>
        <w:t xml:space="preserve"> </w:t>
      </w:r>
      <w:r w:rsidR="00271B49" w:rsidRPr="00C963AF">
        <w:rPr>
          <w:color w:val="000000"/>
          <w:sz w:val="24"/>
          <w:lang w:val="ru-RU"/>
        </w:rPr>
        <w:t>Существующие водозаборные сооружения имеют зоны санитарной охраны (ЗСО).</w:t>
      </w:r>
    </w:p>
    <w:p w:rsidR="00271B49" w:rsidRPr="00C963AF" w:rsidRDefault="00384516" w:rsidP="008F2CAD">
      <w:pPr>
        <w:pStyle w:val="a0"/>
        <w:widowControl/>
        <w:spacing w:before="0"/>
        <w:ind w:left="0" w:firstLine="709"/>
        <w:jc w:val="both"/>
        <w:rPr>
          <w:color w:val="000000"/>
          <w:sz w:val="24"/>
          <w:lang w:val="ru-RU"/>
        </w:rPr>
      </w:pPr>
      <w:r w:rsidRPr="00C963AF">
        <w:rPr>
          <w:color w:val="000000"/>
          <w:sz w:val="24"/>
          <w:szCs w:val="26"/>
          <w:lang w:val="ru-RU"/>
        </w:rPr>
        <w:t>Поставка воды потребителям</w:t>
      </w:r>
      <w:r w:rsidR="00271B49" w:rsidRPr="00C963AF">
        <w:rPr>
          <w:color w:val="000000"/>
          <w:sz w:val="24"/>
          <w:szCs w:val="26"/>
          <w:lang w:val="ru-RU"/>
        </w:rPr>
        <w:t xml:space="preserve"> н.п. Мишуково</w:t>
      </w:r>
      <w:r w:rsidRPr="00C963AF">
        <w:rPr>
          <w:color w:val="000000"/>
          <w:sz w:val="24"/>
          <w:szCs w:val="26"/>
          <w:lang w:val="ru-RU"/>
        </w:rPr>
        <w:t xml:space="preserve"> осуществляется  с водозаборных сооружений в н.п. Междуречье. Очистные сооружения в системе водоподготовки отсутствуют. Поступающая в распределительную сеть вода обеззараживается гипохлоритом натрия.</w:t>
      </w:r>
      <w:r w:rsidR="00271B49" w:rsidRPr="00C963AF">
        <w:rPr>
          <w:color w:val="000000"/>
          <w:sz w:val="24"/>
          <w:szCs w:val="26"/>
          <w:lang w:val="ru-RU"/>
        </w:rPr>
        <w:t xml:space="preserve"> </w:t>
      </w:r>
      <w:r w:rsidR="00271B49" w:rsidRPr="00C963AF">
        <w:rPr>
          <w:color w:val="000000"/>
          <w:sz w:val="24"/>
          <w:lang w:val="ru-RU"/>
        </w:rPr>
        <w:t>Существующие водозаборные сооружения имеют зоны санитарной охраны (ЗСО).</w:t>
      </w:r>
    </w:p>
    <w:p w:rsidR="00BC7083" w:rsidRPr="00C963AF" w:rsidRDefault="00384516" w:rsidP="008F2CAD">
      <w:pPr>
        <w:pStyle w:val="15"/>
        <w:widowControl/>
        <w:shd w:val="clear" w:color="auto" w:fill="auto"/>
        <w:ind w:firstLine="709"/>
        <w:jc w:val="both"/>
        <w:rPr>
          <w:color w:val="000000"/>
          <w:sz w:val="24"/>
        </w:rPr>
      </w:pPr>
      <w:r w:rsidRPr="00C963AF">
        <w:rPr>
          <w:color w:val="000000"/>
          <w:sz w:val="24"/>
        </w:rPr>
        <w:t>Источником водоснабжения</w:t>
      </w:r>
      <w:r w:rsidR="00271B49" w:rsidRPr="00C963AF">
        <w:rPr>
          <w:color w:val="000000"/>
          <w:sz w:val="24"/>
        </w:rPr>
        <w:t xml:space="preserve"> с. Минькино</w:t>
      </w:r>
      <w:r w:rsidRPr="00C963AF">
        <w:rPr>
          <w:color w:val="000000"/>
          <w:sz w:val="24"/>
        </w:rPr>
        <w:t xml:space="preserve"> является река Большая Лавна.  Река Лавна также является источником водоснабжения мкр. Абрам-мыс г. Мурманска. </w:t>
      </w:r>
      <w:r w:rsidR="00BC7083" w:rsidRPr="00C963AF">
        <w:rPr>
          <w:color w:val="000000"/>
          <w:sz w:val="24"/>
          <w:szCs w:val="22"/>
          <w:lang w:bidi="ru-RU"/>
        </w:rPr>
        <w:t xml:space="preserve">Водозабор руслового типа, расположен в 6 км от района Абрам-мыс на берегу небольшого руслового водохранилища, образованного водоподъемной бетонной плотиной. Водозабор постройки 1985г. состоит из ряжевого оголовка, 2-х всасывающих линий Ду=ЗОО мм и 1-й обратной линии промывки Ду=450 мм, отметка верха всасывающей трубы (ось) </w:t>
      </w:r>
      <w:r w:rsidR="00BC7083" w:rsidRPr="00C963AF">
        <w:rPr>
          <w:bCs/>
          <w:color w:val="000000"/>
          <w:sz w:val="24"/>
          <w:lang w:bidi="ru-RU"/>
        </w:rPr>
        <w:t>34,15м.</w:t>
      </w:r>
    </w:p>
    <w:p w:rsidR="00BC7083" w:rsidRPr="00C963AF" w:rsidRDefault="00BC7083" w:rsidP="008F2CAD">
      <w:pPr>
        <w:pStyle w:val="15"/>
        <w:widowControl/>
        <w:shd w:val="clear" w:color="auto" w:fill="auto"/>
        <w:ind w:firstLine="709"/>
        <w:jc w:val="both"/>
        <w:rPr>
          <w:color w:val="000000"/>
          <w:sz w:val="24"/>
          <w:lang w:bidi="ru-RU"/>
        </w:rPr>
      </w:pPr>
      <w:r w:rsidRPr="00C963AF">
        <w:rPr>
          <w:color w:val="000000"/>
          <w:sz w:val="24"/>
          <w:lang w:bidi="ru-RU"/>
        </w:rPr>
        <w:t>Остов ряжа бревенчатый деревянный, разделен на девять ячеек, 6 из которых забутованы камнем - 3 в начале, 3- в конце. Ряж находится в 3,5 м от уреза берега.</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Река Большая Лавна вытекает из озера Лавна и впадает в Кольский залив. Длина водотока составляет 21, забор воды производится на 10 км от устья.</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 xml:space="preserve">Учитывая мелководность реки и возможность ее промерзания в зимнее время, при строительстве водозабора была построена подпорная плотина. Отметка нормального подпорного горизонта воды в районе водозабора составляет </w:t>
      </w:r>
      <w:r w:rsidRPr="00C963AF">
        <w:rPr>
          <w:bCs/>
          <w:color w:val="000000"/>
          <w:sz w:val="24"/>
          <w:lang w:bidi="ru-RU"/>
        </w:rPr>
        <w:t xml:space="preserve">38,5 м, </w:t>
      </w:r>
      <w:r w:rsidRPr="00C963AF">
        <w:rPr>
          <w:color w:val="000000"/>
          <w:sz w:val="24"/>
          <w:lang w:bidi="ru-RU"/>
        </w:rPr>
        <w:t xml:space="preserve">при отметке дна, равной </w:t>
      </w:r>
      <w:r w:rsidRPr="00C963AF">
        <w:rPr>
          <w:bCs/>
          <w:color w:val="000000"/>
          <w:sz w:val="24"/>
          <w:lang w:bidi="ru-RU"/>
        </w:rPr>
        <w:t xml:space="preserve">35,5 м. </w:t>
      </w:r>
      <w:r w:rsidRPr="00C963AF">
        <w:rPr>
          <w:color w:val="000000"/>
          <w:sz w:val="24"/>
          <w:lang w:bidi="ru-RU"/>
        </w:rPr>
        <w:t xml:space="preserve">Отметка верха плотины </w:t>
      </w:r>
      <w:r w:rsidRPr="00C963AF">
        <w:rPr>
          <w:bCs/>
          <w:color w:val="000000"/>
          <w:sz w:val="24"/>
          <w:lang w:bidi="ru-RU"/>
        </w:rPr>
        <w:t xml:space="preserve">- 35,96 м </w:t>
      </w:r>
      <w:r w:rsidRPr="00C963AF">
        <w:rPr>
          <w:color w:val="000000"/>
          <w:sz w:val="24"/>
          <w:lang w:bidi="ru-RU"/>
        </w:rPr>
        <w:t>(на 21 августа 1973г.).</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Наименьший сток р. Большая Лавна приходится на зимний период. Минимальные за 30 суток расходы воды 95% обеспеченности за этот период составляют 0,117 мЗ/с, среднегодовой многолетний сток - 0,2 м</w:t>
      </w:r>
      <w:r w:rsidRPr="00C963AF">
        <w:rPr>
          <w:color w:val="000000"/>
          <w:sz w:val="24"/>
          <w:vertAlign w:val="superscript"/>
          <w:lang w:bidi="ru-RU"/>
        </w:rPr>
        <w:t>3</w:t>
      </w:r>
      <w:r w:rsidRPr="00C963AF">
        <w:rPr>
          <w:color w:val="000000"/>
          <w:sz w:val="24"/>
          <w:lang w:bidi="ru-RU"/>
        </w:rPr>
        <w:t>/с.</w:t>
      </w:r>
      <w:r w:rsidR="001C087D" w:rsidRPr="00C963AF">
        <w:rPr>
          <w:color w:val="000000"/>
          <w:sz w:val="24"/>
          <w:lang w:bidi="ru-RU"/>
        </w:rPr>
        <w:t xml:space="preserve"> </w:t>
      </w:r>
      <w:r w:rsidRPr="00C963AF">
        <w:rPr>
          <w:color w:val="000000"/>
          <w:sz w:val="24"/>
          <w:lang w:bidi="ru-RU"/>
        </w:rPr>
        <w:t>Ширина русла на участке водозабора в межень составляет 20 м, площадь водосбора 246 км</w:t>
      </w:r>
      <w:r w:rsidRPr="00C963AF">
        <w:rPr>
          <w:color w:val="000000"/>
          <w:sz w:val="24"/>
          <w:vertAlign w:val="superscript"/>
          <w:lang w:bidi="ru-RU"/>
        </w:rPr>
        <w:t>2</w:t>
      </w:r>
      <w:r w:rsidRPr="00C963AF">
        <w:rPr>
          <w:color w:val="000000"/>
          <w:sz w:val="24"/>
          <w:lang w:bidi="ru-RU"/>
        </w:rPr>
        <w:t>.</w:t>
      </w:r>
      <w:r w:rsidR="001C087D" w:rsidRPr="00C963AF">
        <w:rPr>
          <w:color w:val="000000"/>
          <w:sz w:val="24"/>
          <w:lang w:bidi="ru-RU"/>
        </w:rPr>
        <w:t xml:space="preserve"> </w:t>
      </w:r>
      <w:r w:rsidRPr="00C963AF">
        <w:rPr>
          <w:color w:val="000000"/>
          <w:sz w:val="24"/>
          <w:lang w:bidi="ru-RU"/>
        </w:rPr>
        <w:t>Глубина реки составляет от 0,1 до 0,7 м, в районе водозабора - от 1,2 м до 3 м.</w:t>
      </w:r>
      <w:r w:rsidR="001C087D" w:rsidRPr="00C963AF">
        <w:rPr>
          <w:color w:val="000000"/>
          <w:sz w:val="24"/>
          <w:lang w:bidi="ru-RU"/>
        </w:rPr>
        <w:t xml:space="preserve"> </w:t>
      </w:r>
      <w:r w:rsidRPr="00C963AF">
        <w:rPr>
          <w:color w:val="000000"/>
          <w:sz w:val="24"/>
          <w:lang w:bidi="ru-RU"/>
        </w:rPr>
        <w:t>Скорость течения воды от 0,1 до 0,6 м/с.</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Водозаборные сооружения находятся вдали от населенных пунктов, в связи с чем санитарное состояние источника водоснабжения оценивается, как удовлетворительное.</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Зоны санитарной охраны источника водоснабжения и сооружений коммунального водопровода утверждены решением Кольского райисполкома №126 от 25.04.91. и Постановлением администрации Мурманской области №165 от 16.03.92г.</w:t>
      </w:r>
    </w:p>
    <w:p w:rsidR="00384516" w:rsidRPr="00C963AF" w:rsidRDefault="00384516" w:rsidP="008F2CAD">
      <w:pPr>
        <w:ind w:firstLine="709"/>
        <w:jc w:val="both"/>
        <w:rPr>
          <w:color w:val="000000"/>
          <w:szCs w:val="22"/>
        </w:rPr>
      </w:pPr>
      <w:r w:rsidRPr="00C963AF">
        <w:rPr>
          <w:color w:val="000000"/>
        </w:rPr>
        <w:t xml:space="preserve">В с. Минькино обеззараживание воды производится жидким хлором. </w:t>
      </w:r>
    </w:p>
    <w:p w:rsidR="004F2F10" w:rsidRPr="00C963AF" w:rsidRDefault="004F2F10" w:rsidP="008F2CAD">
      <w:pPr>
        <w:pStyle w:val="15"/>
        <w:widowControl/>
        <w:shd w:val="clear" w:color="auto" w:fill="auto"/>
        <w:ind w:firstLine="709"/>
        <w:jc w:val="both"/>
        <w:rPr>
          <w:color w:val="000000"/>
          <w:sz w:val="24"/>
        </w:rPr>
      </w:pPr>
      <w:r w:rsidRPr="00C963AF">
        <w:rPr>
          <w:color w:val="000000"/>
          <w:sz w:val="24"/>
          <w:lang w:bidi="ru-RU"/>
        </w:rPr>
        <w:t>Управлением Роспотребнадзора по Мурманской области 24.01.2014 в адрес Администрации города Мурманска и ГОУП «Мурманскводоканал» было направлено уведомление о несоответствии качества воды за исходящим номером 04/1-824-14-32.</w:t>
      </w:r>
    </w:p>
    <w:p w:rsidR="004F2F10" w:rsidRPr="00C963AF" w:rsidRDefault="004F2F10" w:rsidP="008F2CAD">
      <w:pPr>
        <w:pStyle w:val="15"/>
        <w:widowControl/>
        <w:shd w:val="clear" w:color="auto" w:fill="auto"/>
        <w:ind w:firstLine="709"/>
        <w:jc w:val="both"/>
        <w:rPr>
          <w:color w:val="000000"/>
          <w:sz w:val="24"/>
        </w:rPr>
      </w:pPr>
      <w:r w:rsidRPr="00C963AF">
        <w:rPr>
          <w:color w:val="000000"/>
          <w:sz w:val="24"/>
          <w:lang w:bidi="ru-RU"/>
        </w:rPr>
        <w:t>Ввиду того, что вода источников водоснабжения для районов Абрам-мыс и Дровяное подвергается только обеззараживанию, вода в распределительной сети указанных выше районов не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(ранее СанПиН 2.1.4.1074- 01 «Вода питьевая. Требования к качеству...») по некоторым органолептическим показателям.</w:t>
      </w:r>
    </w:p>
    <w:p w:rsidR="004F2F10" w:rsidRPr="00C963AF" w:rsidRDefault="004F2F10" w:rsidP="008F2CAD">
      <w:pPr>
        <w:pStyle w:val="15"/>
        <w:widowControl/>
        <w:shd w:val="clear" w:color="auto" w:fill="auto"/>
        <w:ind w:firstLine="709"/>
        <w:jc w:val="both"/>
        <w:rPr>
          <w:color w:val="000000"/>
          <w:sz w:val="24"/>
        </w:rPr>
      </w:pPr>
      <w:r w:rsidRPr="00C963AF">
        <w:rPr>
          <w:color w:val="000000"/>
          <w:sz w:val="24"/>
          <w:lang w:bidi="ru-RU"/>
        </w:rPr>
        <w:t xml:space="preserve">Кроме того, с 2014 года источник питьевого водоснабжения река Большая Лавна в период паводка подвергается колоссальной антропогенной нагрузке, связанной с </w:t>
      </w:r>
      <w:r w:rsidRPr="00C963AF">
        <w:rPr>
          <w:color w:val="000000"/>
          <w:sz w:val="24"/>
          <w:lang w:bidi="ru-RU"/>
        </w:rPr>
        <w:lastRenderedPageBreak/>
        <w:t>выполнением работ в водоохраной зоне реки Большая Лавна по строительству Мурманского транспортного узла, в том числе за счет перепуска болот в реку. Показатели качества воды в источнике питьевого водоснабжения в пики паводка достигают 120 градусов Цветности и 7,5-8,5 ед. мутности. В связи с этим, использование источника река Большая Лавна представляется нецелесообразным. ГОУП «Мурманскводоканал» подготовлены необходимые документы для включения мероприятия в государственную программу для финансирования Российской Федерацией первого этапа настоящего мероприятия.</w:t>
      </w:r>
    </w:p>
    <w:p w:rsidR="00384516" w:rsidRPr="00C963AF" w:rsidRDefault="00384516" w:rsidP="008F2CAD">
      <w:pPr>
        <w:pStyle w:val="a0"/>
        <w:widowControl/>
        <w:spacing w:before="0"/>
        <w:ind w:left="0" w:firstLine="709"/>
        <w:jc w:val="both"/>
        <w:rPr>
          <w:color w:val="000000"/>
          <w:sz w:val="24"/>
          <w:szCs w:val="26"/>
          <w:lang w:val="ru-RU"/>
        </w:rPr>
      </w:pPr>
      <w:r w:rsidRPr="00C963AF">
        <w:rPr>
          <w:color w:val="000000"/>
          <w:sz w:val="24"/>
          <w:szCs w:val="26"/>
          <w:lang w:val="ru-RU"/>
        </w:rPr>
        <w:t>Водозаборные сооружения</w:t>
      </w:r>
      <w:r w:rsidR="00271B49" w:rsidRPr="00C963AF">
        <w:rPr>
          <w:color w:val="000000"/>
          <w:sz w:val="24"/>
          <w:szCs w:val="26"/>
          <w:lang w:val="ru-RU"/>
        </w:rPr>
        <w:t xml:space="preserve"> н.п. Килпъявр</w:t>
      </w:r>
      <w:r w:rsidRPr="00C963AF">
        <w:rPr>
          <w:color w:val="000000"/>
          <w:sz w:val="24"/>
          <w:szCs w:val="26"/>
          <w:lang w:val="ru-RU"/>
        </w:rPr>
        <w:t xml:space="preserve"> введены в эксплуатацию в 1985г.  Водозаборные сооружения в н.п. Килпъявр состоят из насосной станции первого подъема; трех береговых приемных колодцев; трех резервуаров чистой воды, объемом 400 куб.м. каждый; здания хлораторной (не используется); насосной станции второго подъема. Очистные сооружения в системе водоподготовки отсутствуют. Поступающая в распределительную сеть вода обеззараживается гипохлоритом натрия.</w:t>
      </w:r>
      <w:r w:rsidR="00271B49" w:rsidRPr="00C963AF">
        <w:rPr>
          <w:color w:val="000000"/>
          <w:sz w:val="24"/>
          <w:lang w:val="ru-RU"/>
        </w:rPr>
        <w:t xml:space="preserve"> Проектная производительность ВОС – 7200 м</w:t>
      </w:r>
      <w:r w:rsidR="00271B49" w:rsidRPr="00C963AF">
        <w:rPr>
          <w:color w:val="000000"/>
          <w:sz w:val="24"/>
          <w:vertAlign w:val="superscript"/>
          <w:lang w:val="ru-RU"/>
        </w:rPr>
        <w:t>3</w:t>
      </w:r>
      <w:r w:rsidR="00271B49" w:rsidRPr="00C963AF">
        <w:rPr>
          <w:color w:val="000000"/>
          <w:sz w:val="24"/>
          <w:lang w:val="ru-RU"/>
        </w:rPr>
        <w:t>/сут. Фактическая производительность ВОС - 3800 м</w:t>
      </w:r>
      <w:r w:rsidR="00271B49" w:rsidRPr="00C963AF">
        <w:rPr>
          <w:color w:val="000000"/>
          <w:sz w:val="24"/>
          <w:vertAlign w:val="superscript"/>
          <w:lang w:val="ru-RU"/>
        </w:rPr>
        <w:t>3</w:t>
      </w:r>
      <w:r w:rsidR="00271B49" w:rsidRPr="00C963AF">
        <w:rPr>
          <w:color w:val="000000"/>
          <w:sz w:val="24"/>
          <w:lang w:val="ru-RU"/>
        </w:rPr>
        <w:t>/сут. Год ввода в эксплуатацию ВОС – 1985.</w:t>
      </w:r>
    </w:p>
    <w:p w:rsidR="00384516" w:rsidRPr="00C963AF" w:rsidRDefault="00271B49" w:rsidP="008F2CAD">
      <w:pPr>
        <w:pStyle w:val="a0"/>
        <w:widowControl/>
        <w:spacing w:before="0"/>
        <w:ind w:left="0" w:firstLine="709"/>
        <w:jc w:val="both"/>
        <w:rPr>
          <w:color w:val="000000"/>
          <w:sz w:val="24"/>
          <w:szCs w:val="26"/>
          <w:lang w:val="ru-RU"/>
        </w:rPr>
      </w:pPr>
      <w:r w:rsidRPr="00C963AF">
        <w:rPr>
          <w:color w:val="000000"/>
          <w:sz w:val="24"/>
          <w:szCs w:val="26"/>
          <w:lang w:val="ru-RU"/>
        </w:rPr>
        <w:t>В</w:t>
      </w:r>
      <w:r w:rsidR="00384516" w:rsidRPr="00C963AF">
        <w:rPr>
          <w:color w:val="000000"/>
          <w:sz w:val="24"/>
          <w:szCs w:val="26"/>
          <w:lang w:val="ru-RU"/>
        </w:rPr>
        <w:t xml:space="preserve">одоснабжение </w:t>
      </w:r>
      <w:r w:rsidRPr="00C963AF">
        <w:rPr>
          <w:color w:val="000000"/>
          <w:sz w:val="24"/>
          <w:szCs w:val="26"/>
          <w:lang w:val="ru-RU"/>
        </w:rPr>
        <w:t xml:space="preserve">н.п. Белокаменка осуществляется от скважины. </w:t>
      </w:r>
      <w:r w:rsidR="00384516" w:rsidRPr="00C963AF">
        <w:rPr>
          <w:color w:val="000000"/>
          <w:sz w:val="24"/>
          <w:szCs w:val="26"/>
          <w:lang w:val="ru-RU"/>
        </w:rPr>
        <w:t xml:space="preserve">Скважина пробурена в 2020г., глубина скважины составляет 90м. Из скважины вода насосом  </w:t>
      </w:r>
      <w:r w:rsidR="00384516" w:rsidRPr="00C963AF">
        <w:rPr>
          <w:color w:val="000000"/>
          <w:sz w:val="24"/>
          <w:szCs w:val="26"/>
        </w:rPr>
        <w:t>Grundfoss</w:t>
      </w:r>
      <w:r w:rsidR="00384516" w:rsidRPr="00C963AF">
        <w:rPr>
          <w:color w:val="000000"/>
          <w:sz w:val="24"/>
          <w:szCs w:val="26"/>
          <w:lang w:val="ru-RU"/>
        </w:rPr>
        <w:t xml:space="preserve"> </w:t>
      </w:r>
      <w:r w:rsidR="00384516" w:rsidRPr="00C963AF">
        <w:rPr>
          <w:color w:val="000000"/>
          <w:sz w:val="24"/>
          <w:szCs w:val="26"/>
        </w:rPr>
        <w:t>SQE</w:t>
      </w:r>
      <w:r w:rsidR="00384516" w:rsidRPr="00C963AF">
        <w:rPr>
          <w:color w:val="000000"/>
          <w:sz w:val="24"/>
          <w:szCs w:val="26"/>
          <w:lang w:val="ru-RU"/>
        </w:rPr>
        <w:t xml:space="preserve"> 3-105 подается на установку очистки воды </w:t>
      </w:r>
      <w:r w:rsidR="00384516" w:rsidRPr="00C963AF">
        <w:rPr>
          <w:color w:val="000000"/>
          <w:sz w:val="24"/>
          <w:szCs w:val="26"/>
        </w:rPr>
        <w:t>EMS</w:t>
      </w:r>
      <w:r w:rsidR="00384516" w:rsidRPr="00C963AF">
        <w:rPr>
          <w:color w:val="000000"/>
          <w:sz w:val="24"/>
          <w:szCs w:val="26"/>
          <w:lang w:val="ru-RU"/>
        </w:rPr>
        <w:t xml:space="preserve">, затем двумя насосами </w:t>
      </w:r>
      <w:r w:rsidR="00384516" w:rsidRPr="00C963AF">
        <w:rPr>
          <w:color w:val="000000"/>
          <w:sz w:val="24"/>
          <w:szCs w:val="26"/>
        </w:rPr>
        <w:t>Grundfoss</w:t>
      </w:r>
      <w:r w:rsidR="00384516" w:rsidRPr="00C963AF">
        <w:rPr>
          <w:color w:val="000000"/>
          <w:sz w:val="24"/>
          <w:szCs w:val="26"/>
          <w:lang w:val="ru-RU"/>
        </w:rPr>
        <w:t xml:space="preserve"> </w:t>
      </w:r>
      <w:r w:rsidR="00384516" w:rsidRPr="00C963AF">
        <w:rPr>
          <w:color w:val="000000"/>
          <w:sz w:val="24"/>
          <w:szCs w:val="26"/>
        </w:rPr>
        <w:t>CR</w:t>
      </w:r>
      <w:r w:rsidR="00384516" w:rsidRPr="00C963AF">
        <w:rPr>
          <w:color w:val="000000"/>
          <w:sz w:val="24"/>
          <w:szCs w:val="26"/>
          <w:lang w:val="ru-RU"/>
        </w:rPr>
        <w:t xml:space="preserve"> 3-15, производительностью 3 куб.м./час подается в распределительную сеть поселка и 2 резервуара чистой воды, объемом 75 куб.м. каждый. Оголовок скважины, насосы, установка очистки воды размещены в блоке-модуле насосной станции. Поступающая в распределительную сеть вода обеззараживается гипохлоритом натрия. На р. Белокаменка расположены водозаборные сооружения (не используются), состоящие из насосной станции с приемным колодцем, в насосной станции установлен насос ЭЦВ 6-16-75, производительностью 16 куб.м./час.</w:t>
      </w:r>
    </w:p>
    <w:p w:rsidR="00271B49" w:rsidRPr="00C963AF" w:rsidRDefault="00271B49" w:rsidP="008F2CAD">
      <w:pPr>
        <w:ind w:firstLine="709"/>
        <w:jc w:val="both"/>
        <w:rPr>
          <w:color w:val="000000"/>
          <w:szCs w:val="22"/>
        </w:rPr>
      </w:pPr>
      <w:r w:rsidRPr="00C963AF">
        <w:rPr>
          <w:color w:val="000000"/>
        </w:rPr>
        <w:t xml:space="preserve">Доля проб питьевой воды в распределительной водопроводной сети, не соответствующих установленным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общем объеме проб, отобранных по результатам производственного контроля качества питьевой воды, достигает 90%. </w:t>
      </w:r>
    </w:p>
    <w:p w:rsidR="00271B49" w:rsidRPr="00C963AF" w:rsidRDefault="00271B49" w:rsidP="008F2CAD">
      <w:pPr>
        <w:ind w:firstLine="709"/>
        <w:jc w:val="both"/>
        <w:rPr>
          <w:color w:val="000000"/>
        </w:rPr>
      </w:pPr>
      <w:r w:rsidRPr="00C963AF">
        <w:rPr>
          <w:color w:val="000000"/>
        </w:rPr>
        <w:t xml:space="preserve">Для обеспечения требуемого качества питьевой воды необходимо установить на водозаборных сооружениях нп. Междуречье, нп. Минькино и нп. Килпъявр. В соответствии с п. 3.1 и 3.2 СанПин 2.1.4.1074-01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 </w:t>
      </w:r>
    </w:p>
    <w:p w:rsidR="00597EDD" w:rsidRDefault="00597EDD" w:rsidP="008F2CAD">
      <w:pPr>
        <w:ind w:firstLine="709"/>
        <w:rPr>
          <w:u w:val="single" w:color="000000"/>
        </w:rPr>
      </w:pPr>
    </w:p>
    <w:p w:rsidR="00597EDD" w:rsidRPr="00597EDD" w:rsidRDefault="00597EDD" w:rsidP="008F2CAD">
      <w:pPr>
        <w:ind w:firstLine="709"/>
        <w:rPr>
          <w:u w:val="single" w:color="000000"/>
        </w:rPr>
      </w:pPr>
      <w:r w:rsidRPr="00597EDD">
        <w:rPr>
          <w:u w:val="single" w:color="000000"/>
        </w:rPr>
        <w:t>Насосные централизованные станции</w:t>
      </w:r>
    </w:p>
    <w:p w:rsidR="00271B49" w:rsidRPr="00C963AF" w:rsidRDefault="00271B49" w:rsidP="008F2CAD">
      <w:pPr>
        <w:pStyle w:val="a0"/>
        <w:widowControl/>
        <w:spacing w:before="0"/>
        <w:ind w:left="0" w:firstLine="709"/>
        <w:jc w:val="both"/>
        <w:rPr>
          <w:color w:val="000000"/>
          <w:sz w:val="24"/>
          <w:szCs w:val="26"/>
          <w:lang w:val="ru-RU"/>
        </w:rPr>
      </w:pPr>
      <w:r w:rsidRPr="00C963AF">
        <w:rPr>
          <w:color w:val="000000"/>
          <w:sz w:val="24"/>
          <w:szCs w:val="26"/>
          <w:lang w:val="ru-RU"/>
        </w:rPr>
        <w:t xml:space="preserve">Водозаборные сооружения в н.п. Междуречье состоят из насосной станции с подрусловым водозабором, приемного колодца.  Насосная станция, расположена над приемным колодцем оборудована тремя насосами: насос КМ 80-50-200, производительностью 50 куб.м./час; 2 насоса КМ 100-65-200, производительностью  100 куб.м./час. </w:t>
      </w:r>
    </w:p>
    <w:p w:rsidR="00A6473C" w:rsidRPr="00C963AF" w:rsidRDefault="00271B49" w:rsidP="008F2CAD">
      <w:pPr>
        <w:ind w:firstLine="709"/>
        <w:jc w:val="both"/>
        <w:rPr>
          <w:color w:val="000000"/>
          <w:szCs w:val="22"/>
        </w:rPr>
      </w:pPr>
      <w:r w:rsidRPr="00C963AF">
        <w:rPr>
          <w:color w:val="000000"/>
          <w:szCs w:val="26"/>
        </w:rPr>
        <w:t xml:space="preserve">Насосная станция </w:t>
      </w:r>
      <w:r w:rsidR="00A6473C" w:rsidRPr="00C963AF">
        <w:rPr>
          <w:color w:val="000000"/>
          <w:szCs w:val="26"/>
        </w:rPr>
        <w:t xml:space="preserve">н.п. Мишуково </w:t>
      </w:r>
      <w:r w:rsidRPr="00C963AF">
        <w:rPr>
          <w:color w:val="000000"/>
          <w:szCs w:val="26"/>
        </w:rPr>
        <w:t xml:space="preserve">оборудована тремя насосами: насос КМ 80-50-200, производительностью 50 куб.м./час; 2 насоса КМ 100-65-200, производительностью  100 куб.м./час. Вода поставляется в резервуар чистой воды н.п. Мишуково,  из резервуара чистой воды самотеком вода поступает в распределительную сеть н.п. Мишуково. Насосы в насосной станции н.п. Мишуково не эксплуатируются, демонтированы, </w:t>
      </w:r>
      <w:r w:rsidR="00A6473C" w:rsidRPr="00C963AF">
        <w:rPr>
          <w:color w:val="000000"/>
          <w:szCs w:val="26"/>
        </w:rPr>
        <w:t>т</w:t>
      </w:r>
      <w:r w:rsidR="00A6473C" w:rsidRPr="00C963AF">
        <w:rPr>
          <w:color w:val="000000"/>
        </w:rPr>
        <w:t>ак как давления в сети достаточно и повышать его нет необходимости. В</w:t>
      </w:r>
      <w:r w:rsidRPr="00C963AF">
        <w:rPr>
          <w:color w:val="000000"/>
          <w:szCs w:val="26"/>
        </w:rPr>
        <w:t xml:space="preserve"> здании насосной установлен насос-</w:t>
      </w:r>
      <w:r w:rsidRPr="00C963AF">
        <w:rPr>
          <w:color w:val="000000"/>
          <w:szCs w:val="26"/>
        </w:rPr>
        <w:lastRenderedPageBreak/>
        <w:t xml:space="preserve">дозатор гипохлорита натрия. </w:t>
      </w:r>
      <w:r w:rsidR="00A6473C" w:rsidRPr="00C963AF">
        <w:rPr>
          <w:color w:val="000000"/>
        </w:rPr>
        <w:t xml:space="preserve">Срок эксплуатации насосной станции превышает расчетный и составляет более 30 лет. </w:t>
      </w:r>
    </w:p>
    <w:p w:rsidR="00BC7083" w:rsidRPr="00C963AF" w:rsidRDefault="00271B49" w:rsidP="008F2CAD">
      <w:pPr>
        <w:pStyle w:val="15"/>
        <w:widowControl/>
        <w:shd w:val="clear" w:color="auto" w:fill="auto"/>
        <w:ind w:firstLine="709"/>
        <w:jc w:val="both"/>
        <w:rPr>
          <w:color w:val="000000"/>
          <w:sz w:val="24"/>
        </w:rPr>
      </w:pPr>
      <w:r w:rsidRPr="00C963AF">
        <w:rPr>
          <w:color w:val="000000"/>
          <w:sz w:val="24"/>
        </w:rPr>
        <w:t xml:space="preserve">Источником водоснабжения с. Минькино является река Большая Лавна. </w:t>
      </w:r>
      <w:r w:rsidR="00BC7083" w:rsidRPr="00C963AF">
        <w:rPr>
          <w:color w:val="000000"/>
          <w:sz w:val="24"/>
        </w:rPr>
        <w:t>Насосная станция представляет собой о</w:t>
      </w:r>
      <w:r w:rsidR="00BC7083" w:rsidRPr="00C963AF">
        <w:rPr>
          <w:color w:val="000000"/>
          <w:sz w:val="24"/>
          <w:lang w:bidi="ru-RU"/>
        </w:rPr>
        <w:t xml:space="preserve">дноэтажное полузаглубленное кирпичное здание. На насосной станции 1-го подъема установлено 3 насосных агрегата марки: </w:t>
      </w:r>
      <w:r w:rsidR="00BC7083" w:rsidRPr="00C963AF">
        <w:rPr>
          <w:color w:val="000000"/>
          <w:sz w:val="24"/>
          <w:lang w:val="en-US" w:eastAsia="en-US" w:bidi="en-US"/>
        </w:rPr>
        <w:t>KSB</w:t>
      </w:r>
      <w:r w:rsidR="00BC7083" w:rsidRPr="00C963AF">
        <w:rPr>
          <w:color w:val="000000"/>
          <w:sz w:val="24"/>
          <w:lang w:eastAsia="en-US" w:bidi="en-US"/>
        </w:rPr>
        <w:t xml:space="preserve"> </w:t>
      </w:r>
      <w:r w:rsidR="00BC7083" w:rsidRPr="00C963AF">
        <w:rPr>
          <w:color w:val="000000"/>
          <w:sz w:val="24"/>
          <w:lang w:val="en-US" w:eastAsia="en-US" w:bidi="en-US"/>
        </w:rPr>
        <w:t>ETN</w:t>
      </w:r>
      <w:r w:rsidR="00BC7083" w:rsidRPr="00C963AF">
        <w:rPr>
          <w:color w:val="000000"/>
          <w:sz w:val="24"/>
          <w:lang w:eastAsia="en-US" w:bidi="en-US"/>
        </w:rPr>
        <w:t xml:space="preserve"> </w:t>
      </w:r>
      <w:r w:rsidR="00BC7083" w:rsidRPr="00C963AF">
        <w:rPr>
          <w:color w:val="000000"/>
          <w:sz w:val="24"/>
          <w:lang w:bidi="ru-RU"/>
        </w:rPr>
        <w:t>100-80-250, из которых два резервных. Производственная мощность насосной станции 4,3 тыс.мЗ/сут., резервная мощность 5,77 тыс.мЗ/сут. Насосная станция оборудована 2-мя вакуумными насосными агрегатами марок ВВН1-3 и ВВН-3 и тремя дренажными - марок ВКС 4/24, АЦМЛ 100-0,55/2, ВОУ 16/15.</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От насосной станции 1-го подъема № 2 по двум ниткам водоводов диаметром 200 и 400 мм, протяженностью 5,7 км каждая, вода подается в резервуары чистой воды мкр. Абрам- мыс.</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На площадке водозабора расположено здание бывшей насосной станции 1-го подъема №1 (одноэтажное кирпичное здание 1964 г. постройки, 0.00 = 40,15м). В 1998г. проведена реконструкция и насосная станция №1 из схемы водоснабжения поселка исключена.</w:t>
      </w:r>
    </w:p>
    <w:p w:rsidR="00BC7083" w:rsidRPr="00C963AF" w:rsidRDefault="00BC7083" w:rsidP="008F2CAD">
      <w:pPr>
        <w:pStyle w:val="15"/>
        <w:widowControl/>
        <w:shd w:val="clear" w:color="auto" w:fill="auto"/>
        <w:ind w:firstLine="709"/>
        <w:jc w:val="both"/>
        <w:rPr>
          <w:color w:val="000000"/>
          <w:sz w:val="24"/>
        </w:rPr>
      </w:pPr>
      <w:r w:rsidRPr="00C963AF">
        <w:rPr>
          <w:color w:val="000000"/>
          <w:sz w:val="24"/>
          <w:lang w:bidi="ru-RU"/>
        </w:rPr>
        <w:t>В здании бывшей насосной станции №1 расположена хлораторная. Обеззараживание производится жидким хлором, схема хлорирования - безаппаратная, тара - контейнеры емкостью 800 л. Производительность хлораторной - до 1 кг хлора в час.</w:t>
      </w:r>
    </w:p>
    <w:p w:rsidR="00271B49" w:rsidRPr="00C963AF" w:rsidRDefault="00271B49" w:rsidP="008F2CAD">
      <w:pPr>
        <w:pStyle w:val="a0"/>
        <w:widowControl/>
        <w:spacing w:before="0"/>
        <w:ind w:left="0" w:firstLine="709"/>
        <w:jc w:val="both"/>
        <w:rPr>
          <w:color w:val="000000"/>
          <w:sz w:val="24"/>
          <w:szCs w:val="26"/>
          <w:lang w:val="ru-RU"/>
        </w:rPr>
      </w:pPr>
      <w:r w:rsidRPr="00C963AF">
        <w:rPr>
          <w:color w:val="000000"/>
          <w:sz w:val="24"/>
          <w:szCs w:val="26"/>
          <w:lang w:val="ru-RU"/>
        </w:rPr>
        <w:t xml:space="preserve">Водозаборные сооружения в н.п. Килпъявр состоят из насосной станции первого подъема; трех береговых приемных колодцев; трех резервуаров чистой воды, объемом 400 куб.м. каждый; здания хлораторной (не используется); насосной станции второго подъема. Насосная станция первого подъема оборудована  двумя насосами К 100-65-200А производительностью 90 куб.м./час.  Насосная станция второго подъема оборудована  четырьмя насосами: 2 - К 100-65-200А производительностью 90 куб.м./час, 1- К 100-65-250А производительностью 90 куб.м./час, 1 - КМ 100-65-200А производительностью 90 куб.м./час. </w:t>
      </w:r>
    </w:p>
    <w:p w:rsidR="00271B49" w:rsidRPr="00C963AF" w:rsidRDefault="00271B49" w:rsidP="008F2CAD">
      <w:pPr>
        <w:pStyle w:val="a0"/>
        <w:widowControl/>
        <w:spacing w:before="0"/>
        <w:ind w:left="0" w:firstLine="709"/>
        <w:jc w:val="both"/>
        <w:rPr>
          <w:color w:val="000000"/>
          <w:sz w:val="24"/>
          <w:szCs w:val="26"/>
          <w:lang w:val="ru-RU"/>
        </w:rPr>
      </w:pPr>
      <w:r w:rsidRPr="00C963AF">
        <w:rPr>
          <w:color w:val="000000"/>
          <w:sz w:val="24"/>
          <w:szCs w:val="26"/>
          <w:lang w:val="ru-RU"/>
        </w:rPr>
        <w:t xml:space="preserve">Водоснабжение н.п. Белокаменка осуществляется от скважины. Из скважины вода насосом  </w:t>
      </w:r>
      <w:r w:rsidRPr="00C963AF">
        <w:rPr>
          <w:color w:val="000000"/>
          <w:sz w:val="24"/>
          <w:szCs w:val="26"/>
        </w:rPr>
        <w:t>Grundfoss</w:t>
      </w:r>
      <w:r w:rsidRPr="00C963AF">
        <w:rPr>
          <w:color w:val="000000"/>
          <w:sz w:val="24"/>
          <w:szCs w:val="26"/>
          <w:lang w:val="ru-RU"/>
        </w:rPr>
        <w:t xml:space="preserve"> </w:t>
      </w:r>
      <w:r w:rsidRPr="00C963AF">
        <w:rPr>
          <w:color w:val="000000"/>
          <w:sz w:val="24"/>
          <w:szCs w:val="26"/>
        </w:rPr>
        <w:t>SQE</w:t>
      </w:r>
      <w:r w:rsidRPr="00C963AF">
        <w:rPr>
          <w:color w:val="000000"/>
          <w:sz w:val="24"/>
          <w:szCs w:val="26"/>
          <w:lang w:val="ru-RU"/>
        </w:rPr>
        <w:t xml:space="preserve"> 3-105 подается на установку очистки воды </w:t>
      </w:r>
      <w:r w:rsidRPr="00C963AF">
        <w:rPr>
          <w:color w:val="000000"/>
          <w:sz w:val="24"/>
          <w:szCs w:val="26"/>
        </w:rPr>
        <w:t>EMS</w:t>
      </w:r>
      <w:r w:rsidRPr="00C963AF">
        <w:rPr>
          <w:color w:val="000000"/>
          <w:sz w:val="24"/>
          <w:szCs w:val="26"/>
          <w:lang w:val="ru-RU"/>
        </w:rPr>
        <w:t xml:space="preserve">, затем двумя насосами </w:t>
      </w:r>
      <w:r w:rsidRPr="00C963AF">
        <w:rPr>
          <w:color w:val="000000"/>
          <w:sz w:val="24"/>
          <w:szCs w:val="26"/>
        </w:rPr>
        <w:t>Grundfoss</w:t>
      </w:r>
      <w:r w:rsidRPr="00C963AF">
        <w:rPr>
          <w:color w:val="000000"/>
          <w:sz w:val="24"/>
          <w:szCs w:val="26"/>
          <w:lang w:val="ru-RU"/>
        </w:rPr>
        <w:t xml:space="preserve"> </w:t>
      </w:r>
      <w:r w:rsidRPr="00C963AF">
        <w:rPr>
          <w:color w:val="000000"/>
          <w:sz w:val="24"/>
          <w:szCs w:val="26"/>
        </w:rPr>
        <w:t>CR</w:t>
      </w:r>
      <w:r w:rsidRPr="00C963AF">
        <w:rPr>
          <w:color w:val="000000"/>
          <w:sz w:val="24"/>
          <w:szCs w:val="26"/>
          <w:lang w:val="ru-RU"/>
        </w:rPr>
        <w:t xml:space="preserve"> 3-15, производительностью 3 куб.м./час подается в распределительную сеть поселка и 2 резервуара чистой воды, объемом 75 куб.м. каждый. Оголовок скважины, насосы, установка очистки воды размещены в блоке-модуле насосной станции. Поступающая в распределительную сеть вода обеззараживается гипохлоритом натрия. На р. Белокаменка расположены водозаборные сооружения (не используются), состоящие из насосной станции с приемным колодцем, в насосной станции установлен насос ЭЦВ 6-16-75, производительностью 16 куб.м./час.</w:t>
      </w:r>
    </w:p>
    <w:p w:rsidR="00271B49" w:rsidRPr="00C963AF" w:rsidRDefault="00271B49" w:rsidP="008F2CAD">
      <w:pPr>
        <w:tabs>
          <w:tab w:val="left" w:pos="0"/>
        </w:tabs>
        <w:ind w:firstLine="709"/>
        <w:jc w:val="both"/>
        <w:rPr>
          <w:color w:val="000000"/>
          <w:lang w:bidi="ru-RU"/>
        </w:rPr>
      </w:pPr>
    </w:p>
    <w:p w:rsidR="00271B49" w:rsidRPr="00C963AF" w:rsidRDefault="00AD63AB" w:rsidP="008F2CAD">
      <w:pPr>
        <w:ind w:firstLine="709"/>
        <w:jc w:val="right"/>
        <w:rPr>
          <w:i/>
          <w:color w:val="000000"/>
          <w:szCs w:val="22"/>
        </w:rPr>
      </w:pPr>
      <w:r w:rsidRPr="00C963AF">
        <w:rPr>
          <w:i/>
          <w:color w:val="000000"/>
        </w:rPr>
        <w:t>Таблица 3</w:t>
      </w:r>
      <w:r w:rsidR="001C087D" w:rsidRPr="00C963AF">
        <w:rPr>
          <w:i/>
          <w:color w:val="000000"/>
        </w:rPr>
        <w:t>.</w:t>
      </w:r>
      <w:r w:rsidR="00271B49" w:rsidRPr="00C963AF">
        <w:rPr>
          <w:i/>
          <w:color w:val="000000"/>
        </w:rPr>
        <w:t xml:space="preserve"> Описание состояния и функционирования существующих насосных централизованных станций</w:t>
      </w:r>
      <w:r w:rsidR="00271B49" w:rsidRPr="00C963AF">
        <w:rPr>
          <w:b/>
          <w:i/>
          <w:color w:val="000000"/>
        </w:rPr>
        <w:t xml:space="preserve"> </w:t>
      </w:r>
    </w:p>
    <w:tbl>
      <w:tblPr>
        <w:tblW w:w="5000" w:type="pct"/>
        <w:tblCellMar>
          <w:top w:w="7" w:type="dxa"/>
          <w:left w:w="24" w:type="dxa"/>
          <w:right w:w="0" w:type="dxa"/>
        </w:tblCellMar>
        <w:tblLook w:val="04A0" w:firstRow="1" w:lastRow="0" w:firstColumn="1" w:lastColumn="0" w:noHBand="0" w:noVBand="1"/>
      </w:tblPr>
      <w:tblGrid>
        <w:gridCol w:w="2671"/>
        <w:gridCol w:w="2998"/>
        <w:gridCol w:w="1656"/>
        <w:gridCol w:w="2346"/>
      </w:tblGrid>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AD63AB" w:rsidRDefault="00A6473C" w:rsidP="008F2CAD">
            <w:pPr>
              <w:jc w:val="center"/>
              <w:rPr>
                <w:b/>
                <w:szCs w:val="22"/>
              </w:rPr>
            </w:pPr>
            <w:r w:rsidRPr="00AD63AB">
              <w:rPr>
                <w:b/>
                <w:szCs w:val="22"/>
              </w:rPr>
              <w:t xml:space="preserve">Наименование объекта </w:t>
            </w:r>
          </w:p>
        </w:tc>
        <w:tc>
          <w:tcPr>
            <w:tcW w:w="15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AD63AB" w:rsidRDefault="00A6473C" w:rsidP="008F2CAD">
            <w:pPr>
              <w:jc w:val="center"/>
              <w:rPr>
                <w:b/>
                <w:szCs w:val="22"/>
              </w:rPr>
            </w:pPr>
            <w:r w:rsidRPr="00AD63AB">
              <w:rPr>
                <w:b/>
                <w:szCs w:val="22"/>
              </w:rPr>
              <w:t xml:space="preserve">Тип насоса </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AD63AB" w:rsidRDefault="00A6473C" w:rsidP="008F2CAD">
            <w:pPr>
              <w:jc w:val="center"/>
              <w:rPr>
                <w:b/>
                <w:szCs w:val="22"/>
              </w:rPr>
            </w:pPr>
            <w:r w:rsidRPr="00AD63AB">
              <w:rPr>
                <w:b/>
                <w:szCs w:val="22"/>
              </w:rPr>
              <w:t>Расход, м</w:t>
            </w:r>
            <w:r w:rsidRPr="00AD63AB">
              <w:rPr>
                <w:b/>
                <w:szCs w:val="22"/>
                <w:vertAlign w:val="superscript"/>
              </w:rPr>
              <w:t>3</w:t>
            </w:r>
            <w:r w:rsidRPr="00AD63AB">
              <w:rPr>
                <w:b/>
                <w:szCs w:val="22"/>
              </w:rPr>
              <w:t xml:space="preserve">/час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AD63AB" w:rsidRDefault="00A6473C" w:rsidP="008F2CAD">
            <w:pPr>
              <w:jc w:val="center"/>
              <w:rPr>
                <w:b/>
                <w:szCs w:val="22"/>
              </w:rPr>
            </w:pPr>
            <w:r w:rsidRPr="00AD63AB">
              <w:rPr>
                <w:b/>
                <w:szCs w:val="22"/>
              </w:rPr>
              <w:t xml:space="preserve">Напор, м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nil"/>
            </w:tcBorders>
            <w:shd w:val="clear" w:color="auto" w:fill="auto"/>
          </w:tcPr>
          <w:p w:rsidR="00A6473C" w:rsidRPr="001C087D" w:rsidRDefault="00A6473C" w:rsidP="008F2CAD">
            <w:pPr>
              <w:rPr>
                <w:szCs w:val="22"/>
              </w:rPr>
            </w:pPr>
          </w:p>
        </w:tc>
        <w:tc>
          <w:tcPr>
            <w:tcW w:w="1550" w:type="pct"/>
            <w:tcBorders>
              <w:top w:val="single" w:sz="4" w:space="0" w:color="000000"/>
              <w:left w:val="nil"/>
              <w:bottom w:val="single" w:sz="4" w:space="0" w:color="000000"/>
              <w:right w:val="nil"/>
            </w:tcBorders>
            <w:shd w:val="clear" w:color="auto" w:fill="auto"/>
            <w:hideMark/>
          </w:tcPr>
          <w:p w:rsidR="00A6473C" w:rsidRPr="001C087D" w:rsidRDefault="00A6473C" w:rsidP="008F2CAD">
            <w:pPr>
              <w:jc w:val="right"/>
              <w:rPr>
                <w:szCs w:val="22"/>
              </w:rPr>
            </w:pPr>
            <w:r w:rsidRPr="001C087D">
              <w:rPr>
                <w:szCs w:val="22"/>
              </w:rPr>
              <w:t xml:space="preserve">Н. п. Килпъявр </w:t>
            </w:r>
          </w:p>
        </w:tc>
        <w:tc>
          <w:tcPr>
            <w:tcW w:w="856" w:type="pct"/>
            <w:tcBorders>
              <w:top w:val="single" w:sz="4" w:space="0" w:color="000000"/>
              <w:left w:val="nil"/>
              <w:bottom w:val="single" w:sz="4" w:space="0" w:color="000000"/>
              <w:right w:val="nil"/>
            </w:tcBorders>
            <w:shd w:val="clear" w:color="auto" w:fill="auto"/>
          </w:tcPr>
          <w:p w:rsidR="00A6473C" w:rsidRPr="001C087D" w:rsidRDefault="00A6473C" w:rsidP="008F2CAD">
            <w:pPr>
              <w:rPr>
                <w:szCs w:val="22"/>
              </w:rPr>
            </w:pPr>
          </w:p>
        </w:tc>
        <w:tc>
          <w:tcPr>
            <w:tcW w:w="1213" w:type="pct"/>
            <w:tcBorders>
              <w:top w:val="single" w:sz="4" w:space="0" w:color="000000"/>
              <w:left w:val="nil"/>
              <w:bottom w:val="single" w:sz="4" w:space="0" w:color="000000"/>
              <w:right w:val="single" w:sz="4" w:space="0" w:color="000000"/>
            </w:tcBorders>
            <w:shd w:val="clear" w:color="auto" w:fill="auto"/>
          </w:tcPr>
          <w:p w:rsidR="00A6473C" w:rsidRPr="001C087D" w:rsidRDefault="00A6473C" w:rsidP="008F2CAD">
            <w:pPr>
              <w:rPr>
                <w:szCs w:val="22"/>
              </w:rPr>
            </w:pPr>
          </w:p>
        </w:tc>
      </w:tr>
      <w:tr w:rsidR="00A6473C" w:rsidRPr="001C087D" w:rsidTr="006E7739">
        <w:trPr>
          <w:trHeight w:val="562"/>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Насосная станция 1-го подъёма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1К 100-65-200А(2шт)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90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jc w:val="center"/>
              <w:rPr>
                <w:szCs w:val="22"/>
              </w:rPr>
            </w:pPr>
            <w:r w:rsidRPr="001C087D">
              <w:rPr>
                <w:szCs w:val="22"/>
              </w:rPr>
              <w:t xml:space="preserve">Насосная станция 2-го подъема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К 100-65-200А(2шт)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90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rPr>
                <w:color w:val="000000"/>
                <w:szCs w:val="22"/>
              </w:rPr>
            </w:pP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К 100-65-250А(1шт)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90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rPr>
                <w:color w:val="000000"/>
                <w:szCs w:val="22"/>
              </w:rPr>
            </w:pP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КМ 100-65-200А(1шт)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90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nil"/>
            </w:tcBorders>
            <w:shd w:val="clear" w:color="auto" w:fill="auto"/>
          </w:tcPr>
          <w:p w:rsidR="00A6473C" w:rsidRPr="001C087D" w:rsidRDefault="00A6473C" w:rsidP="008F2CAD">
            <w:pPr>
              <w:rPr>
                <w:szCs w:val="22"/>
              </w:rPr>
            </w:pPr>
          </w:p>
        </w:tc>
        <w:tc>
          <w:tcPr>
            <w:tcW w:w="1550" w:type="pct"/>
            <w:tcBorders>
              <w:top w:val="single" w:sz="4" w:space="0" w:color="000000"/>
              <w:left w:val="nil"/>
              <w:bottom w:val="single" w:sz="4" w:space="0" w:color="000000"/>
              <w:right w:val="nil"/>
            </w:tcBorders>
            <w:shd w:val="clear" w:color="auto" w:fill="auto"/>
            <w:hideMark/>
          </w:tcPr>
          <w:p w:rsidR="00A6473C" w:rsidRPr="001C087D" w:rsidRDefault="00A6473C" w:rsidP="008F2CAD">
            <w:pPr>
              <w:jc w:val="right"/>
              <w:rPr>
                <w:szCs w:val="22"/>
              </w:rPr>
            </w:pPr>
            <w:r w:rsidRPr="001C087D">
              <w:rPr>
                <w:szCs w:val="22"/>
              </w:rPr>
              <w:t xml:space="preserve">Н. п. Междуречье </w:t>
            </w:r>
          </w:p>
        </w:tc>
        <w:tc>
          <w:tcPr>
            <w:tcW w:w="856" w:type="pct"/>
            <w:tcBorders>
              <w:top w:val="single" w:sz="4" w:space="0" w:color="000000"/>
              <w:left w:val="nil"/>
              <w:bottom w:val="single" w:sz="4" w:space="0" w:color="000000"/>
              <w:right w:val="nil"/>
            </w:tcBorders>
            <w:shd w:val="clear" w:color="auto" w:fill="auto"/>
            <w:hideMark/>
          </w:tcPr>
          <w:p w:rsidR="00A6473C" w:rsidRPr="001C087D" w:rsidRDefault="00A6473C" w:rsidP="008F2CAD">
            <w:pPr>
              <w:rPr>
                <w:szCs w:val="22"/>
              </w:rPr>
            </w:pPr>
            <w:r w:rsidRPr="001C087D">
              <w:rPr>
                <w:szCs w:val="22"/>
              </w:rPr>
              <w:t xml:space="preserve"> </w:t>
            </w:r>
          </w:p>
        </w:tc>
        <w:tc>
          <w:tcPr>
            <w:tcW w:w="1213" w:type="pct"/>
            <w:tcBorders>
              <w:top w:val="single" w:sz="4" w:space="0" w:color="000000"/>
              <w:left w:val="nil"/>
              <w:bottom w:val="single" w:sz="4" w:space="0" w:color="000000"/>
              <w:right w:val="single" w:sz="4" w:space="0" w:color="000000"/>
            </w:tcBorders>
            <w:shd w:val="clear" w:color="auto" w:fill="auto"/>
          </w:tcPr>
          <w:p w:rsidR="00A6473C" w:rsidRPr="001C087D" w:rsidRDefault="00A6473C" w:rsidP="008F2CAD">
            <w:pPr>
              <w:rPr>
                <w:szCs w:val="22"/>
              </w:rPr>
            </w:pP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Насосная станция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КМ 100-65-200(2шт) </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100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Насосная станция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КМ 80-50-200(3шт) </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50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nil"/>
            </w:tcBorders>
            <w:shd w:val="clear" w:color="auto" w:fill="auto"/>
          </w:tcPr>
          <w:p w:rsidR="00A6473C" w:rsidRPr="001C087D" w:rsidRDefault="00A6473C" w:rsidP="008F2CAD">
            <w:pPr>
              <w:rPr>
                <w:szCs w:val="22"/>
              </w:rPr>
            </w:pPr>
          </w:p>
        </w:tc>
        <w:tc>
          <w:tcPr>
            <w:tcW w:w="1550" w:type="pct"/>
            <w:tcBorders>
              <w:top w:val="single" w:sz="4" w:space="0" w:color="000000"/>
              <w:left w:val="nil"/>
              <w:bottom w:val="single" w:sz="4" w:space="0" w:color="000000"/>
              <w:right w:val="nil"/>
            </w:tcBorders>
            <w:shd w:val="clear" w:color="auto" w:fill="auto"/>
            <w:hideMark/>
          </w:tcPr>
          <w:p w:rsidR="00A6473C" w:rsidRPr="001C087D" w:rsidRDefault="00A6473C" w:rsidP="008F2CAD">
            <w:pPr>
              <w:jc w:val="right"/>
              <w:rPr>
                <w:szCs w:val="22"/>
              </w:rPr>
            </w:pPr>
            <w:r w:rsidRPr="001C087D">
              <w:rPr>
                <w:szCs w:val="22"/>
              </w:rPr>
              <w:t xml:space="preserve">С. Белокаменка </w:t>
            </w:r>
          </w:p>
        </w:tc>
        <w:tc>
          <w:tcPr>
            <w:tcW w:w="856" w:type="pct"/>
            <w:tcBorders>
              <w:top w:val="single" w:sz="4" w:space="0" w:color="000000"/>
              <w:left w:val="nil"/>
              <w:bottom w:val="single" w:sz="4" w:space="0" w:color="000000"/>
              <w:right w:val="nil"/>
            </w:tcBorders>
            <w:shd w:val="clear" w:color="auto" w:fill="auto"/>
          </w:tcPr>
          <w:p w:rsidR="00A6473C" w:rsidRPr="001C087D" w:rsidRDefault="00A6473C" w:rsidP="008F2CAD">
            <w:pPr>
              <w:rPr>
                <w:szCs w:val="22"/>
              </w:rPr>
            </w:pPr>
          </w:p>
        </w:tc>
        <w:tc>
          <w:tcPr>
            <w:tcW w:w="1213" w:type="pct"/>
            <w:tcBorders>
              <w:top w:val="single" w:sz="4" w:space="0" w:color="000000"/>
              <w:left w:val="nil"/>
              <w:bottom w:val="single" w:sz="4" w:space="0" w:color="000000"/>
              <w:right w:val="single" w:sz="4" w:space="0" w:color="000000"/>
            </w:tcBorders>
            <w:shd w:val="clear" w:color="auto" w:fill="auto"/>
          </w:tcPr>
          <w:p w:rsidR="00A6473C" w:rsidRPr="001C087D" w:rsidRDefault="00A6473C" w:rsidP="008F2CAD">
            <w:pPr>
              <w:rPr>
                <w:szCs w:val="22"/>
              </w:rPr>
            </w:pP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Насосная станция 1-го подъема </w:t>
            </w:r>
          </w:p>
        </w:tc>
        <w:tc>
          <w:tcPr>
            <w:tcW w:w="15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jc w:val="center"/>
              <w:rPr>
                <w:szCs w:val="22"/>
              </w:rPr>
            </w:pPr>
            <w:r w:rsidRPr="001C087D">
              <w:rPr>
                <w:szCs w:val="22"/>
              </w:rPr>
              <w:t>ЭЦВ 6-16-75</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jc w:val="center"/>
              <w:rPr>
                <w:szCs w:val="22"/>
              </w:rPr>
            </w:pPr>
            <w:r w:rsidRPr="001C087D">
              <w:rPr>
                <w:szCs w:val="22"/>
              </w:rPr>
              <w:t xml:space="preserve">16 </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73C" w:rsidRPr="001C087D" w:rsidRDefault="00A6473C" w:rsidP="008F2CAD">
            <w:pPr>
              <w:jc w:val="center"/>
              <w:rPr>
                <w:szCs w:val="22"/>
              </w:rPr>
            </w:pPr>
            <w:r w:rsidRPr="001C087D">
              <w:rPr>
                <w:szCs w:val="22"/>
              </w:rPr>
              <w:t xml:space="preserve">75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lastRenderedPageBreak/>
              <w:t xml:space="preserve">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Grundfos SQE 3-105 (1 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3,5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Grundfos CR 3-15 (2 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3 </w:t>
            </w:r>
          </w:p>
        </w:tc>
        <w:tc>
          <w:tcPr>
            <w:tcW w:w="1213" w:type="pct"/>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 xml:space="preserve"> </w:t>
            </w:r>
          </w:p>
        </w:tc>
      </w:tr>
      <w:tr w:rsidR="00A6473C" w:rsidRPr="001C087D" w:rsidTr="001C087D">
        <w:trPr>
          <w:trHeight w:val="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A6473C" w:rsidRPr="001C087D" w:rsidRDefault="00A6473C" w:rsidP="008F2CAD">
            <w:pPr>
              <w:jc w:val="center"/>
              <w:rPr>
                <w:szCs w:val="22"/>
              </w:rPr>
            </w:pPr>
            <w:r w:rsidRPr="001C087D">
              <w:rPr>
                <w:szCs w:val="22"/>
              </w:rPr>
              <w:t>с. Минькино</w:t>
            </w:r>
          </w:p>
        </w:tc>
      </w:tr>
      <w:tr w:rsidR="00A6473C" w:rsidRPr="001C087D" w:rsidTr="006E7739">
        <w:trPr>
          <w:trHeight w:val="23"/>
        </w:trPr>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A6473C" w:rsidRPr="001C087D" w:rsidRDefault="00BC7083" w:rsidP="008F2CAD">
            <w:pPr>
              <w:jc w:val="center"/>
              <w:rPr>
                <w:szCs w:val="22"/>
              </w:rPr>
            </w:pPr>
            <w:r w:rsidRPr="001C087D">
              <w:rPr>
                <w:szCs w:val="22"/>
              </w:rPr>
              <w:t xml:space="preserve">Насосная станция </w:t>
            </w:r>
          </w:p>
        </w:tc>
        <w:tc>
          <w:tcPr>
            <w:tcW w:w="1550" w:type="pct"/>
            <w:tcBorders>
              <w:top w:val="single" w:sz="4" w:space="0" w:color="000000"/>
              <w:left w:val="single" w:sz="4" w:space="0" w:color="000000"/>
              <w:bottom w:val="single" w:sz="4" w:space="0" w:color="000000"/>
              <w:right w:val="single" w:sz="4" w:space="0" w:color="000000"/>
            </w:tcBorders>
            <w:shd w:val="clear" w:color="auto" w:fill="auto"/>
          </w:tcPr>
          <w:p w:rsidR="00A6473C" w:rsidRPr="001C087D" w:rsidRDefault="00BC7083" w:rsidP="008F2CAD">
            <w:pPr>
              <w:jc w:val="center"/>
              <w:rPr>
                <w:szCs w:val="22"/>
              </w:rPr>
            </w:pPr>
            <w:r w:rsidRPr="001C087D">
              <w:rPr>
                <w:color w:val="000000"/>
                <w:lang w:val="en-US" w:eastAsia="en-US" w:bidi="en-US"/>
              </w:rPr>
              <w:t>KSB</w:t>
            </w:r>
            <w:r w:rsidRPr="001C087D">
              <w:rPr>
                <w:color w:val="000000"/>
                <w:lang w:eastAsia="en-US" w:bidi="en-US"/>
              </w:rPr>
              <w:t xml:space="preserve"> </w:t>
            </w:r>
            <w:r w:rsidRPr="001C087D">
              <w:rPr>
                <w:color w:val="000000"/>
                <w:lang w:val="en-US" w:eastAsia="en-US" w:bidi="en-US"/>
              </w:rPr>
              <w:t>ETN</w:t>
            </w:r>
            <w:r w:rsidRPr="001C087D">
              <w:rPr>
                <w:color w:val="000000"/>
                <w:lang w:eastAsia="en-US" w:bidi="en-US"/>
              </w:rPr>
              <w:t xml:space="preserve"> </w:t>
            </w:r>
            <w:r w:rsidRPr="001C087D">
              <w:rPr>
                <w:color w:val="000000"/>
                <w:lang w:bidi="ru-RU"/>
              </w:rPr>
              <w:t>100-80-250 (3 шт.)</w:t>
            </w:r>
          </w:p>
        </w:tc>
        <w:tc>
          <w:tcPr>
            <w:tcW w:w="856" w:type="pct"/>
            <w:tcBorders>
              <w:top w:val="single" w:sz="4" w:space="0" w:color="000000"/>
              <w:left w:val="single" w:sz="4" w:space="0" w:color="000000"/>
              <w:bottom w:val="single" w:sz="4" w:space="0" w:color="000000"/>
              <w:right w:val="single" w:sz="4" w:space="0" w:color="000000"/>
            </w:tcBorders>
            <w:shd w:val="clear" w:color="auto" w:fill="auto"/>
          </w:tcPr>
          <w:p w:rsidR="00A6473C" w:rsidRPr="001C087D" w:rsidRDefault="00BC7083" w:rsidP="008F2CAD">
            <w:pPr>
              <w:jc w:val="center"/>
              <w:rPr>
                <w:szCs w:val="22"/>
              </w:rPr>
            </w:pPr>
            <w:r w:rsidRPr="001C087D">
              <w:rPr>
                <w:szCs w:val="22"/>
              </w:rPr>
              <w:t>140</w:t>
            </w:r>
          </w:p>
        </w:tc>
        <w:tc>
          <w:tcPr>
            <w:tcW w:w="1213" w:type="pct"/>
            <w:tcBorders>
              <w:top w:val="single" w:sz="4" w:space="0" w:color="000000"/>
              <w:left w:val="single" w:sz="4" w:space="0" w:color="000000"/>
              <w:bottom w:val="single" w:sz="4" w:space="0" w:color="000000"/>
              <w:right w:val="single" w:sz="4" w:space="0" w:color="000000"/>
            </w:tcBorders>
            <w:shd w:val="clear" w:color="auto" w:fill="auto"/>
          </w:tcPr>
          <w:p w:rsidR="00A6473C" w:rsidRPr="001C087D" w:rsidRDefault="00BC7083" w:rsidP="008F2CAD">
            <w:pPr>
              <w:jc w:val="center"/>
              <w:rPr>
                <w:szCs w:val="22"/>
              </w:rPr>
            </w:pPr>
            <w:r w:rsidRPr="001C087D">
              <w:rPr>
                <w:szCs w:val="22"/>
              </w:rPr>
              <w:t>80</w:t>
            </w:r>
          </w:p>
        </w:tc>
      </w:tr>
    </w:tbl>
    <w:p w:rsidR="00271B49" w:rsidRDefault="00271B49" w:rsidP="008F2CAD">
      <w:pPr>
        <w:tabs>
          <w:tab w:val="left" w:pos="0"/>
        </w:tabs>
        <w:ind w:firstLine="709"/>
        <w:jc w:val="both"/>
        <w:rPr>
          <w:color w:val="000000"/>
          <w:lang w:bidi="ru-RU"/>
        </w:rPr>
      </w:pPr>
    </w:p>
    <w:p w:rsidR="00597EDD" w:rsidRPr="00C61199" w:rsidRDefault="00597EDD" w:rsidP="008F2CAD">
      <w:pPr>
        <w:tabs>
          <w:tab w:val="left" w:pos="0"/>
        </w:tabs>
        <w:ind w:firstLine="709"/>
        <w:jc w:val="both"/>
        <w:rPr>
          <w:color w:val="000000"/>
          <w:lang w:bidi="ru-RU"/>
        </w:rPr>
      </w:pPr>
      <w:r w:rsidRPr="00C61199">
        <w:rPr>
          <w:color w:val="000000"/>
          <w:lang w:bidi="ru-RU"/>
        </w:rPr>
        <w:t>На настоящий м</w:t>
      </w:r>
      <w:r w:rsidR="00BF2A3A" w:rsidRPr="00C61199">
        <w:rPr>
          <w:color w:val="000000"/>
          <w:lang w:bidi="ru-RU"/>
        </w:rPr>
        <w:t>омент резервная мощность насосных</w:t>
      </w:r>
      <w:r w:rsidRPr="00C61199">
        <w:rPr>
          <w:color w:val="000000"/>
          <w:lang w:bidi="ru-RU"/>
        </w:rPr>
        <w:t xml:space="preserve"> станции многократно превышает необходимый резерв мощности для водозаборных</w:t>
      </w:r>
      <w:r w:rsidR="00BF2A3A" w:rsidRPr="00C61199">
        <w:rPr>
          <w:color w:val="000000"/>
          <w:lang w:bidi="ru-RU"/>
        </w:rPr>
        <w:t xml:space="preserve"> </w:t>
      </w:r>
      <w:r w:rsidRPr="00C61199">
        <w:rPr>
          <w:color w:val="000000"/>
          <w:lang w:bidi="ru-RU"/>
        </w:rPr>
        <w:t>сооружений рассматриваемого типа.</w:t>
      </w:r>
    </w:p>
    <w:p w:rsidR="00597EDD" w:rsidRPr="00C61199" w:rsidRDefault="00597EDD" w:rsidP="008F2CAD">
      <w:pPr>
        <w:tabs>
          <w:tab w:val="left" w:pos="0"/>
        </w:tabs>
        <w:ind w:firstLine="709"/>
        <w:jc w:val="both"/>
        <w:rPr>
          <w:color w:val="000000"/>
          <w:lang w:bidi="ru-RU"/>
        </w:rPr>
      </w:pPr>
      <w:r w:rsidRPr="00C61199">
        <w:rPr>
          <w:color w:val="000000"/>
          <w:lang w:bidi="ru-RU"/>
        </w:rPr>
        <w:t>Энергоэффективность подачи воды определяется как соотношение</w:t>
      </w:r>
      <w:r w:rsidRPr="00C61199">
        <w:rPr>
          <w:color w:val="000000"/>
          <w:lang w:bidi="ru-RU"/>
        </w:rPr>
        <w:br/>
        <w:t>количества электроэнергии затраченное на всех сооружениях централизованного</w:t>
      </w:r>
      <w:r w:rsidRPr="00C61199">
        <w:rPr>
          <w:color w:val="000000"/>
          <w:lang w:bidi="ru-RU"/>
        </w:rPr>
        <w:br/>
        <w:t>водоснабжения к количеству реализованной воды.</w:t>
      </w:r>
    </w:p>
    <w:p w:rsidR="00597EDD" w:rsidRDefault="00597EDD" w:rsidP="008F2CAD">
      <w:pPr>
        <w:ind w:firstLine="709"/>
        <w:rPr>
          <w:u w:val="single" w:color="000000"/>
        </w:rPr>
      </w:pPr>
    </w:p>
    <w:p w:rsidR="00D172DF" w:rsidRPr="00C61199" w:rsidRDefault="00D172DF" w:rsidP="008F2CAD">
      <w:pPr>
        <w:ind w:firstLine="709"/>
        <w:jc w:val="both"/>
        <w:rPr>
          <w:color w:val="000000"/>
        </w:rPr>
      </w:pPr>
      <w:r w:rsidRPr="00C61199">
        <w:rPr>
          <w:color w:val="000000"/>
          <w:u w:val="single" w:color="000000"/>
        </w:rPr>
        <w:t xml:space="preserve">Водопроводные сети </w:t>
      </w:r>
    </w:p>
    <w:p w:rsidR="00A6473C" w:rsidRPr="00C963AF" w:rsidRDefault="00A6473C" w:rsidP="008F2CAD">
      <w:pPr>
        <w:ind w:firstLine="709"/>
        <w:jc w:val="both"/>
        <w:rPr>
          <w:color w:val="000000"/>
          <w:szCs w:val="26"/>
        </w:rPr>
      </w:pPr>
      <w:r w:rsidRPr="00C963AF">
        <w:rPr>
          <w:color w:val="000000"/>
          <w:szCs w:val="26"/>
        </w:rPr>
        <w:t xml:space="preserve">Водопроводная сеть н.п. Междуречье тупиковая. По назначению система объединенная – обеспечиваются хозяйственно-питьевые нужды населения и общественных зданий, производственные нужды предприятий, нужды пожаротушения. Протяженность водопроводных сетей поселка 1500м,  ПНД Ду100 мм; от водозаборных сооружений в поселок 1912м. Ду150 мм, материал сталь, ПНД. </w:t>
      </w:r>
      <w:r w:rsidR="004A1A00" w:rsidRPr="00C963AF">
        <w:rPr>
          <w:color w:val="000000"/>
        </w:rPr>
        <w:t>Изношенность трубопроводов составляет 70 %.</w:t>
      </w:r>
    </w:p>
    <w:p w:rsidR="00A6473C" w:rsidRPr="00C963AF" w:rsidRDefault="00A6473C" w:rsidP="008F2CAD">
      <w:pPr>
        <w:ind w:firstLine="709"/>
        <w:jc w:val="both"/>
        <w:rPr>
          <w:color w:val="000000"/>
          <w:szCs w:val="26"/>
        </w:rPr>
      </w:pPr>
      <w:r w:rsidRPr="00C963AF">
        <w:rPr>
          <w:color w:val="000000"/>
          <w:szCs w:val="26"/>
        </w:rPr>
        <w:t xml:space="preserve">Водопроводная сеть н.п. Мишуково тупиковая. По назначению система объединенная – обеспечиваются хозяйственно-питьевые нужды населения и общественных зданий, производственные нужды предприятий, нужды пожаротушения. Протяженность водовода от водозаборных сооружений в н.п. Междуречье до  насосной станции н.п. Мишуково  - 5500м., Ду150-Ду225 мм; распределительная сеть поселка – 2150м, Ду100-150 мм.  </w:t>
      </w:r>
      <w:r w:rsidR="004A1A00" w:rsidRPr="00C963AF">
        <w:rPr>
          <w:color w:val="000000"/>
        </w:rPr>
        <w:t xml:space="preserve">Отмечается рост аварийных ситуаций на водопроводных сетях из-за коррозии трубопроводов. Изношенность труб составляет от 50 до 90%.  </w:t>
      </w:r>
    </w:p>
    <w:p w:rsidR="004A1A00" w:rsidRPr="00C963AF" w:rsidRDefault="00A6473C" w:rsidP="008F2CAD">
      <w:pPr>
        <w:ind w:firstLine="709"/>
        <w:jc w:val="both"/>
        <w:rPr>
          <w:color w:val="000000"/>
        </w:rPr>
      </w:pPr>
      <w:r w:rsidRPr="00C963AF">
        <w:rPr>
          <w:color w:val="000000"/>
        </w:rPr>
        <w:t xml:space="preserve">Источником водоснабжения с. Минькино является река Большая Лавна.  </w:t>
      </w:r>
      <w:r w:rsidR="004A1A00" w:rsidRPr="00C963AF">
        <w:rPr>
          <w:color w:val="000000"/>
        </w:rPr>
        <w:t xml:space="preserve">От насосной станции I-го подъема по двум ниткам водоводов диаметром 200 и 400 мм, протяженностью 5,7 км каждая, вода подается в резервуары чистой воды. Общая протяженность водопроводных сетей поселка – </w:t>
      </w:r>
      <w:r w:rsidR="003807AB" w:rsidRPr="00C963AF">
        <w:rPr>
          <w:color w:val="000000"/>
        </w:rPr>
        <w:t>4</w:t>
      </w:r>
      <w:r w:rsidR="004A1A00" w:rsidRPr="00C963AF">
        <w:rPr>
          <w:color w:val="000000"/>
        </w:rPr>
        <w:t>,</w:t>
      </w:r>
      <w:r w:rsidR="003807AB" w:rsidRPr="00C963AF">
        <w:rPr>
          <w:color w:val="000000"/>
        </w:rPr>
        <w:t xml:space="preserve">035 </w:t>
      </w:r>
      <w:r w:rsidR="004A1A00" w:rsidRPr="00C963AF">
        <w:rPr>
          <w:color w:val="000000"/>
        </w:rPr>
        <w:t xml:space="preserve">км.  Изношенность трубопроводов составляет 70 %. </w:t>
      </w:r>
    </w:p>
    <w:p w:rsidR="00A6473C" w:rsidRPr="00C963AF" w:rsidRDefault="00A6473C" w:rsidP="008F2CAD">
      <w:pPr>
        <w:ind w:firstLine="709"/>
        <w:jc w:val="both"/>
        <w:rPr>
          <w:color w:val="000000"/>
          <w:szCs w:val="26"/>
        </w:rPr>
      </w:pPr>
      <w:r w:rsidRPr="00C963AF">
        <w:rPr>
          <w:color w:val="000000"/>
          <w:szCs w:val="26"/>
        </w:rPr>
        <w:t>Водопроводная сеть</w:t>
      </w:r>
      <w:r w:rsidR="004A1A00" w:rsidRPr="00C963AF">
        <w:rPr>
          <w:color w:val="000000"/>
          <w:szCs w:val="26"/>
        </w:rPr>
        <w:t xml:space="preserve"> н.п. Килпъявр</w:t>
      </w:r>
      <w:r w:rsidRPr="00C963AF">
        <w:rPr>
          <w:color w:val="000000"/>
          <w:szCs w:val="26"/>
        </w:rPr>
        <w:t xml:space="preserve"> кольцевая. По назначению система объединенная – обеспечиваются хозяйственно-питьевые нужды населения и общественных зданий, производственные нужды предприятий, нужды пожаротушения.</w:t>
      </w:r>
      <w:r w:rsidR="004A1A00" w:rsidRPr="00C963AF">
        <w:rPr>
          <w:color w:val="000000"/>
          <w:szCs w:val="26"/>
        </w:rPr>
        <w:t xml:space="preserve"> </w:t>
      </w:r>
      <w:r w:rsidRPr="00C963AF">
        <w:rPr>
          <w:color w:val="000000"/>
          <w:szCs w:val="26"/>
        </w:rPr>
        <w:t xml:space="preserve">Протяженность водопроводных сетей поселка 5000м, материал ПНД, частично сталь, Ду100-200мм. </w:t>
      </w:r>
    </w:p>
    <w:p w:rsidR="00A6473C" w:rsidRPr="00C963AF" w:rsidRDefault="00A6473C" w:rsidP="008F2CAD">
      <w:pPr>
        <w:pStyle w:val="a0"/>
        <w:widowControl/>
        <w:spacing w:before="0"/>
        <w:ind w:left="0" w:firstLine="709"/>
        <w:jc w:val="both"/>
        <w:rPr>
          <w:color w:val="000000"/>
          <w:sz w:val="24"/>
          <w:szCs w:val="26"/>
          <w:lang w:val="ru-RU"/>
        </w:rPr>
      </w:pPr>
      <w:r w:rsidRPr="00C963AF">
        <w:rPr>
          <w:color w:val="000000"/>
          <w:sz w:val="24"/>
          <w:szCs w:val="26"/>
          <w:lang w:val="ru-RU"/>
        </w:rPr>
        <w:t xml:space="preserve">Водопроводная сеть </w:t>
      </w:r>
      <w:r w:rsidR="004A1A00" w:rsidRPr="00C963AF">
        <w:rPr>
          <w:color w:val="000000"/>
          <w:sz w:val="24"/>
          <w:szCs w:val="26"/>
          <w:lang w:val="ru-RU"/>
        </w:rPr>
        <w:t xml:space="preserve">н.п. Белокаменка </w:t>
      </w:r>
      <w:r w:rsidRPr="00C963AF">
        <w:rPr>
          <w:color w:val="000000"/>
          <w:sz w:val="24"/>
          <w:szCs w:val="26"/>
          <w:lang w:val="ru-RU"/>
        </w:rPr>
        <w:t>тупиковая. По назначению система объединенная – обеспечиваются хозяйственно-питьевые нужды населения и общественных зданий, производственные нужды предприятий, нужды пожаротушения, полива.</w:t>
      </w:r>
      <w:r w:rsidR="004A1A00" w:rsidRPr="00C963AF">
        <w:rPr>
          <w:color w:val="000000"/>
          <w:sz w:val="24"/>
          <w:szCs w:val="26"/>
          <w:lang w:val="ru-RU"/>
        </w:rPr>
        <w:t xml:space="preserve"> </w:t>
      </w:r>
      <w:r w:rsidRPr="00C963AF">
        <w:rPr>
          <w:color w:val="000000"/>
          <w:sz w:val="24"/>
          <w:szCs w:val="26"/>
          <w:lang w:val="ru-RU"/>
        </w:rPr>
        <w:t>Протяженность водопроводных сетей поселка 1238м, материал сталь, Ду150мм.</w:t>
      </w:r>
    </w:p>
    <w:p w:rsidR="000078C9" w:rsidRPr="00C963AF" w:rsidRDefault="00FF0C16" w:rsidP="008F2CAD">
      <w:pPr>
        <w:pStyle w:val="af"/>
        <w:spacing w:after="0"/>
        <w:ind w:firstLine="709"/>
        <w:jc w:val="both"/>
        <w:rPr>
          <w:color w:val="000000"/>
        </w:rPr>
      </w:pPr>
      <w:r w:rsidRPr="00C963AF">
        <w:rPr>
          <w:color w:val="000000"/>
        </w:rPr>
        <w:t xml:space="preserve">В настоящее время состояние сетей водоснабжения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0D4778" w:rsidRPr="00C963AF">
        <w:rPr>
          <w:color w:val="000000"/>
        </w:rPr>
        <w:t xml:space="preserve"> </w:t>
      </w:r>
      <w:r w:rsidR="00337D4A" w:rsidRPr="00C963AF">
        <w:rPr>
          <w:color w:val="000000"/>
        </w:rPr>
        <w:t xml:space="preserve">характеризуется </w:t>
      </w:r>
      <w:r w:rsidRPr="00C963AF">
        <w:rPr>
          <w:color w:val="000000"/>
        </w:rPr>
        <w:t>старением основных производственных</w:t>
      </w:r>
      <w:r w:rsidRPr="00C963AF">
        <w:rPr>
          <w:color w:val="000000"/>
          <w:spacing w:val="-18"/>
        </w:rPr>
        <w:t xml:space="preserve"> </w:t>
      </w:r>
      <w:r w:rsidR="00337D4A" w:rsidRPr="00C963AF">
        <w:rPr>
          <w:color w:val="000000"/>
        </w:rPr>
        <w:t>фондов.</w:t>
      </w:r>
    </w:p>
    <w:p w:rsidR="00B2774F" w:rsidRDefault="00B2774F" w:rsidP="008F2CAD">
      <w:pPr>
        <w:ind w:firstLine="709"/>
        <w:jc w:val="both"/>
        <w:rPr>
          <w:color w:val="000000"/>
        </w:rPr>
      </w:pPr>
    </w:p>
    <w:p w:rsidR="004A1A00" w:rsidRPr="001C087D" w:rsidRDefault="004A1A00" w:rsidP="008F2CAD">
      <w:pPr>
        <w:ind w:firstLine="708"/>
        <w:rPr>
          <w:i/>
          <w:szCs w:val="22"/>
          <w:u w:val="single"/>
        </w:rPr>
      </w:pPr>
      <w:r w:rsidRPr="001C087D">
        <w:rPr>
          <w:i/>
          <w:u w:val="single"/>
        </w:rPr>
        <w:t>Описание централизованной системы горячего водоснабжения с использованием закрытых систем горячего водоснабжения</w:t>
      </w:r>
    </w:p>
    <w:p w:rsidR="005032B9" w:rsidRPr="00C963AF" w:rsidRDefault="004A1A00" w:rsidP="008F2CAD">
      <w:pPr>
        <w:ind w:firstLine="709"/>
        <w:jc w:val="both"/>
        <w:rPr>
          <w:color w:val="000000"/>
        </w:rPr>
      </w:pPr>
      <w:r w:rsidRPr="00C963AF">
        <w:rPr>
          <w:color w:val="000000"/>
        </w:rPr>
        <w:t xml:space="preserve">На территории н.п. Междуречье и с. Минькино помимо холодного осуществляется горячее водоснабжение. </w:t>
      </w:r>
    </w:p>
    <w:p w:rsidR="004A1A00" w:rsidRPr="00C963AF" w:rsidRDefault="004A1A00" w:rsidP="008F2CAD">
      <w:pPr>
        <w:ind w:firstLine="709"/>
        <w:jc w:val="both"/>
        <w:rPr>
          <w:color w:val="000000"/>
        </w:rPr>
      </w:pPr>
      <w:r w:rsidRPr="00C963AF">
        <w:rPr>
          <w:color w:val="000000"/>
        </w:rPr>
        <w:t xml:space="preserve">Система горячего водоснабжения осуществляется по закрытой схеме из системы теплоснабжения на базе одной отопительной котельной и тепловых сетей от нее. Водозабор для нужд системы ГВС происходит от существующих водопроводных сетей, которые подведены к котельной.  </w:t>
      </w:r>
    </w:p>
    <w:p w:rsidR="003807AB" w:rsidRPr="00C963AF" w:rsidRDefault="003807AB" w:rsidP="008F2CAD">
      <w:pPr>
        <w:ind w:firstLine="709"/>
        <w:jc w:val="both"/>
        <w:rPr>
          <w:color w:val="000000"/>
        </w:rPr>
      </w:pPr>
      <w:r w:rsidRPr="00C963AF">
        <w:rPr>
          <w:color w:val="000000"/>
        </w:rPr>
        <w:t xml:space="preserve">Э/котельная н.п. Междуречье обеспечивает теплом потребителей населенного пункта Междуречье по температурному графику 95/70 </w:t>
      </w:r>
      <w:r w:rsidRPr="00C963AF">
        <w:rPr>
          <w:color w:val="000000"/>
          <w:vertAlign w:val="superscript"/>
        </w:rPr>
        <w:t>О</w:t>
      </w:r>
      <w:r w:rsidRPr="00C963AF">
        <w:rPr>
          <w:color w:val="000000"/>
        </w:rPr>
        <w:t xml:space="preserve">С. Потребителями тепла от </w:t>
      </w:r>
      <w:r w:rsidRPr="00C963AF">
        <w:rPr>
          <w:color w:val="000000"/>
        </w:rPr>
        <w:lastRenderedPageBreak/>
        <w:t xml:space="preserve">электрокотельной являются 11 многоквартирных жилых дома, объекты соцкультбыта (дом культуры, музыкальная школа, детский сад, сред-няя школа, библиотека и т.д).  В работе находятся два котла (два котла в резерве), подающие тепло на поселок.  </w:t>
      </w:r>
      <w:r w:rsidRPr="00C963AF">
        <w:rPr>
          <w:color w:val="000000"/>
        </w:rPr>
        <w:br/>
        <w:t xml:space="preserve">На территории электрокотельной установлены три бака-аккумулятора 50 м3 для сис-темы горячего водоснабжения.  Баки 3 х 50 м3 для горячего водоснабжения наполня-ется горячей водой в ночной период ( нагревается электрокотлом через один пластин-чатый теплообменник горячего водоснабжения Тип М15-ВГG) и затем в дневное вре-мя из него насосами горячего водоснабжения подается вода в  поселок по однотруб-ной системе трубопроводов. Котлы расположены в отдельном зале. Насосное оборудование и теплообменник ГВС располагается на первом этаже. Обслуживанием электрокотельной занимается МУП Кольского района «УЖКХ». </w:t>
      </w:r>
    </w:p>
    <w:p w:rsidR="003807AB" w:rsidRPr="00C963AF" w:rsidRDefault="003807AB" w:rsidP="008F2CAD">
      <w:pPr>
        <w:ind w:firstLine="709"/>
        <w:jc w:val="both"/>
        <w:rPr>
          <w:color w:val="000000"/>
        </w:rPr>
      </w:pPr>
      <w:r w:rsidRPr="00C963AF">
        <w:rPr>
          <w:color w:val="000000"/>
        </w:rPr>
        <w:t>Сетевые насосы системы отопления, насосы горячего водоснабжения и подпиточный насос установлены на первом этаже здания электрокотельной. ,Насосы системы отопления Д 320/50, насосы ГВС К-80-50-200, подпиточные насосы К-65-50-160 и К-80-65-160</w:t>
      </w:r>
    </w:p>
    <w:p w:rsidR="003807AB" w:rsidRPr="00C963AF" w:rsidRDefault="003807AB" w:rsidP="008F2CAD">
      <w:pPr>
        <w:ind w:firstLine="709"/>
        <w:jc w:val="both"/>
        <w:rPr>
          <w:rStyle w:val="aff9"/>
          <w:color w:val="000000"/>
        </w:rPr>
      </w:pPr>
      <w:r w:rsidRPr="00C963AF">
        <w:rPr>
          <w:color w:val="000000"/>
        </w:rPr>
        <w:t>Сетевые насосы (СН) предназначены для осуществления циркуляции воды по замкнутому контуру, а именно: сетевой насос - напорный коллектор- напорный трубопровод- водогрейный котел- трубопровод  прямой воды- отопительные схемы абонентов- обратный трубопровод тепловой сети- всасывающий коллектор сетевых насосов - сетевой насос. Насосы горячего водоснабжения служат для откачки воды из баков 2 х50м3  и направления в систему горячего водоснабжения. Для подпитки системы отопления используется вода системы горячего водоснабжения и из системы холодного водоснабжения котельной.</w:t>
      </w:r>
    </w:p>
    <w:p w:rsidR="003807AB" w:rsidRPr="00C963AF" w:rsidRDefault="005032B9" w:rsidP="008F2CAD">
      <w:pPr>
        <w:ind w:firstLine="709"/>
        <w:jc w:val="both"/>
        <w:rPr>
          <w:color w:val="000000"/>
        </w:rPr>
      </w:pPr>
      <w:r w:rsidRPr="00C963AF">
        <w:rPr>
          <w:color w:val="000000"/>
        </w:rPr>
        <w:t>В котельной с. Минькино два котла - один основной, один резервный. Газовая котельная осуществляет отпуск тепловой энергии по температурному графику 95/70. Обслуживанием электрокотельной занимается ООО «ТЕПЛОНОРД».</w:t>
      </w:r>
    </w:p>
    <w:p w:rsidR="004A1A00" w:rsidRPr="00C963AF" w:rsidRDefault="004A1A00" w:rsidP="008F2CAD">
      <w:pPr>
        <w:ind w:firstLine="709"/>
        <w:jc w:val="both"/>
        <w:rPr>
          <w:color w:val="000000"/>
        </w:rPr>
      </w:pPr>
      <w:r w:rsidRPr="00C963AF">
        <w:rPr>
          <w:color w:val="000000"/>
        </w:rPr>
        <w:t xml:space="preserve">На территории н.п. Килпъявр, н.п. Мишуково, с. Белокаменка централизованное горячее водоснабжение отсутствует. В н.п. Мишуково горячее водоснабжение осуществляется от </w:t>
      </w:r>
      <w:r w:rsidR="005032B9" w:rsidRPr="00C963AF">
        <w:rPr>
          <w:color w:val="000000"/>
        </w:rPr>
        <w:t>индивидуальных источников</w:t>
      </w:r>
      <w:r w:rsidRPr="00C963AF">
        <w:rPr>
          <w:color w:val="000000"/>
        </w:rPr>
        <w:t xml:space="preserve">. </w:t>
      </w:r>
    </w:p>
    <w:p w:rsidR="004A1A00" w:rsidRPr="00C61199" w:rsidRDefault="004A1A00" w:rsidP="008F2CAD">
      <w:pPr>
        <w:ind w:firstLine="709"/>
        <w:jc w:val="both"/>
        <w:rPr>
          <w:color w:val="000000"/>
        </w:rPr>
      </w:pPr>
    </w:p>
    <w:p w:rsidR="00FF0C16" w:rsidRPr="00015F22" w:rsidRDefault="00FF0C16" w:rsidP="008F2CAD">
      <w:pPr>
        <w:ind w:firstLine="709"/>
        <w:rPr>
          <w:i/>
          <w:u w:val="single"/>
        </w:rPr>
      </w:pPr>
      <w:bookmarkStart w:id="28" w:name="_Toc7787970"/>
      <w:r w:rsidRPr="00015F22">
        <w:rPr>
          <w:i/>
          <w:u w:val="single"/>
        </w:rPr>
        <w:t>Описание существующих технических и технологических проблем, возникающих при водоснабжении.</w:t>
      </w:r>
      <w:bookmarkEnd w:id="28"/>
    </w:p>
    <w:p w:rsidR="00FF0C16" w:rsidRPr="00C963AF" w:rsidRDefault="00FF0C16" w:rsidP="008F2CAD">
      <w:pPr>
        <w:pStyle w:val="af"/>
        <w:spacing w:after="0"/>
        <w:ind w:firstLine="709"/>
        <w:jc w:val="both"/>
        <w:rPr>
          <w:color w:val="000000"/>
        </w:rPr>
      </w:pPr>
      <w:r w:rsidRPr="00C963AF">
        <w:rPr>
          <w:color w:val="000000"/>
        </w:rPr>
        <w:t>Одной из основных проблем при эксплуатации системы водоснабжения является состояние водоводов и магистральных сетей водоснабжения.</w:t>
      </w:r>
    </w:p>
    <w:p w:rsidR="0060488F" w:rsidRPr="00C963AF" w:rsidRDefault="00FF0C16" w:rsidP="008F2CAD">
      <w:pPr>
        <w:pStyle w:val="af"/>
        <w:spacing w:after="0"/>
        <w:ind w:firstLine="709"/>
        <w:jc w:val="both"/>
        <w:rPr>
          <w:color w:val="000000"/>
        </w:rPr>
      </w:pPr>
      <w:r w:rsidRPr="00C963AF">
        <w:rPr>
          <w:color w:val="000000"/>
        </w:rPr>
        <w:t xml:space="preserve">Большинство трубопроводов водопроводной сети были построены и введены в </w:t>
      </w:r>
      <w:r w:rsidR="00560DD8" w:rsidRPr="00C963AF">
        <w:rPr>
          <w:color w:val="000000"/>
        </w:rPr>
        <w:t xml:space="preserve">эксплуатацию десятки лет назад </w:t>
      </w:r>
      <w:r w:rsidRPr="00C963AF">
        <w:rPr>
          <w:color w:val="000000"/>
        </w:rPr>
        <w:t xml:space="preserve">и в настоящее время имеют значительный физический износ. Данная проблема является основной причиной ухудшение качества воды для конечного потребителя и, возможно, отклонение от требований СанПиН </w:t>
      </w:r>
      <w:r w:rsidR="00893BE7" w:rsidRPr="00C963AF">
        <w:rPr>
          <w:color w:val="000000"/>
        </w:rPr>
        <w:t>1.2.3685-21</w:t>
      </w:r>
      <w:r w:rsidRPr="00C963AF">
        <w:rPr>
          <w:color w:val="000000"/>
        </w:rPr>
        <w:t xml:space="preserve">* </w:t>
      </w:r>
      <w:r w:rsidR="00893BE7" w:rsidRPr="00C963AF">
        <w:rPr>
          <w:color w:val="000000"/>
        </w:rPr>
        <w:t>"Гигиенические нормативы и требования к обеспечению безопасности и (или) безвредности для человека факторов среды обитания"</w:t>
      </w:r>
      <w:r w:rsidRPr="00C963AF">
        <w:rPr>
          <w:color w:val="000000"/>
        </w:rPr>
        <w:t>.</w:t>
      </w:r>
      <w:r w:rsidR="0060488F" w:rsidRPr="00C963AF">
        <w:rPr>
          <w:color w:val="000000"/>
        </w:rPr>
        <w:t xml:space="preserve"> </w:t>
      </w:r>
    </w:p>
    <w:p w:rsidR="00691FE6" w:rsidRPr="00C963AF" w:rsidRDefault="00691FE6" w:rsidP="008F2CAD">
      <w:pPr>
        <w:ind w:firstLine="709"/>
        <w:jc w:val="both"/>
        <w:rPr>
          <w:color w:val="000000"/>
          <w:lang w:bidi="ru-RU"/>
        </w:rPr>
      </w:pPr>
      <w:r w:rsidRPr="00C963AF">
        <w:rPr>
          <w:color w:val="000000"/>
          <w:lang w:bidi="ru-RU"/>
        </w:rPr>
        <w:t>По</w:t>
      </w:r>
      <w:r w:rsidRPr="00C963AF">
        <w:rPr>
          <w:color w:val="000000"/>
          <w:lang w:bidi="ru-RU"/>
        </w:rPr>
        <w:tab/>
        <w:t>результатам проведенного технического</w:t>
      </w:r>
      <w:r w:rsidRPr="00C963AF">
        <w:rPr>
          <w:color w:val="000000"/>
          <w:lang w:bidi="ru-RU"/>
        </w:rPr>
        <w:tab/>
        <w:t>обследования,</w:t>
      </w:r>
      <w:r w:rsidR="001622D9" w:rsidRPr="00C963AF">
        <w:rPr>
          <w:color w:val="000000"/>
          <w:lang w:bidi="ru-RU"/>
        </w:rPr>
        <w:t xml:space="preserve"> </w:t>
      </w:r>
      <w:r w:rsidRPr="00C963AF">
        <w:rPr>
          <w:color w:val="000000"/>
          <w:lang w:bidi="ru-RU"/>
        </w:rPr>
        <w:t>основными</w:t>
      </w:r>
      <w:r w:rsidR="001622D9" w:rsidRPr="00C963AF">
        <w:rPr>
          <w:color w:val="000000"/>
          <w:lang w:bidi="ru-RU"/>
        </w:rPr>
        <w:t xml:space="preserve"> </w:t>
      </w:r>
      <w:r w:rsidRPr="00C963AF">
        <w:rPr>
          <w:color w:val="000000"/>
          <w:lang w:bidi="ru-RU"/>
        </w:rPr>
        <w:t>мероприятиями для  устранения технических и технологических проблем, возникающих при водоснабжении являются:</w:t>
      </w:r>
    </w:p>
    <w:p w:rsidR="004A1A00" w:rsidRPr="00C963AF" w:rsidRDefault="004A1A00" w:rsidP="008F2CAD">
      <w:pPr>
        <w:numPr>
          <w:ilvl w:val="0"/>
          <w:numId w:val="17"/>
        </w:numPr>
        <w:ind w:left="0" w:firstLine="709"/>
        <w:jc w:val="both"/>
        <w:rPr>
          <w:color w:val="000000"/>
        </w:rPr>
      </w:pPr>
      <w:r w:rsidRPr="00C963AF">
        <w:rPr>
          <w:color w:val="000000"/>
        </w:rPr>
        <w:t xml:space="preserve">Вода после очистки не соответствует требованиям СанПиН 2.1.4.1074-01 в н. п Междуречье и с. Минькино; </w:t>
      </w:r>
    </w:p>
    <w:p w:rsidR="004A1A00" w:rsidRPr="00C963AF" w:rsidRDefault="004A1A00" w:rsidP="008F2CAD">
      <w:pPr>
        <w:numPr>
          <w:ilvl w:val="0"/>
          <w:numId w:val="17"/>
        </w:numPr>
        <w:ind w:left="0" w:firstLine="709"/>
        <w:jc w:val="both"/>
        <w:rPr>
          <w:color w:val="000000"/>
        </w:rPr>
      </w:pPr>
      <w:r w:rsidRPr="00C963AF">
        <w:rPr>
          <w:color w:val="000000"/>
        </w:rPr>
        <w:t xml:space="preserve">отсутствие водоочистных сооружений; </w:t>
      </w:r>
    </w:p>
    <w:p w:rsidR="004A1A00" w:rsidRPr="00C963AF" w:rsidRDefault="004A1A00" w:rsidP="008F2CAD">
      <w:pPr>
        <w:numPr>
          <w:ilvl w:val="0"/>
          <w:numId w:val="17"/>
        </w:numPr>
        <w:ind w:left="0" w:firstLine="709"/>
        <w:jc w:val="both"/>
        <w:rPr>
          <w:color w:val="000000"/>
        </w:rPr>
      </w:pPr>
      <w:r w:rsidRPr="00C963AF">
        <w:rPr>
          <w:color w:val="000000"/>
        </w:rPr>
        <w:t xml:space="preserve">износом водопроводной сети составляет 70%; </w:t>
      </w:r>
    </w:p>
    <w:p w:rsidR="004A1A00" w:rsidRPr="00C963AF" w:rsidRDefault="004A1A00" w:rsidP="008F2CAD">
      <w:pPr>
        <w:numPr>
          <w:ilvl w:val="0"/>
          <w:numId w:val="17"/>
        </w:numPr>
        <w:ind w:left="0" w:firstLine="709"/>
        <w:jc w:val="both"/>
        <w:rPr>
          <w:color w:val="000000"/>
        </w:rPr>
      </w:pPr>
      <w:r w:rsidRPr="00C963AF">
        <w:rPr>
          <w:color w:val="000000"/>
        </w:rPr>
        <w:t xml:space="preserve">водозаборные узлы требуют реконструкции и капитального ремонта; </w:t>
      </w:r>
    </w:p>
    <w:p w:rsidR="004A1A00" w:rsidRPr="00C963AF" w:rsidRDefault="004A1A00" w:rsidP="008F2CAD">
      <w:pPr>
        <w:numPr>
          <w:ilvl w:val="0"/>
          <w:numId w:val="17"/>
        </w:numPr>
        <w:ind w:left="0" w:firstLine="709"/>
        <w:jc w:val="both"/>
        <w:rPr>
          <w:color w:val="000000"/>
        </w:rPr>
      </w:pPr>
      <w:r w:rsidRPr="00C963AF">
        <w:rPr>
          <w:color w:val="000000"/>
        </w:rPr>
        <w:t xml:space="preserve">длительная эксплуатация водозаборных сооружений, коррозия обсадных труб и фильтрующих элементов ухудшают органолептические показатели качества питьевой воды. </w:t>
      </w:r>
    </w:p>
    <w:p w:rsidR="00A54196" w:rsidRPr="00015F22" w:rsidRDefault="00A54196" w:rsidP="008F2CAD">
      <w:pPr>
        <w:pStyle w:val="af"/>
        <w:spacing w:after="0"/>
        <w:ind w:firstLine="709"/>
        <w:jc w:val="both"/>
      </w:pPr>
    </w:p>
    <w:p w:rsidR="00FF0C16" w:rsidRPr="00015F22" w:rsidRDefault="00094F89" w:rsidP="008F2CAD">
      <w:pPr>
        <w:pStyle w:val="3"/>
        <w:spacing w:line="240" w:lineRule="auto"/>
        <w:ind w:left="0" w:firstLine="709"/>
      </w:pPr>
      <w:bookmarkStart w:id="29" w:name="_Toc7787971"/>
      <w:r w:rsidRPr="00015F22">
        <w:t>1.1.5.</w:t>
      </w:r>
      <w:r w:rsidR="00FF0C16" w:rsidRPr="00015F22">
        <w:t xml:space="preserve">Описание существующих технических и технологических решений по </w:t>
      </w:r>
      <w:r w:rsidRPr="00015F22">
        <w:t xml:space="preserve"> </w:t>
      </w:r>
      <w:r w:rsidR="00002BA9" w:rsidRPr="00015F22">
        <w:t>п</w:t>
      </w:r>
      <w:r w:rsidR="00FF0C16" w:rsidRPr="00015F22">
        <w:t>редотвращению замерзания воды применительно к территории</w:t>
      </w:r>
      <w:r w:rsidR="00FF0C16" w:rsidRPr="00015F22">
        <w:rPr>
          <w:spacing w:val="-12"/>
        </w:rPr>
        <w:t xml:space="preserve"> </w:t>
      </w:r>
      <w:r w:rsidR="00FF0C16" w:rsidRPr="00015F22">
        <w:t>распространения</w:t>
      </w:r>
      <w:r w:rsidR="007A5CF9" w:rsidRPr="00015F22">
        <w:t xml:space="preserve"> </w:t>
      </w:r>
      <w:r w:rsidR="00FF0C16" w:rsidRPr="00015F22">
        <w:lastRenderedPageBreak/>
        <w:t>вечномерзлых грунтов.</w:t>
      </w:r>
      <w:bookmarkEnd w:id="29"/>
    </w:p>
    <w:p w:rsidR="004A1A00" w:rsidRPr="00C963AF" w:rsidRDefault="00337D4A" w:rsidP="008F2CAD">
      <w:pPr>
        <w:pStyle w:val="16"/>
        <w:spacing w:line="240" w:lineRule="auto"/>
        <w:rPr>
          <w:color w:val="000000"/>
          <w:lang w:bidi="ru-RU"/>
        </w:rPr>
      </w:pPr>
      <w:r w:rsidRPr="00C963AF">
        <w:rPr>
          <w:color w:val="000000"/>
        </w:rPr>
        <w:t xml:space="preserve">Исходя из географического положения территория МО «Сельское поселение </w:t>
      </w:r>
      <w:r w:rsidR="00CC78FF" w:rsidRPr="00C963AF">
        <w:rPr>
          <w:color w:val="000000"/>
        </w:rPr>
        <w:t>Междуречье</w:t>
      </w:r>
      <w:r w:rsidRPr="00C963AF">
        <w:rPr>
          <w:color w:val="000000"/>
        </w:rPr>
        <w:t xml:space="preserve">» относится к зонам распространения вечномерзлых грунтов. </w:t>
      </w:r>
      <w:r w:rsidR="002D02A8" w:rsidRPr="00C963AF">
        <w:rPr>
          <w:color w:val="000000"/>
          <w:lang w:bidi="ru-RU"/>
        </w:rPr>
        <w:t>Кольский полуостров является одним из наиболее "теплых" районов субарктического физико-географического пояса Земли.</w:t>
      </w:r>
    </w:p>
    <w:p w:rsidR="00337D4A" w:rsidRPr="00C963AF" w:rsidRDefault="002D02A8" w:rsidP="008F2CAD">
      <w:pPr>
        <w:pStyle w:val="16"/>
        <w:spacing w:line="240" w:lineRule="auto"/>
        <w:rPr>
          <w:color w:val="000000"/>
          <w:lang w:bidi="ru-RU"/>
        </w:rPr>
      </w:pPr>
      <w:r w:rsidRPr="00C963AF">
        <w:rPr>
          <w:color w:val="000000"/>
          <w:lang w:bidi="ru-RU"/>
        </w:rPr>
        <w:t>Средняя годовая температура воздуха на территории области уменьшается от 0°</w:t>
      </w:r>
      <w:r w:rsidRPr="00C963AF">
        <w:rPr>
          <w:color w:val="000000"/>
          <w:lang w:bidi="ru-RU"/>
        </w:rPr>
        <w:br/>
        <w:t>на побережье Баренцева и Белого морей до -20С в центральной части и до -3° в</w:t>
      </w:r>
      <w:r w:rsidRPr="00C963AF">
        <w:rPr>
          <w:color w:val="000000"/>
          <w:lang w:bidi="ru-RU"/>
        </w:rPr>
        <w:br/>
        <w:t>горных районах. Безморозный период длится в среднем 120 дней в узкой</w:t>
      </w:r>
      <w:r w:rsidRPr="00C963AF">
        <w:rPr>
          <w:color w:val="000000"/>
          <w:lang w:bidi="ru-RU"/>
        </w:rPr>
        <w:br/>
        <w:t>прибрежной полосе суши, укорачивается по мере удаления от морей до 60 дней, а</w:t>
      </w:r>
      <w:r w:rsidRPr="00C963AF">
        <w:rPr>
          <w:color w:val="000000"/>
          <w:lang w:bidi="ru-RU"/>
        </w:rPr>
        <w:br/>
        <w:t>на вершинах Хибинского горного массива температура не опускается ниже 0</w:t>
      </w:r>
      <w:r w:rsidRPr="00C963AF">
        <w:rPr>
          <w:color w:val="000000"/>
          <w:vertAlign w:val="superscript"/>
          <w:lang w:bidi="ru-RU"/>
        </w:rPr>
        <w:t>0</w:t>
      </w:r>
      <w:r w:rsidRPr="00C963AF">
        <w:rPr>
          <w:color w:val="000000"/>
          <w:vertAlign w:val="superscript"/>
          <w:lang w:bidi="ru-RU"/>
        </w:rPr>
        <w:br/>
      </w:r>
      <w:r w:rsidRPr="00C963AF">
        <w:rPr>
          <w:color w:val="000000"/>
          <w:lang w:bidi="ru-RU"/>
        </w:rPr>
        <w:t>менее 40 дней в году.</w:t>
      </w:r>
    </w:p>
    <w:p w:rsidR="002D02A8" w:rsidRPr="00C963AF" w:rsidRDefault="002D02A8" w:rsidP="008F2CAD">
      <w:pPr>
        <w:ind w:firstLine="709"/>
        <w:jc w:val="both"/>
        <w:rPr>
          <w:color w:val="000000"/>
          <w:lang w:bidi="ru-RU"/>
        </w:rPr>
      </w:pPr>
      <w:r w:rsidRPr="00C963AF">
        <w:rPr>
          <w:color w:val="000000"/>
          <w:lang w:bidi="ru-RU"/>
        </w:rPr>
        <w:t>При этих условиях промерзшие за зиму почвы и грунты успевают</w:t>
      </w:r>
      <w:r w:rsidRPr="00C963AF">
        <w:rPr>
          <w:color w:val="000000"/>
          <w:lang w:bidi="ru-RU"/>
        </w:rPr>
        <w:br/>
        <w:t>полностью оттаять за теплый период года. Характерная для данных широт вечная</w:t>
      </w:r>
      <w:r w:rsidRPr="00C963AF">
        <w:rPr>
          <w:color w:val="000000"/>
          <w:lang w:bidi="ru-RU"/>
        </w:rPr>
        <w:br/>
        <w:t>мерзлота встречается только отдельными пятнами в тундровом поясе гор, а также</w:t>
      </w:r>
      <w:r w:rsidRPr="00C963AF">
        <w:rPr>
          <w:color w:val="000000"/>
          <w:lang w:bidi="ru-RU"/>
        </w:rPr>
        <w:br/>
        <w:t>в торфяных болотах восточнее реки Воронья и к северо-востоку от озера</w:t>
      </w:r>
      <w:r w:rsidRPr="00C963AF">
        <w:rPr>
          <w:color w:val="000000"/>
          <w:lang w:bidi="ru-RU"/>
        </w:rPr>
        <w:br/>
        <w:t>Имандра. Общая площадь вечномерзлых пород не превышает 15% территории</w:t>
      </w:r>
      <w:r w:rsidRPr="00C963AF">
        <w:rPr>
          <w:color w:val="000000"/>
          <w:lang w:bidi="ru-RU"/>
        </w:rPr>
        <w:br/>
        <w:t>полуострова.</w:t>
      </w:r>
    </w:p>
    <w:p w:rsidR="00337D4A" w:rsidRPr="00C963AF" w:rsidRDefault="00337D4A" w:rsidP="008F2CAD">
      <w:pPr>
        <w:ind w:firstLine="709"/>
        <w:jc w:val="both"/>
        <w:rPr>
          <w:color w:val="000000"/>
          <w:szCs w:val="28"/>
        </w:rPr>
      </w:pPr>
      <w:r w:rsidRPr="00C963AF">
        <w:rPr>
          <w:color w:val="000000"/>
          <w:szCs w:val="28"/>
        </w:rPr>
        <w:t>Для предотвращения возможного перемерзания участков сетей используются следующие технические и технологические решения:</w:t>
      </w:r>
    </w:p>
    <w:p w:rsidR="00337D4A" w:rsidRPr="00C963AF" w:rsidRDefault="00337D4A" w:rsidP="008F2CAD">
      <w:pPr>
        <w:numPr>
          <w:ilvl w:val="0"/>
          <w:numId w:val="5"/>
        </w:numPr>
        <w:ind w:left="0" w:firstLine="709"/>
        <w:jc w:val="both"/>
        <w:rPr>
          <w:color w:val="000000"/>
          <w:szCs w:val="28"/>
        </w:rPr>
      </w:pPr>
      <w:r w:rsidRPr="00C963AF">
        <w:rPr>
          <w:color w:val="000000"/>
          <w:szCs w:val="28"/>
        </w:rPr>
        <w:t>большая часть водопроводных сетей выполнена подземным способом прокладки, с глубиной заложения до 2 метров, ниже глубины промерзания;</w:t>
      </w:r>
    </w:p>
    <w:p w:rsidR="00337D4A" w:rsidRPr="00C963AF" w:rsidRDefault="00337D4A" w:rsidP="008F2CAD">
      <w:pPr>
        <w:numPr>
          <w:ilvl w:val="0"/>
          <w:numId w:val="5"/>
        </w:numPr>
        <w:ind w:left="0" w:firstLine="709"/>
        <w:jc w:val="both"/>
        <w:rPr>
          <w:color w:val="000000"/>
          <w:szCs w:val="28"/>
        </w:rPr>
      </w:pPr>
      <w:r w:rsidRPr="00C963AF">
        <w:rPr>
          <w:color w:val="000000"/>
          <w:szCs w:val="28"/>
        </w:rPr>
        <w:t>на участках, где есть риск перемерзания водоводов, обеспечивается постоянная циркуляция воды.</w:t>
      </w:r>
    </w:p>
    <w:p w:rsidR="00337D4A" w:rsidRPr="00C963AF" w:rsidRDefault="00337D4A" w:rsidP="008F2CAD">
      <w:pPr>
        <w:numPr>
          <w:ilvl w:val="0"/>
          <w:numId w:val="5"/>
        </w:numPr>
        <w:ind w:left="0" w:firstLine="709"/>
        <w:jc w:val="both"/>
        <w:rPr>
          <w:color w:val="000000"/>
          <w:szCs w:val="28"/>
        </w:rPr>
      </w:pPr>
      <w:r w:rsidRPr="00C963AF">
        <w:rPr>
          <w:color w:val="000000"/>
          <w:szCs w:val="28"/>
        </w:rPr>
        <w:t>Используются теплоизолирующие материалы с закрытой пористостью.</w:t>
      </w:r>
    </w:p>
    <w:p w:rsidR="00337D4A" w:rsidRPr="00C963AF" w:rsidRDefault="00337D4A" w:rsidP="008F2CAD">
      <w:pPr>
        <w:tabs>
          <w:tab w:val="left" w:pos="709"/>
          <w:tab w:val="left" w:pos="3767"/>
        </w:tabs>
        <w:ind w:firstLine="709"/>
        <w:jc w:val="both"/>
        <w:rPr>
          <w:color w:val="000000"/>
          <w:szCs w:val="28"/>
        </w:rPr>
      </w:pPr>
      <w:r w:rsidRPr="00C963AF">
        <w:rPr>
          <w:color w:val="000000"/>
          <w:szCs w:val="28"/>
        </w:rPr>
        <w:t>Случаев аварий на участках сетей водоснабжения вызванных перемерзанием не выявлено.</w:t>
      </w:r>
    </w:p>
    <w:p w:rsidR="00FF0C16" w:rsidRPr="00C963AF" w:rsidRDefault="003D2A96" w:rsidP="008F2CAD">
      <w:pPr>
        <w:pStyle w:val="af"/>
        <w:spacing w:after="0"/>
        <w:ind w:firstLine="709"/>
        <w:jc w:val="both"/>
        <w:rPr>
          <w:color w:val="000000"/>
        </w:rPr>
      </w:pPr>
      <w:r w:rsidRPr="00C963AF">
        <w:rPr>
          <w:color w:val="000000"/>
        </w:rPr>
        <w:t>МУП Кольского района «УЖКХ»</w:t>
      </w:r>
      <w:r w:rsidR="00FF0C16" w:rsidRPr="00C963AF">
        <w:rPr>
          <w:color w:val="000000"/>
        </w:rPr>
        <w:t xml:space="preserve"> ежесезонно предпри</w:t>
      </w:r>
      <w:r w:rsidR="00425AFC" w:rsidRPr="00C963AF">
        <w:rPr>
          <w:color w:val="000000"/>
        </w:rPr>
        <w:t xml:space="preserve">нимаются меры по </w:t>
      </w:r>
      <w:r w:rsidR="00FF0C16" w:rsidRPr="00C963AF">
        <w:rPr>
          <w:color w:val="000000"/>
        </w:rPr>
        <w:t>предотвращению замерзания участков водоводов от водозабора и до потребителя, кроме того на всех узлах учёта в период наступления морозов предпринимаются меры по их утеплению.</w:t>
      </w:r>
    </w:p>
    <w:p w:rsidR="00337D4A" w:rsidRPr="00C963AF" w:rsidRDefault="00337D4A" w:rsidP="008F2CAD">
      <w:pPr>
        <w:ind w:firstLine="709"/>
        <w:jc w:val="both"/>
        <w:rPr>
          <w:color w:val="000000"/>
        </w:rPr>
      </w:pPr>
      <w:r w:rsidRPr="00C963AF">
        <w:rPr>
          <w:color w:val="000000"/>
        </w:rPr>
        <w:t xml:space="preserve">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 </w:t>
      </w:r>
    </w:p>
    <w:p w:rsidR="00337D4A" w:rsidRPr="00C963AF" w:rsidRDefault="00337D4A" w:rsidP="008F2CAD">
      <w:pPr>
        <w:ind w:firstLine="709"/>
        <w:jc w:val="both"/>
        <w:rPr>
          <w:color w:val="000000"/>
        </w:rPr>
      </w:pPr>
      <w:r w:rsidRPr="00C963AF">
        <w:rPr>
          <w:color w:val="000000"/>
        </w:rPr>
        <w:t>С целью предотвращения замерзания воды водопроводы проложены в подземном исполнении с обеспечением непрерывного движения воды.</w:t>
      </w:r>
      <w:r w:rsidRPr="00C963AF">
        <w:rPr>
          <w:i/>
          <w:color w:val="000000"/>
        </w:rPr>
        <w:t xml:space="preserve"> </w:t>
      </w:r>
    </w:p>
    <w:p w:rsidR="00A54196" w:rsidRPr="00C963AF" w:rsidRDefault="00A54196" w:rsidP="008F2CAD">
      <w:pPr>
        <w:pStyle w:val="af"/>
        <w:spacing w:after="0"/>
        <w:ind w:firstLine="709"/>
        <w:jc w:val="both"/>
        <w:rPr>
          <w:color w:val="000000"/>
        </w:rPr>
      </w:pPr>
    </w:p>
    <w:p w:rsidR="00FF0C16" w:rsidRPr="00015F22" w:rsidRDefault="00094F89" w:rsidP="008F2CAD">
      <w:pPr>
        <w:pStyle w:val="3"/>
        <w:spacing w:line="240" w:lineRule="auto"/>
      </w:pPr>
      <w:bookmarkStart w:id="30" w:name="_Toc7787972"/>
      <w:r w:rsidRPr="00015F22">
        <w:t>1.1.6.</w:t>
      </w:r>
      <w:r w:rsidR="00FF0C16" w:rsidRPr="00015F22">
        <w:t>Перечень лиц, владеющих на праве собственности или другом законном основании объектами централизованной системы</w:t>
      </w:r>
      <w:r w:rsidR="00FF0C16" w:rsidRPr="00015F22">
        <w:rPr>
          <w:spacing w:val="-14"/>
        </w:rPr>
        <w:t xml:space="preserve"> </w:t>
      </w:r>
      <w:r w:rsidR="00FF0C16" w:rsidRPr="00015F22">
        <w:t>водоснабжения.</w:t>
      </w:r>
      <w:bookmarkEnd w:id="30"/>
    </w:p>
    <w:p w:rsidR="004A1A00" w:rsidRPr="00C963AF" w:rsidRDefault="004A1A00" w:rsidP="008F2CAD">
      <w:pPr>
        <w:ind w:firstLine="709"/>
        <w:jc w:val="both"/>
        <w:rPr>
          <w:color w:val="000000"/>
          <w:szCs w:val="22"/>
        </w:rPr>
      </w:pPr>
      <w:r w:rsidRPr="00C963AF">
        <w:rPr>
          <w:color w:val="000000"/>
        </w:rPr>
        <w:t>Перечень лиц, владеющих объектами централизованной системы водосн</w:t>
      </w:r>
      <w:r w:rsidR="00AD63AB" w:rsidRPr="00C963AF">
        <w:rPr>
          <w:color w:val="000000"/>
        </w:rPr>
        <w:t>абжения, представлен в таблице 4</w:t>
      </w:r>
      <w:r w:rsidRPr="00C963AF">
        <w:rPr>
          <w:color w:val="000000"/>
        </w:rPr>
        <w:t xml:space="preserve">. </w:t>
      </w:r>
    </w:p>
    <w:p w:rsidR="004A1A00" w:rsidRPr="00C963AF" w:rsidRDefault="004A1A00" w:rsidP="008F2CAD">
      <w:pPr>
        <w:ind w:firstLine="709"/>
        <w:jc w:val="both"/>
        <w:rPr>
          <w:color w:val="000000"/>
        </w:rPr>
      </w:pPr>
      <w:r w:rsidRPr="00C963AF">
        <w:rPr>
          <w:color w:val="000000"/>
        </w:rPr>
        <w:t xml:space="preserve"> </w:t>
      </w:r>
    </w:p>
    <w:p w:rsidR="004A1A00" w:rsidRPr="00C963AF" w:rsidRDefault="001C087D" w:rsidP="008F2CAD">
      <w:pPr>
        <w:ind w:firstLine="709"/>
        <w:jc w:val="right"/>
        <w:rPr>
          <w:i/>
          <w:color w:val="000000"/>
        </w:rPr>
      </w:pPr>
      <w:r w:rsidRPr="00C963AF">
        <w:rPr>
          <w:i/>
          <w:color w:val="000000"/>
        </w:rPr>
        <w:t xml:space="preserve">Таблица </w:t>
      </w:r>
      <w:r w:rsidR="00AD63AB" w:rsidRPr="00C963AF">
        <w:rPr>
          <w:i/>
          <w:color w:val="000000"/>
        </w:rPr>
        <w:t>4</w:t>
      </w:r>
      <w:r w:rsidRPr="00C963AF">
        <w:rPr>
          <w:i/>
          <w:color w:val="000000"/>
        </w:rPr>
        <w:t>.</w:t>
      </w:r>
      <w:r w:rsidR="004A1A00" w:rsidRPr="00C963AF">
        <w:rPr>
          <w:i/>
          <w:color w:val="000000"/>
        </w:rPr>
        <w:t xml:space="preserve"> Перечень лиц, владеющих объектами централизованной системы водоснабжения</w:t>
      </w:r>
      <w:r w:rsidR="004A1A00" w:rsidRPr="00C963AF">
        <w:rPr>
          <w:b/>
          <w:i/>
          <w:color w:val="000000"/>
        </w:rPr>
        <w:t xml:space="preserve"> </w:t>
      </w:r>
    </w:p>
    <w:tbl>
      <w:tblPr>
        <w:tblW w:w="5000" w:type="pct"/>
        <w:tblCellMar>
          <w:top w:w="7" w:type="dxa"/>
          <w:left w:w="137" w:type="dxa"/>
          <w:right w:w="24" w:type="dxa"/>
        </w:tblCellMar>
        <w:tblLook w:val="04A0" w:firstRow="1" w:lastRow="0" w:firstColumn="1" w:lastColumn="0" w:noHBand="0" w:noVBand="1"/>
      </w:tblPr>
      <w:tblGrid>
        <w:gridCol w:w="526"/>
        <w:gridCol w:w="2238"/>
        <w:gridCol w:w="3975"/>
        <w:gridCol w:w="3064"/>
      </w:tblGrid>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AD63AB" w:rsidRDefault="004A1A00" w:rsidP="008F2CAD">
            <w:pPr>
              <w:jc w:val="center"/>
              <w:rPr>
                <w:b/>
                <w:szCs w:val="22"/>
              </w:rPr>
            </w:pPr>
            <w:r w:rsidRPr="00AD63AB">
              <w:rPr>
                <w:b/>
                <w:szCs w:val="22"/>
              </w:rPr>
              <w:t>№</w:t>
            </w:r>
          </w:p>
          <w:p w:rsidR="004A1A00" w:rsidRPr="00AD63AB" w:rsidRDefault="004A1A00" w:rsidP="008F2CAD">
            <w:pPr>
              <w:jc w:val="center"/>
              <w:rPr>
                <w:b/>
                <w:szCs w:val="22"/>
              </w:rPr>
            </w:pPr>
            <w:r w:rsidRPr="00AD63AB">
              <w:rPr>
                <w:b/>
                <w:szCs w:val="22"/>
              </w:rPr>
              <w:t>п/п</w:t>
            </w:r>
          </w:p>
        </w:tc>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AD63AB" w:rsidRDefault="004A1A00" w:rsidP="008F2CAD">
            <w:pPr>
              <w:jc w:val="center"/>
              <w:rPr>
                <w:b/>
                <w:szCs w:val="22"/>
              </w:rPr>
            </w:pPr>
            <w:r w:rsidRPr="00AD63AB">
              <w:rPr>
                <w:b/>
                <w:szCs w:val="22"/>
              </w:rPr>
              <w:t>Наименование поселения,</w:t>
            </w:r>
          </w:p>
          <w:p w:rsidR="004A1A00" w:rsidRPr="00AD63AB" w:rsidRDefault="004A1A00" w:rsidP="008F2CAD">
            <w:pPr>
              <w:jc w:val="center"/>
              <w:rPr>
                <w:b/>
                <w:szCs w:val="22"/>
              </w:rPr>
            </w:pPr>
            <w:r w:rsidRPr="00AD63AB">
              <w:rPr>
                <w:b/>
                <w:szCs w:val="22"/>
              </w:rPr>
              <w:t>населенного пункта</w:t>
            </w:r>
          </w:p>
        </w:tc>
        <w:tc>
          <w:tcPr>
            <w:tcW w:w="2027"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AD63AB" w:rsidRDefault="004A1A00" w:rsidP="008F2CAD">
            <w:pPr>
              <w:jc w:val="center"/>
              <w:rPr>
                <w:b/>
                <w:szCs w:val="22"/>
              </w:rPr>
            </w:pPr>
            <w:r w:rsidRPr="00AD63AB">
              <w:rPr>
                <w:b/>
                <w:szCs w:val="22"/>
              </w:rPr>
              <w:t>Наименование физического или юридического лица, владеющего</w:t>
            </w:r>
          </w:p>
          <w:p w:rsidR="004A1A00" w:rsidRPr="00AD63AB" w:rsidRDefault="004A1A00" w:rsidP="008F2CAD">
            <w:pPr>
              <w:jc w:val="center"/>
              <w:rPr>
                <w:b/>
                <w:szCs w:val="22"/>
              </w:rPr>
            </w:pPr>
            <w:r w:rsidRPr="00AD63AB">
              <w:rPr>
                <w:b/>
                <w:szCs w:val="22"/>
              </w:rPr>
              <w:t>объектами централизованного</w:t>
            </w:r>
          </w:p>
          <w:p w:rsidR="004A1A00" w:rsidRPr="00AD63AB" w:rsidRDefault="004A1A00" w:rsidP="008F2CAD">
            <w:pPr>
              <w:jc w:val="center"/>
              <w:rPr>
                <w:b/>
                <w:szCs w:val="22"/>
              </w:rPr>
            </w:pPr>
            <w:r w:rsidRPr="00AD63AB">
              <w:rPr>
                <w:b/>
                <w:szCs w:val="22"/>
              </w:rPr>
              <w:t>водоснабжения</w:t>
            </w:r>
          </w:p>
        </w:tc>
        <w:tc>
          <w:tcPr>
            <w:tcW w:w="15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AD63AB" w:rsidRDefault="004A1A00" w:rsidP="008F2CAD">
            <w:pPr>
              <w:jc w:val="center"/>
              <w:rPr>
                <w:b/>
                <w:szCs w:val="22"/>
              </w:rPr>
            </w:pPr>
            <w:r w:rsidRPr="00AD63AB">
              <w:rPr>
                <w:b/>
                <w:szCs w:val="22"/>
              </w:rPr>
              <w:t>Объект централизованного водоснабжения</w:t>
            </w:r>
          </w:p>
        </w:tc>
      </w:tr>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1 </w:t>
            </w:r>
          </w:p>
        </w:tc>
        <w:tc>
          <w:tcPr>
            <w:tcW w:w="1141"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Н.п. Междуречье </w:t>
            </w:r>
          </w:p>
        </w:tc>
        <w:tc>
          <w:tcPr>
            <w:tcW w:w="2027"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МО Кольский район </w:t>
            </w:r>
          </w:p>
        </w:tc>
        <w:tc>
          <w:tcPr>
            <w:tcW w:w="1563"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ВЗУ, водопроводные сети </w:t>
            </w:r>
          </w:p>
        </w:tc>
      </w:tr>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2 </w:t>
            </w:r>
          </w:p>
        </w:tc>
        <w:tc>
          <w:tcPr>
            <w:tcW w:w="1141"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с. Минькино </w:t>
            </w:r>
          </w:p>
        </w:tc>
        <w:tc>
          <w:tcPr>
            <w:tcW w:w="2027"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МО Кольский район </w:t>
            </w:r>
          </w:p>
        </w:tc>
        <w:tc>
          <w:tcPr>
            <w:tcW w:w="1563"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ВЗУ, водопроводные сети </w:t>
            </w:r>
          </w:p>
        </w:tc>
      </w:tr>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3 </w:t>
            </w:r>
          </w:p>
        </w:tc>
        <w:tc>
          <w:tcPr>
            <w:tcW w:w="1141"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Н.п. Мишуково </w:t>
            </w:r>
          </w:p>
        </w:tc>
        <w:tc>
          <w:tcPr>
            <w:tcW w:w="2027"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МО Кольский район </w:t>
            </w:r>
          </w:p>
        </w:tc>
        <w:tc>
          <w:tcPr>
            <w:tcW w:w="1563"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ВЗУ, водопроводные сети </w:t>
            </w:r>
          </w:p>
        </w:tc>
      </w:tr>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4 </w:t>
            </w:r>
          </w:p>
        </w:tc>
        <w:tc>
          <w:tcPr>
            <w:tcW w:w="1141"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Н. п. Килпъявр </w:t>
            </w:r>
          </w:p>
        </w:tc>
        <w:tc>
          <w:tcPr>
            <w:tcW w:w="2027"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МО Кольский район </w:t>
            </w:r>
          </w:p>
        </w:tc>
        <w:tc>
          <w:tcPr>
            <w:tcW w:w="1563"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ВЗУ, водопроводные сети </w:t>
            </w:r>
          </w:p>
        </w:tc>
      </w:tr>
      <w:tr w:rsidR="004A1A00" w:rsidRPr="001C087D" w:rsidTr="001C087D">
        <w:trPr>
          <w:trHeight w:val="23"/>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1C087D" w:rsidRDefault="004A1A00" w:rsidP="008F2CAD">
            <w:pPr>
              <w:jc w:val="center"/>
              <w:rPr>
                <w:szCs w:val="22"/>
              </w:rPr>
            </w:pPr>
            <w:r w:rsidRPr="001C087D">
              <w:rPr>
                <w:szCs w:val="22"/>
              </w:rPr>
              <w:t xml:space="preserve">5 </w:t>
            </w:r>
          </w:p>
        </w:tc>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1C087D" w:rsidRDefault="004A1A00" w:rsidP="008F2CAD">
            <w:pPr>
              <w:jc w:val="center"/>
              <w:rPr>
                <w:szCs w:val="22"/>
              </w:rPr>
            </w:pPr>
            <w:r w:rsidRPr="001C087D">
              <w:rPr>
                <w:szCs w:val="22"/>
              </w:rPr>
              <w:t xml:space="preserve">С. Белокаменка </w:t>
            </w:r>
          </w:p>
        </w:tc>
        <w:tc>
          <w:tcPr>
            <w:tcW w:w="20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A00" w:rsidRPr="001C087D" w:rsidRDefault="004A1A00" w:rsidP="008F2CAD">
            <w:pPr>
              <w:jc w:val="center"/>
              <w:rPr>
                <w:szCs w:val="22"/>
              </w:rPr>
            </w:pPr>
            <w:r w:rsidRPr="001C087D">
              <w:rPr>
                <w:szCs w:val="22"/>
              </w:rPr>
              <w:t xml:space="preserve">МО Кольский район </w:t>
            </w:r>
          </w:p>
        </w:tc>
        <w:tc>
          <w:tcPr>
            <w:tcW w:w="1563" w:type="pct"/>
            <w:tcBorders>
              <w:top w:val="single" w:sz="4" w:space="0" w:color="000000"/>
              <w:left w:val="single" w:sz="4" w:space="0" w:color="000000"/>
              <w:bottom w:val="single" w:sz="4" w:space="0" w:color="000000"/>
              <w:right w:val="single" w:sz="4" w:space="0" w:color="000000"/>
            </w:tcBorders>
            <w:shd w:val="clear" w:color="auto" w:fill="auto"/>
            <w:hideMark/>
          </w:tcPr>
          <w:p w:rsidR="004A1A00" w:rsidRPr="001C087D" w:rsidRDefault="004A1A00" w:rsidP="008F2CAD">
            <w:pPr>
              <w:jc w:val="center"/>
              <w:rPr>
                <w:szCs w:val="22"/>
              </w:rPr>
            </w:pPr>
            <w:r w:rsidRPr="001C087D">
              <w:rPr>
                <w:szCs w:val="22"/>
              </w:rPr>
              <w:t xml:space="preserve">Водозаборная станция, </w:t>
            </w:r>
            <w:r w:rsidRPr="001C087D">
              <w:rPr>
                <w:szCs w:val="22"/>
              </w:rPr>
              <w:lastRenderedPageBreak/>
              <w:t xml:space="preserve">накопительная ёмкость, водопроводные сети </w:t>
            </w:r>
          </w:p>
        </w:tc>
      </w:tr>
    </w:tbl>
    <w:p w:rsidR="004A1A00" w:rsidRDefault="004A1A00" w:rsidP="008F2CAD">
      <w:pPr>
        <w:spacing w:after="2"/>
        <w:ind w:left="708"/>
        <w:rPr>
          <w:color w:val="000000"/>
          <w:szCs w:val="22"/>
        </w:rPr>
      </w:pPr>
      <w:r>
        <w:lastRenderedPageBreak/>
        <w:t xml:space="preserve"> </w:t>
      </w:r>
    </w:p>
    <w:p w:rsidR="00337D4A" w:rsidRPr="004638F8" w:rsidRDefault="00337D4A" w:rsidP="008F2CAD">
      <w:pPr>
        <w:ind w:firstLine="709"/>
        <w:jc w:val="both"/>
        <w:rPr>
          <w:color w:val="000000"/>
        </w:rPr>
      </w:pPr>
      <w:r w:rsidRPr="004638F8">
        <w:rPr>
          <w:color w:val="000000"/>
        </w:rPr>
        <w:t xml:space="preserve"> </w:t>
      </w:r>
    </w:p>
    <w:p w:rsidR="00337D4A" w:rsidRPr="004638F8" w:rsidRDefault="00337D4A" w:rsidP="008F2CAD">
      <w:pPr>
        <w:ind w:firstLine="709"/>
        <w:jc w:val="both"/>
        <w:rPr>
          <w:color w:val="000000"/>
        </w:rPr>
      </w:pPr>
      <w:r w:rsidRPr="004638F8">
        <w:rPr>
          <w:color w:val="000000"/>
        </w:rPr>
        <w:t xml:space="preserve"> </w:t>
      </w:r>
    </w:p>
    <w:p w:rsidR="00634A79" w:rsidRPr="004638F8" w:rsidRDefault="00634A79" w:rsidP="008F2CAD">
      <w:pPr>
        <w:pStyle w:val="af"/>
        <w:spacing w:after="0"/>
        <w:ind w:firstLine="709"/>
        <w:jc w:val="both"/>
        <w:rPr>
          <w:color w:val="000000"/>
        </w:rPr>
      </w:pPr>
      <w:r w:rsidRPr="004638F8">
        <w:rPr>
          <w:color w:val="000000"/>
        </w:rPr>
        <w:t xml:space="preserve"> </w:t>
      </w:r>
    </w:p>
    <w:p w:rsidR="00FF0C16" w:rsidRPr="00015F22" w:rsidRDefault="00094F89" w:rsidP="008F2CAD">
      <w:pPr>
        <w:pStyle w:val="2"/>
        <w:widowControl/>
        <w:spacing w:line="240" w:lineRule="auto"/>
      </w:pPr>
      <w:r w:rsidRPr="004638F8">
        <w:rPr>
          <w:color w:val="000000"/>
          <w:sz w:val="24"/>
        </w:rPr>
        <w:br w:type="page"/>
      </w:r>
      <w:bookmarkStart w:id="31" w:name="_Toc7787973"/>
      <w:bookmarkStart w:id="32" w:name="_Toc69134272"/>
      <w:r w:rsidRPr="00015F22">
        <w:lastRenderedPageBreak/>
        <w:t>1.2.</w:t>
      </w:r>
      <w:r w:rsidR="00FF0C16" w:rsidRPr="00015F22">
        <w:t>Направления развития централизованных систем</w:t>
      </w:r>
      <w:r w:rsidR="00FF0C16" w:rsidRPr="00015F22">
        <w:rPr>
          <w:spacing w:val="-16"/>
        </w:rPr>
        <w:t xml:space="preserve"> </w:t>
      </w:r>
      <w:r w:rsidR="00FF0C16" w:rsidRPr="00015F22">
        <w:t>водоснабжения.</w:t>
      </w:r>
      <w:bookmarkEnd w:id="31"/>
      <w:bookmarkEnd w:id="32"/>
    </w:p>
    <w:p w:rsidR="00FF0C16" w:rsidRPr="00015F22" w:rsidRDefault="00FF0C16" w:rsidP="008F2CAD">
      <w:pPr>
        <w:pStyle w:val="af"/>
        <w:spacing w:after="0"/>
        <w:ind w:firstLine="709"/>
        <w:rPr>
          <w:b/>
        </w:rPr>
      </w:pPr>
    </w:p>
    <w:p w:rsidR="00FF0C16" w:rsidRPr="00015F22" w:rsidRDefault="00094F89" w:rsidP="008F2CAD">
      <w:pPr>
        <w:pStyle w:val="3"/>
        <w:spacing w:line="240" w:lineRule="auto"/>
      </w:pPr>
      <w:bookmarkStart w:id="33" w:name="_Toc7787974"/>
      <w:r w:rsidRPr="00015F22">
        <w:t>1.2.1.</w:t>
      </w:r>
      <w:r w:rsidR="00FF0C16" w:rsidRPr="00015F22">
        <w:t>Основные направления, принципы, задачи и целевые показатели развития централизованных систем</w:t>
      </w:r>
      <w:r w:rsidR="00FF0C16" w:rsidRPr="00015F22">
        <w:rPr>
          <w:spacing w:val="-10"/>
        </w:rPr>
        <w:t xml:space="preserve"> </w:t>
      </w:r>
      <w:r w:rsidR="00FF0C16" w:rsidRPr="00015F22">
        <w:t>водоснабжения.</w:t>
      </w:r>
      <w:bookmarkEnd w:id="33"/>
    </w:p>
    <w:p w:rsidR="00425AFC" w:rsidRPr="00C963AF" w:rsidRDefault="00FF0C16" w:rsidP="008F2CAD">
      <w:pPr>
        <w:pStyle w:val="af"/>
        <w:spacing w:after="0"/>
        <w:ind w:firstLine="709"/>
        <w:jc w:val="both"/>
        <w:rPr>
          <w:color w:val="000000"/>
        </w:rPr>
      </w:pPr>
      <w:r w:rsidRPr="00C963AF">
        <w:rPr>
          <w:color w:val="000000"/>
        </w:rPr>
        <w:t xml:space="preserve">Основными задачами, решаемыми при развитии централизованных систем водоснабжения МО </w:t>
      </w:r>
      <w:r w:rsidR="00555F7A" w:rsidRPr="00C963AF">
        <w:rPr>
          <w:color w:val="000000"/>
        </w:rPr>
        <w:t xml:space="preserve">сельское поселение </w:t>
      </w:r>
      <w:r w:rsidR="00CC78FF" w:rsidRPr="00C963AF">
        <w:rPr>
          <w:color w:val="000000"/>
        </w:rPr>
        <w:t>Междуречье</w:t>
      </w:r>
      <w:r w:rsidRPr="00C963AF">
        <w:rPr>
          <w:color w:val="000000"/>
        </w:rPr>
        <w:t>, являются:</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привлечение инвестиций в модернизацию и техническое перевооружение объектов</w:t>
      </w:r>
      <w:r w:rsidR="00FF0C16" w:rsidRPr="00C963AF">
        <w:rPr>
          <w:color w:val="000000"/>
          <w:spacing w:val="-6"/>
        </w:rPr>
        <w:t xml:space="preserve"> </w:t>
      </w:r>
      <w:r w:rsidR="00FF0C16" w:rsidRPr="00C963AF">
        <w:rPr>
          <w:color w:val="000000"/>
        </w:rPr>
        <w:t>водоснабжения;</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w:t>
      </w:r>
      <w:r w:rsidR="00FF0C16" w:rsidRPr="00C963AF">
        <w:rPr>
          <w:color w:val="000000"/>
          <w:spacing w:val="-29"/>
        </w:rPr>
        <w:t xml:space="preserve"> </w:t>
      </w:r>
      <w:r w:rsidR="00FF0C16" w:rsidRPr="00C963AF">
        <w:rPr>
          <w:color w:val="000000"/>
        </w:rPr>
        <w:t>ресурсов;</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переход на более эффективные и технически совершенные технологии водоподготовки при производстве питьевой воды с целью обеспечения гарантированной безопасности и безвредности питьевой</w:t>
      </w:r>
      <w:r w:rsidR="00FF0C16" w:rsidRPr="00C963AF">
        <w:rPr>
          <w:color w:val="000000"/>
          <w:spacing w:val="-16"/>
        </w:rPr>
        <w:t xml:space="preserve"> </w:t>
      </w:r>
      <w:r w:rsidR="00FF0C16" w:rsidRPr="00C963AF">
        <w:rPr>
          <w:color w:val="000000"/>
        </w:rPr>
        <w:t>воды;</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реконструкция и модернизация водопроводной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снижение</w:t>
      </w:r>
      <w:r w:rsidR="00FF0C16" w:rsidRPr="00C963AF">
        <w:rPr>
          <w:color w:val="000000"/>
          <w:spacing w:val="-19"/>
        </w:rPr>
        <w:t xml:space="preserve"> </w:t>
      </w:r>
      <w:r w:rsidR="00FF0C16" w:rsidRPr="00C963AF">
        <w:rPr>
          <w:color w:val="000000"/>
        </w:rPr>
        <w:t>аварийности;</w:t>
      </w:r>
    </w:p>
    <w:p w:rsidR="000B1A8D"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w:t>
      </w:r>
      <w:r w:rsidR="00FF0C16" w:rsidRPr="00C963AF">
        <w:rPr>
          <w:color w:val="000000"/>
          <w:spacing w:val="-16"/>
        </w:rPr>
        <w:t xml:space="preserve"> </w:t>
      </w:r>
      <w:r w:rsidR="00FF0C16" w:rsidRPr="00C963AF">
        <w:rPr>
          <w:color w:val="000000"/>
        </w:rPr>
        <w:t>пожаротушения;</w:t>
      </w:r>
    </w:p>
    <w:p w:rsidR="00183E53" w:rsidRPr="00C963AF" w:rsidRDefault="00183E53" w:rsidP="008F2CAD">
      <w:pPr>
        <w:pStyle w:val="af"/>
        <w:spacing w:after="0"/>
        <w:ind w:firstLine="709"/>
        <w:jc w:val="both"/>
        <w:rPr>
          <w:color w:val="000000"/>
        </w:rPr>
      </w:pPr>
      <w:r w:rsidRPr="00C963AF">
        <w:rPr>
          <w:color w:val="000000"/>
        </w:rPr>
        <w:t>- развитие системы централизованного водоснабжения</w:t>
      </w:r>
      <w:r w:rsidR="004C1381" w:rsidRPr="00C963AF">
        <w:rPr>
          <w:color w:val="000000"/>
        </w:rPr>
        <w:t>, строительство сетей в районах перспективной застройки, модернизация очистных водопроводных сооружений</w:t>
      </w:r>
      <w:r w:rsidRPr="00C963AF">
        <w:rPr>
          <w:color w:val="000000"/>
        </w:rPr>
        <w:t>;</w:t>
      </w:r>
    </w:p>
    <w:p w:rsidR="00425AFC" w:rsidRPr="00C963AF" w:rsidRDefault="00FF0C16" w:rsidP="008F2CAD">
      <w:pPr>
        <w:pStyle w:val="af"/>
        <w:spacing w:after="0"/>
        <w:ind w:firstLine="709"/>
        <w:jc w:val="both"/>
        <w:rPr>
          <w:color w:val="000000"/>
        </w:rPr>
      </w:pPr>
      <w:r w:rsidRPr="00C963AF">
        <w:rPr>
          <w:color w:val="000000"/>
        </w:rPr>
        <w:t>Реализация мероприятий, предлагаемых в данной схеме, позволит обеспечить:</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бесперебойное снабжение потребителей питьевой водой, отвечающей требованиям нормативов</w:t>
      </w:r>
      <w:r w:rsidR="00FF0C16" w:rsidRPr="00C963AF">
        <w:rPr>
          <w:color w:val="000000"/>
          <w:spacing w:val="-10"/>
        </w:rPr>
        <w:t xml:space="preserve"> </w:t>
      </w:r>
      <w:r w:rsidR="00FF0C16" w:rsidRPr="00C963AF">
        <w:rPr>
          <w:color w:val="000000"/>
        </w:rPr>
        <w:t>качества;</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повышение надежности работы систем</w:t>
      </w:r>
      <w:r w:rsidR="00FF0C16" w:rsidRPr="00C963AF">
        <w:rPr>
          <w:color w:val="000000"/>
          <w:spacing w:val="-16"/>
        </w:rPr>
        <w:t xml:space="preserve"> </w:t>
      </w:r>
      <w:r w:rsidR="00FF0C16" w:rsidRPr="00C963AF">
        <w:rPr>
          <w:color w:val="000000"/>
        </w:rPr>
        <w:t>водоснабжения;</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повысить эффективность производства услуг водоснабжения с одновременным снижением нерациональных затрат, сокращением потерь и</w:t>
      </w:r>
      <w:r w:rsidR="00FF0C16" w:rsidRPr="00C963AF">
        <w:rPr>
          <w:color w:val="000000"/>
          <w:spacing w:val="-24"/>
        </w:rPr>
        <w:t xml:space="preserve"> </w:t>
      </w:r>
      <w:r w:rsidR="00FF0C16" w:rsidRPr="00C963AF">
        <w:rPr>
          <w:color w:val="000000"/>
        </w:rPr>
        <w:t>утечек;</w:t>
      </w:r>
      <w:r w:rsidRPr="00C963AF">
        <w:rPr>
          <w:color w:val="000000"/>
        </w:rPr>
        <w:t xml:space="preserve"> </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модернизацию и инженерно-техническую оптимизацию систем водоснабжения с учетом современных</w:t>
      </w:r>
      <w:r w:rsidR="00FF0C16" w:rsidRPr="00C963AF">
        <w:rPr>
          <w:color w:val="000000"/>
          <w:spacing w:val="-14"/>
        </w:rPr>
        <w:t xml:space="preserve"> </w:t>
      </w:r>
      <w:r w:rsidR="00FF0C16" w:rsidRPr="00C963AF">
        <w:rPr>
          <w:color w:val="000000"/>
        </w:rPr>
        <w:t>требований;</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соблюдение зон санитарной защиты источников</w:t>
      </w:r>
      <w:r w:rsidR="00FF0C16" w:rsidRPr="00C963AF">
        <w:rPr>
          <w:color w:val="000000"/>
          <w:spacing w:val="-20"/>
        </w:rPr>
        <w:t xml:space="preserve"> </w:t>
      </w:r>
      <w:r w:rsidR="00FF0C16" w:rsidRPr="00C963AF">
        <w:rPr>
          <w:color w:val="000000"/>
        </w:rPr>
        <w:t>водоснабжения;</w:t>
      </w:r>
    </w:p>
    <w:p w:rsidR="00FF0C16"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обеспечить дальнейшее развитие инженерной инфраструктуры в том числе подключение новых</w:t>
      </w:r>
      <w:r w:rsidR="00FF0C16" w:rsidRPr="00C963AF">
        <w:rPr>
          <w:color w:val="000000"/>
          <w:spacing w:val="-9"/>
        </w:rPr>
        <w:t xml:space="preserve"> </w:t>
      </w:r>
      <w:r w:rsidR="00FF0C16" w:rsidRPr="00C963AF">
        <w:rPr>
          <w:color w:val="000000"/>
        </w:rPr>
        <w:t>абонентов.</w:t>
      </w:r>
    </w:p>
    <w:p w:rsidR="00425AFC" w:rsidRPr="00C963AF" w:rsidRDefault="00FF0C16" w:rsidP="008F2CAD">
      <w:pPr>
        <w:pStyle w:val="af"/>
        <w:spacing w:after="0"/>
        <w:ind w:firstLine="709"/>
        <w:jc w:val="both"/>
        <w:rPr>
          <w:color w:val="000000"/>
        </w:rPr>
      </w:pPr>
      <w:r w:rsidRPr="00C963AF">
        <w:rPr>
          <w:color w:val="000000"/>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показатели качества питьевой</w:t>
      </w:r>
      <w:r w:rsidR="00FF0C16" w:rsidRPr="00C963AF">
        <w:rPr>
          <w:color w:val="000000"/>
          <w:spacing w:val="-11"/>
        </w:rPr>
        <w:t xml:space="preserve"> </w:t>
      </w:r>
      <w:r w:rsidR="00FF0C16" w:rsidRPr="00C963AF">
        <w:rPr>
          <w:color w:val="000000"/>
        </w:rPr>
        <w:t>воды;</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показатели надежности и бесперебойности</w:t>
      </w:r>
      <w:r w:rsidR="00FF0C16" w:rsidRPr="00C963AF">
        <w:rPr>
          <w:color w:val="000000"/>
          <w:spacing w:val="-20"/>
        </w:rPr>
        <w:t xml:space="preserve"> </w:t>
      </w:r>
      <w:r w:rsidR="00FF0C16" w:rsidRPr="00C963AF">
        <w:rPr>
          <w:color w:val="000000"/>
        </w:rPr>
        <w:t>водоснабжения;</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показатели качества обслуживания</w:t>
      </w:r>
      <w:r w:rsidR="00FF0C16" w:rsidRPr="00C963AF">
        <w:rPr>
          <w:color w:val="000000"/>
          <w:spacing w:val="-13"/>
        </w:rPr>
        <w:t xml:space="preserve"> </w:t>
      </w:r>
      <w:r w:rsidR="00FF0C16" w:rsidRPr="00C963AF">
        <w:rPr>
          <w:color w:val="000000"/>
        </w:rPr>
        <w:t>абонентов;</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показатели эффективности использования ресурсов, в том числе сокращения потерь воды при</w:t>
      </w:r>
      <w:r w:rsidR="00FF0C16" w:rsidRPr="00C963AF">
        <w:rPr>
          <w:color w:val="000000"/>
          <w:spacing w:val="-5"/>
        </w:rPr>
        <w:t xml:space="preserve"> </w:t>
      </w:r>
      <w:r w:rsidR="00FF0C16" w:rsidRPr="00C963AF">
        <w:rPr>
          <w:color w:val="000000"/>
        </w:rPr>
        <w:t>транспортировке;</w:t>
      </w:r>
    </w:p>
    <w:p w:rsidR="00425AFC"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соотношение цены реализации мероприятий инвестиционной программы и их эффективности – улучшение качества</w:t>
      </w:r>
      <w:r w:rsidR="00FF0C16" w:rsidRPr="00C963AF">
        <w:rPr>
          <w:color w:val="000000"/>
          <w:spacing w:val="-13"/>
        </w:rPr>
        <w:t xml:space="preserve"> </w:t>
      </w:r>
      <w:r w:rsidR="00FF0C16" w:rsidRPr="00C963AF">
        <w:rPr>
          <w:color w:val="000000"/>
        </w:rPr>
        <w:t>воды;</w:t>
      </w:r>
    </w:p>
    <w:p w:rsidR="00094F89" w:rsidRPr="00C963AF" w:rsidRDefault="00425AFC" w:rsidP="008F2CAD">
      <w:pPr>
        <w:pStyle w:val="af"/>
        <w:spacing w:after="0"/>
        <w:ind w:firstLine="709"/>
        <w:jc w:val="both"/>
        <w:rPr>
          <w:color w:val="000000"/>
        </w:rPr>
      </w:pPr>
      <w:r w:rsidRPr="00C963AF">
        <w:rPr>
          <w:color w:val="000000"/>
        </w:rPr>
        <w:t xml:space="preserve">- </w:t>
      </w:r>
      <w:r w:rsidR="00FF0C16" w:rsidRPr="00C963AF">
        <w:rPr>
          <w:color w:val="000000"/>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00FF0C16" w:rsidRPr="00C963AF">
        <w:rPr>
          <w:color w:val="000000"/>
          <w:spacing w:val="-25"/>
        </w:rPr>
        <w:t xml:space="preserve"> </w:t>
      </w:r>
      <w:r w:rsidR="00FF0C16" w:rsidRPr="00C963AF">
        <w:rPr>
          <w:color w:val="000000"/>
        </w:rPr>
        <w:t>хозяйства.</w:t>
      </w:r>
    </w:p>
    <w:p w:rsidR="00094F89" w:rsidRPr="00015F22" w:rsidRDefault="00094F89" w:rsidP="008F2CAD">
      <w:pPr>
        <w:pStyle w:val="af"/>
        <w:spacing w:after="0"/>
        <w:ind w:firstLine="709"/>
        <w:jc w:val="both"/>
      </w:pPr>
    </w:p>
    <w:p w:rsidR="00FF0C16" w:rsidRPr="00015F22" w:rsidRDefault="00094F89" w:rsidP="008F2CAD">
      <w:pPr>
        <w:pStyle w:val="3"/>
        <w:spacing w:line="240" w:lineRule="auto"/>
        <w:ind w:left="0" w:firstLine="709"/>
      </w:pPr>
      <w:bookmarkStart w:id="34" w:name="_Toc7787975"/>
      <w:r w:rsidRPr="00015F22">
        <w:t>1.2.2.</w:t>
      </w:r>
      <w:r w:rsidR="00FF0C16" w:rsidRPr="00015F22">
        <w:t xml:space="preserve">Различные сценарии развития централизованных систем водоснабжения в </w:t>
      </w:r>
      <w:r w:rsidR="00FF0C16" w:rsidRPr="00015F22">
        <w:lastRenderedPageBreak/>
        <w:t>зависимости от различных сценариев развития поселений</w:t>
      </w:r>
      <w:r w:rsidR="00FF0C16" w:rsidRPr="00015F22">
        <w:rPr>
          <w:spacing w:val="-11"/>
        </w:rPr>
        <w:t xml:space="preserve"> </w:t>
      </w:r>
      <w:r w:rsidR="00FF0C16" w:rsidRPr="00015F22">
        <w:t>округа.</w:t>
      </w:r>
      <w:bookmarkEnd w:id="34"/>
    </w:p>
    <w:p w:rsidR="00FF0C16" w:rsidRPr="00C963AF" w:rsidRDefault="00FF0C16" w:rsidP="008F2CAD">
      <w:pPr>
        <w:pStyle w:val="af"/>
        <w:spacing w:after="0"/>
        <w:ind w:firstLine="709"/>
        <w:jc w:val="both"/>
        <w:rPr>
          <w:color w:val="000000"/>
        </w:rPr>
      </w:pPr>
      <w:r w:rsidRPr="00C963AF">
        <w:rPr>
          <w:color w:val="000000"/>
        </w:rPr>
        <w:t xml:space="preserve">Сценарий развития централизованной системы водоснабжения принимается в соответствии с развитием территорий МО </w:t>
      </w:r>
      <w:r w:rsidR="00555F7A" w:rsidRPr="00C963AF">
        <w:rPr>
          <w:color w:val="000000"/>
        </w:rPr>
        <w:t xml:space="preserve">сельское поселение </w:t>
      </w:r>
      <w:r w:rsidR="00CC78FF" w:rsidRPr="00C963AF">
        <w:rPr>
          <w:color w:val="000000"/>
        </w:rPr>
        <w:t>Междуречье</w:t>
      </w:r>
      <w:r w:rsidRPr="00C963AF">
        <w:rPr>
          <w:color w:val="000000"/>
        </w:rPr>
        <w:t xml:space="preserve"> предусмотренным генеральным планом и исходя из имеющихся в настоящее время технических и технологических проблем.</w:t>
      </w:r>
    </w:p>
    <w:p w:rsidR="00FF0C16" w:rsidRPr="00C963AF" w:rsidRDefault="00FF0C16" w:rsidP="008F2CAD">
      <w:pPr>
        <w:pStyle w:val="af"/>
        <w:spacing w:after="0"/>
        <w:ind w:firstLine="709"/>
        <w:jc w:val="both"/>
        <w:rPr>
          <w:color w:val="000000"/>
        </w:rPr>
      </w:pPr>
      <w:r w:rsidRPr="00C963AF">
        <w:rPr>
          <w:color w:val="000000"/>
        </w:rPr>
        <w:t>Предложения генерального плана выполнены на базе существующего функционального зонирования территории поселка, сложившейся транспортной инфраструктуры, с учетом имеющихся  ограничений градостроительной деятельности.</w:t>
      </w:r>
    </w:p>
    <w:p w:rsidR="004412FF" w:rsidRPr="00C963AF" w:rsidRDefault="004412FF" w:rsidP="008F2CAD">
      <w:pPr>
        <w:pStyle w:val="af"/>
        <w:spacing w:after="0"/>
        <w:ind w:firstLine="709"/>
        <w:jc w:val="both"/>
        <w:rPr>
          <w:color w:val="000000"/>
        </w:rPr>
      </w:pPr>
      <w:r w:rsidRPr="00C963AF">
        <w:rPr>
          <w:color w:val="000000"/>
        </w:rPr>
        <w:t xml:space="preserve">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 </w:t>
      </w:r>
    </w:p>
    <w:p w:rsidR="002D02A8" w:rsidRPr="00C963AF" w:rsidRDefault="00933E79" w:rsidP="008F2CAD">
      <w:pPr>
        <w:ind w:firstLine="709"/>
        <w:jc w:val="both"/>
        <w:rPr>
          <w:color w:val="000000"/>
        </w:rPr>
      </w:pPr>
      <w:r w:rsidRPr="00C963AF">
        <w:rPr>
          <w:color w:val="000000"/>
        </w:rPr>
        <w:t xml:space="preserve">Численность населения МО Сельское поселение </w:t>
      </w:r>
      <w:r w:rsidR="00CC78FF" w:rsidRPr="00C963AF">
        <w:rPr>
          <w:color w:val="000000"/>
        </w:rPr>
        <w:t>Междуречье</w:t>
      </w:r>
      <w:r w:rsidRPr="00C963AF">
        <w:rPr>
          <w:color w:val="000000"/>
        </w:rPr>
        <w:t xml:space="preserve"> на 202</w:t>
      </w:r>
      <w:r w:rsidR="002C2820" w:rsidRPr="00C963AF">
        <w:rPr>
          <w:color w:val="000000"/>
        </w:rPr>
        <w:t>2</w:t>
      </w:r>
      <w:r w:rsidRPr="00C963AF">
        <w:rPr>
          <w:color w:val="000000"/>
        </w:rPr>
        <w:t xml:space="preserve"> год составляет </w:t>
      </w:r>
      <w:r w:rsidR="00070243" w:rsidRPr="00C963AF">
        <w:rPr>
          <w:color w:val="000000"/>
        </w:rPr>
        <w:t>1643</w:t>
      </w:r>
      <w:r w:rsidRPr="00C963AF">
        <w:rPr>
          <w:color w:val="000000"/>
        </w:rPr>
        <w:t xml:space="preserve"> человек</w:t>
      </w:r>
      <w:r w:rsidR="002C2820" w:rsidRPr="00C963AF">
        <w:rPr>
          <w:color w:val="000000"/>
        </w:rPr>
        <w:t>а</w:t>
      </w:r>
      <w:r w:rsidRPr="00C963AF">
        <w:rPr>
          <w:color w:val="000000"/>
        </w:rPr>
        <w:t xml:space="preserve">. Исходя из прогноза развития Генерального плана МО Сельское поселение </w:t>
      </w:r>
      <w:r w:rsidR="00CC78FF" w:rsidRPr="00C963AF">
        <w:rPr>
          <w:color w:val="000000"/>
          <w:lang w:bidi="ru-RU"/>
        </w:rPr>
        <w:t>Междуречье</w:t>
      </w:r>
      <w:r w:rsidRPr="00C963AF">
        <w:rPr>
          <w:color w:val="000000"/>
        </w:rPr>
        <w:t xml:space="preserve">, численность населения к </w:t>
      </w:r>
      <w:r w:rsidR="00CC78FF" w:rsidRPr="00C963AF">
        <w:rPr>
          <w:color w:val="000000"/>
        </w:rPr>
        <w:t>2032</w:t>
      </w:r>
      <w:r w:rsidR="002D02A8" w:rsidRPr="00C963AF">
        <w:rPr>
          <w:color w:val="000000"/>
        </w:rPr>
        <w:t xml:space="preserve"> г. </w:t>
      </w:r>
      <w:r w:rsidR="00070243" w:rsidRPr="00C963AF">
        <w:rPr>
          <w:color w:val="000000"/>
        </w:rPr>
        <w:t>составит 1662</w:t>
      </w:r>
      <w:r w:rsidRPr="00C963AF">
        <w:rPr>
          <w:color w:val="000000"/>
        </w:rPr>
        <w:t xml:space="preserve"> чел. </w:t>
      </w:r>
    </w:p>
    <w:p w:rsidR="00A7225B" w:rsidRPr="00C963AF" w:rsidRDefault="00A7225B" w:rsidP="008F2CAD">
      <w:pPr>
        <w:ind w:firstLine="709"/>
        <w:jc w:val="both"/>
        <w:rPr>
          <w:color w:val="000000"/>
        </w:rPr>
      </w:pPr>
      <w:r w:rsidRPr="00C963AF">
        <w:rPr>
          <w:color w:val="000000"/>
        </w:rPr>
        <w:t>В генеральном плане предусмотрено строительство нового жилищного фонда, с целью снижения количества ветхого жилья. Водопотребление остается на прежнем уровне за счет того, что жилье более благоустроенное, и норма водопотребления соответственно повышается. В результате чего средний объем водопотребления за год существенно не изменится.</w:t>
      </w:r>
    </w:p>
    <w:p w:rsidR="00070243" w:rsidRPr="00C963AF" w:rsidRDefault="00070243" w:rsidP="008F2CAD">
      <w:pPr>
        <w:pStyle w:val="0000"/>
        <w:spacing w:line="240" w:lineRule="auto"/>
        <w:rPr>
          <w:color w:val="000000"/>
          <w:sz w:val="24"/>
        </w:rPr>
      </w:pPr>
      <w:r w:rsidRPr="00C963AF">
        <w:rPr>
          <w:color w:val="000000"/>
          <w:sz w:val="24"/>
        </w:rPr>
        <w:t>В структуре нового жилищного строительства будет преобладать индивидуальная застройка – ее доля в общем объёме жилищного строительства составит 100%.</w:t>
      </w:r>
    </w:p>
    <w:p w:rsidR="00933E79" w:rsidRPr="00C963AF" w:rsidRDefault="00933E79" w:rsidP="008F2CAD">
      <w:pPr>
        <w:ind w:firstLine="709"/>
        <w:jc w:val="both"/>
        <w:rPr>
          <w:color w:val="000000"/>
        </w:rPr>
      </w:pPr>
      <w:r w:rsidRPr="00C963AF">
        <w:rPr>
          <w:color w:val="000000"/>
        </w:rPr>
        <w:t xml:space="preserve">На сегодняшний день состояние системы водоснабжения оценивается как удовлетворительное, в ближайшей перспективе требуется замена единичных участков сетей и части водозаборных сооружений. Развитее и модернизация объектов централизованной системы водоснабжения будет необходимо только при росте населения и развитии социально-бытовой инфраструктуры. </w:t>
      </w:r>
    </w:p>
    <w:p w:rsidR="00933E79" w:rsidRPr="00C963AF" w:rsidRDefault="00933E79" w:rsidP="008F2CAD">
      <w:pPr>
        <w:ind w:firstLine="709"/>
        <w:jc w:val="both"/>
        <w:rPr>
          <w:color w:val="000000"/>
        </w:rPr>
      </w:pPr>
      <w:r w:rsidRPr="00C963AF">
        <w:rPr>
          <w:color w:val="000000"/>
        </w:rPr>
        <w:t xml:space="preserve">В связи с вышеизложенным проведение каких-либо мероприятий по развитию централизованной системы водоснабжения не требуется. Питьевая вода, доведенная до нормативных требований по качеству на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 </w:t>
      </w:r>
    </w:p>
    <w:p w:rsidR="00933E79" w:rsidRPr="00C963AF" w:rsidRDefault="00933E79" w:rsidP="008F2CAD">
      <w:pPr>
        <w:ind w:firstLine="709"/>
        <w:jc w:val="both"/>
        <w:rPr>
          <w:color w:val="000000"/>
        </w:rPr>
      </w:pPr>
      <w:r w:rsidRPr="00C963AF">
        <w:rPr>
          <w:color w:val="000000"/>
        </w:rPr>
        <w:t xml:space="preserve">Перед проведением работ по реализации мероприятий по развитию системы водоснабжения необходимо разработать проектно-сметную документацию. </w:t>
      </w:r>
    </w:p>
    <w:p w:rsidR="00CD7CC1" w:rsidRPr="004638F8" w:rsidRDefault="00CD7CC1" w:rsidP="008F2CAD">
      <w:pPr>
        <w:pStyle w:val="af"/>
        <w:spacing w:after="0"/>
        <w:ind w:firstLine="709"/>
        <w:jc w:val="both"/>
        <w:rPr>
          <w:color w:val="000000"/>
        </w:rPr>
      </w:pPr>
    </w:p>
    <w:p w:rsidR="00E51E61" w:rsidRPr="00015F22" w:rsidRDefault="00E51E61" w:rsidP="008F2CAD"/>
    <w:p w:rsidR="00E51E61" w:rsidRPr="00015F22" w:rsidRDefault="00E51E61" w:rsidP="008F2CAD"/>
    <w:p w:rsidR="00FF0C16" w:rsidRPr="00015F22" w:rsidRDefault="00EB768D" w:rsidP="008F2CAD">
      <w:pPr>
        <w:pStyle w:val="2"/>
        <w:spacing w:line="240" w:lineRule="auto"/>
      </w:pPr>
      <w:bookmarkStart w:id="35" w:name="_Toc7787976"/>
      <w:bookmarkStart w:id="36" w:name="_Toc69134273"/>
      <w:r w:rsidRPr="00015F22">
        <w:br w:type="page"/>
      </w:r>
      <w:r w:rsidR="00094F89" w:rsidRPr="00015F22">
        <w:lastRenderedPageBreak/>
        <w:t xml:space="preserve">1.3. </w:t>
      </w:r>
      <w:r w:rsidR="00FF0C16" w:rsidRPr="00015F22">
        <w:t>Баланс водоснабжения и потребления горячей, питьевой, технической</w:t>
      </w:r>
      <w:r w:rsidR="00FF0C16" w:rsidRPr="00015F22">
        <w:rPr>
          <w:spacing w:val="-6"/>
        </w:rPr>
        <w:t xml:space="preserve"> </w:t>
      </w:r>
      <w:r w:rsidR="00FF0C16" w:rsidRPr="00015F22">
        <w:t>воды.</w:t>
      </w:r>
      <w:bookmarkEnd w:id="35"/>
      <w:bookmarkEnd w:id="36"/>
    </w:p>
    <w:p w:rsidR="00FF0C16" w:rsidRPr="00015F22" w:rsidRDefault="00FF0C16" w:rsidP="008F2CAD">
      <w:pPr>
        <w:pStyle w:val="af"/>
        <w:spacing w:after="0"/>
        <w:ind w:firstLine="709"/>
        <w:jc w:val="both"/>
      </w:pPr>
    </w:p>
    <w:p w:rsidR="00FF0C16" w:rsidRPr="00015F22" w:rsidRDefault="008B1D36" w:rsidP="008F2CAD">
      <w:pPr>
        <w:pStyle w:val="3"/>
        <w:spacing w:line="240" w:lineRule="auto"/>
      </w:pPr>
      <w:bookmarkStart w:id="37" w:name="_Toc7787977"/>
      <w:r w:rsidRPr="00015F22">
        <w:t xml:space="preserve">1.3.1. </w:t>
      </w:r>
      <w:r w:rsidR="00FF0C16" w:rsidRPr="00015F22">
        <w:t>Общий баланс подачи и реализации</w:t>
      </w:r>
      <w:r w:rsidR="00FF0C16" w:rsidRPr="00015F22">
        <w:rPr>
          <w:spacing w:val="-6"/>
        </w:rPr>
        <w:t xml:space="preserve"> </w:t>
      </w:r>
      <w:r w:rsidR="00FF0C16" w:rsidRPr="00015F22">
        <w:t>воды.</w:t>
      </w:r>
      <w:bookmarkEnd w:id="37"/>
    </w:p>
    <w:p w:rsidR="00A54196" w:rsidRPr="00C61199" w:rsidRDefault="00A54196" w:rsidP="008F2CAD">
      <w:pPr>
        <w:pStyle w:val="af"/>
        <w:spacing w:after="0"/>
        <w:ind w:firstLine="709"/>
        <w:jc w:val="both"/>
        <w:rPr>
          <w:color w:val="000000"/>
        </w:rPr>
      </w:pPr>
      <w:r w:rsidRPr="00C61199">
        <w:rPr>
          <w:color w:val="000000"/>
        </w:rPr>
        <w:t>В таблице</w:t>
      </w:r>
      <w:r w:rsidR="00DA4FA0" w:rsidRPr="00C61199">
        <w:rPr>
          <w:color w:val="000000"/>
        </w:rPr>
        <w:t xml:space="preserve"> представлен общий баланс подачи и реализации воды:</w:t>
      </w:r>
      <w:r w:rsidRPr="00C61199">
        <w:rPr>
          <w:color w:val="000000"/>
        </w:rPr>
        <w:t xml:space="preserve"> </w:t>
      </w:r>
    </w:p>
    <w:p w:rsidR="00EB768D" w:rsidRPr="00015F22" w:rsidRDefault="00EB768D" w:rsidP="008F2CAD">
      <w:pPr>
        <w:ind w:left="-15" w:right="59" w:firstLine="852"/>
        <w:rPr>
          <w:b/>
        </w:rPr>
      </w:pPr>
    </w:p>
    <w:p w:rsidR="00A54196" w:rsidRPr="00015F22" w:rsidRDefault="00225662" w:rsidP="008F2CAD">
      <w:pPr>
        <w:ind w:left="-15" w:right="59" w:firstLine="852"/>
        <w:jc w:val="right"/>
        <w:rPr>
          <w:i/>
        </w:rPr>
      </w:pPr>
      <w:r>
        <w:rPr>
          <w:i/>
        </w:rPr>
        <w:t xml:space="preserve">Таблица </w:t>
      </w:r>
      <w:r w:rsidR="00AD63AB">
        <w:rPr>
          <w:i/>
        </w:rPr>
        <w:t>5</w:t>
      </w:r>
      <w:r w:rsidR="00B4136B" w:rsidRPr="00015F22">
        <w:rPr>
          <w:i/>
        </w:rPr>
        <w:t>.</w:t>
      </w:r>
      <w:r w:rsidR="00A54196" w:rsidRPr="00015F22">
        <w:rPr>
          <w:rFonts w:ascii="Arial" w:eastAsia="Arial" w:hAnsi="Arial" w:cs="Arial"/>
          <w:i/>
        </w:rPr>
        <w:t xml:space="preserve"> </w:t>
      </w:r>
      <w:r w:rsidR="00DA4FA0" w:rsidRPr="00015F22">
        <w:rPr>
          <w:rFonts w:ascii="Arial" w:eastAsia="Arial" w:hAnsi="Arial" w:cs="Arial"/>
          <w:i/>
        </w:rPr>
        <w:t>Б</w:t>
      </w:r>
      <w:r w:rsidR="00EB768D" w:rsidRPr="00015F22">
        <w:rPr>
          <w:i/>
        </w:rPr>
        <w:t>аланс реализации воды</w:t>
      </w:r>
      <w:r w:rsidR="00A54196" w:rsidRPr="00015F22">
        <w:rPr>
          <w:i/>
        </w:rPr>
        <w:t xml:space="preserve">. </w:t>
      </w:r>
    </w:p>
    <w:tbl>
      <w:tblPr>
        <w:tblW w:w="5000" w:type="pct"/>
        <w:tblLook w:val="04A0" w:firstRow="1" w:lastRow="0" w:firstColumn="1" w:lastColumn="0" w:noHBand="0" w:noVBand="1"/>
      </w:tblPr>
      <w:tblGrid>
        <w:gridCol w:w="612"/>
        <w:gridCol w:w="4503"/>
        <w:gridCol w:w="675"/>
        <w:gridCol w:w="1356"/>
        <w:gridCol w:w="1356"/>
        <w:gridCol w:w="1356"/>
      </w:tblGrid>
      <w:tr w:rsidR="00B659C1" w:rsidRPr="00B659C1" w:rsidTr="001C087D">
        <w:trPr>
          <w:trHeight w:val="23"/>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 п/п</w:t>
            </w:r>
          </w:p>
        </w:tc>
        <w:tc>
          <w:tcPr>
            <w:tcW w:w="2310"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rPr>
                <w:b/>
                <w:color w:val="000000"/>
              </w:rPr>
            </w:pPr>
            <w:r w:rsidRPr="00AD63AB">
              <w:rPr>
                <w:b/>
                <w:color w:val="000000"/>
              </w:rPr>
              <w:t>Показатели</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Ед. изм.</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2020 г.</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2021 г.</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2022 г.</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B659C1" w:rsidRPr="00B659C1" w:rsidRDefault="00B659C1" w:rsidP="008F2CAD">
            <w:pPr>
              <w:rPr>
                <w:color w:val="000000"/>
                <w:szCs w:val="20"/>
              </w:rPr>
            </w:pPr>
            <w:r w:rsidRPr="00B659C1">
              <w:rPr>
                <w:color w:val="000000"/>
                <w:szCs w:val="20"/>
              </w:rPr>
              <w:t>Междуречье</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r w:rsidR="001C087D">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B659C1" w:rsidRPr="00B659C1" w:rsidRDefault="00B659C1"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228433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168127</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163487</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r w:rsidR="001C087D">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100 380,75</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48 109,16</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55 976,36</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r w:rsidR="001C087D">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192,15</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27,38</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27,38</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r w:rsidR="001C087D">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278,97</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906,20</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2 272,84</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r w:rsidR="001C087D">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127 581,13</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119 084,27</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105 210,43</w:t>
            </w:r>
          </w:p>
        </w:tc>
      </w:tr>
      <w:tr w:rsidR="00B659C1"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B659C1" w:rsidRPr="00B659C1" w:rsidRDefault="00B659C1" w:rsidP="008F2CAD">
            <w:pPr>
              <w:rPr>
                <w:color w:val="000000"/>
                <w:szCs w:val="20"/>
              </w:rPr>
            </w:pPr>
            <w:r w:rsidRPr="00B659C1">
              <w:rPr>
                <w:color w:val="000000"/>
                <w:szCs w:val="20"/>
              </w:rPr>
              <w:t>Мишуково</w:t>
            </w:r>
          </w:p>
        </w:tc>
        <w:tc>
          <w:tcPr>
            <w:tcW w:w="325"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B659C1" w:rsidRDefault="00B659C1"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80622</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85882</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35791</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57785,433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61 356,26</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8 035,58</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36,6</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9,13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9,13</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1893,067</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1 887,89</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4 494,75</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20906,9</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22 628,73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23 251,55</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Килпъявр</w:t>
            </w:r>
          </w:p>
        </w:tc>
        <w:tc>
          <w:tcPr>
            <w:tcW w:w="325"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83420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65 526,50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59 625,60</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43932,395</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24 646,32</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30 770,60</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45,75</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18,25</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32,23</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4279,577</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4 566,90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5 653,15</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35162,278</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36 295,03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23 169,62</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Белокаменка</w:t>
            </w:r>
          </w:p>
        </w:tc>
        <w:tc>
          <w:tcPr>
            <w:tcW w:w="325"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6946,71</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6 847,00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5 357,00</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1171,001</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4 486,79</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3 326,96</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0,00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0,00</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781,466</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777,21</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1 440,31</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4994,243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1 583,00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589,73</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Минькино</w:t>
            </w:r>
          </w:p>
        </w:tc>
        <w:tc>
          <w:tcPr>
            <w:tcW w:w="325"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196032</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269 300,50</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314 047,00</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jc w:val="cente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jc w:val="cente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jc w:val="cente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1C087D" w:rsidRDefault="001C087D" w:rsidP="008F2CAD">
            <w:pPr>
              <w:jc w:val="center"/>
              <w:rPr>
                <w:rFonts w:ascii="Calibri" w:hAnsi="Calibri"/>
                <w:color w:val="000000"/>
                <w:sz w:val="22"/>
                <w:szCs w:val="22"/>
              </w:rPr>
            </w:pPr>
            <w:r>
              <w:rPr>
                <w:rFonts w:ascii="Calibri" w:hAnsi="Calibri"/>
                <w:color w:val="000000"/>
                <w:sz w:val="22"/>
                <w:szCs w:val="22"/>
              </w:rPr>
              <w:t>152374,787</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233 610,66</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276 200,22</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Pr>
                <w:color w:val="000000"/>
                <w:szCs w:val="20"/>
              </w:rPr>
              <w:t>МО М</w:t>
            </w:r>
            <w:r w:rsidRPr="00B659C1">
              <w:rPr>
                <w:color w:val="000000"/>
                <w:szCs w:val="20"/>
              </w:rPr>
              <w:t>еждуречье</w:t>
            </w:r>
          </w:p>
        </w:tc>
        <w:tc>
          <w:tcPr>
            <w:tcW w:w="325" w:type="pct"/>
            <w:tcBorders>
              <w:top w:val="nil"/>
              <w:left w:val="nil"/>
              <w:bottom w:val="single" w:sz="4" w:space="0" w:color="auto"/>
              <w:right w:val="single" w:sz="4" w:space="0" w:color="auto"/>
            </w:tcBorders>
            <w:shd w:val="clear" w:color="auto" w:fill="auto"/>
            <w:vAlign w:val="bottom"/>
            <w:hideMark/>
          </w:tcPr>
          <w:p w:rsidR="001C087D" w:rsidRPr="00B659C1" w:rsidRDefault="001C087D" w:rsidP="008F2CAD">
            <w:pPr>
              <w:rPr>
                <w:color w:val="000000"/>
                <w:szCs w:val="22"/>
              </w:rPr>
            </w:pPr>
            <w:r w:rsidRPr="00B659C1">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10" w:type="pct"/>
            <w:tcBorders>
              <w:top w:val="nil"/>
              <w:left w:val="nil"/>
              <w:bottom w:val="single" w:sz="4" w:space="0" w:color="auto"/>
              <w:right w:val="single" w:sz="4" w:space="0" w:color="auto"/>
            </w:tcBorders>
            <w:shd w:val="clear" w:color="auto" w:fill="auto"/>
            <w:noWrap/>
            <w:vAlign w:val="bottom"/>
            <w:hideMark/>
          </w:tcPr>
          <w:p w:rsidR="001C087D" w:rsidRPr="00B659C1" w:rsidRDefault="001C087D" w:rsidP="008F2CAD">
            <w:pPr>
              <w:rPr>
                <w:color w:val="000000"/>
                <w:szCs w:val="20"/>
              </w:rPr>
            </w:pPr>
            <w:r w:rsidRPr="00B659C1">
              <w:rPr>
                <w:color w:val="000000"/>
                <w:szCs w:val="20"/>
              </w:rPr>
              <w:t>Выработка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595453,71</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595683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578307,6</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Потери</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203269,58</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138598,535</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98109,499</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Сн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274,5</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54,75</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68,726</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Тн</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7233,084</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8138,197</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13861,046</w:t>
            </w:r>
          </w:p>
        </w:tc>
      </w:tr>
      <w:tr w:rsidR="001C087D" w:rsidRPr="00B659C1" w:rsidTr="001C087D">
        <w:trPr>
          <w:trHeight w:val="23"/>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10"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rPr>
                <w:color w:val="000000"/>
              </w:rPr>
            </w:pPr>
            <w:r w:rsidRPr="00B659C1">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szCs w:val="22"/>
              </w:rPr>
            </w:pPr>
            <w:r w:rsidRPr="00B659C1">
              <w:rPr>
                <w:color w:val="000000"/>
                <w:szCs w:val="22"/>
              </w:rPr>
              <w:t>м</w:t>
            </w:r>
            <w:r w:rsidRPr="00B659C1">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341019,333</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413201,681</w:t>
            </w:r>
          </w:p>
        </w:tc>
        <w:tc>
          <w:tcPr>
            <w:tcW w:w="676" w:type="pct"/>
            <w:tcBorders>
              <w:top w:val="nil"/>
              <w:left w:val="nil"/>
              <w:bottom w:val="single" w:sz="4" w:space="0" w:color="auto"/>
              <w:right w:val="single" w:sz="4" w:space="0" w:color="auto"/>
            </w:tcBorders>
            <w:shd w:val="clear" w:color="auto" w:fill="auto"/>
            <w:vAlign w:val="center"/>
            <w:hideMark/>
          </w:tcPr>
          <w:p w:rsidR="001C087D" w:rsidRDefault="001C087D" w:rsidP="008F2CAD">
            <w:pPr>
              <w:jc w:val="center"/>
              <w:rPr>
                <w:color w:val="000000"/>
              </w:rPr>
            </w:pPr>
            <w:r>
              <w:rPr>
                <w:color w:val="000000"/>
              </w:rPr>
              <w:t>428421,549</w:t>
            </w:r>
          </w:p>
        </w:tc>
      </w:tr>
    </w:tbl>
    <w:p w:rsidR="00607AA7" w:rsidRPr="00C963AF" w:rsidRDefault="00607AA7" w:rsidP="008F2CAD">
      <w:pPr>
        <w:ind w:firstLine="709"/>
        <w:jc w:val="both"/>
        <w:rPr>
          <w:color w:val="000000"/>
        </w:rPr>
      </w:pPr>
    </w:p>
    <w:p w:rsidR="00A54196" w:rsidRPr="00C963AF" w:rsidRDefault="00DA4FA0" w:rsidP="008F2CAD">
      <w:pPr>
        <w:ind w:firstLine="709"/>
        <w:jc w:val="both"/>
        <w:rPr>
          <w:color w:val="000000"/>
          <w:szCs w:val="22"/>
        </w:rPr>
      </w:pPr>
      <w:r w:rsidRPr="00C963AF">
        <w:rPr>
          <w:color w:val="000000"/>
        </w:rPr>
        <w:t xml:space="preserve">Анализ исходных данных позволяет сделать вывод об общей динамике снижения объемов потребления воды на </w:t>
      </w:r>
      <w:r w:rsidR="007E3538" w:rsidRPr="00C963AF">
        <w:rPr>
          <w:color w:val="000000"/>
        </w:rPr>
        <w:t>территории</w:t>
      </w:r>
      <w:r w:rsidRPr="00C963AF">
        <w:rPr>
          <w:color w:val="000000"/>
        </w:rPr>
        <w:t xml:space="preserve"> муниципального образования</w:t>
      </w:r>
      <w:r w:rsidR="007E3538" w:rsidRPr="00C963AF">
        <w:rPr>
          <w:color w:val="000000"/>
        </w:rPr>
        <w:t xml:space="preserve"> и увеличении объема общих потерь</w:t>
      </w:r>
      <w:r w:rsidRPr="00C963AF">
        <w:rPr>
          <w:color w:val="000000"/>
        </w:rPr>
        <w:t>.</w:t>
      </w:r>
    </w:p>
    <w:p w:rsidR="00A54196" w:rsidRPr="00015F22" w:rsidRDefault="00A54196" w:rsidP="008F2CAD">
      <w:pPr>
        <w:pStyle w:val="af"/>
        <w:spacing w:after="0"/>
        <w:ind w:firstLine="709"/>
        <w:jc w:val="both"/>
        <w:rPr>
          <w:i/>
        </w:rPr>
      </w:pPr>
    </w:p>
    <w:p w:rsidR="00FF0C16" w:rsidRPr="00015F22" w:rsidRDefault="006D4DA1" w:rsidP="008F2CAD">
      <w:pPr>
        <w:pStyle w:val="3"/>
        <w:spacing w:line="240" w:lineRule="auto"/>
      </w:pPr>
      <w:bookmarkStart w:id="38" w:name="_Toc7787978"/>
      <w:r w:rsidRPr="00015F22">
        <w:lastRenderedPageBreak/>
        <w:t>1.3.2.</w:t>
      </w:r>
      <w:r w:rsidR="00FF0C16" w:rsidRPr="00015F22">
        <w:t>Территориальный баланс подачи воды по технологическим</w:t>
      </w:r>
      <w:r w:rsidR="00FF0C16" w:rsidRPr="00015F22">
        <w:rPr>
          <w:spacing w:val="-7"/>
        </w:rPr>
        <w:t xml:space="preserve"> </w:t>
      </w:r>
      <w:r w:rsidR="00FF0C16" w:rsidRPr="00015F22">
        <w:t>зонам.</w:t>
      </w:r>
      <w:bookmarkEnd w:id="38"/>
    </w:p>
    <w:p w:rsidR="007E3538" w:rsidRPr="00C963AF" w:rsidRDefault="00607AA7" w:rsidP="008F2CAD">
      <w:pPr>
        <w:pStyle w:val="16"/>
        <w:spacing w:line="240" w:lineRule="auto"/>
        <w:rPr>
          <w:color w:val="000000"/>
        </w:rPr>
      </w:pPr>
      <w:r w:rsidRPr="00C963AF">
        <w:rPr>
          <w:color w:val="000000"/>
        </w:rPr>
        <w:t xml:space="preserve">На сегодняшний день на территории сельского поселения </w:t>
      </w:r>
      <w:r w:rsidR="00CC78FF" w:rsidRPr="00C963AF">
        <w:rPr>
          <w:color w:val="000000"/>
        </w:rPr>
        <w:t>Междуречье</w:t>
      </w:r>
      <w:r w:rsidRPr="00C963AF">
        <w:rPr>
          <w:color w:val="000000"/>
        </w:rPr>
        <w:t xml:space="preserve"> существует пять технологических зон водоснабжения, охватывающие н.п. Междуречье, н.п. Мишуково, селе Минькино, село Белокаменка и н. п Килпъявр. </w:t>
      </w:r>
      <w:r w:rsidR="007E3538" w:rsidRPr="00C963AF">
        <w:rPr>
          <w:color w:val="000000"/>
        </w:rPr>
        <w:t>Система подачи технической воды в муниципальном образовании отсутствует.</w:t>
      </w:r>
      <w:r w:rsidR="00B659C1" w:rsidRPr="00C963AF">
        <w:rPr>
          <w:color w:val="000000"/>
        </w:rPr>
        <w:t xml:space="preserve"> </w:t>
      </w:r>
      <w:r w:rsidR="007E3538" w:rsidRPr="00C963AF">
        <w:rPr>
          <w:color w:val="000000"/>
        </w:rPr>
        <w:t>Распределение затрат потребленной воды (полезный отпуск) происходит следующим образом:</w:t>
      </w:r>
    </w:p>
    <w:p w:rsidR="00A54196" w:rsidRPr="00C61199" w:rsidRDefault="00A54196" w:rsidP="008F2CAD">
      <w:pPr>
        <w:pStyle w:val="af"/>
        <w:spacing w:after="0"/>
        <w:ind w:firstLine="709"/>
        <w:jc w:val="both"/>
        <w:rPr>
          <w:i/>
          <w:color w:val="000000"/>
        </w:rPr>
      </w:pPr>
    </w:p>
    <w:p w:rsidR="00FF0C16" w:rsidRPr="00015F22" w:rsidRDefault="00AD63AB" w:rsidP="008F2CAD">
      <w:pPr>
        <w:jc w:val="right"/>
        <w:rPr>
          <w:i/>
        </w:rPr>
      </w:pPr>
      <w:r>
        <w:rPr>
          <w:i/>
        </w:rPr>
        <w:t>Таблица 6</w:t>
      </w:r>
      <w:r w:rsidR="00FF0C16" w:rsidRPr="00015F22">
        <w:rPr>
          <w:i/>
        </w:rPr>
        <w:t>. Сведения об объемах водопотребления по территориальным зонам водоснабжения.</w:t>
      </w:r>
    </w:p>
    <w:tbl>
      <w:tblPr>
        <w:tblW w:w="5000" w:type="pct"/>
        <w:tblLook w:val="04A0" w:firstRow="1" w:lastRow="0" w:firstColumn="1" w:lastColumn="0" w:noHBand="0" w:noVBand="1"/>
      </w:tblPr>
      <w:tblGrid>
        <w:gridCol w:w="1074"/>
        <w:gridCol w:w="5598"/>
        <w:gridCol w:w="1890"/>
        <w:gridCol w:w="1296"/>
      </w:tblGrid>
      <w:tr w:rsidR="00607AA7" w:rsidRPr="00607AA7" w:rsidTr="00607AA7">
        <w:trPr>
          <w:trHeight w:val="23"/>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AA7" w:rsidRPr="00607AA7" w:rsidRDefault="00607AA7" w:rsidP="008F2CAD">
            <w:pPr>
              <w:jc w:val="center"/>
              <w:rPr>
                <w:b/>
                <w:bCs/>
                <w:color w:val="000000"/>
              </w:rPr>
            </w:pPr>
            <w:r w:rsidRPr="00607AA7">
              <w:rPr>
                <w:b/>
                <w:bCs/>
                <w:color w:val="000000"/>
                <w:szCs w:val="22"/>
              </w:rPr>
              <w:t>№ п/п</w:t>
            </w:r>
          </w:p>
        </w:tc>
        <w:tc>
          <w:tcPr>
            <w:tcW w:w="2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AA7" w:rsidRPr="00607AA7" w:rsidRDefault="00607AA7" w:rsidP="008F2CAD">
            <w:pPr>
              <w:jc w:val="center"/>
              <w:rPr>
                <w:b/>
                <w:bCs/>
                <w:color w:val="000000"/>
              </w:rPr>
            </w:pPr>
            <w:r w:rsidRPr="00607AA7">
              <w:rPr>
                <w:b/>
                <w:bCs/>
                <w:color w:val="000000"/>
                <w:szCs w:val="22"/>
              </w:rPr>
              <w:t>Населенный пункт</w:t>
            </w:r>
          </w:p>
        </w:tc>
        <w:tc>
          <w:tcPr>
            <w:tcW w:w="1608" w:type="pct"/>
            <w:gridSpan w:val="2"/>
            <w:tcBorders>
              <w:top w:val="single" w:sz="4" w:space="0" w:color="auto"/>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b/>
                <w:bCs/>
                <w:color w:val="000000"/>
              </w:rPr>
            </w:pPr>
            <w:r w:rsidRPr="00607AA7">
              <w:rPr>
                <w:b/>
                <w:bCs/>
                <w:color w:val="000000"/>
                <w:szCs w:val="22"/>
              </w:rPr>
              <w:t>2022 год</w:t>
            </w:r>
          </w:p>
        </w:tc>
      </w:tr>
      <w:tr w:rsidR="00607AA7" w:rsidRPr="00607AA7" w:rsidTr="00607AA7">
        <w:trPr>
          <w:trHeight w:val="23"/>
        </w:trPr>
        <w:tc>
          <w:tcPr>
            <w:tcW w:w="549" w:type="pct"/>
            <w:vMerge/>
            <w:tcBorders>
              <w:top w:val="single" w:sz="4" w:space="0" w:color="auto"/>
              <w:left w:val="single" w:sz="4" w:space="0" w:color="auto"/>
              <w:bottom w:val="single" w:sz="4" w:space="0" w:color="auto"/>
              <w:right w:val="single" w:sz="4" w:space="0" w:color="auto"/>
            </w:tcBorders>
            <w:vAlign w:val="center"/>
            <w:hideMark/>
          </w:tcPr>
          <w:p w:rsidR="00607AA7" w:rsidRPr="00607AA7" w:rsidRDefault="00607AA7" w:rsidP="008F2CAD">
            <w:pPr>
              <w:rPr>
                <w:b/>
                <w:bCs/>
                <w:color w:val="000000"/>
              </w:rPr>
            </w:pPr>
          </w:p>
        </w:tc>
        <w:tc>
          <w:tcPr>
            <w:tcW w:w="2843" w:type="pct"/>
            <w:vMerge/>
            <w:tcBorders>
              <w:top w:val="single" w:sz="4" w:space="0" w:color="auto"/>
              <w:left w:val="single" w:sz="4" w:space="0" w:color="auto"/>
              <w:bottom w:val="single" w:sz="4" w:space="0" w:color="auto"/>
              <w:right w:val="single" w:sz="4" w:space="0" w:color="auto"/>
            </w:tcBorders>
            <w:vAlign w:val="center"/>
            <w:hideMark/>
          </w:tcPr>
          <w:p w:rsidR="00607AA7" w:rsidRPr="00607AA7" w:rsidRDefault="00607AA7" w:rsidP="008F2CAD">
            <w:pPr>
              <w:rPr>
                <w:b/>
                <w:bCs/>
                <w:color w:val="000000"/>
              </w:rPr>
            </w:pP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b/>
                <w:bCs/>
                <w:color w:val="000000"/>
              </w:rPr>
            </w:pPr>
            <w:r w:rsidRPr="00607AA7">
              <w:rPr>
                <w:b/>
                <w:bCs/>
                <w:color w:val="000000"/>
                <w:szCs w:val="22"/>
              </w:rPr>
              <w:t>м</w:t>
            </w:r>
            <w:r w:rsidRPr="00607AA7">
              <w:rPr>
                <w:b/>
                <w:bCs/>
                <w:color w:val="000000"/>
                <w:vertAlign w:val="superscript"/>
              </w:rPr>
              <w:t>3</w:t>
            </w:r>
            <w:r w:rsidRPr="00607AA7">
              <w:rPr>
                <w:b/>
                <w:bCs/>
                <w:color w:val="000000"/>
              </w:rPr>
              <w:t>/сут</w:t>
            </w:r>
          </w:p>
        </w:tc>
        <w:tc>
          <w:tcPr>
            <w:tcW w:w="646"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b/>
                <w:bCs/>
                <w:color w:val="000000"/>
              </w:rPr>
            </w:pPr>
            <w:r w:rsidRPr="00607AA7">
              <w:rPr>
                <w:b/>
                <w:bCs/>
                <w:color w:val="000000"/>
                <w:szCs w:val="22"/>
              </w:rPr>
              <w:t>м</w:t>
            </w:r>
            <w:r w:rsidRPr="00607AA7">
              <w:rPr>
                <w:b/>
                <w:bCs/>
                <w:color w:val="000000"/>
                <w:vertAlign w:val="superscript"/>
              </w:rPr>
              <w:t>3</w:t>
            </w:r>
            <w:r w:rsidRPr="00607AA7">
              <w:rPr>
                <w:b/>
                <w:bCs/>
                <w:color w:val="000000"/>
              </w:rPr>
              <w:t>/год</w:t>
            </w:r>
          </w:p>
        </w:tc>
      </w:tr>
      <w:tr w:rsidR="00607AA7" w:rsidRPr="00607AA7" w:rsidTr="00607AA7">
        <w:trPr>
          <w:trHeight w:val="23"/>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1</w:t>
            </w:r>
          </w:p>
        </w:tc>
        <w:tc>
          <w:tcPr>
            <w:tcW w:w="2843"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rPr>
                <w:color w:val="000000"/>
              </w:rPr>
            </w:pPr>
            <w:r w:rsidRPr="00607AA7">
              <w:rPr>
                <w:color w:val="000000"/>
                <w:szCs w:val="26"/>
              </w:rPr>
              <w:t>Междуречье</w:t>
            </w: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288,25</w:t>
            </w:r>
          </w:p>
        </w:tc>
        <w:tc>
          <w:tcPr>
            <w:tcW w:w="646"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105 210,43</w:t>
            </w:r>
          </w:p>
        </w:tc>
      </w:tr>
      <w:tr w:rsidR="00607AA7" w:rsidRPr="00607AA7" w:rsidTr="00607AA7">
        <w:trPr>
          <w:trHeight w:val="23"/>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2</w:t>
            </w:r>
          </w:p>
        </w:tc>
        <w:tc>
          <w:tcPr>
            <w:tcW w:w="2843"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rPr>
                <w:color w:val="000000"/>
              </w:rPr>
            </w:pPr>
            <w:r w:rsidRPr="00607AA7">
              <w:rPr>
                <w:color w:val="000000"/>
                <w:szCs w:val="26"/>
              </w:rPr>
              <w:t>Мишуково</w:t>
            </w: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63,70</w:t>
            </w:r>
          </w:p>
        </w:tc>
        <w:tc>
          <w:tcPr>
            <w:tcW w:w="646"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szCs w:val="22"/>
              </w:rPr>
              <w:t>23 251,55</w:t>
            </w:r>
          </w:p>
        </w:tc>
      </w:tr>
      <w:tr w:rsidR="00607AA7" w:rsidRPr="00607AA7" w:rsidTr="00607AA7">
        <w:trPr>
          <w:trHeight w:val="23"/>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607AA7" w:rsidRPr="00607AA7" w:rsidRDefault="00607AA7" w:rsidP="008F2CAD">
            <w:pPr>
              <w:jc w:val="center"/>
              <w:rPr>
                <w:color w:val="000000"/>
                <w:szCs w:val="22"/>
              </w:rPr>
            </w:pPr>
            <w:r w:rsidRPr="00607AA7">
              <w:rPr>
                <w:color w:val="000000"/>
                <w:szCs w:val="22"/>
              </w:rPr>
              <w:t>3</w:t>
            </w:r>
          </w:p>
        </w:tc>
        <w:tc>
          <w:tcPr>
            <w:tcW w:w="2843"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rPr>
                <w:color w:val="000000"/>
                <w:szCs w:val="22"/>
              </w:rPr>
            </w:pPr>
            <w:r w:rsidRPr="00607AA7">
              <w:rPr>
                <w:color w:val="000000"/>
                <w:szCs w:val="22"/>
              </w:rPr>
              <w:t>Килпъявр</w:t>
            </w: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rPr>
              <w:t>63,48</w:t>
            </w:r>
          </w:p>
        </w:tc>
        <w:tc>
          <w:tcPr>
            <w:tcW w:w="646"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jc w:val="right"/>
              <w:rPr>
                <w:color w:val="000000"/>
                <w:szCs w:val="22"/>
              </w:rPr>
            </w:pPr>
            <w:r w:rsidRPr="00607AA7">
              <w:rPr>
                <w:color w:val="000000"/>
                <w:szCs w:val="22"/>
              </w:rPr>
              <w:t>23 169,62</w:t>
            </w:r>
          </w:p>
        </w:tc>
      </w:tr>
      <w:tr w:rsidR="00607AA7" w:rsidRPr="00607AA7" w:rsidTr="00607AA7">
        <w:trPr>
          <w:trHeight w:val="23"/>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607AA7" w:rsidRPr="00607AA7" w:rsidRDefault="00607AA7" w:rsidP="008F2CAD">
            <w:pPr>
              <w:jc w:val="center"/>
              <w:rPr>
                <w:color w:val="000000"/>
                <w:szCs w:val="22"/>
              </w:rPr>
            </w:pPr>
            <w:r w:rsidRPr="00607AA7">
              <w:rPr>
                <w:color w:val="000000"/>
                <w:szCs w:val="22"/>
              </w:rPr>
              <w:t>4</w:t>
            </w:r>
          </w:p>
        </w:tc>
        <w:tc>
          <w:tcPr>
            <w:tcW w:w="2843"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rPr>
                <w:color w:val="000000"/>
                <w:szCs w:val="22"/>
              </w:rPr>
            </w:pPr>
            <w:r w:rsidRPr="00607AA7">
              <w:rPr>
                <w:color w:val="000000"/>
                <w:szCs w:val="22"/>
              </w:rPr>
              <w:t>Белокаменка</w:t>
            </w: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rPr>
              <w:t>1,62</w:t>
            </w:r>
          </w:p>
        </w:tc>
        <w:tc>
          <w:tcPr>
            <w:tcW w:w="646"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jc w:val="right"/>
              <w:rPr>
                <w:color w:val="000000"/>
                <w:szCs w:val="22"/>
              </w:rPr>
            </w:pPr>
            <w:r w:rsidRPr="00607AA7">
              <w:rPr>
                <w:color w:val="000000"/>
                <w:szCs w:val="22"/>
              </w:rPr>
              <w:t>589,73</w:t>
            </w:r>
          </w:p>
        </w:tc>
      </w:tr>
      <w:tr w:rsidR="00607AA7" w:rsidRPr="00607AA7" w:rsidTr="00607AA7">
        <w:trPr>
          <w:trHeight w:val="23"/>
        </w:trPr>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607AA7" w:rsidRPr="00607AA7" w:rsidRDefault="00607AA7" w:rsidP="008F2CAD">
            <w:pPr>
              <w:jc w:val="center"/>
              <w:rPr>
                <w:color w:val="000000"/>
                <w:szCs w:val="22"/>
              </w:rPr>
            </w:pPr>
            <w:r w:rsidRPr="00607AA7">
              <w:rPr>
                <w:color w:val="000000"/>
                <w:szCs w:val="22"/>
              </w:rPr>
              <w:t>5</w:t>
            </w:r>
          </w:p>
        </w:tc>
        <w:tc>
          <w:tcPr>
            <w:tcW w:w="2843"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rPr>
                <w:color w:val="000000"/>
                <w:szCs w:val="22"/>
              </w:rPr>
            </w:pPr>
            <w:r w:rsidRPr="00607AA7">
              <w:rPr>
                <w:color w:val="000000"/>
                <w:szCs w:val="22"/>
              </w:rPr>
              <w:t>Минькино</w:t>
            </w:r>
          </w:p>
        </w:tc>
        <w:tc>
          <w:tcPr>
            <w:tcW w:w="962" w:type="pct"/>
            <w:tcBorders>
              <w:top w:val="nil"/>
              <w:left w:val="nil"/>
              <w:bottom w:val="single" w:sz="4" w:space="0" w:color="auto"/>
              <w:right w:val="single" w:sz="4" w:space="0" w:color="auto"/>
            </w:tcBorders>
            <w:shd w:val="clear" w:color="auto" w:fill="auto"/>
            <w:vAlign w:val="center"/>
            <w:hideMark/>
          </w:tcPr>
          <w:p w:rsidR="00607AA7" w:rsidRPr="00607AA7" w:rsidRDefault="00607AA7" w:rsidP="008F2CAD">
            <w:pPr>
              <w:jc w:val="center"/>
              <w:rPr>
                <w:color w:val="000000"/>
              </w:rPr>
            </w:pPr>
            <w:r w:rsidRPr="00607AA7">
              <w:rPr>
                <w:color w:val="000000"/>
              </w:rPr>
              <w:t>756,71</w:t>
            </w:r>
          </w:p>
        </w:tc>
        <w:tc>
          <w:tcPr>
            <w:tcW w:w="646" w:type="pct"/>
            <w:tcBorders>
              <w:top w:val="nil"/>
              <w:left w:val="nil"/>
              <w:bottom w:val="single" w:sz="4" w:space="0" w:color="auto"/>
              <w:right w:val="single" w:sz="4" w:space="0" w:color="auto"/>
            </w:tcBorders>
            <w:shd w:val="clear" w:color="auto" w:fill="auto"/>
            <w:noWrap/>
            <w:vAlign w:val="bottom"/>
            <w:hideMark/>
          </w:tcPr>
          <w:p w:rsidR="00607AA7" w:rsidRPr="00607AA7" w:rsidRDefault="00607AA7" w:rsidP="008F2CAD">
            <w:pPr>
              <w:jc w:val="right"/>
              <w:rPr>
                <w:color w:val="000000"/>
                <w:szCs w:val="22"/>
              </w:rPr>
            </w:pPr>
            <w:r w:rsidRPr="00607AA7">
              <w:rPr>
                <w:color w:val="000000"/>
                <w:szCs w:val="22"/>
              </w:rPr>
              <w:t>276 200,22</w:t>
            </w:r>
          </w:p>
        </w:tc>
      </w:tr>
    </w:tbl>
    <w:p w:rsidR="00FE6400" w:rsidRDefault="00FE6400" w:rsidP="008F2CAD">
      <w:pPr>
        <w:rPr>
          <w:i/>
        </w:rPr>
      </w:pPr>
    </w:p>
    <w:p w:rsidR="00607AA7" w:rsidRDefault="00607AA7" w:rsidP="008F2CAD">
      <w:pPr>
        <w:jc w:val="center"/>
        <w:rPr>
          <w:i/>
        </w:rPr>
      </w:pPr>
    </w:p>
    <w:p w:rsidR="00607AA7" w:rsidRPr="00015F22" w:rsidRDefault="00AD63AB" w:rsidP="008F2CAD">
      <w:pPr>
        <w:rPr>
          <w:i/>
        </w:rPr>
      </w:pPr>
      <w:r>
        <w:rPr>
          <w:i/>
        </w:rPr>
        <w:t>Рисунок 2</w:t>
      </w:r>
      <w:r w:rsidR="00607AA7" w:rsidRPr="00015F22">
        <w:rPr>
          <w:i/>
        </w:rPr>
        <w:t xml:space="preserve">. </w:t>
      </w:r>
      <w:r w:rsidR="00607AA7">
        <w:rPr>
          <w:i/>
        </w:rPr>
        <w:t>Реализация</w:t>
      </w:r>
      <w:r w:rsidR="00607AA7" w:rsidRPr="00015F22">
        <w:rPr>
          <w:i/>
        </w:rPr>
        <w:t xml:space="preserve"> холодной воды по</w:t>
      </w:r>
      <w:r w:rsidR="00607AA7" w:rsidRPr="00607AA7">
        <w:rPr>
          <w:i/>
        </w:rPr>
        <w:t xml:space="preserve"> </w:t>
      </w:r>
      <w:r w:rsidR="00607AA7" w:rsidRPr="00015F22">
        <w:rPr>
          <w:i/>
        </w:rPr>
        <w:t>территориальным зонам водоснабжения</w:t>
      </w:r>
    </w:p>
    <w:p w:rsidR="00607AA7" w:rsidRPr="00015F22" w:rsidRDefault="00607AA7" w:rsidP="008F2CAD">
      <w:pPr>
        <w:rPr>
          <w:i/>
        </w:rPr>
      </w:pPr>
      <w:r w:rsidRPr="00015F22">
        <w:rPr>
          <w:i/>
        </w:rPr>
        <w:t>.</w:t>
      </w:r>
    </w:p>
    <w:p w:rsidR="00FF0C16" w:rsidRPr="00015F22" w:rsidRDefault="00C70A79" w:rsidP="008F2CAD">
      <w:pPr>
        <w:pStyle w:val="3"/>
        <w:spacing w:line="240" w:lineRule="auto"/>
      </w:pPr>
      <w:bookmarkStart w:id="39" w:name="_Toc7787979"/>
      <w:r w:rsidRPr="00015F22">
        <w:t>1.3.3.</w:t>
      </w:r>
      <w:r w:rsidR="00FF0C16" w:rsidRPr="00015F22">
        <w:t>Структурный баланс реализации по группам</w:t>
      </w:r>
      <w:r w:rsidR="00FF0C16" w:rsidRPr="00015F22">
        <w:rPr>
          <w:spacing w:val="-9"/>
        </w:rPr>
        <w:t xml:space="preserve"> </w:t>
      </w:r>
      <w:r w:rsidR="00FF0C16" w:rsidRPr="00015F22">
        <w:t>абонентов.</w:t>
      </w:r>
      <w:bookmarkEnd w:id="39"/>
    </w:p>
    <w:p w:rsidR="00A54196" w:rsidRPr="004638F8" w:rsidRDefault="00A54196" w:rsidP="008F2CAD">
      <w:pPr>
        <w:ind w:firstLine="709"/>
        <w:jc w:val="both"/>
        <w:rPr>
          <w:color w:val="000000"/>
        </w:rPr>
      </w:pPr>
      <w:r w:rsidRPr="004638F8">
        <w:rPr>
          <w:color w:val="000000"/>
        </w:rPr>
        <w:t>В таблице приведен структурный водный баланс реализац</w:t>
      </w:r>
      <w:r w:rsidR="00491EE0" w:rsidRPr="004638F8">
        <w:rPr>
          <w:color w:val="000000"/>
        </w:rPr>
        <w:t>ии воды по группам потребителей.</w:t>
      </w:r>
    </w:p>
    <w:p w:rsidR="00CA3992" w:rsidRPr="004638F8" w:rsidRDefault="00CA3992" w:rsidP="008F2CAD">
      <w:pPr>
        <w:ind w:firstLine="709"/>
        <w:jc w:val="both"/>
        <w:rPr>
          <w:color w:val="000000"/>
        </w:rPr>
      </w:pPr>
    </w:p>
    <w:p w:rsidR="00A54196" w:rsidRPr="00015F22" w:rsidRDefault="00A54196" w:rsidP="008F2CAD">
      <w:pPr>
        <w:ind w:left="-15" w:right="59"/>
        <w:jc w:val="right"/>
        <w:rPr>
          <w:i/>
        </w:rPr>
      </w:pPr>
      <w:r w:rsidRPr="00015F22">
        <w:rPr>
          <w:i/>
        </w:rPr>
        <w:t xml:space="preserve">Таблица </w:t>
      </w:r>
      <w:r w:rsidR="00AD63AB">
        <w:rPr>
          <w:i/>
        </w:rPr>
        <w:t>7</w:t>
      </w:r>
      <w:r w:rsidR="00B4136B" w:rsidRPr="00015F22">
        <w:rPr>
          <w:i/>
        </w:rPr>
        <w:t xml:space="preserve">. </w:t>
      </w:r>
      <w:r w:rsidRPr="00015F22">
        <w:rPr>
          <w:i/>
        </w:rPr>
        <w:t xml:space="preserve">Структурный водный баланс реализации воды по группам потребителей </w:t>
      </w:r>
    </w:p>
    <w:tbl>
      <w:tblPr>
        <w:tblW w:w="5000" w:type="pct"/>
        <w:tblLook w:val="04A0" w:firstRow="1" w:lastRow="0" w:firstColumn="1" w:lastColumn="0" w:noHBand="0" w:noVBand="1"/>
      </w:tblPr>
      <w:tblGrid>
        <w:gridCol w:w="560"/>
        <w:gridCol w:w="4555"/>
        <w:gridCol w:w="675"/>
        <w:gridCol w:w="1356"/>
        <w:gridCol w:w="1356"/>
        <w:gridCol w:w="1356"/>
      </w:tblGrid>
      <w:tr w:rsidR="00B659C1" w:rsidRPr="00367879" w:rsidTr="001C087D">
        <w:trPr>
          <w:trHeight w:val="23"/>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 п/п</w:t>
            </w:r>
          </w:p>
        </w:tc>
        <w:tc>
          <w:tcPr>
            <w:tcW w:w="2370"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rPr>
                <w:b/>
                <w:color w:val="000000"/>
              </w:rPr>
            </w:pPr>
            <w:r w:rsidRPr="00AD63AB">
              <w:rPr>
                <w:b/>
                <w:color w:val="000000"/>
              </w:rPr>
              <w:t>Показатели</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Ед. изм.</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2020 г.</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2021 г.</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B659C1" w:rsidRPr="00AD63AB" w:rsidRDefault="00B659C1" w:rsidP="008F2CAD">
            <w:pPr>
              <w:jc w:val="center"/>
              <w:rPr>
                <w:b/>
                <w:color w:val="000000"/>
              </w:rPr>
            </w:pPr>
            <w:r w:rsidRPr="00AD63AB">
              <w:rPr>
                <w:b/>
                <w:color w:val="000000"/>
              </w:rPr>
              <w:t>2022 г.</w:t>
            </w:r>
          </w:p>
        </w:tc>
      </w:tr>
      <w:tr w:rsidR="00B659C1"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B659C1" w:rsidRPr="00367879" w:rsidRDefault="00B659C1" w:rsidP="008F2CAD">
            <w:pPr>
              <w:jc w:val="center"/>
              <w:rPr>
                <w:color w:val="000000"/>
              </w:rPr>
            </w:pPr>
            <w:r w:rsidRPr="00367879">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B659C1" w:rsidRPr="00367879" w:rsidRDefault="00B659C1" w:rsidP="008F2CAD">
            <w:pPr>
              <w:rPr>
                <w:color w:val="000000"/>
                <w:szCs w:val="20"/>
              </w:rPr>
            </w:pPr>
            <w:r w:rsidRPr="00367879">
              <w:rPr>
                <w:color w:val="000000"/>
                <w:szCs w:val="20"/>
              </w:rPr>
              <w:t>Междуречье</w:t>
            </w:r>
          </w:p>
        </w:tc>
        <w:tc>
          <w:tcPr>
            <w:tcW w:w="325" w:type="pct"/>
            <w:tcBorders>
              <w:top w:val="nil"/>
              <w:left w:val="nil"/>
              <w:bottom w:val="single" w:sz="4" w:space="0" w:color="auto"/>
              <w:right w:val="single" w:sz="4" w:space="0" w:color="auto"/>
            </w:tcBorders>
            <w:shd w:val="clear" w:color="auto" w:fill="auto"/>
            <w:vAlign w:val="center"/>
            <w:hideMark/>
          </w:tcPr>
          <w:p w:rsidR="00B659C1" w:rsidRPr="00367879" w:rsidRDefault="00B659C1"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367879" w:rsidRDefault="00B659C1"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367879" w:rsidRDefault="00B659C1"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B659C1" w:rsidRPr="00367879" w:rsidRDefault="00B659C1"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127 581,13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119 084,27</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105 210,43</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41 941,97</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74498,015</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62 148,56</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Прочие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80 701,71</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38 603,98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36 658,19</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Бюджет</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3780,549</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4609,676</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5783,32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5</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sidRPr="00367879">
              <w:rPr>
                <w:color w:val="000000"/>
                <w:szCs w:val="20"/>
              </w:rPr>
              <w:t>Подпитка</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1156,902</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1372,591</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620,352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sidRPr="00367879">
              <w:rPr>
                <w:color w:val="000000"/>
                <w:szCs w:val="20"/>
              </w:rPr>
              <w:t>Мишуково</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20906,9</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22 628,73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23 251,55</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16371,439</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17234,298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17385,418</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Прочие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49</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57,908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56</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Бюджет</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4486,461</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5336,519</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5810,128</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sidRPr="00367879">
              <w:rPr>
                <w:color w:val="000000"/>
                <w:szCs w:val="20"/>
              </w:rPr>
              <w:t>Килпъявр</w:t>
            </w:r>
          </w:p>
        </w:tc>
        <w:tc>
          <w:tcPr>
            <w:tcW w:w="325" w:type="pct"/>
            <w:tcBorders>
              <w:top w:val="nil"/>
              <w:left w:val="nil"/>
              <w:bottom w:val="single" w:sz="4" w:space="0" w:color="auto"/>
              <w:right w:val="single" w:sz="4" w:space="0" w:color="auto"/>
            </w:tcBorders>
            <w:shd w:val="clear" w:color="auto" w:fill="auto"/>
            <w:vAlign w:val="bottom"/>
            <w:hideMark/>
          </w:tcPr>
          <w:p w:rsidR="001C087D" w:rsidRPr="00367879" w:rsidRDefault="001C087D" w:rsidP="008F2CAD">
            <w:pPr>
              <w:rPr>
                <w:color w:val="000000"/>
                <w:szCs w:val="22"/>
              </w:rPr>
            </w:pPr>
            <w:r w:rsidRPr="00367879">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35162,278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36 295,03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23 169,62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10503,804</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9 133,58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8 387,07</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Прочие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10761,361</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10 656,64</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3 081,22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Бюджет</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13897,113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16 504,81</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11 701,34</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sidRPr="00367879">
              <w:rPr>
                <w:color w:val="000000"/>
                <w:szCs w:val="20"/>
              </w:rPr>
              <w:t>Белокаменка</w:t>
            </w:r>
          </w:p>
        </w:tc>
        <w:tc>
          <w:tcPr>
            <w:tcW w:w="325" w:type="pct"/>
            <w:tcBorders>
              <w:top w:val="nil"/>
              <w:left w:val="nil"/>
              <w:bottom w:val="single" w:sz="4" w:space="0" w:color="auto"/>
              <w:right w:val="single" w:sz="4" w:space="0" w:color="auto"/>
            </w:tcBorders>
            <w:shd w:val="clear" w:color="auto" w:fill="auto"/>
            <w:vAlign w:val="bottom"/>
            <w:hideMark/>
          </w:tcPr>
          <w:p w:rsidR="001C087D" w:rsidRPr="00367879" w:rsidRDefault="001C087D" w:rsidP="008F2CAD">
            <w:pPr>
              <w:rPr>
                <w:color w:val="000000"/>
                <w:szCs w:val="22"/>
              </w:rPr>
            </w:pPr>
            <w:r w:rsidRPr="00367879">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4994,243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1 583,00</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589,73</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2</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Pr>
                <w:color w:val="000000"/>
              </w:rPr>
              <w:t>-</w:t>
            </w: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Pr>
                <w:color w:val="000000"/>
              </w:rPr>
              <w:t>-</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Pr>
                <w:color w:val="000000"/>
              </w:rPr>
              <w:t>-</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Прочие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4886,243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1 543,00</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576,00</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Бюджет</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108</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40,00</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13,73</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sidRPr="00367879">
              <w:rPr>
                <w:color w:val="000000"/>
                <w:szCs w:val="20"/>
              </w:rPr>
              <w:t>Минькино</w:t>
            </w:r>
          </w:p>
        </w:tc>
        <w:tc>
          <w:tcPr>
            <w:tcW w:w="325" w:type="pct"/>
            <w:tcBorders>
              <w:top w:val="nil"/>
              <w:left w:val="nil"/>
              <w:bottom w:val="single" w:sz="4" w:space="0" w:color="auto"/>
              <w:right w:val="single" w:sz="4" w:space="0" w:color="auto"/>
            </w:tcBorders>
            <w:shd w:val="clear" w:color="auto" w:fill="auto"/>
            <w:vAlign w:val="bottom"/>
            <w:hideMark/>
          </w:tcPr>
          <w:p w:rsidR="001C087D" w:rsidRPr="00367879" w:rsidRDefault="001C087D" w:rsidP="008F2CAD">
            <w:pPr>
              <w:rPr>
                <w:color w:val="000000"/>
                <w:szCs w:val="22"/>
              </w:rPr>
            </w:pPr>
            <w:r w:rsidRPr="00367879">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1C087D" w:rsidRPr="00367879" w:rsidRDefault="001C087D" w:rsidP="008F2CAD">
            <w:pPr>
              <w:jc w:val="center"/>
              <w:rPr>
                <w:color w:val="000000"/>
                <w:szCs w:val="22"/>
              </w:rPr>
            </w:pPr>
            <w:r w:rsidRPr="00367879">
              <w:rPr>
                <w:color w:val="000000"/>
                <w:szCs w:val="22"/>
              </w:rPr>
              <w:t>152374,787</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233 610,66</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276 200,22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lastRenderedPageBreak/>
              <w:t> </w:t>
            </w:r>
            <w:r>
              <w:rPr>
                <w:color w:val="000000"/>
              </w:rPr>
              <w:t>2</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11 623,787</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13 218,663</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11 982,418</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Прочие</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133 494</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211 125</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rPr>
                <w:szCs w:val="18"/>
              </w:rPr>
            </w:pPr>
            <w:r>
              <w:rPr>
                <w:szCs w:val="18"/>
              </w:rPr>
              <w:t>193</w:t>
            </w:r>
            <w:r w:rsidRPr="00B659C1">
              <w:rPr>
                <w:szCs w:val="18"/>
              </w:rPr>
              <w:t>087,478</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rPr>
                <w:color w:val="000000"/>
              </w:rPr>
            </w:pPr>
            <w:r w:rsidRPr="00367879">
              <w:rPr>
                <w:color w:val="000000"/>
              </w:rPr>
              <w:t>Бюджет</w:t>
            </w:r>
          </w:p>
        </w:tc>
        <w:tc>
          <w:tcPr>
            <w:tcW w:w="325"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szCs w:val="22"/>
              </w:rPr>
            </w:pPr>
            <w:r w:rsidRPr="00367879">
              <w:rPr>
                <w:color w:val="000000"/>
                <w:szCs w:val="22"/>
              </w:rPr>
              <w:t>м</w:t>
            </w:r>
            <w:r w:rsidRPr="00367879">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7 257</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9 267</w:t>
            </w:r>
          </w:p>
        </w:tc>
        <w:tc>
          <w:tcPr>
            <w:tcW w:w="676" w:type="pct"/>
            <w:tcBorders>
              <w:top w:val="nil"/>
              <w:left w:val="nil"/>
              <w:bottom w:val="single" w:sz="4" w:space="0" w:color="auto"/>
              <w:right w:val="single" w:sz="4" w:space="0" w:color="auto"/>
            </w:tcBorders>
            <w:shd w:val="clear" w:color="auto" w:fill="auto"/>
            <w:hideMark/>
          </w:tcPr>
          <w:p w:rsidR="001C087D" w:rsidRPr="00B659C1" w:rsidRDefault="001C087D" w:rsidP="008F2CAD">
            <w:pPr>
              <w:jc w:val="center"/>
              <w:rPr>
                <w:szCs w:val="18"/>
              </w:rPr>
            </w:pPr>
            <w:r w:rsidRPr="00B659C1">
              <w:rPr>
                <w:szCs w:val="18"/>
              </w:rPr>
              <w:t>3 292</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2370" w:type="pct"/>
            <w:tcBorders>
              <w:top w:val="nil"/>
              <w:left w:val="nil"/>
              <w:bottom w:val="single" w:sz="4" w:space="0" w:color="auto"/>
              <w:right w:val="single" w:sz="4" w:space="0" w:color="auto"/>
            </w:tcBorders>
            <w:shd w:val="clear" w:color="auto" w:fill="auto"/>
            <w:noWrap/>
            <w:vAlign w:val="bottom"/>
            <w:hideMark/>
          </w:tcPr>
          <w:p w:rsidR="001C087D" w:rsidRPr="00367879" w:rsidRDefault="001C087D" w:rsidP="008F2CAD">
            <w:pPr>
              <w:rPr>
                <w:color w:val="000000"/>
                <w:szCs w:val="20"/>
              </w:rPr>
            </w:pPr>
            <w:r>
              <w:rPr>
                <w:color w:val="000000"/>
                <w:szCs w:val="20"/>
              </w:rPr>
              <w:t>МО</w:t>
            </w:r>
            <w:r w:rsidRPr="00367879">
              <w:rPr>
                <w:color w:val="000000"/>
                <w:szCs w:val="20"/>
              </w:rPr>
              <w:t xml:space="preserve"> Междуречье</w:t>
            </w:r>
          </w:p>
        </w:tc>
        <w:tc>
          <w:tcPr>
            <w:tcW w:w="325" w:type="pct"/>
            <w:tcBorders>
              <w:top w:val="nil"/>
              <w:left w:val="nil"/>
              <w:bottom w:val="single" w:sz="4" w:space="0" w:color="auto"/>
              <w:right w:val="single" w:sz="4" w:space="0" w:color="auto"/>
            </w:tcBorders>
            <w:shd w:val="clear" w:color="auto" w:fill="auto"/>
            <w:vAlign w:val="bottom"/>
            <w:hideMark/>
          </w:tcPr>
          <w:p w:rsidR="001C087D" w:rsidRPr="00367879" w:rsidRDefault="001C087D" w:rsidP="008F2CAD">
            <w:pPr>
              <w:rPr>
                <w:color w:val="000000"/>
                <w:szCs w:val="22"/>
              </w:rPr>
            </w:pPr>
            <w:r w:rsidRPr="00367879">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1C087D" w:rsidRPr="00367879" w:rsidRDefault="001C087D" w:rsidP="008F2CAD">
            <w:pPr>
              <w:jc w:val="center"/>
              <w:rPr>
                <w:color w:val="000000"/>
              </w:rPr>
            </w:pPr>
            <w:r w:rsidRPr="00367879">
              <w:rPr>
                <w:color w:val="000000"/>
              </w:rPr>
              <w:t> </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tcPr>
          <w:p w:rsidR="001C087D" w:rsidRPr="00B659C1" w:rsidRDefault="001C087D" w:rsidP="008F2CAD">
            <w:pPr>
              <w:jc w:val="center"/>
              <w:rPr>
                <w:color w:val="000000"/>
              </w:rPr>
            </w:pPr>
            <w:r w:rsidRPr="00B659C1">
              <w:rPr>
                <w:color w:val="000000"/>
              </w:rPr>
              <w:t> </w:t>
            </w:r>
            <w:r>
              <w:rPr>
                <w:color w:val="000000"/>
              </w:rPr>
              <w:t>1</w:t>
            </w:r>
          </w:p>
        </w:tc>
        <w:tc>
          <w:tcPr>
            <w:tcW w:w="2370" w:type="pct"/>
            <w:tcBorders>
              <w:top w:val="nil"/>
              <w:left w:val="nil"/>
              <w:bottom w:val="single" w:sz="4" w:space="0" w:color="auto"/>
              <w:right w:val="single" w:sz="4" w:space="0" w:color="auto"/>
            </w:tcBorders>
            <w:shd w:val="clear" w:color="auto" w:fill="auto"/>
            <w:vAlign w:val="center"/>
          </w:tcPr>
          <w:p w:rsidR="001C087D" w:rsidRDefault="001C087D" w:rsidP="008F2CAD">
            <w:pPr>
              <w:rPr>
                <w:color w:val="000000"/>
              </w:rPr>
            </w:pPr>
            <w:r>
              <w:rPr>
                <w:color w:val="000000"/>
              </w:rPr>
              <w:t>Реализация</w:t>
            </w:r>
          </w:p>
        </w:tc>
        <w:tc>
          <w:tcPr>
            <w:tcW w:w="325"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sz w:val="22"/>
                <w:szCs w:val="22"/>
              </w:rPr>
            </w:pPr>
            <w:r>
              <w:rPr>
                <w:color w:val="000000"/>
                <w:sz w:val="22"/>
                <w:szCs w:val="22"/>
              </w:rPr>
              <w:t>м</w:t>
            </w:r>
            <w:r>
              <w:rPr>
                <w:color w:val="000000"/>
                <w:sz w:val="22"/>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341019,333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413201,681</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428421,549</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tcPr>
          <w:p w:rsidR="001C087D" w:rsidRPr="00B659C1" w:rsidRDefault="001C087D" w:rsidP="008F2CAD">
            <w:pPr>
              <w:jc w:val="center"/>
              <w:rPr>
                <w:color w:val="000000"/>
              </w:rPr>
            </w:pPr>
            <w:r w:rsidRPr="00B659C1">
              <w:rPr>
                <w:color w:val="000000"/>
              </w:rPr>
              <w:t> </w:t>
            </w:r>
            <w:r>
              <w:rPr>
                <w:color w:val="000000"/>
              </w:rPr>
              <w:t>2</w:t>
            </w:r>
          </w:p>
        </w:tc>
        <w:tc>
          <w:tcPr>
            <w:tcW w:w="2370" w:type="pct"/>
            <w:tcBorders>
              <w:top w:val="nil"/>
              <w:left w:val="nil"/>
              <w:bottom w:val="single" w:sz="4" w:space="0" w:color="auto"/>
              <w:right w:val="single" w:sz="4" w:space="0" w:color="auto"/>
            </w:tcBorders>
            <w:shd w:val="clear" w:color="auto" w:fill="auto"/>
            <w:vAlign w:val="center"/>
          </w:tcPr>
          <w:p w:rsidR="001C087D" w:rsidRDefault="001C087D" w:rsidP="008F2CAD">
            <w:pPr>
              <w:rPr>
                <w:color w:val="000000"/>
              </w:rPr>
            </w:pPr>
            <w:r>
              <w:rPr>
                <w:color w:val="000000"/>
              </w:rPr>
              <w:t>Население</w:t>
            </w:r>
          </w:p>
        </w:tc>
        <w:tc>
          <w:tcPr>
            <w:tcW w:w="325"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sz w:val="22"/>
                <w:szCs w:val="22"/>
              </w:rPr>
            </w:pPr>
            <w:r>
              <w:rPr>
                <w:color w:val="000000"/>
                <w:sz w:val="22"/>
                <w:szCs w:val="22"/>
              </w:rPr>
              <w:t>м</w:t>
            </w:r>
            <w:r>
              <w:rPr>
                <w:color w:val="000000"/>
                <w:sz w:val="22"/>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80440,997</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114084,558</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99903,468</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tcPr>
          <w:p w:rsidR="001C087D" w:rsidRPr="00B659C1" w:rsidRDefault="001C087D" w:rsidP="008F2CAD">
            <w:pPr>
              <w:jc w:val="center"/>
              <w:rPr>
                <w:color w:val="000000"/>
              </w:rPr>
            </w:pPr>
            <w:r w:rsidRPr="00B659C1">
              <w:rPr>
                <w:color w:val="000000"/>
              </w:rPr>
              <w:t> </w:t>
            </w:r>
            <w:r>
              <w:rPr>
                <w:color w:val="000000"/>
              </w:rPr>
              <w:t>3</w:t>
            </w:r>
          </w:p>
        </w:tc>
        <w:tc>
          <w:tcPr>
            <w:tcW w:w="2370" w:type="pct"/>
            <w:tcBorders>
              <w:top w:val="nil"/>
              <w:left w:val="nil"/>
              <w:bottom w:val="single" w:sz="4" w:space="0" w:color="auto"/>
              <w:right w:val="single" w:sz="4" w:space="0" w:color="auto"/>
            </w:tcBorders>
            <w:shd w:val="clear" w:color="auto" w:fill="auto"/>
            <w:vAlign w:val="center"/>
          </w:tcPr>
          <w:p w:rsidR="001C087D" w:rsidRDefault="001C087D" w:rsidP="008F2CAD">
            <w:pPr>
              <w:rPr>
                <w:color w:val="000000"/>
              </w:rPr>
            </w:pPr>
            <w:r>
              <w:rPr>
                <w:color w:val="000000"/>
              </w:rPr>
              <w:t>Прочие</w:t>
            </w:r>
          </w:p>
        </w:tc>
        <w:tc>
          <w:tcPr>
            <w:tcW w:w="325"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sz w:val="22"/>
                <w:szCs w:val="22"/>
              </w:rPr>
            </w:pPr>
            <w:r>
              <w:rPr>
                <w:color w:val="000000"/>
                <w:sz w:val="22"/>
                <w:szCs w:val="22"/>
              </w:rPr>
              <w:t>м</w:t>
            </w:r>
            <w:r>
              <w:rPr>
                <w:color w:val="000000"/>
                <w:sz w:val="22"/>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229892,311</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261986,53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233458,884</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tcPr>
          <w:p w:rsidR="001C087D" w:rsidRPr="00B659C1" w:rsidRDefault="001C087D" w:rsidP="008F2CAD">
            <w:pPr>
              <w:jc w:val="center"/>
              <w:rPr>
                <w:color w:val="000000"/>
              </w:rPr>
            </w:pPr>
            <w:r w:rsidRPr="00B659C1">
              <w:rPr>
                <w:color w:val="000000"/>
              </w:rPr>
              <w:t> </w:t>
            </w:r>
            <w:r>
              <w:rPr>
                <w:color w:val="000000"/>
              </w:rPr>
              <w:t>4</w:t>
            </w:r>
          </w:p>
        </w:tc>
        <w:tc>
          <w:tcPr>
            <w:tcW w:w="2370" w:type="pct"/>
            <w:tcBorders>
              <w:top w:val="nil"/>
              <w:left w:val="nil"/>
              <w:bottom w:val="single" w:sz="4" w:space="0" w:color="auto"/>
              <w:right w:val="single" w:sz="4" w:space="0" w:color="auto"/>
            </w:tcBorders>
            <w:shd w:val="clear" w:color="auto" w:fill="auto"/>
            <w:vAlign w:val="center"/>
          </w:tcPr>
          <w:p w:rsidR="001C087D" w:rsidRDefault="001C087D" w:rsidP="008F2CAD">
            <w:pPr>
              <w:rPr>
                <w:color w:val="000000"/>
              </w:rPr>
            </w:pPr>
            <w:r>
              <w:rPr>
                <w:color w:val="000000"/>
              </w:rPr>
              <w:t>Бюджет</w:t>
            </w:r>
          </w:p>
        </w:tc>
        <w:tc>
          <w:tcPr>
            <w:tcW w:w="325"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sz w:val="22"/>
                <w:szCs w:val="22"/>
              </w:rPr>
            </w:pPr>
            <w:r>
              <w:rPr>
                <w:color w:val="000000"/>
                <w:sz w:val="22"/>
                <w:szCs w:val="22"/>
              </w:rPr>
              <w:t>м</w:t>
            </w:r>
            <w:r>
              <w:rPr>
                <w:color w:val="000000"/>
                <w:sz w:val="22"/>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29529,123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35758,002</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26600,521</w:t>
            </w:r>
          </w:p>
        </w:tc>
      </w:tr>
      <w:tr w:rsidR="001C087D" w:rsidRPr="00367879" w:rsidTr="001C087D">
        <w:trPr>
          <w:trHeight w:val="23"/>
        </w:trPr>
        <w:tc>
          <w:tcPr>
            <w:tcW w:w="277" w:type="pct"/>
            <w:tcBorders>
              <w:top w:val="nil"/>
              <w:left w:val="single" w:sz="4" w:space="0" w:color="auto"/>
              <w:bottom w:val="single" w:sz="4" w:space="0" w:color="auto"/>
              <w:right w:val="single" w:sz="4" w:space="0" w:color="auto"/>
            </w:tcBorders>
            <w:shd w:val="clear" w:color="auto" w:fill="auto"/>
            <w:vAlign w:val="center"/>
          </w:tcPr>
          <w:p w:rsidR="001C087D" w:rsidRPr="00367879" w:rsidRDefault="001C087D" w:rsidP="008F2CAD">
            <w:pPr>
              <w:jc w:val="center"/>
              <w:rPr>
                <w:color w:val="000000"/>
              </w:rPr>
            </w:pPr>
          </w:p>
        </w:tc>
        <w:tc>
          <w:tcPr>
            <w:tcW w:w="2370" w:type="pct"/>
            <w:tcBorders>
              <w:top w:val="nil"/>
              <w:left w:val="nil"/>
              <w:bottom w:val="single" w:sz="4" w:space="0" w:color="auto"/>
              <w:right w:val="single" w:sz="4" w:space="0" w:color="auto"/>
            </w:tcBorders>
            <w:shd w:val="clear" w:color="auto" w:fill="auto"/>
            <w:vAlign w:val="bottom"/>
          </w:tcPr>
          <w:p w:rsidR="001C087D" w:rsidRDefault="001C087D" w:rsidP="008F2CAD">
            <w:pPr>
              <w:rPr>
                <w:color w:val="000000"/>
                <w:sz w:val="20"/>
                <w:szCs w:val="20"/>
              </w:rPr>
            </w:pPr>
            <w:r>
              <w:rPr>
                <w:color w:val="000000"/>
                <w:sz w:val="20"/>
                <w:szCs w:val="20"/>
              </w:rPr>
              <w:t>Подпитка</w:t>
            </w:r>
          </w:p>
        </w:tc>
        <w:tc>
          <w:tcPr>
            <w:tcW w:w="325"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sz w:val="22"/>
                <w:szCs w:val="22"/>
              </w:rPr>
            </w:pPr>
            <w:r>
              <w:rPr>
                <w:color w:val="000000"/>
                <w:sz w:val="22"/>
                <w:szCs w:val="22"/>
              </w:rPr>
              <w:t>м</w:t>
            </w:r>
            <w:r>
              <w:rPr>
                <w:color w:val="000000"/>
                <w:sz w:val="22"/>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1156,902</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1372,591</w:t>
            </w:r>
          </w:p>
        </w:tc>
        <w:tc>
          <w:tcPr>
            <w:tcW w:w="676" w:type="pct"/>
            <w:tcBorders>
              <w:top w:val="nil"/>
              <w:left w:val="nil"/>
              <w:bottom w:val="single" w:sz="4" w:space="0" w:color="auto"/>
              <w:right w:val="single" w:sz="4" w:space="0" w:color="auto"/>
            </w:tcBorders>
            <w:shd w:val="clear" w:color="auto" w:fill="auto"/>
            <w:vAlign w:val="center"/>
          </w:tcPr>
          <w:p w:rsidR="001C087D" w:rsidRDefault="001C087D" w:rsidP="008F2CAD">
            <w:pPr>
              <w:jc w:val="center"/>
              <w:rPr>
                <w:color w:val="000000"/>
              </w:rPr>
            </w:pPr>
            <w:r>
              <w:rPr>
                <w:color w:val="000000"/>
              </w:rPr>
              <w:t>620,352</w:t>
            </w:r>
          </w:p>
        </w:tc>
      </w:tr>
    </w:tbl>
    <w:p w:rsidR="00491EE0" w:rsidRPr="00015F22" w:rsidRDefault="00491EE0" w:rsidP="008F2CAD">
      <w:pPr>
        <w:ind w:left="-15" w:right="59" w:firstLine="852"/>
      </w:pPr>
    </w:p>
    <w:p w:rsidR="00FF0C16" w:rsidRPr="004638F8" w:rsidRDefault="007E3538" w:rsidP="008F2CAD">
      <w:pPr>
        <w:pStyle w:val="af"/>
        <w:tabs>
          <w:tab w:val="left" w:pos="567"/>
        </w:tabs>
        <w:spacing w:after="0"/>
        <w:ind w:firstLine="709"/>
        <w:jc w:val="both"/>
        <w:rPr>
          <w:color w:val="000000"/>
        </w:rPr>
      </w:pPr>
      <w:r w:rsidRPr="004638F8">
        <w:rPr>
          <w:color w:val="000000"/>
        </w:rPr>
        <w:t>Структура реализации</w:t>
      </w:r>
      <w:r w:rsidR="00FF0C16" w:rsidRPr="004638F8">
        <w:rPr>
          <w:color w:val="000000"/>
        </w:rPr>
        <w:t xml:space="preserve"> воды по группам потребителей централизованной системы водосна</w:t>
      </w:r>
      <w:r w:rsidR="00AD63AB">
        <w:rPr>
          <w:color w:val="000000"/>
        </w:rPr>
        <w:t>бжения представлена на рисунке 3</w:t>
      </w:r>
      <w:r w:rsidR="00FF0C16" w:rsidRPr="004638F8">
        <w:rPr>
          <w:color w:val="000000"/>
        </w:rPr>
        <w:t>.</w:t>
      </w:r>
    </w:p>
    <w:p w:rsidR="00FF0C16" w:rsidRPr="00015F22" w:rsidRDefault="00FF0C16" w:rsidP="008F2CAD">
      <w:pPr>
        <w:pStyle w:val="af"/>
        <w:spacing w:after="0"/>
        <w:ind w:firstLine="709"/>
        <w:jc w:val="center"/>
      </w:pPr>
    </w:p>
    <w:p w:rsidR="00FF0C16" w:rsidRPr="00015F22" w:rsidRDefault="002C2820" w:rsidP="008F2CAD">
      <w:pPr>
        <w:rPr>
          <w:i/>
        </w:rPr>
      </w:pPr>
      <w:r>
        <w:rPr>
          <w:i/>
        </w:rPr>
        <w:t xml:space="preserve">Рисунок </w:t>
      </w:r>
      <w:r w:rsidR="00AD63AB">
        <w:rPr>
          <w:i/>
        </w:rPr>
        <w:t>3</w:t>
      </w:r>
      <w:r w:rsidR="00FF0C16" w:rsidRPr="00015F22">
        <w:rPr>
          <w:i/>
        </w:rPr>
        <w:t>. Структурный баланс реализации холодной воды по группам абонентов</w:t>
      </w:r>
    </w:p>
    <w:p w:rsidR="00FF0C16" w:rsidRPr="00015F22" w:rsidRDefault="00FF0C16" w:rsidP="008F2CAD">
      <w:pPr>
        <w:rPr>
          <w:i/>
        </w:rPr>
      </w:pPr>
      <w:r w:rsidRPr="00015F22">
        <w:rPr>
          <w:i/>
        </w:rPr>
        <w:t>централизованной системы водоснабжения.</w:t>
      </w:r>
    </w:p>
    <w:p w:rsidR="00B4136B" w:rsidRPr="004638F8" w:rsidRDefault="00B4136B" w:rsidP="008F2CAD">
      <w:pPr>
        <w:ind w:firstLine="709"/>
        <w:jc w:val="both"/>
        <w:rPr>
          <w:i/>
          <w:color w:val="000000"/>
        </w:rPr>
      </w:pPr>
    </w:p>
    <w:p w:rsidR="00491EE0" w:rsidRPr="00C963AF" w:rsidRDefault="00491EE0" w:rsidP="008F2CAD">
      <w:pPr>
        <w:pStyle w:val="af"/>
        <w:spacing w:after="0"/>
        <w:ind w:firstLine="709"/>
        <w:jc w:val="both"/>
        <w:rPr>
          <w:color w:val="000000"/>
        </w:rPr>
      </w:pPr>
      <w:r w:rsidRPr="00C963AF">
        <w:rPr>
          <w:color w:val="000000"/>
        </w:rPr>
        <w:t>Основ</w:t>
      </w:r>
      <w:r w:rsidR="00B659C1" w:rsidRPr="00C963AF">
        <w:rPr>
          <w:color w:val="000000"/>
        </w:rPr>
        <w:t>ная часть реализованной воды (65</w:t>
      </w:r>
      <w:r w:rsidRPr="00C963AF">
        <w:rPr>
          <w:color w:val="000000"/>
        </w:rPr>
        <w:t xml:space="preserve"> %) приходится на </w:t>
      </w:r>
      <w:r w:rsidR="00B659C1" w:rsidRPr="00C963AF">
        <w:rPr>
          <w:color w:val="000000"/>
        </w:rPr>
        <w:t>прочих потребителей</w:t>
      </w:r>
      <w:r w:rsidRPr="00C963AF">
        <w:rPr>
          <w:color w:val="000000"/>
        </w:rPr>
        <w:t xml:space="preserve">, бюджетные потребители составляю </w:t>
      </w:r>
      <w:r w:rsidR="00B659C1" w:rsidRPr="00C963AF">
        <w:rPr>
          <w:color w:val="000000"/>
        </w:rPr>
        <w:t>7</w:t>
      </w:r>
      <w:r w:rsidRPr="00C963AF">
        <w:rPr>
          <w:color w:val="000000"/>
        </w:rPr>
        <w:t xml:space="preserve">% от общего объема реализации. </w:t>
      </w:r>
    </w:p>
    <w:p w:rsidR="00FF0C16" w:rsidRPr="00C963AF" w:rsidRDefault="00FF0C16" w:rsidP="008F2CAD">
      <w:pPr>
        <w:pStyle w:val="af"/>
        <w:spacing w:after="0"/>
        <w:ind w:firstLine="709"/>
        <w:jc w:val="both"/>
        <w:rPr>
          <w:color w:val="000000"/>
        </w:rPr>
      </w:pPr>
      <w:r w:rsidRPr="00C963AF">
        <w:rPr>
          <w:color w:val="000000"/>
        </w:rPr>
        <w:t>Для сокращения и устранения непроизводственных потерь необходимо ежемесячно производить анализ структуры, определяющий величину потерь в структуре водоснабжения. При этом надо учитывать, что величина потерь воды напрямую зависит от состояния водопроводной сети, возраста, материала труб, грунтовых и климатических условий и ряда других местных условий. Также,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w:t>
      </w:r>
      <w:r w:rsidRPr="00C963AF">
        <w:rPr>
          <w:color w:val="000000"/>
          <w:spacing w:val="-15"/>
        </w:rPr>
        <w:t xml:space="preserve"> </w:t>
      </w:r>
      <w:r w:rsidRPr="00C963AF">
        <w:rPr>
          <w:color w:val="000000"/>
        </w:rPr>
        <w:t>объеме.</w:t>
      </w:r>
    </w:p>
    <w:p w:rsidR="00844811" w:rsidRPr="00015F22" w:rsidRDefault="00844811" w:rsidP="008F2CAD">
      <w:pPr>
        <w:pStyle w:val="af"/>
        <w:spacing w:after="0"/>
        <w:ind w:firstLine="709"/>
      </w:pPr>
    </w:p>
    <w:p w:rsidR="00844811" w:rsidRPr="00015F22" w:rsidRDefault="00B4136B" w:rsidP="008F2CAD">
      <w:pPr>
        <w:pStyle w:val="3"/>
        <w:spacing w:line="240" w:lineRule="auto"/>
      </w:pPr>
      <w:r w:rsidRPr="00015F22">
        <w:t>1.3.4.</w:t>
      </w:r>
      <w:r w:rsidR="00844811" w:rsidRPr="00015F22">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p>
    <w:p w:rsidR="00B4136B" w:rsidRPr="00C963AF" w:rsidRDefault="004C52E1" w:rsidP="008F2CAD">
      <w:pPr>
        <w:pStyle w:val="af"/>
        <w:spacing w:after="0"/>
        <w:ind w:firstLine="709"/>
        <w:jc w:val="both"/>
        <w:rPr>
          <w:color w:val="000000"/>
        </w:rPr>
      </w:pPr>
      <w:r w:rsidRPr="00C963AF">
        <w:rPr>
          <w:color w:val="000000"/>
        </w:rPr>
        <w:t xml:space="preserve">Основным потребителем воды на территории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Pr="00C963AF">
        <w:rPr>
          <w:color w:val="000000"/>
        </w:rPr>
        <w:t xml:space="preserve"> является население. Количество расходуемой воды зависит от степени санитарно-технического благоустройства районов жилой застройки. В соответствии с СП 31.13330.2021 «Водоснабжение. Наружные сети и сооружения» нормы водопотребления приняты составляют 180 л/чел. в</w:t>
      </w:r>
      <w:r w:rsidRPr="00C963AF">
        <w:rPr>
          <w:color w:val="000000"/>
          <w:spacing w:val="-13"/>
        </w:rPr>
        <w:t xml:space="preserve"> </w:t>
      </w:r>
      <w:r w:rsidRPr="00C963AF">
        <w:rPr>
          <w:color w:val="000000"/>
        </w:rPr>
        <w:t>сутки.</w:t>
      </w:r>
    </w:p>
    <w:p w:rsidR="00225662" w:rsidRDefault="00225662" w:rsidP="008F2CAD">
      <w:pPr>
        <w:pStyle w:val="af"/>
        <w:spacing w:after="0"/>
        <w:ind w:firstLine="709"/>
        <w:jc w:val="both"/>
        <w:rPr>
          <w:color w:val="000000"/>
        </w:rPr>
      </w:pPr>
    </w:p>
    <w:p w:rsidR="006939FB" w:rsidRPr="002C2820" w:rsidRDefault="006939FB" w:rsidP="008F2CAD">
      <w:pPr>
        <w:ind w:left="718" w:right="419"/>
        <w:jc w:val="right"/>
        <w:rPr>
          <w:i/>
        </w:rPr>
      </w:pPr>
      <w:r w:rsidRPr="002C2820">
        <w:rPr>
          <w:i/>
        </w:rPr>
        <w:t xml:space="preserve">Таблица </w:t>
      </w:r>
      <w:r w:rsidR="00AD63AB">
        <w:rPr>
          <w:i/>
        </w:rPr>
        <w:t>8</w:t>
      </w:r>
      <w:r w:rsidR="002C2820">
        <w:rPr>
          <w:i/>
        </w:rPr>
        <w:t>.</w:t>
      </w:r>
      <w:r w:rsidRPr="002C2820">
        <w:rPr>
          <w:i/>
        </w:rPr>
        <w:t xml:space="preserve"> Сведения о фактическом потреблении населением питьевой воды </w:t>
      </w:r>
    </w:p>
    <w:tbl>
      <w:tblPr>
        <w:tblW w:w="5000" w:type="pct"/>
        <w:tblCellMar>
          <w:top w:w="10" w:type="dxa"/>
          <w:left w:w="115" w:type="dxa"/>
          <w:right w:w="115" w:type="dxa"/>
        </w:tblCellMar>
        <w:tblLook w:val="04A0" w:firstRow="1" w:lastRow="0" w:firstColumn="1" w:lastColumn="0" w:noHBand="0" w:noVBand="1"/>
      </w:tblPr>
      <w:tblGrid>
        <w:gridCol w:w="946"/>
        <w:gridCol w:w="3125"/>
        <w:gridCol w:w="1623"/>
        <w:gridCol w:w="1370"/>
        <w:gridCol w:w="1404"/>
        <w:gridCol w:w="1404"/>
      </w:tblGrid>
      <w:tr w:rsidR="00786CFE" w:rsidRPr="002C2820" w:rsidTr="00B2774F">
        <w:trPr>
          <w:trHeight w:val="622"/>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 п/п</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Показатели</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Ед. изм.</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2020 г.</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2021 г.</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39FB" w:rsidRPr="00824137" w:rsidRDefault="006939FB" w:rsidP="008F2CAD">
            <w:pPr>
              <w:jc w:val="center"/>
              <w:rPr>
                <w:b/>
                <w:szCs w:val="22"/>
              </w:rPr>
            </w:pPr>
            <w:r w:rsidRPr="00824137">
              <w:rPr>
                <w:b/>
                <w:szCs w:val="22"/>
              </w:rPr>
              <w:t>2022 г.</w:t>
            </w:r>
          </w:p>
        </w:tc>
      </w:tr>
      <w:tr w:rsidR="000E5F7E" w:rsidRPr="002C2820" w:rsidTr="001C087D">
        <w:trPr>
          <w:trHeight w:val="24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Pr="002C2820" w:rsidRDefault="000E5F7E" w:rsidP="008F2CAD">
            <w:pPr>
              <w:jc w:val="center"/>
              <w:rPr>
                <w:szCs w:val="22"/>
              </w:rPr>
            </w:pPr>
            <w:r w:rsidRPr="002C2820">
              <w:rPr>
                <w:szCs w:val="22"/>
              </w:rPr>
              <w:t>1</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Pr="002C2820" w:rsidRDefault="000E5F7E" w:rsidP="008F2CAD">
            <w:pPr>
              <w:jc w:val="center"/>
              <w:rPr>
                <w:szCs w:val="22"/>
              </w:rPr>
            </w:pPr>
            <w:r w:rsidRPr="000E5F7E">
              <w:rPr>
                <w:szCs w:val="22"/>
              </w:rPr>
              <w:t>Сельское поселение «Междуречье»</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Pr="002C2820" w:rsidRDefault="000E5F7E" w:rsidP="008F2CAD">
            <w:pPr>
              <w:jc w:val="center"/>
              <w:rPr>
                <w:szCs w:val="22"/>
              </w:rPr>
            </w:pPr>
            <w:r w:rsidRPr="002C2820">
              <w:rPr>
                <w:szCs w:val="22"/>
              </w:rPr>
              <w:t>м</w:t>
            </w:r>
            <w:r w:rsidRPr="002C2820">
              <w:rPr>
                <w:szCs w:val="22"/>
                <w:vertAlign w:val="superscript"/>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Pr="006D4A99" w:rsidRDefault="000E5F7E" w:rsidP="008F2CAD">
            <w:pPr>
              <w:jc w:val="center"/>
            </w:pPr>
            <w:r w:rsidRPr="006D4A99">
              <w:t>341019,333</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Pr="006D4A99" w:rsidRDefault="000E5F7E" w:rsidP="008F2CAD">
            <w:pPr>
              <w:jc w:val="center"/>
            </w:pPr>
            <w:r w:rsidRPr="006D4A99">
              <w:t>413201,681</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E5F7E" w:rsidRDefault="000E5F7E" w:rsidP="008F2CAD">
            <w:pPr>
              <w:jc w:val="center"/>
            </w:pPr>
            <w:r w:rsidRPr="006D4A99">
              <w:t>428421,549</w:t>
            </w:r>
          </w:p>
        </w:tc>
      </w:tr>
    </w:tbl>
    <w:p w:rsidR="006939FB" w:rsidRPr="00015F22" w:rsidRDefault="006939FB" w:rsidP="008F2CAD">
      <w:pPr>
        <w:pStyle w:val="af"/>
        <w:spacing w:after="0"/>
        <w:ind w:firstLine="709"/>
        <w:jc w:val="both"/>
        <w:rPr>
          <w:color w:val="000000"/>
        </w:rPr>
        <w:sectPr w:rsidR="006939FB" w:rsidRPr="00015F22" w:rsidSect="008F2CAD">
          <w:type w:val="nextColumn"/>
          <w:pgSz w:w="11910" w:h="16840"/>
          <w:pgMar w:top="1418" w:right="709" w:bottom="1134" w:left="1559" w:header="720" w:footer="720" w:gutter="0"/>
          <w:cols w:space="720"/>
          <w:docGrid w:linePitch="326"/>
        </w:sectPr>
      </w:pPr>
    </w:p>
    <w:p w:rsidR="004C52E1" w:rsidRPr="00015F22" w:rsidRDefault="002C2820" w:rsidP="008F2CAD">
      <w:pPr>
        <w:jc w:val="right"/>
        <w:rPr>
          <w:i/>
        </w:rPr>
      </w:pPr>
      <w:r>
        <w:rPr>
          <w:i/>
        </w:rPr>
        <w:lastRenderedPageBreak/>
        <w:t xml:space="preserve">Таблица </w:t>
      </w:r>
      <w:r w:rsidR="00AD63AB">
        <w:rPr>
          <w:i/>
        </w:rPr>
        <w:t>9</w:t>
      </w:r>
      <w:r w:rsidR="004C52E1" w:rsidRPr="00015F22">
        <w:rPr>
          <w:i/>
        </w:rPr>
        <w:t xml:space="preserve">. </w:t>
      </w:r>
      <w:r w:rsidR="000E5F7E">
        <w:rPr>
          <w:i/>
        </w:rPr>
        <w:t>Б</w:t>
      </w:r>
      <w:r w:rsidR="004C52E1" w:rsidRPr="00015F22">
        <w:rPr>
          <w:i/>
        </w:rPr>
        <w:t>алансы водопотребления</w:t>
      </w:r>
      <w:r w:rsidR="00531986" w:rsidRPr="00015F22">
        <w:rPr>
          <w:i/>
        </w:rPr>
        <w:t xml:space="preserve"> в соответствии с расчетными данными</w:t>
      </w:r>
      <w:r w:rsidR="004C52E1" w:rsidRPr="00015F22">
        <w:rPr>
          <w:i/>
        </w:rPr>
        <w:t>.</w:t>
      </w:r>
    </w:p>
    <w:tbl>
      <w:tblPr>
        <w:tblW w:w="0" w:type="auto"/>
        <w:tblLayout w:type="fixed"/>
        <w:tblLook w:val="04A0" w:firstRow="1" w:lastRow="0" w:firstColumn="1" w:lastColumn="0" w:noHBand="0" w:noVBand="1"/>
      </w:tblPr>
      <w:tblGrid>
        <w:gridCol w:w="2802"/>
        <w:gridCol w:w="992"/>
        <w:gridCol w:w="1276"/>
        <w:gridCol w:w="1134"/>
        <w:gridCol w:w="1275"/>
        <w:gridCol w:w="1362"/>
        <w:gridCol w:w="1322"/>
        <w:gridCol w:w="604"/>
        <w:gridCol w:w="604"/>
        <w:gridCol w:w="1981"/>
        <w:gridCol w:w="1322"/>
      </w:tblGrid>
      <w:tr w:rsidR="00B4136B" w:rsidRPr="00015F22" w:rsidTr="008049AD">
        <w:trPr>
          <w:trHeight w:val="304"/>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Наименование водопотребителя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Население тыс. человек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Удельное общее водопотр. на 1 человека ср. сут. (за год), л/сут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Средний суточный расход, общей воды, м3/сут.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 xml:space="preserve">Средний годовой расход, общей воды, </w:t>
            </w:r>
            <w:r w:rsidR="003F7194" w:rsidRPr="003F7194">
              <w:rPr>
                <w:b/>
                <w:bCs/>
                <w:color w:val="000000"/>
              </w:rPr>
              <w:t>тыс.м3.</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Коэффиц. суточной неравномерности</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Расчетный суточный расход м3/сут</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α</w:t>
            </w:r>
            <w:r w:rsidRPr="00015F22">
              <w:rPr>
                <w:color w:val="000000"/>
              </w:rPr>
              <w:t xml:space="preserve"> </w:t>
            </w:r>
            <w:r w:rsidRPr="00015F22">
              <w:rPr>
                <w:b/>
                <w:bCs/>
                <w:color w:val="000000"/>
              </w:rPr>
              <w:t>мах</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β мах</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Коэффициент Часовой неравномерности</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Расчетный часовой расход, м3/час</w:t>
            </w:r>
          </w:p>
        </w:tc>
      </w:tr>
      <w:tr w:rsidR="00B4136B" w:rsidRPr="00015F22" w:rsidTr="008049AD">
        <w:trPr>
          <w:trHeight w:val="30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r>
      <w:tr w:rsidR="00B4136B" w:rsidRPr="00015F22" w:rsidTr="008049AD">
        <w:trPr>
          <w:trHeight w:val="30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r>
      <w:tr w:rsidR="00B4136B" w:rsidRPr="00015F22" w:rsidTr="008049AD">
        <w:trPr>
          <w:trHeight w:val="30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r>
      <w:tr w:rsidR="00B4136B" w:rsidRPr="00015F22" w:rsidTr="008049AD">
        <w:trPr>
          <w:trHeight w:val="30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604"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4C52E1" w:rsidRPr="00015F22" w:rsidRDefault="004C52E1" w:rsidP="008F2CAD">
            <w:pPr>
              <w:jc w:val="center"/>
              <w:rPr>
                <w:b/>
                <w:bCs/>
                <w:color w:val="000000"/>
              </w:rPr>
            </w:pPr>
          </w:p>
        </w:tc>
      </w:tr>
      <w:tr w:rsidR="00B4136B"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4</w:t>
            </w:r>
          </w:p>
        </w:tc>
        <w:tc>
          <w:tcPr>
            <w:tcW w:w="1275" w:type="dxa"/>
            <w:tcBorders>
              <w:top w:val="nil"/>
              <w:left w:val="nil"/>
              <w:bottom w:val="single" w:sz="4" w:space="0" w:color="auto"/>
              <w:right w:val="nil"/>
            </w:tcBorders>
            <w:shd w:val="clear" w:color="auto" w:fill="auto"/>
            <w:vAlign w:val="center"/>
            <w:hideMark/>
          </w:tcPr>
          <w:p w:rsidR="004C52E1" w:rsidRPr="00015F22" w:rsidRDefault="004C52E1" w:rsidP="008F2CAD">
            <w:pPr>
              <w:jc w:val="center"/>
              <w:rPr>
                <w:b/>
                <w:bCs/>
                <w:color w:val="000000"/>
              </w:rPr>
            </w:pPr>
            <w:r w:rsidRPr="00015F22">
              <w:rPr>
                <w:b/>
                <w:bCs/>
                <w:color w:val="000000"/>
              </w:rPr>
              <w:t>5</w:t>
            </w:r>
          </w:p>
        </w:tc>
        <w:tc>
          <w:tcPr>
            <w:tcW w:w="1362" w:type="dxa"/>
            <w:tcBorders>
              <w:top w:val="nil"/>
              <w:left w:val="single" w:sz="4" w:space="0" w:color="auto"/>
              <w:bottom w:val="single" w:sz="4" w:space="0" w:color="auto"/>
              <w:right w:val="nil"/>
            </w:tcBorders>
            <w:shd w:val="clear" w:color="auto" w:fill="auto"/>
            <w:vAlign w:val="center"/>
            <w:hideMark/>
          </w:tcPr>
          <w:p w:rsidR="004C52E1" w:rsidRPr="00015F22" w:rsidRDefault="004C52E1" w:rsidP="008F2CAD">
            <w:pPr>
              <w:jc w:val="center"/>
              <w:rPr>
                <w:b/>
                <w:bCs/>
                <w:color w:val="000000"/>
              </w:rPr>
            </w:pPr>
            <w:r w:rsidRPr="00015F22">
              <w:rPr>
                <w:b/>
                <w:bCs/>
                <w:color w:val="000000"/>
              </w:rPr>
              <w:t>6</w:t>
            </w:r>
          </w:p>
        </w:tc>
        <w:tc>
          <w:tcPr>
            <w:tcW w:w="1322"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7</w:t>
            </w:r>
          </w:p>
        </w:tc>
        <w:tc>
          <w:tcPr>
            <w:tcW w:w="604"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8</w:t>
            </w:r>
          </w:p>
        </w:tc>
        <w:tc>
          <w:tcPr>
            <w:tcW w:w="604"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9</w:t>
            </w:r>
          </w:p>
        </w:tc>
        <w:tc>
          <w:tcPr>
            <w:tcW w:w="1981"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10</w:t>
            </w:r>
          </w:p>
        </w:tc>
        <w:tc>
          <w:tcPr>
            <w:tcW w:w="1322" w:type="dxa"/>
            <w:tcBorders>
              <w:top w:val="nil"/>
              <w:left w:val="nil"/>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11</w:t>
            </w:r>
          </w:p>
        </w:tc>
      </w:tr>
      <w:tr w:rsidR="004C52E1" w:rsidRPr="00015F22" w:rsidTr="008049AD">
        <w:trPr>
          <w:trHeight w:val="23"/>
        </w:trPr>
        <w:tc>
          <w:tcPr>
            <w:tcW w:w="146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C52E1" w:rsidRPr="00015F22" w:rsidRDefault="004C52E1" w:rsidP="008F2CAD">
            <w:pPr>
              <w:jc w:val="center"/>
              <w:rPr>
                <w:b/>
                <w:bCs/>
                <w:color w:val="000000"/>
              </w:rPr>
            </w:pPr>
            <w:r w:rsidRPr="00015F22">
              <w:rPr>
                <w:b/>
                <w:bCs/>
                <w:color w:val="000000"/>
              </w:rPr>
              <w:t>Существующее положение</w:t>
            </w:r>
          </w:p>
        </w:tc>
      </w:tr>
      <w:tr w:rsidR="000E5F7E"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E5F7E" w:rsidRPr="00015F22" w:rsidRDefault="000E5F7E" w:rsidP="008F2CAD">
            <w:pPr>
              <w:rPr>
                <w:color w:val="000000"/>
              </w:rPr>
            </w:pPr>
            <w:r w:rsidRPr="00015F22">
              <w:rPr>
                <w:color w:val="000000"/>
              </w:rPr>
              <w:t xml:space="preserve">Застройка зданиями, оборудованными внутренним водопроводом и канализацией, с ванными и местными водонагревателями, с централизованным горячим водоснабжением </w:t>
            </w:r>
          </w:p>
        </w:tc>
        <w:tc>
          <w:tcPr>
            <w:tcW w:w="99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1,643</w:t>
            </w:r>
          </w:p>
        </w:tc>
        <w:tc>
          <w:tcPr>
            <w:tcW w:w="1276"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180</w:t>
            </w:r>
          </w:p>
        </w:tc>
        <w:tc>
          <w:tcPr>
            <w:tcW w:w="113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295,74</w:t>
            </w:r>
          </w:p>
        </w:tc>
        <w:tc>
          <w:tcPr>
            <w:tcW w:w="1275"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107,95</w:t>
            </w:r>
          </w:p>
        </w:tc>
        <w:tc>
          <w:tcPr>
            <w:tcW w:w="136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1,30</w:t>
            </w:r>
          </w:p>
        </w:tc>
        <w:tc>
          <w:tcPr>
            <w:tcW w:w="1322" w:type="dxa"/>
            <w:tcBorders>
              <w:top w:val="nil"/>
              <w:left w:val="nil"/>
              <w:bottom w:val="single" w:sz="4" w:space="0" w:color="auto"/>
              <w:right w:val="nil"/>
            </w:tcBorders>
            <w:shd w:val="clear" w:color="auto" w:fill="auto"/>
            <w:noWrap/>
            <w:vAlign w:val="center"/>
            <w:hideMark/>
          </w:tcPr>
          <w:p w:rsidR="000E5F7E" w:rsidRDefault="000E5F7E" w:rsidP="008F2CAD">
            <w:pPr>
              <w:jc w:val="center"/>
              <w:rPr>
                <w:color w:val="000000"/>
              </w:rPr>
            </w:pPr>
            <w:r>
              <w:rPr>
                <w:color w:val="000000"/>
              </w:rPr>
              <w:t>384,46</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1,40</w:t>
            </w:r>
          </w:p>
        </w:tc>
        <w:tc>
          <w:tcPr>
            <w:tcW w:w="60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1,80</w:t>
            </w:r>
          </w:p>
        </w:tc>
        <w:tc>
          <w:tcPr>
            <w:tcW w:w="1981"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2,52</w:t>
            </w:r>
          </w:p>
        </w:tc>
        <w:tc>
          <w:tcPr>
            <w:tcW w:w="132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31,05</w:t>
            </w:r>
          </w:p>
        </w:tc>
      </w:tr>
      <w:tr w:rsidR="000E5F7E"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E5F7E" w:rsidRPr="00015F22" w:rsidRDefault="000E5F7E" w:rsidP="008F2CAD">
            <w:pPr>
              <w:rPr>
                <w:color w:val="000000"/>
              </w:rPr>
            </w:pPr>
            <w:r w:rsidRPr="00015F22">
              <w:rPr>
                <w:color w:val="000000"/>
              </w:rPr>
              <w:t>Нужды пищевой промышленности и неучтенные расходы (15 %)</w:t>
            </w:r>
          </w:p>
        </w:tc>
        <w:tc>
          <w:tcPr>
            <w:tcW w:w="99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44,36</w:t>
            </w:r>
          </w:p>
        </w:tc>
        <w:tc>
          <w:tcPr>
            <w:tcW w:w="1275"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16,19</w:t>
            </w:r>
          </w:p>
        </w:tc>
        <w:tc>
          <w:tcPr>
            <w:tcW w:w="136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nil"/>
            </w:tcBorders>
            <w:shd w:val="clear" w:color="auto" w:fill="auto"/>
            <w:noWrap/>
            <w:vAlign w:val="center"/>
            <w:hideMark/>
          </w:tcPr>
          <w:p w:rsidR="000E5F7E" w:rsidRDefault="000E5F7E" w:rsidP="008F2CAD">
            <w:pPr>
              <w:jc w:val="center"/>
              <w:rPr>
                <w:color w:val="000000"/>
              </w:rPr>
            </w:pPr>
            <w:r>
              <w:rPr>
                <w:color w:val="000000"/>
              </w:rPr>
              <w:t>57,67</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60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981"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4,66</w:t>
            </w:r>
          </w:p>
        </w:tc>
      </w:tr>
      <w:tr w:rsidR="000E5F7E"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E5F7E" w:rsidRPr="00015F22" w:rsidRDefault="000E5F7E" w:rsidP="008F2CAD">
            <w:pPr>
              <w:jc w:val="center"/>
              <w:rPr>
                <w:b/>
                <w:bCs/>
                <w:color w:val="000000"/>
              </w:rPr>
            </w:pPr>
            <w:r w:rsidRPr="00015F22">
              <w:rPr>
                <w:b/>
                <w:bCs/>
                <w:color w:val="000000"/>
              </w:rPr>
              <w:t>Итого</w:t>
            </w:r>
          </w:p>
        </w:tc>
        <w:tc>
          <w:tcPr>
            <w:tcW w:w="99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340,10</w:t>
            </w:r>
          </w:p>
        </w:tc>
        <w:tc>
          <w:tcPr>
            <w:tcW w:w="1275"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124,14</w:t>
            </w:r>
          </w:p>
        </w:tc>
        <w:tc>
          <w:tcPr>
            <w:tcW w:w="136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nil"/>
            </w:tcBorders>
            <w:shd w:val="clear" w:color="auto" w:fill="auto"/>
            <w:noWrap/>
            <w:vAlign w:val="center"/>
            <w:hideMark/>
          </w:tcPr>
          <w:p w:rsidR="000E5F7E" w:rsidRDefault="000E5F7E" w:rsidP="008F2CAD">
            <w:pPr>
              <w:jc w:val="center"/>
              <w:rPr>
                <w:b/>
                <w:bCs/>
                <w:color w:val="000000"/>
              </w:rPr>
            </w:pPr>
            <w:r>
              <w:rPr>
                <w:b/>
                <w:bCs/>
                <w:color w:val="000000"/>
              </w:rPr>
              <w:t>442,13</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60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981"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35,71</w:t>
            </w:r>
          </w:p>
        </w:tc>
      </w:tr>
      <w:tr w:rsidR="000E5F7E"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E5F7E" w:rsidRPr="00015F22" w:rsidRDefault="000E5F7E" w:rsidP="008F2CAD">
            <w:pPr>
              <w:rPr>
                <w:color w:val="000000"/>
              </w:rPr>
            </w:pPr>
            <w:r w:rsidRPr="00015F22">
              <w:rPr>
                <w:color w:val="000000"/>
              </w:rPr>
              <w:t>Полив</w:t>
            </w:r>
          </w:p>
        </w:tc>
        <w:tc>
          <w:tcPr>
            <w:tcW w:w="99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1,643</w:t>
            </w:r>
          </w:p>
        </w:tc>
        <w:tc>
          <w:tcPr>
            <w:tcW w:w="1276"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82,15</w:t>
            </w:r>
          </w:p>
        </w:tc>
        <w:tc>
          <w:tcPr>
            <w:tcW w:w="1275"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nil"/>
            </w:tcBorders>
            <w:shd w:val="clear" w:color="auto" w:fill="auto"/>
            <w:noWrap/>
            <w:vAlign w:val="center"/>
            <w:hideMark/>
          </w:tcPr>
          <w:p w:rsidR="000E5F7E" w:rsidRDefault="000E5F7E" w:rsidP="008F2CAD">
            <w:pPr>
              <w:jc w:val="center"/>
              <w:rPr>
                <w:color w:val="000000"/>
              </w:rPr>
            </w:pPr>
            <w:r>
              <w:rPr>
                <w:color w:val="000000"/>
              </w:rPr>
              <w:t>82,15</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60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981"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3,42</w:t>
            </w:r>
          </w:p>
        </w:tc>
      </w:tr>
      <w:tr w:rsidR="000E5F7E" w:rsidRPr="00015F22" w:rsidTr="008049AD">
        <w:trPr>
          <w:trHeight w:val="23"/>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0E5F7E" w:rsidRPr="00015F22" w:rsidRDefault="000E5F7E" w:rsidP="008F2CAD">
            <w:pPr>
              <w:rPr>
                <w:b/>
                <w:bCs/>
                <w:color w:val="000000"/>
              </w:rPr>
            </w:pPr>
            <w:r w:rsidRPr="00015F22">
              <w:rPr>
                <w:b/>
                <w:bCs/>
                <w:color w:val="000000"/>
              </w:rPr>
              <w:t>Всего с поливом</w:t>
            </w:r>
          </w:p>
        </w:tc>
        <w:tc>
          <w:tcPr>
            <w:tcW w:w="99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422,25</w:t>
            </w:r>
          </w:p>
        </w:tc>
        <w:tc>
          <w:tcPr>
            <w:tcW w:w="1275"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154,12</w:t>
            </w:r>
          </w:p>
        </w:tc>
        <w:tc>
          <w:tcPr>
            <w:tcW w:w="136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nil"/>
            </w:tcBorders>
            <w:shd w:val="clear" w:color="auto" w:fill="auto"/>
            <w:noWrap/>
            <w:vAlign w:val="center"/>
            <w:hideMark/>
          </w:tcPr>
          <w:p w:rsidR="000E5F7E" w:rsidRDefault="000E5F7E" w:rsidP="008F2CAD">
            <w:pPr>
              <w:jc w:val="center"/>
              <w:rPr>
                <w:b/>
                <w:bCs/>
                <w:color w:val="000000"/>
              </w:rPr>
            </w:pPr>
            <w:r>
              <w:rPr>
                <w:b/>
                <w:bCs/>
                <w:color w:val="000000"/>
              </w:rPr>
              <w:t>524,28</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604"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981"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color w:val="000000"/>
              </w:rPr>
            </w:pPr>
            <w:r>
              <w:rPr>
                <w:color w:val="000000"/>
              </w:rPr>
              <w:t> </w:t>
            </w:r>
          </w:p>
        </w:tc>
        <w:tc>
          <w:tcPr>
            <w:tcW w:w="1322" w:type="dxa"/>
            <w:tcBorders>
              <w:top w:val="nil"/>
              <w:left w:val="nil"/>
              <w:bottom w:val="single" w:sz="4" w:space="0" w:color="auto"/>
              <w:right w:val="single" w:sz="4" w:space="0" w:color="auto"/>
            </w:tcBorders>
            <w:shd w:val="clear" w:color="auto" w:fill="auto"/>
            <w:vAlign w:val="center"/>
            <w:hideMark/>
          </w:tcPr>
          <w:p w:rsidR="000E5F7E" w:rsidRDefault="000E5F7E" w:rsidP="008F2CAD">
            <w:pPr>
              <w:jc w:val="center"/>
              <w:rPr>
                <w:b/>
                <w:bCs/>
                <w:color w:val="000000"/>
              </w:rPr>
            </w:pPr>
            <w:r>
              <w:rPr>
                <w:b/>
                <w:bCs/>
                <w:color w:val="000000"/>
              </w:rPr>
              <w:t>39,13</w:t>
            </w:r>
          </w:p>
        </w:tc>
      </w:tr>
    </w:tbl>
    <w:p w:rsidR="004C52E1" w:rsidRPr="00015F22" w:rsidRDefault="004C52E1" w:rsidP="008F2CAD">
      <w:pPr>
        <w:pStyle w:val="af"/>
        <w:spacing w:after="0"/>
        <w:ind w:firstLine="709"/>
        <w:jc w:val="both"/>
      </w:pPr>
    </w:p>
    <w:p w:rsidR="00B4136B" w:rsidRPr="00015F22" w:rsidRDefault="00B4136B" w:rsidP="008F2CAD">
      <w:pPr>
        <w:pStyle w:val="af"/>
        <w:spacing w:after="0"/>
        <w:ind w:firstLine="709"/>
        <w:jc w:val="both"/>
        <w:sectPr w:rsidR="00B4136B" w:rsidRPr="00015F22" w:rsidSect="008F2CAD">
          <w:type w:val="nextColumn"/>
          <w:pgSz w:w="16840" w:h="11910" w:orient="landscape"/>
          <w:pgMar w:top="1418" w:right="709" w:bottom="1134" w:left="1559" w:header="720" w:footer="720" w:gutter="0"/>
          <w:cols w:space="720"/>
          <w:docGrid w:linePitch="326"/>
        </w:sectPr>
      </w:pPr>
    </w:p>
    <w:p w:rsidR="00F94D7D" w:rsidRPr="00C963AF" w:rsidRDefault="00A54196" w:rsidP="008F2CAD">
      <w:pPr>
        <w:pStyle w:val="af"/>
        <w:spacing w:after="0"/>
        <w:ind w:firstLine="709"/>
        <w:jc w:val="both"/>
        <w:rPr>
          <w:color w:val="000000"/>
        </w:rPr>
      </w:pPr>
      <w:r w:rsidRPr="00C963AF">
        <w:rPr>
          <w:color w:val="000000"/>
        </w:rPr>
        <w:lastRenderedPageBreak/>
        <w:t>Норматив потребления хозпитьевой воды рассчитывается исходя из количества проживающих человек. Также, величина норматива зависит от</w:t>
      </w:r>
      <w:r w:rsidR="00F94D7D" w:rsidRPr="00C963AF">
        <w:rPr>
          <w:color w:val="000000"/>
        </w:rPr>
        <w:t xml:space="preserve"> благоустройства жилого дома</w:t>
      </w:r>
      <w:r w:rsidRPr="00C963AF">
        <w:rPr>
          <w:color w:val="000000"/>
        </w:rPr>
        <w:t>.</w:t>
      </w:r>
    </w:p>
    <w:p w:rsidR="00A54196" w:rsidRPr="00C963AF" w:rsidRDefault="00A54196" w:rsidP="008F2CAD">
      <w:pPr>
        <w:pStyle w:val="af"/>
        <w:spacing w:after="0"/>
        <w:ind w:firstLine="709"/>
        <w:jc w:val="both"/>
        <w:rPr>
          <w:color w:val="000000"/>
        </w:rPr>
      </w:pPr>
      <w:r w:rsidRPr="00C963AF">
        <w:rPr>
          <w:color w:val="000000"/>
        </w:rPr>
        <w:t xml:space="preserve"> </w:t>
      </w:r>
      <w:r w:rsidR="00F94D7D" w:rsidRPr="00C963AF">
        <w:rPr>
          <w:color w:val="000000"/>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 представлены в таблице:</w:t>
      </w:r>
    </w:p>
    <w:p w:rsidR="00135E2A" w:rsidRPr="00C963AF" w:rsidRDefault="00135E2A" w:rsidP="008F2CAD">
      <w:pPr>
        <w:pStyle w:val="af"/>
        <w:spacing w:after="0"/>
        <w:ind w:firstLine="709"/>
        <w:jc w:val="both"/>
        <w:rPr>
          <w:color w:val="000000"/>
        </w:rPr>
      </w:pPr>
    </w:p>
    <w:p w:rsidR="002537BE" w:rsidRPr="00015F22" w:rsidRDefault="002C2820" w:rsidP="008F2CAD">
      <w:pPr>
        <w:jc w:val="right"/>
        <w:rPr>
          <w:i/>
        </w:rPr>
      </w:pPr>
      <w:r>
        <w:rPr>
          <w:i/>
        </w:rPr>
        <w:t>Таблица 1</w:t>
      </w:r>
      <w:r w:rsidR="00AD63AB">
        <w:rPr>
          <w:i/>
        </w:rPr>
        <w:t>0</w:t>
      </w:r>
      <w:r w:rsidR="002537BE" w:rsidRPr="00015F22">
        <w:rPr>
          <w:i/>
        </w:rPr>
        <w:t>. Потребление населением воды исходя из статистических и расчетных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227"/>
      </w:tblGrid>
      <w:tr w:rsidR="00F94D7D" w:rsidRPr="00015F22" w:rsidTr="00B2774F">
        <w:trPr>
          <w:trHeight w:val="23"/>
        </w:trPr>
        <w:tc>
          <w:tcPr>
            <w:tcW w:w="2394" w:type="pct"/>
            <w:shd w:val="clear" w:color="auto" w:fill="auto"/>
            <w:vAlign w:val="bottom"/>
            <w:hideMark/>
          </w:tcPr>
          <w:p w:rsidR="00F94D7D" w:rsidRPr="00015F22" w:rsidRDefault="00F94D7D" w:rsidP="008F2CAD">
            <w:pPr>
              <w:jc w:val="center"/>
              <w:rPr>
                <w:b/>
                <w:color w:val="000000"/>
                <w:szCs w:val="22"/>
              </w:rPr>
            </w:pPr>
            <w:r w:rsidRPr="00015F22">
              <w:rPr>
                <w:b/>
                <w:color w:val="000000"/>
                <w:szCs w:val="22"/>
              </w:rPr>
              <w:t>Население</w:t>
            </w:r>
          </w:p>
        </w:tc>
        <w:tc>
          <w:tcPr>
            <w:tcW w:w="2606" w:type="pct"/>
            <w:shd w:val="clear" w:color="auto" w:fill="auto"/>
            <w:noWrap/>
            <w:vAlign w:val="center"/>
            <w:hideMark/>
          </w:tcPr>
          <w:p w:rsidR="00F94D7D" w:rsidRPr="00015F22" w:rsidRDefault="00F94D7D" w:rsidP="008F2CAD">
            <w:pPr>
              <w:rPr>
                <w:b/>
                <w:bCs/>
                <w:color w:val="000000"/>
              </w:rPr>
            </w:pPr>
            <w:r w:rsidRPr="00015F22">
              <w:rPr>
                <w:b/>
                <w:bCs/>
                <w:color w:val="000000"/>
              </w:rPr>
              <w:t>Средний годовой расход, общей воды, тыс.м3.</w:t>
            </w:r>
          </w:p>
        </w:tc>
      </w:tr>
      <w:tr w:rsidR="00F94D7D" w:rsidRPr="00015F22" w:rsidTr="00B2774F">
        <w:trPr>
          <w:trHeight w:val="23"/>
        </w:trPr>
        <w:tc>
          <w:tcPr>
            <w:tcW w:w="2394" w:type="pct"/>
            <w:shd w:val="clear" w:color="auto" w:fill="auto"/>
            <w:vAlign w:val="bottom"/>
            <w:hideMark/>
          </w:tcPr>
          <w:p w:rsidR="00F94D7D" w:rsidRPr="00015F22" w:rsidRDefault="00F94D7D" w:rsidP="008F2CAD">
            <w:pPr>
              <w:rPr>
                <w:color w:val="000000"/>
                <w:szCs w:val="22"/>
              </w:rPr>
            </w:pPr>
            <w:r w:rsidRPr="00015F22">
              <w:rPr>
                <w:color w:val="000000"/>
                <w:szCs w:val="22"/>
              </w:rPr>
              <w:t>Нормативное водопотребление</w:t>
            </w:r>
          </w:p>
        </w:tc>
        <w:tc>
          <w:tcPr>
            <w:tcW w:w="2606" w:type="pct"/>
            <w:shd w:val="clear" w:color="auto" w:fill="auto"/>
            <w:vAlign w:val="center"/>
            <w:hideMark/>
          </w:tcPr>
          <w:p w:rsidR="00F94D7D" w:rsidRPr="00015F22" w:rsidRDefault="000E5F7E" w:rsidP="008F2CAD">
            <w:pPr>
              <w:jc w:val="right"/>
              <w:rPr>
                <w:bCs/>
                <w:color w:val="000000"/>
              </w:rPr>
            </w:pPr>
            <w:r>
              <w:rPr>
                <w:bCs/>
                <w:color w:val="000000"/>
              </w:rPr>
              <w:t>107,95</w:t>
            </w:r>
          </w:p>
        </w:tc>
      </w:tr>
      <w:tr w:rsidR="00F94D7D" w:rsidRPr="00015F22" w:rsidTr="00B2774F">
        <w:trPr>
          <w:trHeight w:val="23"/>
        </w:trPr>
        <w:tc>
          <w:tcPr>
            <w:tcW w:w="2394" w:type="pct"/>
            <w:shd w:val="clear" w:color="auto" w:fill="auto"/>
            <w:vAlign w:val="bottom"/>
            <w:hideMark/>
          </w:tcPr>
          <w:p w:rsidR="00F94D7D" w:rsidRPr="00015F22" w:rsidRDefault="00F94D7D" w:rsidP="008F2CAD">
            <w:pPr>
              <w:rPr>
                <w:color w:val="000000"/>
                <w:szCs w:val="22"/>
              </w:rPr>
            </w:pPr>
            <w:r w:rsidRPr="00015F22">
              <w:rPr>
                <w:color w:val="000000"/>
                <w:szCs w:val="22"/>
              </w:rPr>
              <w:t>Статистические данные</w:t>
            </w:r>
          </w:p>
        </w:tc>
        <w:tc>
          <w:tcPr>
            <w:tcW w:w="2606" w:type="pct"/>
            <w:shd w:val="clear" w:color="auto" w:fill="auto"/>
            <w:vAlign w:val="center"/>
            <w:hideMark/>
          </w:tcPr>
          <w:p w:rsidR="00F94D7D" w:rsidRPr="00015F22" w:rsidRDefault="000E5F7E" w:rsidP="008F2CAD">
            <w:pPr>
              <w:jc w:val="right"/>
              <w:rPr>
                <w:bCs/>
                <w:color w:val="000000"/>
              </w:rPr>
            </w:pPr>
            <w:r>
              <w:rPr>
                <w:bCs/>
                <w:color w:val="000000"/>
              </w:rPr>
              <w:t>99,9</w:t>
            </w:r>
          </w:p>
        </w:tc>
      </w:tr>
    </w:tbl>
    <w:p w:rsidR="00F94D7D" w:rsidRPr="00C963AF" w:rsidRDefault="00F94D7D" w:rsidP="008F2CAD">
      <w:pPr>
        <w:pStyle w:val="af"/>
        <w:spacing w:after="0"/>
        <w:ind w:firstLine="709"/>
        <w:jc w:val="both"/>
        <w:rPr>
          <w:color w:val="000000"/>
        </w:rPr>
      </w:pPr>
    </w:p>
    <w:p w:rsidR="00A54196" w:rsidRPr="00C963AF" w:rsidRDefault="00A54196" w:rsidP="008F2CAD">
      <w:pPr>
        <w:pStyle w:val="af"/>
        <w:spacing w:after="0"/>
        <w:ind w:firstLine="709"/>
        <w:jc w:val="both"/>
        <w:rPr>
          <w:color w:val="000000"/>
        </w:rPr>
      </w:pPr>
      <w:r w:rsidRPr="00C963AF">
        <w:rPr>
          <w:color w:val="000000"/>
        </w:rPr>
        <w:t xml:space="preserve">Численные значения </w:t>
      </w:r>
      <w:r w:rsidR="00F94D7D" w:rsidRPr="00C963AF">
        <w:rPr>
          <w:color w:val="000000"/>
        </w:rPr>
        <w:t>расчетного водопотребления по действующим нормативам</w:t>
      </w:r>
      <w:r w:rsidRPr="00C963AF">
        <w:rPr>
          <w:color w:val="000000"/>
        </w:rPr>
        <w:t xml:space="preserve"> </w:t>
      </w:r>
      <w:r w:rsidR="00F94D7D" w:rsidRPr="00C963AF">
        <w:rPr>
          <w:color w:val="000000"/>
        </w:rPr>
        <w:t xml:space="preserve">превышает </w:t>
      </w:r>
      <w:r w:rsidRPr="00C963AF">
        <w:rPr>
          <w:color w:val="000000"/>
        </w:rPr>
        <w:t xml:space="preserve">потребления хозпитьевой воды для жилых домов </w:t>
      </w:r>
      <w:r w:rsidR="00F94D7D" w:rsidRPr="00C963AF">
        <w:rPr>
          <w:color w:val="000000"/>
        </w:rPr>
        <w:t>в рассматриваемом периоде по статистическим данным.</w:t>
      </w:r>
      <w:r w:rsidRPr="00C963AF">
        <w:rPr>
          <w:color w:val="000000"/>
        </w:rPr>
        <w:t xml:space="preserve"> </w:t>
      </w:r>
    </w:p>
    <w:p w:rsidR="00844811" w:rsidRPr="00C61199" w:rsidRDefault="00844811" w:rsidP="008F2CAD">
      <w:pPr>
        <w:ind w:firstLine="709"/>
        <w:jc w:val="both"/>
        <w:rPr>
          <w:color w:val="000000"/>
          <w:lang w:eastAsia="en-US"/>
        </w:rPr>
      </w:pPr>
    </w:p>
    <w:p w:rsidR="00844811" w:rsidRPr="00015F22" w:rsidRDefault="00B4136B" w:rsidP="008F2CAD">
      <w:pPr>
        <w:pStyle w:val="3"/>
        <w:spacing w:line="240" w:lineRule="auto"/>
      </w:pPr>
      <w:r w:rsidRPr="00015F22">
        <w:t>1.3.5.</w:t>
      </w:r>
      <w:r w:rsidR="00844811" w:rsidRPr="00015F22">
        <w:t>Описание существующей системы коммерческого учета воды и планов по установке приборов учета.</w:t>
      </w:r>
    </w:p>
    <w:p w:rsidR="00A54196" w:rsidRPr="00C963AF" w:rsidRDefault="00A54196" w:rsidP="008F2CAD">
      <w:pPr>
        <w:pStyle w:val="af"/>
        <w:spacing w:after="0"/>
        <w:ind w:firstLine="709"/>
        <w:jc w:val="both"/>
        <w:rPr>
          <w:color w:val="000000"/>
        </w:rPr>
      </w:pPr>
      <w:bookmarkStart w:id="40" w:name="OLE_LINK1"/>
      <w:r w:rsidRPr="00C963AF">
        <w:rPr>
          <w:color w:val="000000"/>
        </w:rPr>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 149 и вступил в силу с 18 июля 2010 г. Согласно п. 9 ст. 13 Федерального закона № 261ФЗ и п. 3 Порядка заключения договора установки ПУ управляющая организация (УО) как уполномоченное собственниками лицо вправе выступить заказчиком по договору об установке (замене) и (или) эксплуатации коллективных приборов учета используемых энергетических ресурсов. </w:t>
      </w:r>
    </w:p>
    <w:p w:rsidR="00742293" w:rsidRPr="00C963AF" w:rsidRDefault="00742293" w:rsidP="008F2CAD">
      <w:pPr>
        <w:pStyle w:val="af"/>
        <w:spacing w:after="0"/>
        <w:ind w:firstLine="709"/>
        <w:jc w:val="both"/>
        <w:rPr>
          <w:color w:val="000000"/>
        </w:rPr>
      </w:pPr>
      <w:r w:rsidRPr="00C963AF">
        <w:rPr>
          <w:color w:val="000000"/>
        </w:rPr>
        <w:t xml:space="preserve">По данным </w:t>
      </w:r>
      <w:r w:rsidR="003D2A96" w:rsidRPr="00C963AF">
        <w:rPr>
          <w:color w:val="000000"/>
        </w:rPr>
        <w:t>МУП Кольского района «УЖКХ»</w:t>
      </w:r>
      <w:r w:rsidRPr="00C963AF">
        <w:rPr>
          <w:color w:val="000000"/>
        </w:rPr>
        <w:t xml:space="preserve"> количество абонентов (с заключенн</w:t>
      </w:r>
      <w:r w:rsidR="000E5F7E" w:rsidRPr="00C963AF">
        <w:rPr>
          <w:color w:val="000000"/>
        </w:rPr>
        <w:t>ыми прямыми договорами водоснабжения) -6</w:t>
      </w:r>
      <w:r w:rsidR="001D11E3" w:rsidRPr="00C963AF">
        <w:rPr>
          <w:color w:val="000000"/>
        </w:rPr>
        <w:t>9</w:t>
      </w:r>
      <w:r w:rsidRPr="00C963AF">
        <w:rPr>
          <w:color w:val="000000"/>
        </w:rPr>
        <w:t xml:space="preserve"> (в том числе население - </w:t>
      </w:r>
      <w:r w:rsidR="000E5F7E" w:rsidRPr="00C963AF">
        <w:rPr>
          <w:color w:val="000000"/>
        </w:rPr>
        <w:t>4</w:t>
      </w:r>
      <w:r w:rsidRPr="00C963AF">
        <w:rPr>
          <w:color w:val="000000"/>
        </w:rPr>
        <w:t xml:space="preserve">, бюджет - </w:t>
      </w:r>
      <w:r w:rsidR="000E5F7E" w:rsidRPr="00C963AF">
        <w:rPr>
          <w:color w:val="000000"/>
        </w:rPr>
        <w:t>20</w:t>
      </w:r>
      <w:r w:rsidRPr="00C963AF">
        <w:rPr>
          <w:color w:val="000000"/>
        </w:rPr>
        <w:t xml:space="preserve">). </w:t>
      </w:r>
      <w:r w:rsidR="000E5F7E" w:rsidRPr="00C963AF">
        <w:rPr>
          <w:color w:val="000000"/>
        </w:rPr>
        <w:t>Приборами учета холодного водоснабжения оборудовано 29 домов.</w:t>
      </w:r>
    </w:p>
    <w:p w:rsidR="000E5F7E" w:rsidRPr="00C963AF" w:rsidRDefault="000E5F7E" w:rsidP="008F2CAD">
      <w:pPr>
        <w:pStyle w:val="af"/>
        <w:spacing w:after="0"/>
        <w:ind w:firstLine="709"/>
        <w:jc w:val="both"/>
        <w:rPr>
          <w:color w:val="000000"/>
        </w:rPr>
      </w:pPr>
      <w:r w:rsidRPr="00C963AF">
        <w:rPr>
          <w:color w:val="000000"/>
        </w:rPr>
        <w:t xml:space="preserve">По данным ГОУП «Мурманскводоканал» количество абонентов (с заключенными прямыми договорами водоснабжения) -26 (в том числе население - </w:t>
      </w:r>
      <w:r w:rsidR="00BB597D" w:rsidRPr="00C963AF">
        <w:rPr>
          <w:color w:val="000000"/>
        </w:rPr>
        <w:t>19</w:t>
      </w:r>
      <w:r w:rsidRPr="00C963AF">
        <w:rPr>
          <w:color w:val="000000"/>
        </w:rPr>
        <w:t xml:space="preserve">, бюджет - </w:t>
      </w:r>
      <w:r w:rsidR="00BB597D" w:rsidRPr="00C963AF">
        <w:rPr>
          <w:color w:val="000000"/>
        </w:rPr>
        <w:t>1</w:t>
      </w:r>
      <w:r w:rsidRPr="00C963AF">
        <w:rPr>
          <w:color w:val="000000"/>
        </w:rPr>
        <w:t>). Приборами учета холодн</w:t>
      </w:r>
      <w:r w:rsidR="00BB597D" w:rsidRPr="00C963AF">
        <w:rPr>
          <w:color w:val="000000"/>
        </w:rPr>
        <w:t>ого водоснабжения оборудовано 20</w:t>
      </w:r>
      <w:r w:rsidRPr="00C963AF">
        <w:rPr>
          <w:color w:val="000000"/>
        </w:rPr>
        <w:t xml:space="preserve"> </w:t>
      </w:r>
      <w:r w:rsidR="00BB597D" w:rsidRPr="00C963AF">
        <w:rPr>
          <w:color w:val="000000"/>
        </w:rPr>
        <w:t>абонентов</w:t>
      </w:r>
      <w:r w:rsidRPr="00C963AF">
        <w:rPr>
          <w:color w:val="000000"/>
        </w:rPr>
        <w:t>.</w:t>
      </w:r>
    </w:p>
    <w:p w:rsidR="00DB778F" w:rsidRPr="00C963AF" w:rsidRDefault="00DB778F" w:rsidP="008F2CAD">
      <w:pPr>
        <w:ind w:firstLine="709"/>
        <w:jc w:val="both"/>
        <w:rPr>
          <w:color w:val="000000"/>
          <w:lang w:bidi="ru-RU"/>
        </w:rPr>
      </w:pPr>
      <w:r w:rsidRPr="00C963AF">
        <w:rPr>
          <w:color w:val="000000"/>
          <w:lang w:bidi="ru-RU"/>
        </w:rPr>
        <w:t>Существующая система коммерческого учёта воды в с.</w:t>
      </w:r>
      <w:r w:rsidR="000E5F7E" w:rsidRPr="00C963AF">
        <w:rPr>
          <w:color w:val="000000"/>
          <w:lang w:bidi="ru-RU"/>
        </w:rPr>
        <w:t>п.</w:t>
      </w:r>
      <w:r w:rsidRPr="00C963AF">
        <w:rPr>
          <w:color w:val="000000"/>
          <w:lang w:bidi="ru-RU"/>
        </w:rPr>
        <w:t xml:space="preserve"> </w:t>
      </w:r>
      <w:r w:rsidR="00CC78FF" w:rsidRPr="00C963AF">
        <w:rPr>
          <w:color w:val="000000"/>
          <w:lang w:bidi="ru-RU"/>
        </w:rPr>
        <w:t>Междуречье</w:t>
      </w:r>
      <w:r w:rsidRPr="00C963AF">
        <w:rPr>
          <w:color w:val="000000"/>
          <w:lang w:bidi="ru-RU"/>
        </w:rPr>
        <w:t xml:space="preserve"> включает в себя два способа определения количества поданной (полученной) воды за</w:t>
      </w:r>
      <w:r w:rsidRPr="00C963AF">
        <w:rPr>
          <w:color w:val="000000"/>
          <w:lang w:bidi="ru-RU"/>
        </w:rPr>
        <w:br/>
        <w:t>определённый период.</w:t>
      </w:r>
    </w:p>
    <w:p w:rsidR="00DB778F" w:rsidRPr="00C963AF" w:rsidRDefault="00DB778F" w:rsidP="008F2CAD">
      <w:pPr>
        <w:ind w:firstLine="709"/>
        <w:jc w:val="both"/>
        <w:rPr>
          <w:color w:val="000000"/>
          <w:lang w:bidi="ru-RU"/>
        </w:rPr>
      </w:pPr>
      <w:r w:rsidRPr="00C963AF">
        <w:rPr>
          <w:color w:val="000000"/>
          <w:lang w:bidi="ru-RU"/>
        </w:rPr>
        <w:t>Первый способ — по показаниям приборов учёта воды, которые</w:t>
      </w:r>
      <w:r w:rsidRPr="00C963AF">
        <w:rPr>
          <w:color w:val="000000"/>
          <w:lang w:bidi="ru-RU"/>
        </w:rPr>
        <w:br/>
        <w:t>надлежащим образом установлены и приняты в эксплуатацию. Обязанность по</w:t>
      </w:r>
      <w:r w:rsidRPr="00C963AF">
        <w:rPr>
          <w:color w:val="000000"/>
          <w:lang w:bidi="ru-RU"/>
        </w:rPr>
        <w:br/>
        <w:t>установке приборов учёта воды возложена на абонента. Абоненты осуществляют эксплуатацию приборов учёта, их ремонт, замену и организуют производство периодической поверки.</w:t>
      </w:r>
    </w:p>
    <w:p w:rsidR="00DB778F" w:rsidRPr="00C963AF" w:rsidRDefault="00DB778F" w:rsidP="008F2CAD">
      <w:pPr>
        <w:ind w:firstLine="709"/>
        <w:jc w:val="both"/>
        <w:rPr>
          <w:color w:val="000000"/>
          <w:lang w:bidi="ru-RU"/>
        </w:rPr>
      </w:pPr>
      <w:r w:rsidRPr="00C963AF">
        <w:rPr>
          <w:color w:val="000000"/>
          <w:lang w:bidi="ru-RU"/>
        </w:rPr>
        <w:t>Второй способ — расчётным методом при отсутствии приборов учёта воды,</w:t>
      </w:r>
      <w:r w:rsidRPr="00C963AF">
        <w:rPr>
          <w:color w:val="000000"/>
          <w:lang w:bidi="ru-RU"/>
        </w:rPr>
        <w:br/>
        <w:t>их неисправности или несвоевременной передаче показаний приборов учёта.</w:t>
      </w:r>
    </w:p>
    <w:p w:rsidR="00DB778F" w:rsidRPr="00C963AF" w:rsidRDefault="00DB778F" w:rsidP="008F2CAD">
      <w:pPr>
        <w:pStyle w:val="26"/>
        <w:widowControl/>
        <w:shd w:val="clear" w:color="auto" w:fill="auto"/>
        <w:spacing w:after="0" w:line="240" w:lineRule="auto"/>
        <w:ind w:firstLine="709"/>
        <w:jc w:val="both"/>
        <w:rPr>
          <w:color w:val="000000"/>
          <w:sz w:val="24"/>
          <w:szCs w:val="24"/>
          <w:lang w:bidi="ru-RU"/>
        </w:rPr>
      </w:pPr>
      <w:r w:rsidRPr="00C963AF">
        <w:rPr>
          <w:color w:val="000000"/>
          <w:sz w:val="24"/>
          <w:szCs w:val="24"/>
          <w:lang w:bidi="ru-RU"/>
        </w:rPr>
        <w:t>Если абонент не исполнил свои обязанности по установке приборов учёта и их</w:t>
      </w:r>
      <w:r w:rsidRPr="00C963AF">
        <w:rPr>
          <w:color w:val="000000"/>
          <w:sz w:val="24"/>
          <w:szCs w:val="24"/>
          <w:lang w:bidi="ru-RU"/>
        </w:rPr>
        <w:br/>
        <w:t>эксплуатации, а также несвоевременно предоставляет в ресурсоснабжающие</w:t>
      </w:r>
      <w:r w:rsidRPr="00C963AF">
        <w:rPr>
          <w:color w:val="000000"/>
          <w:sz w:val="24"/>
          <w:szCs w:val="24"/>
          <w:lang w:bidi="ru-RU"/>
        </w:rPr>
        <w:br/>
        <w:t>организации сведения о показаниях приборов учёта и количестве потреблённой</w:t>
      </w:r>
      <w:r w:rsidRPr="00C963AF">
        <w:rPr>
          <w:color w:val="000000"/>
          <w:sz w:val="24"/>
          <w:szCs w:val="24"/>
          <w:lang w:bidi="ru-RU"/>
        </w:rPr>
        <w:br/>
        <w:t>воды, то количество потреблённой абонентом воды определяется расчётным</w:t>
      </w:r>
      <w:r w:rsidRPr="00C963AF">
        <w:rPr>
          <w:color w:val="000000"/>
          <w:sz w:val="24"/>
          <w:lang w:bidi="ru-RU"/>
        </w:rPr>
        <w:t xml:space="preserve"> методом - в </w:t>
      </w:r>
      <w:r w:rsidRPr="00C963AF">
        <w:rPr>
          <w:color w:val="000000"/>
          <w:sz w:val="24"/>
          <w:szCs w:val="24"/>
          <w:lang w:bidi="ru-RU"/>
        </w:rPr>
        <w:lastRenderedPageBreak/>
        <w:t>течение определенного периода - по среднемесячному потреблению</w:t>
      </w:r>
      <w:r w:rsidRPr="00C963AF">
        <w:rPr>
          <w:color w:val="000000"/>
          <w:sz w:val="24"/>
          <w:szCs w:val="24"/>
          <w:lang w:bidi="ru-RU"/>
        </w:rPr>
        <w:br/>
        <w:t>воды или гарантированному объёму подачи воды, в дальнейшем — по</w:t>
      </w:r>
      <w:r w:rsidRPr="00C963AF">
        <w:rPr>
          <w:color w:val="000000"/>
          <w:sz w:val="24"/>
          <w:szCs w:val="24"/>
          <w:lang w:bidi="ru-RU"/>
        </w:rPr>
        <w:br/>
        <w:t>пропускной способности устройств и сооружений, используемых для</w:t>
      </w:r>
      <w:r w:rsidRPr="00C963AF">
        <w:rPr>
          <w:color w:val="000000"/>
          <w:sz w:val="24"/>
          <w:szCs w:val="24"/>
          <w:lang w:bidi="ru-RU"/>
        </w:rPr>
        <w:br/>
        <w:t>присоединения к централизованным системам водоснабжения.</w:t>
      </w:r>
    </w:p>
    <w:p w:rsidR="00865689" w:rsidRPr="00C963AF" w:rsidRDefault="00865689" w:rsidP="008F2CAD">
      <w:pPr>
        <w:ind w:firstLine="709"/>
        <w:jc w:val="both"/>
        <w:rPr>
          <w:color w:val="000000"/>
          <w:lang w:bidi="ru-RU"/>
        </w:rPr>
      </w:pPr>
      <w:r w:rsidRPr="00C963AF">
        <w:rPr>
          <w:color w:val="000000"/>
          <w:lang w:bidi="ru-RU"/>
        </w:rPr>
        <w:t xml:space="preserve">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 </w:t>
      </w:r>
    </w:p>
    <w:p w:rsidR="00DB778F" w:rsidRPr="00C963AF" w:rsidRDefault="00DB778F" w:rsidP="008F2CAD">
      <w:pPr>
        <w:pStyle w:val="af"/>
        <w:spacing w:after="0"/>
        <w:ind w:firstLine="709"/>
        <w:jc w:val="both"/>
        <w:rPr>
          <w:color w:val="000000"/>
        </w:rPr>
      </w:pPr>
    </w:p>
    <w:bookmarkEnd w:id="40"/>
    <w:p w:rsidR="00844811" w:rsidRPr="00015F22" w:rsidRDefault="00B4136B" w:rsidP="008F2CAD">
      <w:pPr>
        <w:pStyle w:val="3"/>
        <w:spacing w:line="240" w:lineRule="auto"/>
        <w:ind w:left="0" w:firstLine="709"/>
      </w:pPr>
      <w:r w:rsidRPr="00015F22">
        <w:t>1.3.6.</w:t>
      </w:r>
      <w:r w:rsidR="00844811" w:rsidRPr="00015F22">
        <w:t>Анализ резервов и дефицитов производственных мощностей системы водоснабжения.</w:t>
      </w:r>
    </w:p>
    <w:p w:rsidR="003A628A" w:rsidRPr="00C963AF" w:rsidRDefault="003A628A" w:rsidP="008F2CAD">
      <w:pPr>
        <w:ind w:firstLine="709"/>
        <w:jc w:val="both"/>
        <w:rPr>
          <w:color w:val="000000"/>
        </w:rPr>
      </w:pPr>
      <w:r w:rsidRPr="00C963AF">
        <w:rPr>
          <w:color w:val="000000"/>
        </w:rPr>
        <w:t>Анализ резервов и дефицитов производственных мощностей системы водоснабжения представлен в таблице 1</w:t>
      </w:r>
      <w:r w:rsidR="007B3F42" w:rsidRPr="00C963AF">
        <w:rPr>
          <w:color w:val="000000"/>
        </w:rPr>
        <w:t>4</w:t>
      </w:r>
      <w:r w:rsidRPr="00C963AF">
        <w:rPr>
          <w:color w:val="000000"/>
        </w:rPr>
        <w:t xml:space="preserve">. </w:t>
      </w:r>
    </w:p>
    <w:p w:rsidR="00B2774F" w:rsidRPr="004638F8" w:rsidRDefault="003A628A" w:rsidP="008F2CAD">
      <w:pPr>
        <w:ind w:firstLine="709"/>
        <w:jc w:val="both"/>
        <w:rPr>
          <w:color w:val="000000"/>
        </w:rPr>
      </w:pPr>
      <w:r w:rsidRPr="004638F8">
        <w:rPr>
          <w:color w:val="000000"/>
        </w:rPr>
        <w:t xml:space="preserve"> </w:t>
      </w:r>
    </w:p>
    <w:p w:rsidR="003A628A" w:rsidRPr="004638F8" w:rsidRDefault="003A628A" w:rsidP="008F2CAD">
      <w:pPr>
        <w:ind w:firstLine="709"/>
        <w:jc w:val="right"/>
        <w:rPr>
          <w:i/>
          <w:color w:val="000000"/>
        </w:rPr>
      </w:pPr>
      <w:r w:rsidRPr="004638F8">
        <w:rPr>
          <w:i/>
          <w:color w:val="000000"/>
        </w:rPr>
        <w:t xml:space="preserve">Таблица </w:t>
      </w:r>
      <w:r w:rsidR="007B3F42">
        <w:rPr>
          <w:i/>
          <w:color w:val="000000"/>
        </w:rPr>
        <w:t>1</w:t>
      </w:r>
      <w:r w:rsidR="00AD63AB">
        <w:rPr>
          <w:i/>
          <w:color w:val="000000"/>
        </w:rPr>
        <w:t>1</w:t>
      </w:r>
      <w:r w:rsidR="002C2820" w:rsidRPr="004638F8">
        <w:rPr>
          <w:i/>
          <w:color w:val="000000"/>
        </w:rPr>
        <w:t>.</w:t>
      </w:r>
      <w:r w:rsidRPr="004638F8">
        <w:rPr>
          <w:i/>
          <w:color w:val="000000"/>
        </w:rPr>
        <w:t xml:space="preserve"> Анализ резервов и дефицитов производственных мощностей системы водоснабжения </w:t>
      </w:r>
    </w:p>
    <w:tbl>
      <w:tblPr>
        <w:tblW w:w="5000" w:type="pct"/>
        <w:tblLayout w:type="fixed"/>
        <w:tblLook w:val="04A0" w:firstRow="1" w:lastRow="0" w:firstColumn="1" w:lastColumn="0" w:noHBand="0" w:noVBand="1"/>
      </w:tblPr>
      <w:tblGrid>
        <w:gridCol w:w="1717"/>
        <w:gridCol w:w="899"/>
        <w:gridCol w:w="960"/>
        <w:gridCol w:w="990"/>
        <w:gridCol w:w="1116"/>
        <w:gridCol w:w="1112"/>
        <w:gridCol w:w="994"/>
        <w:gridCol w:w="1167"/>
        <w:gridCol w:w="903"/>
      </w:tblGrid>
      <w:tr w:rsidR="00B71392" w:rsidRPr="00B71392" w:rsidTr="00AD63AB">
        <w:trPr>
          <w:trHeight w:val="23"/>
        </w:trPr>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Наименование населенного пункта</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Мощность существ.</w:t>
            </w:r>
          </w:p>
        </w:tc>
        <w:tc>
          <w:tcPr>
            <w:tcW w:w="10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Водопотребление</w:t>
            </w:r>
          </w:p>
        </w:tc>
        <w:tc>
          <w:tcPr>
            <w:tcW w:w="2118" w:type="pct"/>
            <w:gridSpan w:val="4"/>
            <w:tcBorders>
              <w:top w:val="single" w:sz="4" w:space="0" w:color="auto"/>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 Резерв / (-) дефицит</w:t>
            </w:r>
          </w:p>
        </w:tc>
      </w:tr>
      <w:tr w:rsidR="00B71392" w:rsidRPr="00B71392" w:rsidTr="00AD63AB">
        <w:trPr>
          <w:trHeight w:val="23"/>
        </w:trPr>
        <w:tc>
          <w:tcPr>
            <w:tcW w:w="871" w:type="pct"/>
            <w:vMerge/>
            <w:tcBorders>
              <w:top w:val="single" w:sz="4" w:space="0" w:color="auto"/>
              <w:left w:val="single" w:sz="4" w:space="0" w:color="auto"/>
              <w:bottom w:val="single" w:sz="4" w:space="0" w:color="auto"/>
              <w:right w:val="single" w:sz="4" w:space="0" w:color="auto"/>
            </w:tcBorders>
            <w:vAlign w:val="center"/>
            <w:hideMark/>
          </w:tcPr>
          <w:p w:rsidR="00B71392" w:rsidRPr="00AD63AB" w:rsidRDefault="00B71392" w:rsidP="008F2CAD">
            <w:pPr>
              <w:rPr>
                <w:b/>
                <w:color w:val="000000"/>
              </w:rPr>
            </w:pP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сооружений</w:t>
            </w:r>
          </w:p>
        </w:tc>
        <w:tc>
          <w:tcPr>
            <w:tcW w:w="1068" w:type="pct"/>
            <w:gridSpan w:val="2"/>
            <w:vMerge/>
            <w:tcBorders>
              <w:top w:val="single" w:sz="4" w:space="0" w:color="auto"/>
              <w:left w:val="single" w:sz="4" w:space="0" w:color="auto"/>
              <w:bottom w:val="single" w:sz="4" w:space="0" w:color="auto"/>
              <w:right w:val="single" w:sz="4" w:space="0" w:color="auto"/>
            </w:tcBorders>
            <w:vAlign w:val="center"/>
            <w:hideMark/>
          </w:tcPr>
          <w:p w:rsidR="00B71392" w:rsidRPr="00AD63AB" w:rsidRDefault="00B71392" w:rsidP="008F2CAD">
            <w:pPr>
              <w:jc w:val="center"/>
              <w:rPr>
                <w:b/>
                <w:color w:val="000000"/>
              </w:rPr>
            </w:pPr>
          </w:p>
        </w:tc>
        <w:tc>
          <w:tcPr>
            <w:tcW w:w="10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Макс. суточ.</w:t>
            </w:r>
          </w:p>
        </w:tc>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Годовое</w:t>
            </w:r>
          </w:p>
        </w:tc>
      </w:tr>
      <w:tr w:rsidR="00B71392" w:rsidRPr="00B71392" w:rsidTr="00AD63AB">
        <w:trPr>
          <w:trHeight w:val="23"/>
        </w:trPr>
        <w:tc>
          <w:tcPr>
            <w:tcW w:w="871" w:type="pct"/>
            <w:vMerge/>
            <w:tcBorders>
              <w:top w:val="single" w:sz="4" w:space="0" w:color="auto"/>
              <w:left w:val="single" w:sz="4" w:space="0" w:color="auto"/>
              <w:bottom w:val="single" w:sz="4" w:space="0" w:color="auto"/>
              <w:right w:val="single" w:sz="4" w:space="0" w:color="auto"/>
            </w:tcBorders>
            <w:vAlign w:val="center"/>
            <w:hideMark/>
          </w:tcPr>
          <w:p w:rsidR="00B71392" w:rsidRPr="00AD63AB" w:rsidRDefault="00B71392" w:rsidP="008F2CAD">
            <w:pPr>
              <w:rPr>
                <w:b/>
                <w:color w:val="000000"/>
              </w:rPr>
            </w:pPr>
          </w:p>
        </w:tc>
        <w:tc>
          <w:tcPr>
            <w:tcW w:w="456"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Макс. суточ.</w:t>
            </w:r>
          </w:p>
        </w:tc>
        <w:tc>
          <w:tcPr>
            <w:tcW w:w="487"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Годовое</w:t>
            </w:r>
          </w:p>
        </w:tc>
        <w:tc>
          <w:tcPr>
            <w:tcW w:w="502"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Макс. суточ.</w:t>
            </w:r>
          </w:p>
        </w:tc>
        <w:tc>
          <w:tcPr>
            <w:tcW w:w="566"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Годовое</w:t>
            </w:r>
          </w:p>
        </w:tc>
        <w:tc>
          <w:tcPr>
            <w:tcW w:w="1068" w:type="pct"/>
            <w:gridSpan w:val="2"/>
            <w:vMerge/>
            <w:tcBorders>
              <w:top w:val="nil"/>
              <w:left w:val="nil"/>
              <w:bottom w:val="single" w:sz="4" w:space="0" w:color="auto"/>
              <w:right w:val="single" w:sz="4" w:space="0" w:color="auto"/>
            </w:tcBorders>
            <w:vAlign w:val="center"/>
            <w:hideMark/>
          </w:tcPr>
          <w:p w:rsidR="00B71392" w:rsidRPr="00AD63AB" w:rsidRDefault="00B71392" w:rsidP="008F2CAD">
            <w:pPr>
              <w:rPr>
                <w:b/>
                <w:color w:val="000000"/>
              </w:rPr>
            </w:pPr>
          </w:p>
        </w:tc>
        <w:tc>
          <w:tcPr>
            <w:tcW w:w="1050" w:type="pct"/>
            <w:gridSpan w:val="2"/>
            <w:vMerge/>
            <w:tcBorders>
              <w:top w:val="nil"/>
              <w:left w:val="nil"/>
              <w:bottom w:val="single" w:sz="4" w:space="0" w:color="auto"/>
              <w:right w:val="single" w:sz="4" w:space="0" w:color="auto"/>
            </w:tcBorders>
            <w:vAlign w:val="center"/>
            <w:hideMark/>
          </w:tcPr>
          <w:p w:rsidR="00B71392" w:rsidRPr="00AD63AB" w:rsidRDefault="00B71392" w:rsidP="008F2CAD">
            <w:pPr>
              <w:rPr>
                <w:b/>
                <w:color w:val="000000"/>
              </w:rPr>
            </w:pPr>
          </w:p>
        </w:tc>
      </w:tr>
      <w:tr w:rsidR="00B71392" w:rsidRPr="00B71392" w:rsidTr="00AD63AB">
        <w:trPr>
          <w:trHeight w:val="23"/>
        </w:trPr>
        <w:tc>
          <w:tcPr>
            <w:tcW w:w="871" w:type="pct"/>
            <w:vMerge/>
            <w:tcBorders>
              <w:top w:val="single" w:sz="4" w:space="0" w:color="auto"/>
              <w:left w:val="single" w:sz="4" w:space="0" w:color="auto"/>
              <w:bottom w:val="single" w:sz="4" w:space="0" w:color="auto"/>
              <w:right w:val="single" w:sz="4" w:space="0" w:color="auto"/>
            </w:tcBorders>
            <w:vAlign w:val="center"/>
            <w:hideMark/>
          </w:tcPr>
          <w:p w:rsidR="00B71392" w:rsidRPr="00AD63AB" w:rsidRDefault="00B71392" w:rsidP="008F2CAD">
            <w:pPr>
              <w:rPr>
                <w:b/>
                <w:color w:val="000000"/>
              </w:rPr>
            </w:pPr>
          </w:p>
        </w:tc>
        <w:tc>
          <w:tcPr>
            <w:tcW w:w="456"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rPr>
                <w:b/>
                <w:color w:val="000000"/>
              </w:rPr>
            </w:pPr>
            <w:r w:rsidRPr="00AD63AB">
              <w:rPr>
                <w:b/>
                <w:color w:val="000000"/>
              </w:rPr>
              <w:t>м</w:t>
            </w:r>
            <w:r w:rsidRPr="00AD63AB">
              <w:rPr>
                <w:b/>
                <w:color w:val="000000"/>
                <w:vertAlign w:val="superscript"/>
              </w:rPr>
              <w:t>3</w:t>
            </w:r>
            <w:r w:rsidRPr="00AD63AB">
              <w:rPr>
                <w:b/>
                <w:color w:val="000000"/>
              </w:rPr>
              <w:t>/сут</w:t>
            </w:r>
          </w:p>
        </w:tc>
        <w:tc>
          <w:tcPr>
            <w:tcW w:w="487"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тыс.м</w:t>
            </w:r>
            <w:r w:rsidRPr="00AD63AB">
              <w:rPr>
                <w:b/>
                <w:color w:val="000000"/>
                <w:vertAlign w:val="superscript"/>
              </w:rPr>
              <w:t>3</w:t>
            </w:r>
            <w:r w:rsidRPr="00AD63AB">
              <w:rPr>
                <w:b/>
                <w:color w:val="000000"/>
              </w:rPr>
              <w:t>/ год</w:t>
            </w:r>
          </w:p>
        </w:tc>
        <w:tc>
          <w:tcPr>
            <w:tcW w:w="502"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w:t>
            </w:r>
            <w:r w:rsidRPr="00AD63AB">
              <w:rPr>
                <w:b/>
                <w:color w:val="000000"/>
                <w:vertAlign w:val="superscript"/>
              </w:rPr>
              <w:t>3</w:t>
            </w:r>
            <w:r w:rsidRPr="00AD63AB">
              <w:rPr>
                <w:b/>
                <w:color w:val="000000"/>
              </w:rPr>
              <w:t>/сут</w:t>
            </w:r>
          </w:p>
        </w:tc>
        <w:tc>
          <w:tcPr>
            <w:tcW w:w="566"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тыс.м</w:t>
            </w:r>
            <w:r w:rsidRPr="00AD63AB">
              <w:rPr>
                <w:b/>
                <w:color w:val="000000"/>
                <w:vertAlign w:val="superscript"/>
              </w:rPr>
              <w:t>3</w:t>
            </w:r>
            <w:r w:rsidRPr="00AD63AB">
              <w:rPr>
                <w:b/>
                <w:color w:val="000000"/>
              </w:rPr>
              <w:t>/ год</w:t>
            </w:r>
          </w:p>
        </w:tc>
        <w:tc>
          <w:tcPr>
            <w:tcW w:w="564"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м</w:t>
            </w:r>
            <w:r w:rsidRPr="00AD63AB">
              <w:rPr>
                <w:b/>
                <w:color w:val="000000"/>
                <w:vertAlign w:val="superscript"/>
              </w:rPr>
              <w:t>3</w:t>
            </w:r>
            <w:r w:rsidRPr="00AD63AB">
              <w:rPr>
                <w:b/>
                <w:color w:val="000000"/>
              </w:rPr>
              <w:t>/сут</w:t>
            </w:r>
          </w:p>
        </w:tc>
        <w:tc>
          <w:tcPr>
            <w:tcW w:w="504"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w:t>
            </w:r>
          </w:p>
        </w:tc>
        <w:tc>
          <w:tcPr>
            <w:tcW w:w="592"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тыс.м</w:t>
            </w:r>
            <w:r w:rsidRPr="00AD63AB">
              <w:rPr>
                <w:b/>
                <w:color w:val="000000"/>
                <w:vertAlign w:val="superscript"/>
              </w:rPr>
              <w:t>3</w:t>
            </w:r>
            <w:r w:rsidRPr="00AD63AB">
              <w:rPr>
                <w:b/>
                <w:color w:val="000000"/>
              </w:rPr>
              <w:t>/ год</w:t>
            </w:r>
          </w:p>
        </w:tc>
        <w:tc>
          <w:tcPr>
            <w:tcW w:w="458" w:type="pct"/>
            <w:tcBorders>
              <w:top w:val="nil"/>
              <w:left w:val="nil"/>
              <w:bottom w:val="single" w:sz="4" w:space="0" w:color="auto"/>
              <w:right w:val="single" w:sz="4" w:space="0" w:color="auto"/>
            </w:tcBorders>
            <w:shd w:val="clear" w:color="auto" w:fill="auto"/>
            <w:vAlign w:val="center"/>
            <w:hideMark/>
          </w:tcPr>
          <w:p w:rsidR="00B71392" w:rsidRPr="00AD63AB" w:rsidRDefault="00B71392" w:rsidP="008F2CAD">
            <w:pPr>
              <w:jc w:val="center"/>
              <w:rPr>
                <w:b/>
                <w:color w:val="000000"/>
              </w:rPr>
            </w:pPr>
            <w:r w:rsidRPr="00AD63AB">
              <w:rPr>
                <w:b/>
                <w:color w:val="000000"/>
              </w:rPr>
              <w:t>%</w:t>
            </w:r>
          </w:p>
        </w:tc>
      </w:tr>
      <w:tr w:rsidR="00B71392" w:rsidRPr="00B71392" w:rsidTr="00AD63AB">
        <w:trPr>
          <w:trHeight w:val="23"/>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B71392" w:rsidRPr="00B71392" w:rsidRDefault="00B71392" w:rsidP="008F2CAD">
            <w:pPr>
              <w:rPr>
                <w:color w:val="000000"/>
                <w:szCs w:val="26"/>
              </w:rPr>
            </w:pPr>
            <w:r w:rsidRPr="00B71392">
              <w:rPr>
                <w:color w:val="000000"/>
                <w:szCs w:val="26"/>
              </w:rPr>
              <w:t>Междуречье</w:t>
            </w:r>
          </w:p>
        </w:tc>
        <w:tc>
          <w:tcPr>
            <w:tcW w:w="456"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1200</w:t>
            </w:r>
          </w:p>
        </w:tc>
        <w:tc>
          <w:tcPr>
            <w:tcW w:w="487"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438</w:t>
            </w:r>
          </w:p>
        </w:tc>
        <w:tc>
          <w:tcPr>
            <w:tcW w:w="50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szCs w:val="22"/>
              </w:rPr>
              <w:t>447,91</w:t>
            </w:r>
          </w:p>
        </w:tc>
        <w:tc>
          <w:tcPr>
            <w:tcW w:w="566"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163,487</w:t>
            </w:r>
          </w:p>
        </w:tc>
        <w:tc>
          <w:tcPr>
            <w:tcW w:w="56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752,09</w:t>
            </w:r>
          </w:p>
        </w:tc>
        <w:tc>
          <w:tcPr>
            <w:tcW w:w="50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62,67%</w:t>
            </w:r>
          </w:p>
        </w:tc>
        <w:tc>
          <w:tcPr>
            <w:tcW w:w="59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274,513</w:t>
            </w:r>
          </w:p>
        </w:tc>
        <w:tc>
          <w:tcPr>
            <w:tcW w:w="458"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37,33%</w:t>
            </w:r>
          </w:p>
        </w:tc>
      </w:tr>
      <w:tr w:rsidR="00B71392" w:rsidRPr="00B71392" w:rsidTr="00AD63AB">
        <w:trPr>
          <w:trHeight w:val="23"/>
        </w:trPr>
        <w:tc>
          <w:tcPr>
            <w:tcW w:w="871" w:type="pct"/>
            <w:tcBorders>
              <w:top w:val="nil"/>
              <w:left w:val="single" w:sz="4" w:space="0" w:color="auto"/>
              <w:bottom w:val="single" w:sz="4" w:space="0" w:color="auto"/>
              <w:right w:val="single" w:sz="4" w:space="0" w:color="auto"/>
            </w:tcBorders>
            <w:shd w:val="clear" w:color="auto" w:fill="auto"/>
            <w:vAlign w:val="center"/>
            <w:hideMark/>
          </w:tcPr>
          <w:p w:rsidR="00B71392" w:rsidRPr="00B71392" w:rsidRDefault="00B71392" w:rsidP="008F2CAD">
            <w:pPr>
              <w:rPr>
                <w:color w:val="000000"/>
                <w:szCs w:val="26"/>
              </w:rPr>
            </w:pPr>
            <w:r w:rsidRPr="00B71392">
              <w:rPr>
                <w:color w:val="000000"/>
                <w:szCs w:val="26"/>
              </w:rPr>
              <w:t>Мишуково</w:t>
            </w:r>
          </w:p>
        </w:tc>
        <w:tc>
          <w:tcPr>
            <w:tcW w:w="456"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3600</w:t>
            </w:r>
          </w:p>
        </w:tc>
        <w:tc>
          <w:tcPr>
            <w:tcW w:w="487"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1314</w:t>
            </w:r>
          </w:p>
        </w:tc>
        <w:tc>
          <w:tcPr>
            <w:tcW w:w="50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98,06</w:t>
            </w:r>
          </w:p>
        </w:tc>
        <w:tc>
          <w:tcPr>
            <w:tcW w:w="566"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35,791</w:t>
            </w:r>
          </w:p>
        </w:tc>
        <w:tc>
          <w:tcPr>
            <w:tcW w:w="56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3501,94</w:t>
            </w:r>
          </w:p>
        </w:tc>
        <w:tc>
          <w:tcPr>
            <w:tcW w:w="50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97,28%</w:t>
            </w:r>
          </w:p>
        </w:tc>
        <w:tc>
          <w:tcPr>
            <w:tcW w:w="59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1278,209</w:t>
            </w:r>
          </w:p>
        </w:tc>
        <w:tc>
          <w:tcPr>
            <w:tcW w:w="458"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2,72%</w:t>
            </w:r>
          </w:p>
        </w:tc>
      </w:tr>
      <w:tr w:rsidR="00B71392" w:rsidRPr="00B71392" w:rsidTr="00AD63AB">
        <w:trPr>
          <w:trHeight w:val="23"/>
        </w:trPr>
        <w:tc>
          <w:tcPr>
            <w:tcW w:w="871" w:type="pct"/>
            <w:tcBorders>
              <w:top w:val="nil"/>
              <w:left w:val="single" w:sz="4" w:space="0" w:color="auto"/>
              <w:bottom w:val="single" w:sz="4" w:space="0" w:color="auto"/>
              <w:right w:val="single" w:sz="4" w:space="0" w:color="auto"/>
            </w:tcBorders>
            <w:shd w:val="clear" w:color="auto" w:fill="auto"/>
            <w:vAlign w:val="bottom"/>
            <w:hideMark/>
          </w:tcPr>
          <w:p w:rsidR="00B71392" w:rsidRPr="00B71392" w:rsidRDefault="00B71392" w:rsidP="008F2CAD">
            <w:pPr>
              <w:rPr>
                <w:color w:val="000000"/>
                <w:szCs w:val="22"/>
              </w:rPr>
            </w:pPr>
            <w:r w:rsidRPr="00B71392">
              <w:rPr>
                <w:color w:val="000000"/>
                <w:szCs w:val="22"/>
              </w:rPr>
              <w:t>Килпъявр</w:t>
            </w:r>
          </w:p>
        </w:tc>
        <w:tc>
          <w:tcPr>
            <w:tcW w:w="45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3800</w:t>
            </w:r>
          </w:p>
        </w:tc>
        <w:tc>
          <w:tcPr>
            <w:tcW w:w="487"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1387</w:t>
            </w:r>
          </w:p>
        </w:tc>
        <w:tc>
          <w:tcPr>
            <w:tcW w:w="50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163,36</w:t>
            </w:r>
          </w:p>
        </w:tc>
        <w:tc>
          <w:tcPr>
            <w:tcW w:w="56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59,63</w:t>
            </w:r>
          </w:p>
        </w:tc>
        <w:tc>
          <w:tcPr>
            <w:tcW w:w="56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3636,64</w:t>
            </w:r>
          </w:p>
        </w:tc>
        <w:tc>
          <w:tcPr>
            <w:tcW w:w="50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95,70%</w:t>
            </w:r>
          </w:p>
        </w:tc>
        <w:tc>
          <w:tcPr>
            <w:tcW w:w="59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1327,3744</w:t>
            </w:r>
          </w:p>
        </w:tc>
        <w:tc>
          <w:tcPr>
            <w:tcW w:w="458"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4,30%</w:t>
            </w:r>
          </w:p>
        </w:tc>
      </w:tr>
      <w:tr w:rsidR="00B71392" w:rsidRPr="00B71392" w:rsidTr="00AD63AB">
        <w:trPr>
          <w:trHeight w:val="23"/>
        </w:trPr>
        <w:tc>
          <w:tcPr>
            <w:tcW w:w="871" w:type="pct"/>
            <w:tcBorders>
              <w:top w:val="nil"/>
              <w:left w:val="single" w:sz="4" w:space="0" w:color="auto"/>
              <w:bottom w:val="single" w:sz="4" w:space="0" w:color="auto"/>
              <w:right w:val="single" w:sz="4" w:space="0" w:color="auto"/>
            </w:tcBorders>
            <w:shd w:val="clear" w:color="auto" w:fill="auto"/>
            <w:vAlign w:val="bottom"/>
            <w:hideMark/>
          </w:tcPr>
          <w:p w:rsidR="00B71392" w:rsidRPr="00B71392" w:rsidRDefault="00B71392" w:rsidP="008F2CAD">
            <w:pPr>
              <w:rPr>
                <w:color w:val="000000"/>
                <w:szCs w:val="22"/>
              </w:rPr>
            </w:pPr>
            <w:r w:rsidRPr="00B71392">
              <w:rPr>
                <w:color w:val="000000"/>
                <w:szCs w:val="22"/>
              </w:rPr>
              <w:t>Белокаменка</w:t>
            </w:r>
          </w:p>
        </w:tc>
        <w:tc>
          <w:tcPr>
            <w:tcW w:w="45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228</w:t>
            </w:r>
          </w:p>
        </w:tc>
        <w:tc>
          <w:tcPr>
            <w:tcW w:w="487"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83,22</w:t>
            </w:r>
          </w:p>
        </w:tc>
        <w:tc>
          <w:tcPr>
            <w:tcW w:w="50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14,68</w:t>
            </w:r>
          </w:p>
        </w:tc>
        <w:tc>
          <w:tcPr>
            <w:tcW w:w="56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5,36</w:t>
            </w:r>
          </w:p>
        </w:tc>
        <w:tc>
          <w:tcPr>
            <w:tcW w:w="56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213,32</w:t>
            </w:r>
          </w:p>
        </w:tc>
        <w:tc>
          <w:tcPr>
            <w:tcW w:w="50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93,56%</w:t>
            </w:r>
          </w:p>
        </w:tc>
        <w:tc>
          <w:tcPr>
            <w:tcW w:w="59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77,863</w:t>
            </w:r>
          </w:p>
        </w:tc>
        <w:tc>
          <w:tcPr>
            <w:tcW w:w="458"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6,44%</w:t>
            </w:r>
          </w:p>
        </w:tc>
      </w:tr>
      <w:tr w:rsidR="00B71392" w:rsidRPr="00B71392" w:rsidTr="00AD63AB">
        <w:trPr>
          <w:trHeight w:val="23"/>
        </w:trPr>
        <w:tc>
          <w:tcPr>
            <w:tcW w:w="871" w:type="pct"/>
            <w:tcBorders>
              <w:top w:val="nil"/>
              <w:left w:val="single" w:sz="4" w:space="0" w:color="auto"/>
              <w:bottom w:val="single" w:sz="4" w:space="0" w:color="auto"/>
              <w:right w:val="single" w:sz="4" w:space="0" w:color="auto"/>
            </w:tcBorders>
            <w:shd w:val="clear" w:color="auto" w:fill="auto"/>
            <w:vAlign w:val="bottom"/>
            <w:hideMark/>
          </w:tcPr>
          <w:p w:rsidR="00B71392" w:rsidRPr="00B71392" w:rsidRDefault="00B71392" w:rsidP="008F2CAD">
            <w:pPr>
              <w:rPr>
                <w:color w:val="000000"/>
                <w:szCs w:val="22"/>
              </w:rPr>
            </w:pPr>
            <w:r w:rsidRPr="00B71392">
              <w:rPr>
                <w:color w:val="000000"/>
                <w:szCs w:val="22"/>
              </w:rPr>
              <w:t>Минькино</w:t>
            </w:r>
          </w:p>
        </w:tc>
        <w:tc>
          <w:tcPr>
            <w:tcW w:w="45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3400</w:t>
            </w:r>
          </w:p>
        </w:tc>
        <w:tc>
          <w:tcPr>
            <w:tcW w:w="487"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1241</w:t>
            </w:r>
          </w:p>
        </w:tc>
        <w:tc>
          <w:tcPr>
            <w:tcW w:w="50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1269,51</w:t>
            </w:r>
          </w:p>
        </w:tc>
        <w:tc>
          <w:tcPr>
            <w:tcW w:w="566" w:type="pct"/>
            <w:tcBorders>
              <w:top w:val="nil"/>
              <w:left w:val="nil"/>
              <w:bottom w:val="single" w:sz="4" w:space="0" w:color="auto"/>
              <w:right w:val="single" w:sz="4" w:space="0" w:color="auto"/>
            </w:tcBorders>
            <w:shd w:val="clear" w:color="auto" w:fill="auto"/>
            <w:vAlign w:val="bottom"/>
            <w:hideMark/>
          </w:tcPr>
          <w:p w:rsidR="00B71392" w:rsidRPr="00B71392" w:rsidRDefault="00B71392" w:rsidP="008F2CAD">
            <w:pPr>
              <w:jc w:val="center"/>
              <w:rPr>
                <w:color w:val="000000"/>
                <w:szCs w:val="22"/>
              </w:rPr>
            </w:pPr>
            <w:r w:rsidRPr="00B71392">
              <w:rPr>
                <w:color w:val="000000"/>
                <w:szCs w:val="22"/>
              </w:rPr>
              <w:t>463,37</w:t>
            </w:r>
          </w:p>
        </w:tc>
        <w:tc>
          <w:tcPr>
            <w:tcW w:w="56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2130,49</w:t>
            </w:r>
          </w:p>
        </w:tc>
        <w:tc>
          <w:tcPr>
            <w:tcW w:w="504"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62,66%</w:t>
            </w:r>
          </w:p>
        </w:tc>
        <w:tc>
          <w:tcPr>
            <w:tcW w:w="592"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777,63</w:t>
            </w:r>
          </w:p>
        </w:tc>
        <w:tc>
          <w:tcPr>
            <w:tcW w:w="458" w:type="pct"/>
            <w:tcBorders>
              <w:top w:val="nil"/>
              <w:left w:val="nil"/>
              <w:bottom w:val="single" w:sz="4" w:space="0" w:color="auto"/>
              <w:right w:val="single" w:sz="4" w:space="0" w:color="auto"/>
            </w:tcBorders>
            <w:shd w:val="clear" w:color="auto" w:fill="auto"/>
            <w:vAlign w:val="center"/>
            <w:hideMark/>
          </w:tcPr>
          <w:p w:rsidR="00B71392" w:rsidRPr="00B71392" w:rsidRDefault="00B71392" w:rsidP="008F2CAD">
            <w:pPr>
              <w:jc w:val="center"/>
              <w:rPr>
                <w:color w:val="000000"/>
              </w:rPr>
            </w:pPr>
            <w:r w:rsidRPr="00B71392">
              <w:rPr>
                <w:color w:val="000000"/>
              </w:rPr>
              <w:t>37,34%</w:t>
            </w:r>
          </w:p>
        </w:tc>
      </w:tr>
    </w:tbl>
    <w:p w:rsidR="003A628A" w:rsidRDefault="003A628A" w:rsidP="008F2CAD">
      <w:pPr>
        <w:ind w:left="708"/>
      </w:pPr>
      <w:r>
        <w:t xml:space="preserve"> </w:t>
      </w:r>
    </w:p>
    <w:p w:rsidR="003A628A" w:rsidRPr="00C963AF" w:rsidRDefault="003A628A" w:rsidP="008F2CAD">
      <w:pPr>
        <w:ind w:firstLine="709"/>
        <w:jc w:val="both"/>
        <w:rPr>
          <w:color w:val="000000"/>
        </w:rPr>
      </w:pPr>
      <w:r w:rsidRPr="00C963AF">
        <w:rPr>
          <w:color w:val="000000"/>
        </w:rPr>
        <w:t xml:space="preserve">По данным таблицы видно, что мощности существующих водозаборных сооружений достаточно для обеспечения существующей нагрузки водопотребления. </w:t>
      </w:r>
    </w:p>
    <w:p w:rsidR="00844811" w:rsidRPr="00C963AF" w:rsidRDefault="00844811" w:rsidP="008F2CAD">
      <w:pPr>
        <w:pStyle w:val="af"/>
        <w:spacing w:after="0"/>
        <w:ind w:firstLine="709"/>
        <w:jc w:val="both"/>
        <w:rPr>
          <w:color w:val="000000"/>
        </w:rPr>
      </w:pPr>
    </w:p>
    <w:p w:rsidR="00FF0C16" w:rsidRPr="00015F22" w:rsidRDefault="00C70A79" w:rsidP="008F2CAD">
      <w:pPr>
        <w:pStyle w:val="3"/>
        <w:spacing w:line="240" w:lineRule="auto"/>
        <w:ind w:left="0" w:firstLine="709"/>
      </w:pPr>
      <w:bookmarkStart w:id="41" w:name="_Toc7787980"/>
      <w:r w:rsidRPr="00015F22">
        <w:t>1.3.</w:t>
      </w:r>
      <w:r w:rsidR="00B4136B" w:rsidRPr="00015F22">
        <w:t>7</w:t>
      </w:r>
      <w:r w:rsidRPr="00015F22">
        <w:t>.</w:t>
      </w:r>
      <w:r w:rsidR="00FF0C16" w:rsidRPr="00015F22">
        <w:t>Прогнозные балансы</w:t>
      </w:r>
      <w:r w:rsidR="00FF0C16" w:rsidRPr="00015F22">
        <w:rPr>
          <w:spacing w:val="-10"/>
        </w:rPr>
        <w:t xml:space="preserve"> </w:t>
      </w:r>
      <w:r w:rsidR="00FF0C16" w:rsidRPr="00015F22">
        <w:t>водопотребления.</w:t>
      </w:r>
      <w:bookmarkEnd w:id="41"/>
    </w:p>
    <w:p w:rsidR="00A54196" w:rsidRPr="00C963AF" w:rsidRDefault="00A54196" w:rsidP="008F2CAD">
      <w:pPr>
        <w:pStyle w:val="af"/>
        <w:spacing w:after="0"/>
        <w:ind w:firstLine="709"/>
        <w:jc w:val="both"/>
        <w:rPr>
          <w:color w:val="000000"/>
        </w:rPr>
      </w:pPr>
      <w:r w:rsidRPr="00C963AF">
        <w:rPr>
          <w:color w:val="000000"/>
        </w:rPr>
        <w:t xml:space="preserve">Перспективные балансы распределения воды и водопотребления являются расчетными данными, основывающимися на прогнозных данных, приведенных в Генеральном плане </w:t>
      </w:r>
      <w:r w:rsidR="009A130C" w:rsidRPr="00C963AF">
        <w:rPr>
          <w:color w:val="000000"/>
        </w:rPr>
        <w:t xml:space="preserve">сельского поселения </w:t>
      </w:r>
      <w:r w:rsidR="00CC78FF" w:rsidRPr="00C963AF">
        <w:rPr>
          <w:color w:val="000000"/>
        </w:rPr>
        <w:t>Междуречье</w:t>
      </w:r>
      <w:r w:rsidRPr="00C963AF">
        <w:rPr>
          <w:color w:val="000000"/>
        </w:rPr>
        <w:t xml:space="preserve">, таких как: </w:t>
      </w:r>
    </w:p>
    <w:p w:rsidR="00A54196" w:rsidRPr="00C963AF" w:rsidRDefault="00D105D9" w:rsidP="008F2CAD">
      <w:pPr>
        <w:pStyle w:val="af"/>
        <w:spacing w:after="0"/>
        <w:ind w:firstLine="709"/>
        <w:jc w:val="both"/>
        <w:rPr>
          <w:color w:val="000000"/>
        </w:rPr>
      </w:pPr>
      <w:r w:rsidRPr="00C963AF">
        <w:rPr>
          <w:color w:val="000000"/>
        </w:rPr>
        <w:t xml:space="preserve">- </w:t>
      </w:r>
      <w:r w:rsidR="00A54196" w:rsidRPr="00C963AF">
        <w:rPr>
          <w:color w:val="000000"/>
        </w:rPr>
        <w:t xml:space="preserve">объемы нового жилого строительства; </w:t>
      </w:r>
    </w:p>
    <w:p w:rsidR="00A54196" w:rsidRPr="00C963AF" w:rsidRDefault="00D105D9" w:rsidP="008F2CAD">
      <w:pPr>
        <w:pStyle w:val="af"/>
        <w:spacing w:after="0"/>
        <w:ind w:firstLine="709"/>
        <w:jc w:val="both"/>
        <w:rPr>
          <w:color w:val="000000"/>
        </w:rPr>
      </w:pPr>
      <w:r w:rsidRPr="00C963AF">
        <w:rPr>
          <w:color w:val="000000"/>
        </w:rPr>
        <w:t xml:space="preserve">- </w:t>
      </w:r>
      <w:r w:rsidR="00A54196" w:rsidRPr="00C963AF">
        <w:rPr>
          <w:color w:val="000000"/>
        </w:rPr>
        <w:t xml:space="preserve">убыль ветхого жилья; </w:t>
      </w:r>
    </w:p>
    <w:p w:rsidR="00A54196" w:rsidRPr="00C963AF" w:rsidRDefault="00D105D9" w:rsidP="008F2CAD">
      <w:pPr>
        <w:pStyle w:val="af"/>
        <w:spacing w:after="0"/>
        <w:ind w:firstLine="709"/>
        <w:jc w:val="both"/>
        <w:rPr>
          <w:color w:val="000000"/>
        </w:rPr>
      </w:pPr>
      <w:r w:rsidRPr="00C963AF">
        <w:rPr>
          <w:color w:val="000000"/>
        </w:rPr>
        <w:t xml:space="preserve">- </w:t>
      </w:r>
      <w:r w:rsidR="00A54196" w:rsidRPr="00C963AF">
        <w:rPr>
          <w:color w:val="000000"/>
        </w:rPr>
        <w:t xml:space="preserve">прогнозы численности населения; </w:t>
      </w:r>
    </w:p>
    <w:p w:rsidR="00A54196" w:rsidRPr="00C963AF" w:rsidRDefault="00D105D9" w:rsidP="008F2CAD">
      <w:pPr>
        <w:pStyle w:val="af"/>
        <w:spacing w:after="0"/>
        <w:ind w:firstLine="709"/>
        <w:jc w:val="both"/>
        <w:rPr>
          <w:color w:val="000000"/>
        </w:rPr>
      </w:pPr>
      <w:r w:rsidRPr="00C963AF">
        <w:rPr>
          <w:color w:val="000000"/>
        </w:rPr>
        <w:t xml:space="preserve">- </w:t>
      </w:r>
      <w:r w:rsidR="00A54196" w:rsidRPr="00C963AF">
        <w:rPr>
          <w:color w:val="000000"/>
        </w:rPr>
        <w:t xml:space="preserve">увеличение площадей зон производственного назначения и др. </w:t>
      </w:r>
    </w:p>
    <w:p w:rsidR="00A54196" w:rsidRPr="00C963AF" w:rsidRDefault="00A54196" w:rsidP="008F2CAD">
      <w:pPr>
        <w:pStyle w:val="af"/>
        <w:spacing w:after="0"/>
        <w:ind w:firstLine="709"/>
        <w:jc w:val="both"/>
        <w:rPr>
          <w:color w:val="000000"/>
        </w:rPr>
      </w:pPr>
      <w:r w:rsidRPr="00C963AF">
        <w:rPr>
          <w:color w:val="000000"/>
        </w:rPr>
        <w:t xml:space="preserve">Наравне с вышеуказанными данными используются также сведения о фактическом распределении воды по абонентам и др. </w:t>
      </w:r>
      <w:r w:rsidR="003A628A" w:rsidRPr="00C963AF">
        <w:rPr>
          <w:color w:val="000000"/>
        </w:rPr>
        <w:t xml:space="preserve">Для расчетов принят вариант развития сельского поселения с сохранением существующей численности населения к </w:t>
      </w:r>
      <w:r w:rsidR="00CC78FF" w:rsidRPr="00C963AF">
        <w:rPr>
          <w:color w:val="000000"/>
        </w:rPr>
        <w:t>2032</w:t>
      </w:r>
      <w:r w:rsidR="00B71392" w:rsidRPr="00C963AF">
        <w:rPr>
          <w:color w:val="000000"/>
        </w:rPr>
        <w:t xml:space="preserve"> году на уровне 1,662</w:t>
      </w:r>
      <w:r w:rsidR="003A628A" w:rsidRPr="00C963AF">
        <w:rPr>
          <w:color w:val="000000"/>
        </w:rPr>
        <w:t xml:space="preserve"> </w:t>
      </w:r>
      <w:r w:rsidR="0003379D" w:rsidRPr="00C963AF">
        <w:rPr>
          <w:color w:val="000000"/>
        </w:rPr>
        <w:t xml:space="preserve">тыс. </w:t>
      </w:r>
      <w:r w:rsidR="003A628A" w:rsidRPr="00C963AF">
        <w:rPr>
          <w:color w:val="000000"/>
        </w:rPr>
        <w:t xml:space="preserve">человек. </w:t>
      </w:r>
    </w:p>
    <w:p w:rsidR="00FF0C16" w:rsidRPr="00C963AF" w:rsidRDefault="00FF0C16" w:rsidP="008F2CAD">
      <w:pPr>
        <w:pStyle w:val="af"/>
        <w:spacing w:after="0"/>
        <w:ind w:firstLine="709"/>
        <w:jc w:val="both"/>
        <w:rPr>
          <w:color w:val="000000"/>
        </w:rPr>
      </w:pPr>
      <w:r w:rsidRPr="00C963AF">
        <w:rPr>
          <w:color w:val="000000"/>
        </w:rPr>
        <w:t xml:space="preserve">Для схемы водоснабжения в соответствии с годами ввода в эксплуатацию объектов нового строительства в проекте выбраны 2-этапа. Первый этап заканчивается </w:t>
      </w:r>
      <w:r w:rsidR="0032700B" w:rsidRPr="00C963AF">
        <w:rPr>
          <w:color w:val="000000"/>
        </w:rPr>
        <w:t>2027</w:t>
      </w:r>
      <w:r w:rsidRPr="00C963AF">
        <w:rPr>
          <w:color w:val="000000"/>
        </w:rPr>
        <w:t xml:space="preserve"> </w:t>
      </w:r>
      <w:r w:rsidR="00EB0DF8" w:rsidRPr="00C963AF">
        <w:rPr>
          <w:color w:val="000000"/>
        </w:rPr>
        <w:t>с расч</w:t>
      </w:r>
      <w:r w:rsidR="00503259" w:rsidRPr="00C963AF">
        <w:rPr>
          <w:color w:val="000000"/>
        </w:rPr>
        <w:t>етным количеством населения до 1</w:t>
      </w:r>
      <w:r w:rsidR="003A628A" w:rsidRPr="00C963AF">
        <w:rPr>
          <w:color w:val="000000"/>
        </w:rPr>
        <w:t>,</w:t>
      </w:r>
      <w:r w:rsidR="00B71392" w:rsidRPr="00C963AF">
        <w:rPr>
          <w:color w:val="000000"/>
        </w:rPr>
        <w:t>652</w:t>
      </w:r>
      <w:r w:rsidR="00971065" w:rsidRPr="00C963AF">
        <w:rPr>
          <w:color w:val="000000"/>
        </w:rPr>
        <w:t xml:space="preserve"> тыс.</w:t>
      </w:r>
      <w:r w:rsidRPr="00C963AF">
        <w:rPr>
          <w:color w:val="000000"/>
          <w:spacing w:val="-10"/>
        </w:rPr>
        <w:t xml:space="preserve"> </w:t>
      </w:r>
      <w:r w:rsidR="00EB0DF8" w:rsidRPr="00C963AF">
        <w:rPr>
          <w:color w:val="000000"/>
        </w:rPr>
        <w:t>человек. В</w:t>
      </w:r>
      <w:r w:rsidRPr="00C963AF">
        <w:rPr>
          <w:color w:val="000000"/>
        </w:rPr>
        <w:t>тор</w:t>
      </w:r>
      <w:r w:rsidR="00EB0DF8" w:rsidRPr="00C963AF">
        <w:rPr>
          <w:color w:val="000000"/>
        </w:rPr>
        <w:t>ой</w:t>
      </w:r>
      <w:r w:rsidRPr="00C963AF">
        <w:rPr>
          <w:color w:val="000000"/>
        </w:rPr>
        <w:t xml:space="preserve"> и заключительны</w:t>
      </w:r>
      <w:r w:rsidR="00EB0DF8" w:rsidRPr="00C963AF">
        <w:rPr>
          <w:color w:val="000000"/>
        </w:rPr>
        <w:t>й этап</w:t>
      </w:r>
      <w:r w:rsidRPr="00C963AF">
        <w:rPr>
          <w:color w:val="000000"/>
        </w:rPr>
        <w:t xml:space="preserve"> предусматривает обеспечение водоснабжения перспект</w:t>
      </w:r>
      <w:r w:rsidR="00D12235" w:rsidRPr="00C963AF">
        <w:rPr>
          <w:color w:val="000000"/>
        </w:rPr>
        <w:t xml:space="preserve">ивной застройки общей площадью </w:t>
      </w:r>
      <w:r w:rsidRPr="00C963AF">
        <w:rPr>
          <w:color w:val="000000"/>
        </w:rPr>
        <w:t xml:space="preserve">и </w:t>
      </w:r>
      <w:r w:rsidRPr="00C963AF">
        <w:rPr>
          <w:color w:val="000000"/>
        </w:rPr>
        <w:lastRenderedPageBreak/>
        <w:t>увеличение числа жителей м</w:t>
      </w:r>
      <w:r w:rsidR="00D12235" w:rsidRPr="00C963AF">
        <w:rPr>
          <w:color w:val="000000"/>
        </w:rPr>
        <w:t>у</w:t>
      </w:r>
      <w:r w:rsidR="003A628A" w:rsidRPr="00C963AF">
        <w:rPr>
          <w:color w:val="000000"/>
        </w:rPr>
        <w:t xml:space="preserve">ниципального образования до </w:t>
      </w:r>
      <w:r w:rsidR="00B71392" w:rsidRPr="00C963AF">
        <w:rPr>
          <w:color w:val="000000"/>
        </w:rPr>
        <w:t>1,662</w:t>
      </w:r>
      <w:r w:rsidR="005C551F" w:rsidRPr="00C963AF">
        <w:rPr>
          <w:color w:val="000000"/>
        </w:rPr>
        <w:t xml:space="preserve"> тыс.</w:t>
      </w:r>
      <w:r w:rsidRPr="00C963AF">
        <w:rPr>
          <w:color w:val="000000"/>
        </w:rPr>
        <w:t xml:space="preserve"> человек. Второй этап заканчиваетс</w:t>
      </w:r>
      <w:r w:rsidR="00D12235" w:rsidRPr="00C963AF">
        <w:rPr>
          <w:color w:val="000000"/>
        </w:rPr>
        <w:t xml:space="preserve">я </w:t>
      </w:r>
      <w:r w:rsidR="00CC78FF" w:rsidRPr="00C963AF">
        <w:rPr>
          <w:color w:val="000000"/>
        </w:rPr>
        <w:t>2032</w:t>
      </w:r>
      <w:r w:rsidRPr="00C963AF">
        <w:rPr>
          <w:color w:val="000000"/>
          <w:spacing w:val="-7"/>
        </w:rPr>
        <w:t xml:space="preserve"> </w:t>
      </w:r>
      <w:r w:rsidRPr="00C963AF">
        <w:rPr>
          <w:color w:val="000000"/>
        </w:rPr>
        <w:t>годом.</w:t>
      </w:r>
    </w:p>
    <w:p w:rsidR="00C71BD6" w:rsidRPr="00C963AF" w:rsidRDefault="00FF0C16" w:rsidP="008F2CAD">
      <w:pPr>
        <w:pStyle w:val="af"/>
        <w:spacing w:after="0"/>
        <w:ind w:firstLine="709"/>
        <w:jc w:val="both"/>
        <w:rPr>
          <w:color w:val="000000"/>
        </w:rPr>
      </w:pPr>
      <w:r w:rsidRPr="00C963AF">
        <w:rPr>
          <w:color w:val="000000"/>
        </w:rPr>
        <w:t xml:space="preserve">При разработке схемы водоснабжения определяются требуемые расходы воды для различных потребителей. Основным потребителем воды на территории муниципального образования </w:t>
      </w:r>
      <w:r w:rsidR="003A628A" w:rsidRPr="00C963AF">
        <w:rPr>
          <w:color w:val="000000"/>
        </w:rPr>
        <w:t xml:space="preserve">сельское поселение </w:t>
      </w:r>
      <w:r w:rsidR="00CC78FF" w:rsidRPr="00C963AF">
        <w:rPr>
          <w:color w:val="000000"/>
        </w:rPr>
        <w:t>Междуречье</w:t>
      </w:r>
      <w:r w:rsidRPr="00C963AF">
        <w:rPr>
          <w:color w:val="000000"/>
        </w:rPr>
        <w:t xml:space="preserve"> является население. Количество расходуемой воды зависит от степени санитарно-технического благоустройства районов жилой застройки. В соответствии с </w:t>
      </w:r>
      <w:r w:rsidR="00103A24" w:rsidRPr="00C963AF">
        <w:rPr>
          <w:color w:val="000000"/>
        </w:rPr>
        <w:t>СП 31.13330.2021</w:t>
      </w:r>
      <w:r w:rsidRPr="00C963AF">
        <w:rPr>
          <w:color w:val="000000"/>
        </w:rPr>
        <w:t xml:space="preserve"> «Водоснабжение. Наружные сети и сооружения» нормы водопотребления приняты:</w:t>
      </w:r>
      <w:r w:rsidR="009E7E0A" w:rsidRPr="00C963AF">
        <w:rPr>
          <w:color w:val="000000"/>
        </w:rPr>
        <w:t xml:space="preserve"> Застройка зданиями, оборудованными внутренним водопроводом и канализацией, с ванными и местными водонагревателями, с централизованным горячим водоснабжением </w:t>
      </w:r>
      <w:r w:rsidRPr="00C963AF">
        <w:rPr>
          <w:color w:val="000000"/>
        </w:rPr>
        <w:t>–</w:t>
      </w:r>
      <w:r w:rsidR="009E7E0A" w:rsidRPr="00C963AF">
        <w:rPr>
          <w:color w:val="000000"/>
        </w:rPr>
        <w:t xml:space="preserve"> 1</w:t>
      </w:r>
      <w:r w:rsidRPr="00C963AF">
        <w:rPr>
          <w:color w:val="000000"/>
        </w:rPr>
        <w:t>80 л/чел. в</w:t>
      </w:r>
      <w:r w:rsidRPr="00C963AF">
        <w:rPr>
          <w:color w:val="000000"/>
          <w:spacing w:val="-13"/>
        </w:rPr>
        <w:t xml:space="preserve"> </w:t>
      </w:r>
      <w:r w:rsidR="009E7E0A" w:rsidRPr="00C963AF">
        <w:rPr>
          <w:color w:val="000000"/>
        </w:rPr>
        <w:t>сутки.</w:t>
      </w:r>
    </w:p>
    <w:p w:rsidR="00FF0C16" w:rsidRPr="00C963AF" w:rsidRDefault="00FF0C16" w:rsidP="008F2CAD">
      <w:pPr>
        <w:pStyle w:val="af"/>
        <w:spacing w:after="0"/>
        <w:ind w:firstLine="709"/>
        <w:jc w:val="both"/>
        <w:rPr>
          <w:color w:val="000000"/>
        </w:rPr>
      </w:pPr>
      <w:r w:rsidRPr="00C963AF">
        <w:rPr>
          <w:color w:val="000000"/>
        </w:rPr>
        <w:t>Расход воды на нужды местной промышленност</w:t>
      </w:r>
      <w:r w:rsidR="0094609C" w:rsidRPr="00C963AF">
        <w:rPr>
          <w:color w:val="000000"/>
        </w:rPr>
        <w:t xml:space="preserve">и и не учтенные расходы воды </w:t>
      </w:r>
      <w:r w:rsidR="009E7E0A" w:rsidRPr="00C963AF">
        <w:rPr>
          <w:color w:val="000000"/>
        </w:rPr>
        <w:t>приняты в размере 15</w:t>
      </w:r>
      <w:r w:rsidRPr="00C963AF">
        <w:rPr>
          <w:color w:val="000000"/>
        </w:rPr>
        <w:t xml:space="preserve"> %. Баланс потребления горячей воды не рассчитывается, т.к. расход горячей воды при закрытой схеме ГВС входит в норму общего водопотребления.</w:t>
      </w:r>
    </w:p>
    <w:p w:rsidR="00FF0C16" w:rsidRPr="00C963AF" w:rsidRDefault="00FF0C16" w:rsidP="008F2CAD">
      <w:pPr>
        <w:pStyle w:val="af"/>
        <w:spacing w:after="0"/>
        <w:ind w:firstLine="709"/>
        <w:jc w:val="both"/>
        <w:rPr>
          <w:color w:val="000000"/>
        </w:rPr>
      </w:pPr>
      <w:r w:rsidRPr="00C963AF">
        <w:rPr>
          <w:color w:val="000000"/>
        </w:rPr>
        <w:t>Расчеты прогнозных балансов по водопотреблению представлены в таблице 1</w:t>
      </w:r>
      <w:r w:rsidR="00AD63AB" w:rsidRPr="00C963AF">
        <w:rPr>
          <w:color w:val="000000"/>
        </w:rPr>
        <w:t>2</w:t>
      </w:r>
      <w:r w:rsidRPr="00C963AF">
        <w:rPr>
          <w:color w:val="000000"/>
        </w:rPr>
        <w:t>.</w:t>
      </w:r>
    </w:p>
    <w:p w:rsidR="00FF0C16" w:rsidRPr="00C963AF" w:rsidRDefault="00FF0C16" w:rsidP="008F2CAD">
      <w:pPr>
        <w:ind w:firstLine="709"/>
        <w:jc w:val="both"/>
        <w:rPr>
          <w:color w:val="000000"/>
        </w:rPr>
        <w:sectPr w:rsidR="00FF0C16" w:rsidRPr="00C963AF" w:rsidSect="008F2CAD">
          <w:type w:val="nextColumn"/>
          <w:pgSz w:w="11910" w:h="16840"/>
          <w:pgMar w:top="1418" w:right="709" w:bottom="1134" w:left="1559" w:header="720" w:footer="720" w:gutter="0"/>
          <w:cols w:space="720"/>
          <w:docGrid w:linePitch="326"/>
        </w:sectPr>
      </w:pPr>
    </w:p>
    <w:p w:rsidR="00FF0C16" w:rsidRPr="00015F22" w:rsidRDefault="00FF0C16" w:rsidP="008F2CAD">
      <w:pPr>
        <w:jc w:val="right"/>
        <w:rPr>
          <w:i/>
        </w:rPr>
      </w:pPr>
      <w:r w:rsidRPr="00015F22">
        <w:rPr>
          <w:i/>
        </w:rPr>
        <w:lastRenderedPageBreak/>
        <w:t>Таблица 1</w:t>
      </w:r>
      <w:r w:rsidR="00AD63AB">
        <w:rPr>
          <w:i/>
        </w:rPr>
        <w:t>2</w:t>
      </w:r>
      <w:r w:rsidRPr="00015F22">
        <w:rPr>
          <w:i/>
        </w:rPr>
        <w:t xml:space="preserve">. Прогнозные балансы водопотребления МО </w:t>
      </w:r>
      <w:r w:rsidR="00555F7A">
        <w:rPr>
          <w:i/>
        </w:rPr>
        <w:t xml:space="preserve">сельское поселение </w:t>
      </w:r>
      <w:r w:rsidR="00CC78FF">
        <w:rPr>
          <w:i/>
        </w:rPr>
        <w:t>Междуречье</w:t>
      </w:r>
      <w:r w:rsidRPr="00015F22">
        <w:rPr>
          <w:i/>
        </w:rPr>
        <w:t xml:space="preserve"> с разбивкой по годам.</w:t>
      </w:r>
    </w:p>
    <w:tbl>
      <w:tblPr>
        <w:tblW w:w="5000" w:type="pct"/>
        <w:tblLayout w:type="fixed"/>
        <w:tblLook w:val="04A0" w:firstRow="1" w:lastRow="0" w:firstColumn="1" w:lastColumn="0" w:noHBand="0" w:noVBand="1"/>
      </w:tblPr>
      <w:tblGrid>
        <w:gridCol w:w="2791"/>
        <w:gridCol w:w="1129"/>
        <w:gridCol w:w="1411"/>
        <w:gridCol w:w="1272"/>
        <w:gridCol w:w="1272"/>
        <w:gridCol w:w="1411"/>
        <w:gridCol w:w="1414"/>
        <w:gridCol w:w="704"/>
        <w:gridCol w:w="707"/>
        <w:gridCol w:w="1349"/>
        <w:gridCol w:w="1328"/>
      </w:tblGrid>
      <w:tr w:rsidR="00135E2A" w:rsidRPr="00015F22" w:rsidTr="00135E2A">
        <w:trPr>
          <w:trHeight w:val="304"/>
        </w:trPr>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Наименование водопотребителя</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Население тыс. человек</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Удельное общее водопотр. на 1 человека ср. сут. (за год), л/сут</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Средний суточный расход, общей воды, м3/сут.</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Средний годовой расход, общей воды, тыс.м3.</w:t>
            </w:r>
          </w:p>
        </w:tc>
        <w:tc>
          <w:tcPr>
            <w:tcW w:w="4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Коэффиц. суточной неравномерности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Расчетный суточный расход м3/сут</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α</w:t>
            </w:r>
            <w:r w:rsidRPr="00015F22">
              <w:rPr>
                <w:color w:val="000000"/>
              </w:rPr>
              <w:t xml:space="preserve"> </w:t>
            </w:r>
            <w:r w:rsidRPr="00015F22">
              <w:rPr>
                <w:b/>
                <w:bCs/>
                <w:color w:val="000000"/>
              </w:rPr>
              <w:t>мах</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β мах</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Коэффициент Часовой неравномерности</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Расчетный часовой расход, м3/час</w:t>
            </w:r>
          </w:p>
        </w:tc>
      </w:tr>
      <w:tr w:rsidR="00135E2A" w:rsidRPr="00015F22" w:rsidTr="00135E2A">
        <w:trPr>
          <w:trHeight w:val="304"/>
        </w:trPr>
        <w:tc>
          <w:tcPr>
            <w:tcW w:w="944"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EB0DF8" w:rsidRPr="00015F22" w:rsidRDefault="00EB0DF8" w:rsidP="008F2CAD">
            <w:pPr>
              <w:jc w:val="center"/>
              <w:rPr>
                <w:b/>
                <w:bCs/>
                <w:color w:val="00000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r>
      <w:tr w:rsidR="00135E2A" w:rsidRPr="00015F22" w:rsidTr="00135E2A">
        <w:trPr>
          <w:trHeight w:val="304"/>
        </w:trPr>
        <w:tc>
          <w:tcPr>
            <w:tcW w:w="944"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EB0DF8" w:rsidRPr="00015F22" w:rsidRDefault="00EB0DF8" w:rsidP="008F2CAD">
            <w:pPr>
              <w:jc w:val="center"/>
              <w:rPr>
                <w:b/>
                <w:bCs/>
                <w:color w:val="00000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r>
      <w:tr w:rsidR="00135E2A" w:rsidRPr="00015F22" w:rsidTr="00135E2A">
        <w:trPr>
          <w:trHeight w:val="304"/>
        </w:trPr>
        <w:tc>
          <w:tcPr>
            <w:tcW w:w="944"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EB0DF8" w:rsidRPr="00015F22" w:rsidRDefault="00EB0DF8" w:rsidP="008F2CAD">
            <w:pPr>
              <w:jc w:val="center"/>
              <w:rPr>
                <w:b/>
                <w:bCs/>
                <w:color w:val="00000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r>
      <w:tr w:rsidR="00135E2A" w:rsidRPr="00015F22" w:rsidTr="00135E2A">
        <w:trPr>
          <w:trHeight w:val="304"/>
        </w:trPr>
        <w:tc>
          <w:tcPr>
            <w:tcW w:w="944"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EB0DF8" w:rsidRPr="00015F22" w:rsidRDefault="00EB0DF8" w:rsidP="008F2CAD">
            <w:pPr>
              <w:jc w:val="center"/>
              <w:rPr>
                <w:b/>
                <w:bCs/>
                <w:color w:val="000000"/>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EB0DF8" w:rsidRPr="00015F22" w:rsidRDefault="00EB0DF8" w:rsidP="008F2CAD">
            <w:pPr>
              <w:jc w:val="center"/>
              <w:rPr>
                <w:b/>
                <w:bCs/>
                <w:color w:val="000000"/>
              </w:rPr>
            </w:pPr>
          </w:p>
        </w:tc>
      </w:tr>
      <w:tr w:rsidR="00135E2A"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1</w:t>
            </w:r>
          </w:p>
        </w:tc>
        <w:tc>
          <w:tcPr>
            <w:tcW w:w="382"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2</w:t>
            </w:r>
          </w:p>
        </w:tc>
        <w:tc>
          <w:tcPr>
            <w:tcW w:w="477"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3</w:t>
            </w:r>
          </w:p>
        </w:tc>
        <w:tc>
          <w:tcPr>
            <w:tcW w:w="430"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4</w:t>
            </w:r>
          </w:p>
        </w:tc>
        <w:tc>
          <w:tcPr>
            <w:tcW w:w="430" w:type="pct"/>
            <w:tcBorders>
              <w:top w:val="nil"/>
              <w:left w:val="nil"/>
              <w:bottom w:val="single" w:sz="4" w:space="0" w:color="auto"/>
              <w:right w:val="nil"/>
            </w:tcBorders>
            <w:shd w:val="clear" w:color="auto" w:fill="auto"/>
            <w:vAlign w:val="center"/>
            <w:hideMark/>
          </w:tcPr>
          <w:p w:rsidR="00EB0DF8" w:rsidRPr="00015F22" w:rsidRDefault="00EB0DF8" w:rsidP="008F2CAD">
            <w:pPr>
              <w:jc w:val="center"/>
              <w:rPr>
                <w:b/>
                <w:bCs/>
                <w:color w:val="000000"/>
              </w:rPr>
            </w:pPr>
            <w:r w:rsidRPr="00015F22">
              <w:rPr>
                <w:b/>
                <w:bCs/>
                <w:color w:val="000000"/>
              </w:rPr>
              <w:t>5</w:t>
            </w:r>
          </w:p>
        </w:tc>
        <w:tc>
          <w:tcPr>
            <w:tcW w:w="477" w:type="pct"/>
            <w:tcBorders>
              <w:top w:val="nil"/>
              <w:left w:val="single" w:sz="4" w:space="0" w:color="auto"/>
              <w:bottom w:val="single" w:sz="4" w:space="0" w:color="auto"/>
              <w:right w:val="nil"/>
            </w:tcBorders>
            <w:shd w:val="clear" w:color="auto" w:fill="auto"/>
            <w:vAlign w:val="center"/>
            <w:hideMark/>
          </w:tcPr>
          <w:p w:rsidR="00EB0DF8" w:rsidRPr="00015F22" w:rsidRDefault="00EB0DF8" w:rsidP="008F2CAD">
            <w:pPr>
              <w:jc w:val="center"/>
              <w:rPr>
                <w:b/>
                <w:bCs/>
                <w:color w:val="000000"/>
              </w:rPr>
            </w:pPr>
            <w:r w:rsidRPr="00015F22">
              <w:rPr>
                <w:b/>
                <w:bCs/>
                <w:color w:val="000000"/>
              </w:rPr>
              <w:t>6</w:t>
            </w:r>
          </w:p>
        </w:tc>
        <w:tc>
          <w:tcPr>
            <w:tcW w:w="478"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7</w:t>
            </w:r>
          </w:p>
        </w:tc>
        <w:tc>
          <w:tcPr>
            <w:tcW w:w="238"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8</w:t>
            </w:r>
          </w:p>
        </w:tc>
        <w:tc>
          <w:tcPr>
            <w:tcW w:w="239"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9</w:t>
            </w:r>
          </w:p>
        </w:tc>
        <w:tc>
          <w:tcPr>
            <w:tcW w:w="456"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10</w:t>
            </w:r>
          </w:p>
        </w:tc>
        <w:tc>
          <w:tcPr>
            <w:tcW w:w="449" w:type="pct"/>
            <w:tcBorders>
              <w:top w:val="nil"/>
              <w:left w:val="nil"/>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11</w:t>
            </w:r>
          </w:p>
        </w:tc>
      </w:tr>
      <w:tr w:rsidR="00EB0DF8" w:rsidRPr="00015F22" w:rsidTr="00135E2A">
        <w:trPr>
          <w:trHeight w:val="2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Первая очередь (2027 г.)</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 xml:space="preserve">Застройка зданиями, оборудованными внутренним водопроводом и канализацией, с ванными и местными водонагревателями, с централизованным горячим водоснабжением </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1,652</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180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297,36</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108,54</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1,30</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386,57</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1,40</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1,80</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2,52</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31,22</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Нужды пищевой промышленности и неучтенные расходы (15 %)</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44,60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16,28</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57,99</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4,68</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jc w:val="center"/>
              <w:rPr>
                <w:b/>
                <w:bCs/>
                <w:color w:val="000000"/>
              </w:rPr>
            </w:pPr>
            <w:r w:rsidRPr="00015F22">
              <w:rPr>
                <w:b/>
                <w:bCs/>
                <w:color w:val="000000"/>
              </w:rPr>
              <w:t>Итого</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341,96</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124,82</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b/>
                <w:bCs/>
                <w:color w:val="000000"/>
              </w:rPr>
            </w:pPr>
            <w:r>
              <w:rPr>
                <w:b/>
                <w:bCs/>
                <w:color w:val="000000"/>
              </w:rPr>
              <w:t>444,55</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35,91</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Полив</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1,652</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50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82,60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82,60</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3,44</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b/>
                <w:bCs/>
                <w:color w:val="000000"/>
              </w:rPr>
            </w:pPr>
            <w:r w:rsidRPr="00015F22">
              <w:rPr>
                <w:b/>
                <w:bCs/>
                <w:color w:val="000000"/>
              </w:rPr>
              <w:t>Всего с поливом</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424,56</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154,97</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b/>
                <w:bCs/>
                <w:color w:val="000000"/>
              </w:rPr>
            </w:pPr>
            <w:r>
              <w:rPr>
                <w:b/>
                <w:bCs/>
                <w:color w:val="000000"/>
              </w:rPr>
              <w:t>527,15</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39,35</w:t>
            </w:r>
          </w:p>
        </w:tc>
      </w:tr>
      <w:tr w:rsidR="00EB0DF8" w:rsidRPr="00015F22" w:rsidTr="00135E2A">
        <w:trPr>
          <w:trHeight w:val="2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B0DF8" w:rsidRPr="00015F22" w:rsidRDefault="00EB0DF8" w:rsidP="008F2CAD">
            <w:pPr>
              <w:jc w:val="center"/>
              <w:rPr>
                <w:b/>
                <w:bCs/>
                <w:color w:val="000000"/>
              </w:rPr>
            </w:pPr>
            <w:r w:rsidRPr="00015F22">
              <w:rPr>
                <w:b/>
                <w:bCs/>
                <w:color w:val="000000"/>
              </w:rPr>
              <w:t>Расчетный срок (</w:t>
            </w:r>
            <w:r w:rsidR="00CC78FF">
              <w:rPr>
                <w:b/>
                <w:bCs/>
                <w:color w:val="000000"/>
              </w:rPr>
              <w:t>2032</w:t>
            </w:r>
            <w:r w:rsidRPr="00015F22">
              <w:rPr>
                <w:b/>
                <w:bCs/>
                <w:color w:val="000000"/>
              </w:rPr>
              <w:t xml:space="preserve"> г.)</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 xml:space="preserve">Застройка зданиями, оборудованными внутренним водопроводом и канализацией, с </w:t>
            </w:r>
            <w:r w:rsidRPr="00015F22">
              <w:rPr>
                <w:color w:val="000000"/>
              </w:rPr>
              <w:lastRenderedPageBreak/>
              <w:t xml:space="preserve">ванными и местными водонагревателями, с централизованным горячим водоснабжением </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lastRenderedPageBreak/>
              <w:t>1,662</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180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299,16</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109,19</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1,30</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388,91</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1,40</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1,80</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2,52</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31,41</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Нужды пищевой промышленности и неучтенные расходы (15 %)</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44,87</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16,38</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58,34</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4,71</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jc w:val="center"/>
              <w:rPr>
                <w:b/>
                <w:bCs/>
                <w:color w:val="000000"/>
              </w:rPr>
            </w:pPr>
            <w:r w:rsidRPr="00015F22">
              <w:rPr>
                <w:b/>
                <w:bCs/>
                <w:color w:val="000000"/>
              </w:rPr>
              <w:t>Итого</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344,03</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125,57</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b/>
                <w:bCs/>
                <w:color w:val="000000"/>
              </w:rPr>
            </w:pPr>
            <w:r>
              <w:rPr>
                <w:b/>
                <w:bCs/>
                <w:color w:val="000000"/>
              </w:rPr>
              <w:t>447,24</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36,12</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color w:val="000000"/>
              </w:rPr>
            </w:pPr>
            <w:r w:rsidRPr="00015F22">
              <w:rPr>
                <w:color w:val="000000"/>
              </w:rPr>
              <w:t>Полив</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1,662</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50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83,10</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color w:val="000000"/>
              </w:rPr>
            </w:pPr>
            <w:r>
              <w:rPr>
                <w:color w:val="000000"/>
              </w:rPr>
              <w:t>83,10</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3,46</w:t>
            </w:r>
          </w:p>
        </w:tc>
      </w:tr>
      <w:tr w:rsidR="00B71392" w:rsidRPr="00015F22" w:rsidTr="00135E2A">
        <w:trPr>
          <w:trHeight w:val="23"/>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B71392" w:rsidRPr="00015F22" w:rsidRDefault="00B71392" w:rsidP="008F2CAD">
            <w:pPr>
              <w:rPr>
                <w:b/>
                <w:bCs/>
                <w:color w:val="000000"/>
              </w:rPr>
            </w:pPr>
            <w:r w:rsidRPr="00015F22">
              <w:rPr>
                <w:b/>
                <w:bCs/>
                <w:color w:val="000000"/>
              </w:rPr>
              <w:t>Всего с поливом</w:t>
            </w:r>
          </w:p>
        </w:tc>
        <w:tc>
          <w:tcPr>
            <w:tcW w:w="382"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427,13</w:t>
            </w:r>
          </w:p>
        </w:tc>
        <w:tc>
          <w:tcPr>
            <w:tcW w:w="430"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155,90</w:t>
            </w:r>
          </w:p>
        </w:tc>
        <w:tc>
          <w:tcPr>
            <w:tcW w:w="477"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78" w:type="pct"/>
            <w:tcBorders>
              <w:top w:val="nil"/>
              <w:left w:val="nil"/>
              <w:bottom w:val="single" w:sz="4" w:space="0" w:color="auto"/>
              <w:right w:val="nil"/>
            </w:tcBorders>
            <w:shd w:val="clear" w:color="auto" w:fill="auto"/>
            <w:noWrap/>
            <w:vAlign w:val="center"/>
            <w:hideMark/>
          </w:tcPr>
          <w:p w:rsidR="00B71392" w:rsidRDefault="00B71392" w:rsidP="008F2CAD">
            <w:pPr>
              <w:jc w:val="center"/>
              <w:rPr>
                <w:b/>
                <w:bCs/>
                <w:color w:val="000000"/>
              </w:rPr>
            </w:pPr>
            <w:r>
              <w:rPr>
                <w:b/>
                <w:bCs/>
                <w:color w:val="000000"/>
              </w:rPr>
              <w:t>530,34</w:t>
            </w:r>
          </w:p>
        </w:tc>
        <w:tc>
          <w:tcPr>
            <w:tcW w:w="238" w:type="pct"/>
            <w:tcBorders>
              <w:top w:val="nil"/>
              <w:left w:val="single" w:sz="4" w:space="0" w:color="auto"/>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23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56"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color w:val="000000"/>
              </w:rPr>
            </w:pPr>
            <w:r>
              <w:rPr>
                <w:color w:val="000000"/>
              </w:rPr>
              <w:t> </w:t>
            </w:r>
          </w:p>
        </w:tc>
        <w:tc>
          <w:tcPr>
            <w:tcW w:w="449" w:type="pct"/>
            <w:tcBorders>
              <w:top w:val="nil"/>
              <w:left w:val="nil"/>
              <w:bottom w:val="single" w:sz="4" w:space="0" w:color="auto"/>
              <w:right w:val="single" w:sz="4" w:space="0" w:color="auto"/>
            </w:tcBorders>
            <w:shd w:val="clear" w:color="auto" w:fill="auto"/>
            <w:vAlign w:val="center"/>
            <w:hideMark/>
          </w:tcPr>
          <w:p w:rsidR="00B71392" w:rsidRDefault="00B71392" w:rsidP="008F2CAD">
            <w:pPr>
              <w:jc w:val="center"/>
              <w:rPr>
                <w:b/>
                <w:bCs/>
                <w:color w:val="000000"/>
              </w:rPr>
            </w:pPr>
            <w:r>
              <w:rPr>
                <w:b/>
                <w:bCs/>
                <w:color w:val="000000"/>
              </w:rPr>
              <w:t>39,59</w:t>
            </w:r>
          </w:p>
        </w:tc>
      </w:tr>
    </w:tbl>
    <w:p w:rsidR="00C70A79" w:rsidRPr="00015F22" w:rsidRDefault="00C70A79" w:rsidP="008F2CAD">
      <w:pPr>
        <w:ind w:firstLine="709"/>
        <w:jc w:val="center"/>
      </w:pPr>
    </w:p>
    <w:p w:rsidR="00C70A79" w:rsidRPr="00015F22" w:rsidRDefault="00C70A79" w:rsidP="008F2CAD"/>
    <w:p w:rsidR="00C70A79" w:rsidRPr="00015F22" w:rsidRDefault="00C70A79" w:rsidP="008F2CAD"/>
    <w:p w:rsidR="00C70A79" w:rsidRPr="00015F22" w:rsidRDefault="00C70A79" w:rsidP="008F2CAD"/>
    <w:p w:rsidR="00C70A79" w:rsidRPr="00015F22" w:rsidRDefault="00C70A79" w:rsidP="008F2CAD"/>
    <w:p w:rsidR="00C70A79" w:rsidRPr="00015F22" w:rsidRDefault="00C70A79" w:rsidP="008F2CAD"/>
    <w:p w:rsidR="00C70A79" w:rsidRPr="00015F22" w:rsidRDefault="00C70A79" w:rsidP="008F2CAD"/>
    <w:p w:rsidR="00C70A79" w:rsidRPr="00015F22" w:rsidRDefault="00C70A79" w:rsidP="008F2CAD">
      <w:pPr>
        <w:tabs>
          <w:tab w:val="left" w:pos="5614"/>
        </w:tabs>
      </w:pPr>
      <w:r w:rsidRPr="00015F22">
        <w:tab/>
      </w:r>
    </w:p>
    <w:p w:rsidR="00FF0C16" w:rsidRPr="00015F22" w:rsidRDefault="00C70A79" w:rsidP="008F2CAD">
      <w:pPr>
        <w:tabs>
          <w:tab w:val="left" w:pos="5614"/>
        </w:tabs>
        <w:sectPr w:rsidR="00FF0C16" w:rsidRPr="00015F22" w:rsidSect="008F2CAD">
          <w:type w:val="nextColumn"/>
          <w:pgSz w:w="16840" w:h="11910" w:orient="landscape"/>
          <w:pgMar w:top="1418" w:right="709" w:bottom="1134" w:left="1559" w:header="567" w:footer="567" w:gutter="0"/>
          <w:cols w:space="720"/>
          <w:docGrid w:linePitch="326"/>
        </w:sectPr>
      </w:pPr>
      <w:r w:rsidRPr="00015F22">
        <w:tab/>
      </w:r>
    </w:p>
    <w:p w:rsidR="00FF0C16" w:rsidRPr="00C963AF" w:rsidRDefault="005C551F" w:rsidP="008F2CAD">
      <w:pPr>
        <w:pStyle w:val="af"/>
        <w:spacing w:after="0"/>
        <w:ind w:firstLine="709"/>
        <w:jc w:val="both"/>
        <w:rPr>
          <w:color w:val="000000"/>
        </w:rPr>
      </w:pPr>
      <w:r w:rsidRPr="00C963AF">
        <w:rPr>
          <w:color w:val="000000"/>
        </w:rPr>
        <w:lastRenderedPageBreak/>
        <w:t>К концу первой очереди (</w:t>
      </w:r>
      <w:r w:rsidR="0032700B" w:rsidRPr="00C963AF">
        <w:rPr>
          <w:color w:val="000000"/>
        </w:rPr>
        <w:t>2027</w:t>
      </w:r>
      <w:r w:rsidR="00FF0C16" w:rsidRPr="00C963AF">
        <w:rPr>
          <w:color w:val="000000"/>
        </w:rPr>
        <w:t xml:space="preserve"> году) согласно расчетам водосна</w:t>
      </w:r>
      <w:r w:rsidR="00A06476" w:rsidRPr="00C963AF">
        <w:rPr>
          <w:color w:val="000000"/>
        </w:rPr>
        <w:t xml:space="preserve">бжение </w:t>
      </w:r>
      <w:r w:rsidR="00B71392" w:rsidRPr="00C963AF">
        <w:rPr>
          <w:color w:val="000000"/>
        </w:rPr>
        <w:t>сельского поселения</w:t>
      </w:r>
      <w:r w:rsidR="00A06476" w:rsidRPr="00C963AF">
        <w:rPr>
          <w:color w:val="000000"/>
        </w:rPr>
        <w:t xml:space="preserve"> должно составить </w:t>
      </w:r>
      <w:r w:rsidR="00B71392" w:rsidRPr="00C963AF">
        <w:rPr>
          <w:color w:val="000000"/>
        </w:rPr>
        <w:t>424,56</w:t>
      </w:r>
      <w:r w:rsidR="00503259" w:rsidRPr="00C963AF">
        <w:rPr>
          <w:color w:val="000000"/>
        </w:rPr>
        <w:t xml:space="preserve"> м</w:t>
      </w:r>
      <w:r w:rsidR="00503259" w:rsidRPr="00C963AF">
        <w:rPr>
          <w:color w:val="000000"/>
          <w:vertAlign w:val="superscript"/>
        </w:rPr>
        <w:t>3</w:t>
      </w:r>
      <w:r w:rsidR="00503259" w:rsidRPr="00C963AF">
        <w:rPr>
          <w:color w:val="000000"/>
        </w:rPr>
        <w:t>/</w:t>
      </w:r>
      <w:r w:rsidR="00976CCF" w:rsidRPr="00C963AF">
        <w:rPr>
          <w:color w:val="000000"/>
        </w:rPr>
        <w:t>сут, а на расчетный срок (</w:t>
      </w:r>
      <w:r w:rsidR="00CC78FF" w:rsidRPr="00C963AF">
        <w:rPr>
          <w:color w:val="000000"/>
        </w:rPr>
        <w:t>2032</w:t>
      </w:r>
      <w:r w:rsidR="00FF0C16" w:rsidRPr="00C963AF">
        <w:rPr>
          <w:color w:val="000000"/>
        </w:rPr>
        <w:t xml:space="preserve"> год) </w:t>
      </w:r>
      <w:r w:rsidR="00B71392" w:rsidRPr="00C963AF">
        <w:rPr>
          <w:color w:val="000000"/>
        </w:rPr>
        <w:t xml:space="preserve">427,13 </w:t>
      </w:r>
      <w:r w:rsidR="00FF0C16" w:rsidRPr="00C963AF">
        <w:rPr>
          <w:color w:val="000000"/>
        </w:rPr>
        <w:t>м</w:t>
      </w:r>
      <w:r w:rsidR="008A6E98" w:rsidRPr="00C963AF">
        <w:rPr>
          <w:color w:val="000000"/>
          <w:vertAlign w:val="superscript"/>
        </w:rPr>
        <w:t>3</w:t>
      </w:r>
      <w:r w:rsidR="00FF0C16" w:rsidRPr="00C963AF">
        <w:rPr>
          <w:color w:val="000000"/>
        </w:rPr>
        <w:t xml:space="preserve">/сут. На рисунке </w:t>
      </w:r>
      <w:r w:rsidR="00990375" w:rsidRPr="00C963AF">
        <w:rPr>
          <w:color w:val="000000"/>
        </w:rPr>
        <w:t>6</w:t>
      </w:r>
      <w:r w:rsidR="00FF0C16" w:rsidRPr="00C963AF">
        <w:rPr>
          <w:color w:val="000000"/>
        </w:rPr>
        <w:t xml:space="preserve"> показано изменение водопотребления МО </w:t>
      </w:r>
      <w:r w:rsidR="00555F7A" w:rsidRPr="00C963AF">
        <w:rPr>
          <w:color w:val="000000"/>
        </w:rPr>
        <w:t xml:space="preserve">сельское поселение </w:t>
      </w:r>
      <w:r w:rsidR="00CC78FF" w:rsidRPr="00C963AF">
        <w:rPr>
          <w:color w:val="000000"/>
        </w:rPr>
        <w:t>Междуречье</w:t>
      </w:r>
      <w:r w:rsidR="00FF0C16" w:rsidRPr="00C963AF">
        <w:rPr>
          <w:color w:val="000000"/>
        </w:rPr>
        <w:t xml:space="preserve"> на перспективу по годам.</w:t>
      </w:r>
    </w:p>
    <w:p w:rsidR="00FF0C16" w:rsidRPr="00C963AF" w:rsidRDefault="00FF0C16" w:rsidP="008F2CAD">
      <w:pPr>
        <w:pStyle w:val="af"/>
        <w:spacing w:after="0"/>
        <w:ind w:firstLine="709"/>
        <w:jc w:val="both"/>
        <w:rPr>
          <w:color w:val="000000"/>
        </w:rPr>
      </w:pPr>
      <w:r w:rsidRPr="00C963AF">
        <w:rPr>
          <w:color w:val="000000"/>
        </w:rPr>
        <w:t>Таким образом, ожидаемое удельное водопотребление на одного человека в сутки к 202</w:t>
      </w:r>
      <w:r w:rsidR="00A06476" w:rsidRPr="00C963AF">
        <w:rPr>
          <w:color w:val="000000"/>
        </w:rPr>
        <w:t>7г. и</w:t>
      </w:r>
      <w:r w:rsidR="00976CCF" w:rsidRPr="00C963AF">
        <w:rPr>
          <w:color w:val="000000"/>
        </w:rPr>
        <w:t xml:space="preserve"> расчетному сроку </w:t>
      </w:r>
      <w:r w:rsidR="004F7930" w:rsidRPr="00C963AF">
        <w:rPr>
          <w:color w:val="000000"/>
        </w:rPr>
        <w:t>257</w:t>
      </w:r>
      <w:r w:rsidR="00866972" w:rsidRPr="00C963AF">
        <w:rPr>
          <w:color w:val="000000"/>
        </w:rPr>
        <w:t xml:space="preserve"> </w:t>
      </w:r>
      <w:r w:rsidRPr="00C963AF">
        <w:rPr>
          <w:color w:val="000000"/>
        </w:rPr>
        <w:t>литр</w:t>
      </w:r>
      <w:r w:rsidR="004F7930" w:rsidRPr="00C963AF">
        <w:rPr>
          <w:color w:val="000000"/>
        </w:rPr>
        <w:t>ов</w:t>
      </w:r>
      <w:r w:rsidRPr="00C963AF">
        <w:rPr>
          <w:color w:val="000000"/>
        </w:rPr>
        <w:t xml:space="preserve"> в сутки на человека.</w:t>
      </w:r>
    </w:p>
    <w:p w:rsidR="00FF0C16" w:rsidRPr="00015F22" w:rsidRDefault="00FF0C16" w:rsidP="008F2CAD">
      <w:pPr>
        <w:pStyle w:val="af"/>
        <w:spacing w:after="0"/>
        <w:ind w:firstLine="709"/>
      </w:pPr>
    </w:p>
    <w:p w:rsidR="00C70A79" w:rsidRPr="00015F22" w:rsidRDefault="00C70A79" w:rsidP="008F2CAD">
      <w:pPr>
        <w:pStyle w:val="af"/>
        <w:spacing w:after="0"/>
        <w:ind w:firstLine="709"/>
        <w:jc w:val="center"/>
      </w:pPr>
    </w:p>
    <w:p w:rsidR="00FF0C16" w:rsidRPr="00015F22" w:rsidRDefault="00AD6608" w:rsidP="008F2CAD">
      <w:pPr>
        <w:ind w:firstLine="709"/>
        <w:rPr>
          <w:i/>
        </w:rPr>
      </w:pPr>
      <w:r w:rsidRPr="00015F22">
        <w:rPr>
          <w:i/>
        </w:rPr>
        <w:t xml:space="preserve">Рисунок </w:t>
      </w:r>
      <w:r w:rsidR="00AD63AB">
        <w:rPr>
          <w:i/>
        </w:rPr>
        <w:t>4</w:t>
      </w:r>
      <w:r w:rsidR="00FF0C16" w:rsidRPr="00015F22">
        <w:rPr>
          <w:i/>
        </w:rPr>
        <w:t xml:space="preserve">. График изменения водопотребления МО </w:t>
      </w:r>
      <w:r w:rsidR="00555F7A">
        <w:rPr>
          <w:i/>
        </w:rPr>
        <w:t xml:space="preserve">сельское поселение </w:t>
      </w:r>
      <w:r w:rsidR="00CC78FF">
        <w:rPr>
          <w:i/>
        </w:rPr>
        <w:t>Междуречье</w:t>
      </w:r>
      <w:r w:rsidR="00FF0C16" w:rsidRPr="00015F22">
        <w:rPr>
          <w:i/>
        </w:rPr>
        <w:t>.</w:t>
      </w:r>
    </w:p>
    <w:p w:rsidR="00FF0C16" w:rsidRPr="00C61199" w:rsidRDefault="00FF0C16" w:rsidP="008F2CAD">
      <w:pPr>
        <w:pStyle w:val="af"/>
        <w:spacing w:after="0"/>
        <w:ind w:firstLine="709"/>
        <w:jc w:val="both"/>
        <w:rPr>
          <w:i/>
          <w:color w:val="000000"/>
        </w:rPr>
      </w:pPr>
    </w:p>
    <w:p w:rsidR="00FF0C16" w:rsidRPr="00C963AF" w:rsidRDefault="00FF0C16" w:rsidP="008F2CAD">
      <w:pPr>
        <w:pStyle w:val="af"/>
        <w:spacing w:after="0"/>
        <w:ind w:firstLine="709"/>
        <w:jc w:val="both"/>
        <w:rPr>
          <w:color w:val="000000"/>
        </w:rPr>
      </w:pPr>
      <w:r w:rsidRPr="00C963AF">
        <w:rPr>
          <w:color w:val="000000"/>
        </w:rPr>
        <w:t xml:space="preserve">В соответствии с рисунком </w:t>
      </w:r>
      <w:r w:rsidR="00AD63AB" w:rsidRPr="00C963AF">
        <w:rPr>
          <w:color w:val="000000"/>
        </w:rPr>
        <w:t>4</w:t>
      </w:r>
      <w:r w:rsidRPr="00C963AF">
        <w:rPr>
          <w:color w:val="000000"/>
        </w:rPr>
        <w:t xml:space="preserve"> к расчетному сроку произойдет</w:t>
      </w:r>
      <w:r w:rsidR="004F7930" w:rsidRPr="00C963AF">
        <w:rPr>
          <w:color w:val="000000"/>
        </w:rPr>
        <w:t xml:space="preserve"> незначительный</w:t>
      </w:r>
      <w:r w:rsidRPr="00C963AF">
        <w:rPr>
          <w:color w:val="000000"/>
        </w:rPr>
        <w:t xml:space="preserve"> рост водопотребления вследствие </w:t>
      </w:r>
      <w:r w:rsidR="004F7930" w:rsidRPr="00C963AF">
        <w:rPr>
          <w:color w:val="000000"/>
        </w:rPr>
        <w:t>стабилизации численности населения.</w:t>
      </w:r>
    </w:p>
    <w:p w:rsidR="0082703E" w:rsidRPr="00C963AF" w:rsidRDefault="0082703E" w:rsidP="008F2CAD">
      <w:pPr>
        <w:ind w:firstLine="709"/>
        <w:jc w:val="both"/>
        <w:rPr>
          <w:color w:val="000000"/>
        </w:rPr>
      </w:pPr>
    </w:p>
    <w:p w:rsidR="00FF0C16" w:rsidRPr="00015F22" w:rsidRDefault="00B4136B" w:rsidP="008F2CAD">
      <w:pPr>
        <w:pStyle w:val="3"/>
        <w:spacing w:line="240" w:lineRule="auto"/>
        <w:ind w:left="0" w:firstLine="709"/>
      </w:pPr>
      <w:bookmarkStart w:id="42" w:name="_Toc7787982"/>
      <w:r w:rsidRPr="00015F22">
        <w:t>1.3.8</w:t>
      </w:r>
      <w:r w:rsidR="00941B2E" w:rsidRPr="00015F22">
        <w:t>.</w:t>
      </w:r>
      <w:r w:rsidR="00FF0C16" w:rsidRPr="00015F22">
        <w:t>Описание централизованной системы горячего водоснабжения с использованием закрытых систем горячего водоснабжения,</w:t>
      </w:r>
      <w:r w:rsidR="00FF0C16" w:rsidRPr="00015F22">
        <w:rPr>
          <w:spacing w:val="-14"/>
        </w:rPr>
        <w:t xml:space="preserve"> </w:t>
      </w:r>
      <w:r w:rsidR="00FF0C16" w:rsidRPr="00015F22">
        <w:t>отражающее</w:t>
      </w:r>
      <w:r w:rsidR="0094609C" w:rsidRPr="00015F22">
        <w:t xml:space="preserve"> </w:t>
      </w:r>
      <w:r w:rsidR="00FF0C16" w:rsidRPr="00015F22">
        <w:t>технологические особенности указанной системы.</w:t>
      </w:r>
      <w:bookmarkEnd w:id="42"/>
    </w:p>
    <w:p w:rsidR="00B71392" w:rsidRPr="00C963AF" w:rsidRDefault="00B71392" w:rsidP="008F2CAD">
      <w:pPr>
        <w:ind w:firstLine="709"/>
        <w:jc w:val="both"/>
        <w:rPr>
          <w:color w:val="000000"/>
        </w:rPr>
      </w:pPr>
      <w:r w:rsidRPr="00C963AF">
        <w:rPr>
          <w:color w:val="000000"/>
        </w:rPr>
        <w:t xml:space="preserve">На территории н.п. Междуречье и с. Минькино помимо холодного осуществляется горячее водоснабжение. Система горячего водоснабжения осуществляется по закрытой схеме из системы теплоснабжения на базе одной отопительной котельной и тепловых сетей от нее. Водозабор для нужд системы ГВС происходит от существующих водопроводных сетей, которые подведены к котельной.  </w:t>
      </w:r>
    </w:p>
    <w:p w:rsidR="00B71392" w:rsidRPr="00C963AF" w:rsidRDefault="00B71392" w:rsidP="008F2CAD">
      <w:pPr>
        <w:ind w:firstLine="709"/>
        <w:jc w:val="both"/>
        <w:rPr>
          <w:color w:val="000000"/>
        </w:rPr>
      </w:pPr>
      <w:r w:rsidRPr="00C963AF">
        <w:rPr>
          <w:color w:val="000000"/>
        </w:rPr>
        <w:t xml:space="preserve">На территории н.п. Килпъявр, н.п. Мишуково, с. Белокаменка централизованное горячее водоснабжение отсутствует. В н.п. Мишуково горячее водоснабжение осуществляется от индивидуальных источников. </w:t>
      </w:r>
    </w:p>
    <w:p w:rsidR="00B26E14" w:rsidRPr="00C963AF" w:rsidRDefault="00B26E14" w:rsidP="008F2CAD">
      <w:pPr>
        <w:ind w:firstLine="709"/>
        <w:jc w:val="both"/>
        <w:rPr>
          <w:color w:val="000000"/>
        </w:rPr>
      </w:pPr>
    </w:p>
    <w:p w:rsidR="0082703E" w:rsidRPr="00015F22" w:rsidRDefault="00B4136B" w:rsidP="008F2CAD">
      <w:pPr>
        <w:pStyle w:val="3"/>
        <w:spacing w:line="240" w:lineRule="auto"/>
      </w:pPr>
      <w:r w:rsidRPr="00015F22">
        <w:t>1.3.9.</w:t>
      </w:r>
      <w:r w:rsidR="0082703E" w:rsidRPr="00015F22">
        <w:t>Сведения о фактическом и ожидаемом потреблении горячей, питьевой, технической воды (годовое, среднесуточное, максимальное суточное).</w:t>
      </w:r>
    </w:p>
    <w:p w:rsidR="00A54196" w:rsidRPr="00C963AF" w:rsidRDefault="00A54196" w:rsidP="008F2CAD">
      <w:pPr>
        <w:ind w:firstLine="709"/>
        <w:jc w:val="both"/>
        <w:rPr>
          <w:color w:val="000000"/>
        </w:rPr>
      </w:pPr>
      <w:r w:rsidRPr="00C963AF">
        <w:rPr>
          <w:color w:val="000000"/>
        </w:rPr>
        <w:t xml:space="preserve">Сведения о фактическом и ожидаемом потреблении воды (годовое, среднесуточное, максимальное суточное) представлены в таблице </w:t>
      </w:r>
      <w:r w:rsidR="002C2820" w:rsidRPr="00C963AF">
        <w:rPr>
          <w:color w:val="000000"/>
        </w:rPr>
        <w:t>1</w:t>
      </w:r>
      <w:r w:rsidR="00AD63AB" w:rsidRPr="00C963AF">
        <w:rPr>
          <w:color w:val="000000"/>
        </w:rPr>
        <w:t>3</w:t>
      </w:r>
      <w:r w:rsidRPr="00C963AF">
        <w:rPr>
          <w:color w:val="000000"/>
        </w:rPr>
        <w:t xml:space="preserve">. </w:t>
      </w:r>
    </w:p>
    <w:p w:rsidR="00A54196" w:rsidRPr="00015F22" w:rsidRDefault="002C2820" w:rsidP="008F2CAD">
      <w:pPr>
        <w:ind w:left="-15" w:right="59" w:firstLine="852"/>
        <w:jc w:val="right"/>
        <w:rPr>
          <w:i/>
        </w:rPr>
      </w:pPr>
      <w:r>
        <w:rPr>
          <w:i/>
        </w:rPr>
        <w:t>Таблица 1</w:t>
      </w:r>
      <w:r w:rsidR="00AD63AB">
        <w:rPr>
          <w:i/>
        </w:rPr>
        <w:t>3</w:t>
      </w:r>
      <w:r w:rsidR="00531986" w:rsidRPr="00015F22">
        <w:rPr>
          <w:i/>
        </w:rPr>
        <w:t>.</w:t>
      </w:r>
      <w:r w:rsidR="00A54196" w:rsidRPr="00015F22">
        <w:rPr>
          <w:rFonts w:ascii="Arial" w:eastAsia="Arial" w:hAnsi="Arial" w:cs="Arial"/>
          <w:i/>
        </w:rPr>
        <w:tab/>
      </w:r>
      <w:r w:rsidR="00A54196" w:rsidRPr="00015F22">
        <w:rPr>
          <w:i/>
        </w:rPr>
        <w:t xml:space="preserve">Фактическое и перспективное потребление воды (годовое, среднесуточное, максимальное суточное)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288"/>
        <w:gridCol w:w="1226"/>
        <w:gridCol w:w="988"/>
        <w:gridCol w:w="987"/>
      </w:tblGrid>
      <w:tr w:rsidR="00B674E8" w:rsidRPr="001622D9" w:rsidTr="001622D9">
        <w:trPr>
          <w:trHeight w:val="23"/>
        </w:trPr>
        <w:tc>
          <w:tcPr>
            <w:tcW w:w="2724" w:type="pct"/>
            <w:vMerge w:val="restart"/>
            <w:shd w:val="clear" w:color="auto" w:fill="auto"/>
            <w:vAlign w:val="center"/>
            <w:hideMark/>
          </w:tcPr>
          <w:p w:rsidR="00B674E8" w:rsidRPr="001622D9" w:rsidRDefault="00B674E8" w:rsidP="008F2CAD">
            <w:pPr>
              <w:jc w:val="center"/>
              <w:rPr>
                <w:b/>
                <w:bCs/>
                <w:color w:val="000000"/>
                <w:szCs w:val="20"/>
              </w:rPr>
            </w:pPr>
            <w:r w:rsidRPr="001622D9">
              <w:rPr>
                <w:b/>
                <w:bCs/>
                <w:color w:val="000000"/>
                <w:szCs w:val="20"/>
              </w:rPr>
              <w:t>Показатель</w:t>
            </w:r>
          </w:p>
        </w:tc>
        <w:tc>
          <w:tcPr>
            <w:tcW w:w="650" w:type="pct"/>
            <w:vMerge w:val="restart"/>
            <w:shd w:val="clear" w:color="auto" w:fill="auto"/>
            <w:vAlign w:val="center"/>
            <w:hideMark/>
          </w:tcPr>
          <w:p w:rsidR="00B674E8" w:rsidRPr="001622D9" w:rsidRDefault="00B674E8" w:rsidP="008F2CAD">
            <w:pPr>
              <w:jc w:val="center"/>
              <w:rPr>
                <w:b/>
                <w:color w:val="000000"/>
                <w:szCs w:val="20"/>
              </w:rPr>
            </w:pPr>
            <w:r w:rsidRPr="001622D9">
              <w:rPr>
                <w:b/>
                <w:color w:val="000000"/>
                <w:szCs w:val="20"/>
              </w:rPr>
              <w:t>Ед.</w:t>
            </w:r>
          </w:p>
        </w:tc>
        <w:tc>
          <w:tcPr>
            <w:tcW w:w="1626" w:type="pct"/>
            <w:gridSpan w:val="3"/>
            <w:shd w:val="clear" w:color="auto" w:fill="auto"/>
            <w:vAlign w:val="center"/>
            <w:hideMark/>
          </w:tcPr>
          <w:p w:rsidR="00B674E8" w:rsidRPr="001622D9" w:rsidRDefault="00B674E8" w:rsidP="008F2CAD">
            <w:pPr>
              <w:jc w:val="center"/>
              <w:rPr>
                <w:color w:val="000000"/>
                <w:szCs w:val="22"/>
              </w:rPr>
            </w:pPr>
            <w:r w:rsidRPr="001622D9">
              <w:rPr>
                <w:b/>
                <w:bCs/>
                <w:color w:val="000000"/>
                <w:szCs w:val="20"/>
              </w:rPr>
              <w:t>Рассматриваемый период</w:t>
            </w:r>
          </w:p>
        </w:tc>
      </w:tr>
      <w:tr w:rsidR="00B674E8" w:rsidRPr="001622D9" w:rsidTr="001622D9">
        <w:trPr>
          <w:trHeight w:val="23"/>
        </w:trPr>
        <w:tc>
          <w:tcPr>
            <w:tcW w:w="2724" w:type="pct"/>
            <w:vMerge/>
            <w:shd w:val="clear" w:color="auto" w:fill="auto"/>
            <w:vAlign w:val="center"/>
            <w:hideMark/>
          </w:tcPr>
          <w:p w:rsidR="00B674E8" w:rsidRPr="001622D9" w:rsidRDefault="00B674E8" w:rsidP="008F2CAD">
            <w:pPr>
              <w:jc w:val="center"/>
              <w:rPr>
                <w:b/>
                <w:bCs/>
                <w:color w:val="000000"/>
                <w:szCs w:val="20"/>
              </w:rPr>
            </w:pPr>
          </w:p>
        </w:tc>
        <w:tc>
          <w:tcPr>
            <w:tcW w:w="650" w:type="pct"/>
            <w:vMerge/>
            <w:shd w:val="clear" w:color="auto" w:fill="auto"/>
            <w:vAlign w:val="center"/>
            <w:hideMark/>
          </w:tcPr>
          <w:p w:rsidR="00B674E8" w:rsidRPr="001622D9" w:rsidRDefault="00B674E8" w:rsidP="008F2CAD">
            <w:pPr>
              <w:jc w:val="center"/>
              <w:rPr>
                <w:color w:val="000000"/>
                <w:szCs w:val="20"/>
              </w:rPr>
            </w:pPr>
          </w:p>
        </w:tc>
        <w:tc>
          <w:tcPr>
            <w:tcW w:w="623" w:type="pct"/>
            <w:shd w:val="clear" w:color="auto" w:fill="auto"/>
            <w:vAlign w:val="center"/>
            <w:hideMark/>
          </w:tcPr>
          <w:p w:rsidR="00B674E8" w:rsidRPr="001622D9" w:rsidRDefault="004F7930" w:rsidP="008F2CAD">
            <w:pPr>
              <w:jc w:val="center"/>
              <w:rPr>
                <w:b/>
                <w:bCs/>
                <w:color w:val="000000"/>
                <w:szCs w:val="20"/>
              </w:rPr>
            </w:pPr>
            <w:r w:rsidRPr="001622D9">
              <w:rPr>
                <w:b/>
                <w:bCs/>
                <w:color w:val="000000"/>
                <w:szCs w:val="20"/>
              </w:rPr>
              <w:t>2022</w:t>
            </w:r>
          </w:p>
        </w:tc>
        <w:tc>
          <w:tcPr>
            <w:tcW w:w="502" w:type="pct"/>
            <w:shd w:val="clear" w:color="auto" w:fill="auto"/>
            <w:vAlign w:val="center"/>
            <w:hideMark/>
          </w:tcPr>
          <w:p w:rsidR="00B674E8" w:rsidRPr="001622D9" w:rsidRDefault="00B674E8" w:rsidP="008F2CAD">
            <w:pPr>
              <w:jc w:val="center"/>
              <w:rPr>
                <w:b/>
                <w:bCs/>
                <w:color w:val="000000"/>
                <w:szCs w:val="20"/>
              </w:rPr>
            </w:pPr>
            <w:r w:rsidRPr="001622D9">
              <w:rPr>
                <w:b/>
                <w:bCs/>
                <w:color w:val="000000"/>
                <w:szCs w:val="20"/>
              </w:rPr>
              <w:t>2027</w:t>
            </w:r>
          </w:p>
        </w:tc>
        <w:tc>
          <w:tcPr>
            <w:tcW w:w="501" w:type="pct"/>
            <w:shd w:val="clear" w:color="auto" w:fill="auto"/>
            <w:vAlign w:val="center"/>
            <w:hideMark/>
          </w:tcPr>
          <w:p w:rsidR="00B674E8" w:rsidRPr="001622D9" w:rsidRDefault="00CC78FF" w:rsidP="008F2CAD">
            <w:pPr>
              <w:jc w:val="center"/>
              <w:rPr>
                <w:b/>
                <w:bCs/>
                <w:color w:val="000000"/>
                <w:szCs w:val="20"/>
              </w:rPr>
            </w:pPr>
            <w:r>
              <w:rPr>
                <w:b/>
                <w:bCs/>
                <w:color w:val="000000"/>
                <w:szCs w:val="20"/>
              </w:rPr>
              <w:t>2032</w:t>
            </w:r>
          </w:p>
        </w:tc>
      </w:tr>
      <w:tr w:rsidR="00B26E14" w:rsidRPr="001622D9" w:rsidTr="001622D9">
        <w:trPr>
          <w:trHeight w:val="23"/>
        </w:trPr>
        <w:tc>
          <w:tcPr>
            <w:tcW w:w="2724" w:type="pct"/>
            <w:shd w:val="clear" w:color="auto" w:fill="auto"/>
            <w:vAlign w:val="center"/>
            <w:hideMark/>
          </w:tcPr>
          <w:p w:rsidR="00B26E14" w:rsidRPr="001622D9" w:rsidRDefault="00B26E14" w:rsidP="008F2CAD">
            <w:pPr>
              <w:rPr>
                <w:bCs/>
                <w:color w:val="000000"/>
                <w:szCs w:val="20"/>
              </w:rPr>
            </w:pPr>
            <w:r w:rsidRPr="001622D9">
              <w:rPr>
                <w:bCs/>
                <w:color w:val="000000"/>
                <w:szCs w:val="20"/>
              </w:rPr>
              <w:t xml:space="preserve">Водопотребление всего (с поправкой) </w:t>
            </w:r>
          </w:p>
        </w:tc>
        <w:tc>
          <w:tcPr>
            <w:tcW w:w="650" w:type="pct"/>
            <w:shd w:val="clear" w:color="auto" w:fill="auto"/>
            <w:vAlign w:val="center"/>
          </w:tcPr>
          <w:p w:rsidR="00B26E14" w:rsidRPr="001622D9" w:rsidRDefault="00B26E14" w:rsidP="008F2CAD">
            <w:pPr>
              <w:rPr>
                <w:color w:val="000000"/>
                <w:szCs w:val="20"/>
              </w:rPr>
            </w:pPr>
            <w:r w:rsidRPr="001622D9">
              <w:rPr>
                <w:color w:val="000000"/>
                <w:szCs w:val="20"/>
              </w:rPr>
              <w:t>тыс.м</w:t>
            </w:r>
            <w:r w:rsidRPr="001622D9">
              <w:rPr>
                <w:color w:val="000000"/>
                <w:szCs w:val="20"/>
                <w:vertAlign w:val="superscript"/>
              </w:rPr>
              <w:t>3</w:t>
            </w:r>
            <w:r w:rsidRPr="001622D9">
              <w:rPr>
                <w:color w:val="000000"/>
                <w:szCs w:val="20"/>
              </w:rPr>
              <w:t xml:space="preserve">/год </w:t>
            </w:r>
          </w:p>
        </w:tc>
        <w:tc>
          <w:tcPr>
            <w:tcW w:w="623" w:type="pct"/>
            <w:shd w:val="clear" w:color="auto" w:fill="auto"/>
            <w:vAlign w:val="center"/>
          </w:tcPr>
          <w:p w:rsidR="00B26E14" w:rsidRDefault="00B26E14" w:rsidP="008F2CAD">
            <w:pPr>
              <w:jc w:val="center"/>
              <w:rPr>
                <w:color w:val="000000"/>
              </w:rPr>
            </w:pPr>
            <w:r>
              <w:rPr>
                <w:color w:val="000000"/>
                <w:szCs w:val="20"/>
              </w:rPr>
              <w:t>428,42</w:t>
            </w:r>
          </w:p>
        </w:tc>
        <w:tc>
          <w:tcPr>
            <w:tcW w:w="502" w:type="pct"/>
            <w:shd w:val="clear" w:color="auto" w:fill="auto"/>
            <w:vAlign w:val="center"/>
          </w:tcPr>
          <w:p w:rsidR="00B26E14" w:rsidRDefault="00B26E14" w:rsidP="008F2CAD">
            <w:pPr>
              <w:jc w:val="center"/>
              <w:rPr>
                <w:color w:val="000000"/>
              </w:rPr>
            </w:pPr>
            <w:r>
              <w:rPr>
                <w:color w:val="000000"/>
                <w:szCs w:val="20"/>
              </w:rPr>
              <w:t>154,97</w:t>
            </w:r>
          </w:p>
        </w:tc>
        <w:tc>
          <w:tcPr>
            <w:tcW w:w="501" w:type="pct"/>
            <w:shd w:val="clear" w:color="auto" w:fill="auto"/>
            <w:vAlign w:val="center"/>
          </w:tcPr>
          <w:p w:rsidR="00B26E14" w:rsidRDefault="00B26E14" w:rsidP="008F2CAD">
            <w:pPr>
              <w:jc w:val="center"/>
              <w:rPr>
                <w:color w:val="000000"/>
              </w:rPr>
            </w:pPr>
            <w:r>
              <w:rPr>
                <w:color w:val="000000"/>
                <w:szCs w:val="20"/>
              </w:rPr>
              <w:t>155,90</w:t>
            </w:r>
          </w:p>
        </w:tc>
      </w:tr>
      <w:tr w:rsidR="00B26E14" w:rsidRPr="001622D9" w:rsidTr="001622D9">
        <w:trPr>
          <w:trHeight w:val="23"/>
        </w:trPr>
        <w:tc>
          <w:tcPr>
            <w:tcW w:w="2724" w:type="pct"/>
            <w:shd w:val="clear" w:color="auto" w:fill="auto"/>
            <w:vAlign w:val="center"/>
            <w:hideMark/>
          </w:tcPr>
          <w:p w:rsidR="00B26E14" w:rsidRPr="001622D9" w:rsidRDefault="00B26E14" w:rsidP="008F2CAD">
            <w:pPr>
              <w:jc w:val="center"/>
              <w:rPr>
                <w:bCs/>
                <w:color w:val="000000"/>
                <w:szCs w:val="20"/>
              </w:rPr>
            </w:pPr>
            <w:r w:rsidRPr="001622D9">
              <w:rPr>
                <w:bCs/>
                <w:color w:val="000000"/>
                <w:szCs w:val="20"/>
              </w:rPr>
              <w:t xml:space="preserve">Максимальное суточное водопотребление </w:t>
            </w:r>
          </w:p>
        </w:tc>
        <w:tc>
          <w:tcPr>
            <w:tcW w:w="650" w:type="pct"/>
            <w:shd w:val="clear" w:color="auto" w:fill="auto"/>
            <w:vAlign w:val="center"/>
            <w:hideMark/>
          </w:tcPr>
          <w:p w:rsidR="00B26E14" w:rsidRPr="001622D9" w:rsidRDefault="00B26E14" w:rsidP="008F2CAD">
            <w:pPr>
              <w:rPr>
                <w:color w:val="000000"/>
                <w:szCs w:val="20"/>
              </w:rPr>
            </w:pPr>
            <w:r w:rsidRPr="001622D9">
              <w:rPr>
                <w:color w:val="000000"/>
                <w:szCs w:val="20"/>
              </w:rPr>
              <w:t xml:space="preserve">м3/сут </w:t>
            </w:r>
          </w:p>
        </w:tc>
        <w:tc>
          <w:tcPr>
            <w:tcW w:w="623" w:type="pct"/>
            <w:shd w:val="clear" w:color="auto" w:fill="auto"/>
            <w:vAlign w:val="center"/>
            <w:hideMark/>
          </w:tcPr>
          <w:p w:rsidR="00B26E14" w:rsidRDefault="00B26E14" w:rsidP="008F2CAD">
            <w:pPr>
              <w:jc w:val="center"/>
              <w:rPr>
                <w:color w:val="000000"/>
              </w:rPr>
            </w:pPr>
            <w:r>
              <w:rPr>
                <w:color w:val="000000"/>
                <w:szCs w:val="20"/>
              </w:rPr>
              <w:t>1643,26</w:t>
            </w:r>
          </w:p>
        </w:tc>
        <w:tc>
          <w:tcPr>
            <w:tcW w:w="502" w:type="pct"/>
            <w:shd w:val="clear" w:color="auto" w:fill="auto"/>
            <w:vAlign w:val="center"/>
            <w:hideMark/>
          </w:tcPr>
          <w:p w:rsidR="00B26E14" w:rsidRDefault="00B26E14" w:rsidP="008F2CAD">
            <w:pPr>
              <w:jc w:val="center"/>
              <w:rPr>
                <w:color w:val="000000"/>
              </w:rPr>
            </w:pPr>
            <w:r>
              <w:rPr>
                <w:color w:val="000000"/>
                <w:szCs w:val="20"/>
              </w:rPr>
              <w:t>527,15</w:t>
            </w:r>
          </w:p>
        </w:tc>
        <w:tc>
          <w:tcPr>
            <w:tcW w:w="501" w:type="pct"/>
            <w:shd w:val="clear" w:color="auto" w:fill="auto"/>
            <w:vAlign w:val="center"/>
            <w:hideMark/>
          </w:tcPr>
          <w:p w:rsidR="00B26E14" w:rsidRDefault="00B26E14" w:rsidP="008F2CAD">
            <w:pPr>
              <w:jc w:val="center"/>
              <w:rPr>
                <w:color w:val="000000"/>
              </w:rPr>
            </w:pPr>
            <w:r>
              <w:rPr>
                <w:color w:val="000000"/>
                <w:szCs w:val="20"/>
              </w:rPr>
              <w:t>530,34</w:t>
            </w:r>
          </w:p>
        </w:tc>
      </w:tr>
      <w:tr w:rsidR="00B26E14" w:rsidRPr="001622D9" w:rsidTr="00F53E73">
        <w:trPr>
          <w:trHeight w:val="23"/>
        </w:trPr>
        <w:tc>
          <w:tcPr>
            <w:tcW w:w="2724" w:type="pct"/>
            <w:shd w:val="clear" w:color="auto" w:fill="auto"/>
            <w:vAlign w:val="center"/>
            <w:hideMark/>
          </w:tcPr>
          <w:p w:rsidR="00B26E14" w:rsidRPr="001622D9" w:rsidRDefault="00B26E14" w:rsidP="008F2CAD">
            <w:pPr>
              <w:jc w:val="center"/>
              <w:rPr>
                <w:bCs/>
                <w:color w:val="000000"/>
                <w:szCs w:val="20"/>
              </w:rPr>
            </w:pPr>
            <w:r w:rsidRPr="001622D9">
              <w:rPr>
                <w:bCs/>
                <w:color w:val="000000"/>
                <w:szCs w:val="20"/>
              </w:rPr>
              <w:t xml:space="preserve">Среднесуточное водопотребление </w:t>
            </w:r>
          </w:p>
        </w:tc>
        <w:tc>
          <w:tcPr>
            <w:tcW w:w="650" w:type="pct"/>
            <w:shd w:val="clear" w:color="auto" w:fill="auto"/>
            <w:vAlign w:val="center"/>
            <w:hideMark/>
          </w:tcPr>
          <w:p w:rsidR="00B26E14" w:rsidRPr="001622D9" w:rsidRDefault="00B26E14" w:rsidP="008F2CAD">
            <w:pPr>
              <w:rPr>
                <w:color w:val="000000"/>
                <w:szCs w:val="20"/>
              </w:rPr>
            </w:pPr>
            <w:r w:rsidRPr="001622D9">
              <w:rPr>
                <w:color w:val="000000"/>
                <w:szCs w:val="20"/>
              </w:rPr>
              <w:t xml:space="preserve">м3/сут </w:t>
            </w:r>
          </w:p>
        </w:tc>
        <w:tc>
          <w:tcPr>
            <w:tcW w:w="623" w:type="pct"/>
            <w:shd w:val="clear" w:color="auto" w:fill="auto"/>
            <w:vAlign w:val="center"/>
            <w:hideMark/>
          </w:tcPr>
          <w:p w:rsidR="00B26E14" w:rsidRDefault="00B26E14" w:rsidP="008F2CAD">
            <w:pPr>
              <w:jc w:val="center"/>
              <w:rPr>
                <w:color w:val="000000"/>
              </w:rPr>
            </w:pPr>
            <w:r>
              <w:rPr>
                <w:color w:val="000000"/>
              </w:rPr>
              <w:t>1173,76</w:t>
            </w:r>
          </w:p>
        </w:tc>
        <w:tc>
          <w:tcPr>
            <w:tcW w:w="502" w:type="pct"/>
            <w:shd w:val="clear" w:color="auto" w:fill="auto"/>
            <w:vAlign w:val="center"/>
            <w:hideMark/>
          </w:tcPr>
          <w:p w:rsidR="00B26E14" w:rsidRDefault="00B26E14" w:rsidP="008F2CAD">
            <w:pPr>
              <w:jc w:val="center"/>
              <w:rPr>
                <w:color w:val="000000"/>
              </w:rPr>
            </w:pPr>
            <w:r>
              <w:rPr>
                <w:color w:val="000000"/>
                <w:szCs w:val="22"/>
              </w:rPr>
              <w:t>424,56</w:t>
            </w:r>
          </w:p>
        </w:tc>
        <w:tc>
          <w:tcPr>
            <w:tcW w:w="501" w:type="pct"/>
            <w:shd w:val="clear" w:color="auto" w:fill="auto"/>
            <w:vAlign w:val="center"/>
            <w:hideMark/>
          </w:tcPr>
          <w:p w:rsidR="00B26E14" w:rsidRDefault="00B26E14" w:rsidP="008F2CAD">
            <w:pPr>
              <w:jc w:val="center"/>
              <w:rPr>
                <w:color w:val="000000"/>
              </w:rPr>
            </w:pPr>
            <w:r>
              <w:rPr>
                <w:color w:val="000000"/>
                <w:szCs w:val="22"/>
              </w:rPr>
              <w:t>427,13</w:t>
            </w:r>
          </w:p>
        </w:tc>
      </w:tr>
    </w:tbl>
    <w:p w:rsidR="004F7930" w:rsidRPr="00015F22" w:rsidRDefault="004F7930" w:rsidP="008F2CAD">
      <w:pPr>
        <w:pStyle w:val="a0"/>
        <w:spacing w:before="0"/>
        <w:ind w:left="0" w:firstLine="709"/>
        <w:jc w:val="both"/>
        <w:rPr>
          <w:sz w:val="24"/>
          <w:szCs w:val="24"/>
          <w:lang w:val="ru-RU"/>
        </w:rPr>
      </w:pPr>
    </w:p>
    <w:p w:rsidR="00153253" w:rsidRDefault="00CF5CB7" w:rsidP="008F2CAD">
      <w:pPr>
        <w:pStyle w:val="3"/>
        <w:spacing w:line="240" w:lineRule="auto"/>
      </w:pPr>
      <w:r>
        <w:t>1.3.10.</w:t>
      </w:r>
      <w:r w:rsidR="00153253" w:rsidRPr="008D08CB">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DA41C2" w:rsidRPr="00C963AF" w:rsidRDefault="00DA41C2" w:rsidP="008F2CAD">
      <w:pPr>
        <w:ind w:firstLine="709"/>
        <w:jc w:val="both"/>
        <w:rPr>
          <w:color w:val="000000"/>
        </w:rPr>
      </w:pPr>
      <w:r w:rsidRPr="00C963AF">
        <w:rPr>
          <w:color w:val="000000"/>
        </w:rPr>
        <w:t xml:space="preserve">На территории сельского поселения основными потребителями услуг по водоснабжению являются население, бюджетные организации (администрация, школы, детские сады), промышленные предприятия. Объем полезного отпуска воды определяется по показаниям приборов учета воды, при отсутствии приборов на основании нормативов водопотребления. </w:t>
      </w:r>
    </w:p>
    <w:p w:rsidR="00153253" w:rsidRPr="00C963AF" w:rsidRDefault="00153253" w:rsidP="008F2CAD">
      <w:pPr>
        <w:ind w:firstLine="709"/>
        <w:jc w:val="both"/>
        <w:rPr>
          <w:color w:val="000000"/>
          <w:lang w:eastAsia="en-US"/>
        </w:rPr>
      </w:pPr>
    </w:p>
    <w:p w:rsidR="00153253" w:rsidRDefault="00CF5CB7" w:rsidP="008F2CAD">
      <w:pPr>
        <w:pStyle w:val="3"/>
        <w:spacing w:line="240" w:lineRule="auto"/>
      </w:pPr>
      <w:r>
        <w:t>1.3.11.</w:t>
      </w:r>
      <w:r w:rsidR="00153253" w:rsidRPr="008D08CB">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DA41C2" w:rsidRPr="00C963AF" w:rsidRDefault="00DA41C2" w:rsidP="008F2CAD">
      <w:pPr>
        <w:ind w:firstLine="709"/>
        <w:jc w:val="both"/>
        <w:rPr>
          <w:color w:val="000000"/>
        </w:rPr>
      </w:pPr>
      <w:r w:rsidRPr="00C963AF">
        <w:rPr>
          <w:color w:val="000000"/>
        </w:rPr>
        <w:lastRenderedPageBreak/>
        <w:t xml:space="preserve">Распределения расходов воды на водоснабжение по типам абонентов планируется на уровне текущего потребления. </w:t>
      </w:r>
    </w:p>
    <w:p w:rsidR="008D08CB" w:rsidRPr="004638F8" w:rsidRDefault="008D08CB" w:rsidP="008F2CAD">
      <w:pPr>
        <w:pStyle w:val="a0"/>
        <w:widowControl/>
        <w:spacing w:before="0"/>
        <w:ind w:left="0" w:firstLine="709"/>
        <w:jc w:val="both"/>
        <w:rPr>
          <w:color w:val="000000"/>
          <w:sz w:val="24"/>
          <w:szCs w:val="24"/>
          <w:lang w:val="ru-RU"/>
        </w:rPr>
      </w:pPr>
    </w:p>
    <w:p w:rsidR="0082703E" w:rsidRPr="00015F22" w:rsidRDefault="00B4136B" w:rsidP="008F2CAD">
      <w:pPr>
        <w:pStyle w:val="3"/>
        <w:spacing w:line="240" w:lineRule="auto"/>
      </w:pPr>
      <w:r w:rsidRPr="00015F22">
        <w:t>1.3.1</w:t>
      </w:r>
      <w:r w:rsidR="00CF5CB7">
        <w:t>2</w:t>
      </w:r>
      <w:r w:rsidRPr="00015F22">
        <w:t>.</w:t>
      </w:r>
      <w:r w:rsidR="008D08CB" w:rsidRPr="00015F22">
        <w:t>С</w:t>
      </w:r>
      <w:r w:rsidR="0082703E" w:rsidRPr="00015F22">
        <w:t>ведения о фактических и планируемых потерях горячей, питьевой, технической воды при ее транспортировке (го</w:t>
      </w:r>
      <w:r w:rsidR="008D08CB" w:rsidRPr="00015F22">
        <w:t>довые, среднесуточные значения).</w:t>
      </w:r>
    </w:p>
    <w:p w:rsidR="00DA41C2" w:rsidRDefault="00DA41C2" w:rsidP="008F2CAD">
      <w:pPr>
        <w:ind w:left="718" w:right="419"/>
      </w:pPr>
    </w:p>
    <w:p w:rsidR="00DA41C2" w:rsidRPr="004638F8" w:rsidRDefault="00DA41C2" w:rsidP="008F2CAD">
      <w:pPr>
        <w:ind w:firstLine="709"/>
        <w:jc w:val="right"/>
        <w:rPr>
          <w:i/>
          <w:color w:val="000000"/>
        </w:rPr>
      </w:pPr>
      <w:r w:rsidRPr="004638F8">
        <w:rPr>
          <w:i/>
          <w:color w:val="000000"/>
        </w:rPr>
        <w:t>Таблица 1</w:t>
      </w:r>
      <w:r w:rsidR="00AD63AB">
        <w:rPr>
          <w:i/>
          <w:color w:val="000000"/>
        </w:rPr>
        <w:t>4</w:t>
      </w:r>
      <w:r w:rsidR="002C2820" w:rsidRPr="004638F8">
        <w:rPr>
          <w:i/>
          <w:color w:val="000000"/>
        </w:rPr>
        <w:t>.</w:t>
      </w:r>
      <w:r w:rsidRPr="004638F8">
        <w:rPr>
          <w:i/>
          <w:color w:val="000000"/>
        </w:rPr>
        <w:t xml:space="preserve"> Сведения о фактическом и планируемом потреблении питьевой воды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76"/>
        <w:gridCol w:w="1266"/>
        <w:gridCol w:w="1124"/>
        <w:gridCol w:w="2123"/>
        <w:gridCol w:w="911"/>
      </w:tblGrid>
      <w:tr w:rsidR="00032BFE" w:rsidRPr="00C61199" w:rsidTr="00B26E14">
        <w:trPr>
          <w:trHeight w:val="23"/>
        </w:trPr>
        <w:tc>
          <w:tcPr>
            <w:tcW w:w="538" w:type="pct"/>
            <w:vMerge w:val="restart"/>
            <w:shd w:val="clear" w:color="auto" w:fill="auto"/>
            <w:vAlign w:val="center"/>
            <w:hideMark/>
          </w:tcPr>
          <w:p w:rsidR="00032BFE" w:rsidRPr="005D5D14" w:rsidRDefault="00032BFE" w:rsidP="008F2CAD">
            <w:pPr>
              <w:jc w:val="center"/>
              <w:rPr>
                <w:b/>
                <w:color w:val="000000"/>
                <w:szCs w:val="20"/>
              </w:rPr>
            </w:pPr>
            <w:r w:rsidRPr="005D5D14">
              <w:rPr>
                <w:b/>
                <w:color w:val="000000"/>
              </w:rPr>
              <w:t>№  п/п</w:t>
            </w:r>
          </w:p>
        </w:tc>
        <w:tc>
          <w:tcPr>
            <w:tcW w:w="1714" w:type="pct"/>
            <w:vMerge w:val="restart"/>
            <w:shd w:val="clear" w:color="auto" w:fill="auto"/>
            <w:vAlign w:val="center"/>
            <w:hideMark/>
          </w:tcPr>
          <w:p w:rsidR="00032BFE" w:rsidRPr="005D5D14" w:rsidRDefault="00032BFE" w:rsidP="008F2CAD">
            <w:pPr>
              <w:jc w:val="center"/>
              <w:rPr>
                <w:b/>
                <w:color w:val="000000"/>
                <w:szCs w:val="20"/>
              </w:rPr>
            </w:pPr>
            <w:r w:rsidRPr="005D5D14">
              <w:rPr>
                <w:b/>
                <w:color w:val="000000"/>
              </w:rPr>
              <w:t>Показатели</w:t>
            </w:r>
          </w:p>
        </w:tc>
        <w:tc>
          <w:tcPr>
            <w:tcW w:w="2747" w:type="pct"/>
            <w:gridSpan w:val="4"/>
            <w:shd w:val="clear" w:color="auto" w:fill="auto"/>
            <w:vAlign w:val="center"/>
            <w:hideMark/>
          </w:tcPr>
          <w:p w:rsidR="00032BFE" w:rsidRPr="005D5D14" w:rsidRDefault="00032BFE" w:rsidP="008F2CAD">
            <w:pPr>
              <w:jc w:val="center"/>
              <w:rPr>
                <w:b/>
                <w:color w:val="000000"/>
                <w:szCs w:val="20"/>
              </w:rPr>
            </w:pPr>
            <w:r w:rsidRPr="005D5D14">
              <w:rPr>
                <w:b/>
                <w:color w:val="000000"/>
              </w:rPr>
              <w:t>Периоды</w:t>
            </w:r>
          </w:p>
        </w:tc>
      </w:tr>
      <w:tr w:rsidR="00032BFE" w:rsidRPr="00C61199" w:rsidTr="00B26E14">
        <w:trPr>
          <w:trHeight w:val="23"/>
        </w:trPr>
        <w:tc>
          <w:tcPr>
            <w:tcW w:w="538" w:type="pct"/>
            <w:vMerge/>
            <w:shd w:val="clear" w:color="auto" w:fill="auto"/>
            <w:vAlign w:val="center"/>
            <w:hideMark/>
          </w:tcPr>
          <w:p w:rsidR="00032BFE" w:rsidRPr="005D5D14" w:rsidRDefault="00032BFE" w:rsidP="008F2CAD">
            <w:pPr>
              <w:jc w:val="center"/>
              <w:rPr>
                <w:b/>
                <w:color w:val="000000"/>
                <w:szCs w:val="20"/>
              </w:rPr>
            </w:pPr>
          </w:p>
        </w:tc>
        <w:tc>
          <w:tcPr>
            <w:tcW w:w="1714" w:type="pct"/>
            <w:vMerge/>
            <w:shd w:val="clear" w:color="auto" w:fill="auto"/>
            <w:vAlign w:val="center"/>
            <w:hideMark/>
          </w:tcPr>
          <w:p w:rsidR="00032BFE" w:rsidRPr="005D5D14" w:rsidRDefault="00032BFE" w:rsidP="008F2CAD">
            <w:pPr>
              <w:jc w:val="center"/>
              <w:rPr>
                <w:b/>
                <w:color w:val="000000"/>
                <w:szCs w:val="20"/>
              </w:rPr>
            </w:pPr>
          </w:p>
        </w:tc>
        <w:tc>
          <w:tcPr>
            <w:tcW w:w="1214" w:type="pct"/>
            <w:gridSpan w:val="2"/>
            <w:shd w:val="clear" w:color="auto" w:fill="auto"/>
            <w:vAlign w:val="center"/>
            <w:hideMark/>
          </w:tcPr>
          <w:p w:rsidR="00032BFE" w:rsidRPr="005D5D14" w:rsidRDefault="00032BFE" w:rsidP="008F2CAD">
            <w:pPr>
              <w:jc w:val="center"/>
              <w:rPr>
                <w:b/>
                <w:color w:val="000000"/>
                <w:szCs w:val="20"/>
              </w:rPr>
            </w:pPr>
            <w:r w:rsidRPr="005D5D14">
              <w:rPr>
                <w:b/>
                <w:color w:val="000000"/>
              </w:rPr>
              <w:t>2022 г.</w:t>
            </w:r>
          </w:p>
        </w:tc>
        <w:tc>
          <w:tcPr>
            <w:tcW w:w="1533" w:type="pct"/>
            <w:gridSpan w:val="2"/>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Расчетный срок </w:t>
            </w:r>
            <w:r w:rsidR="00CC78FF">
              <w:rPr>
                <w:b/>
                <w:color w:val="000000"/>
              </w:rPr>
              <w:t>2032</w:t>
            </w:r>
            <w:r w:rsidRPr="005D5D14">
              <w:rPr>
                <w:b/>
                <w:color w:val="000000"/>
              </w:rPr>
              <w:t xml:space="preserve"> г.</w:t>
            </w:r>
          </w:p>
        </w:tc>
      </w:tr>
      <w:tr w:rsidR="002C2820" w:rsidRPr="00C61199" w:rsidTr="00B26E14">
        <w:trPr>
          <w:trHeight w:val="23"/>
        </w:trPr>
        <w:tc>
          <w:tcPr>
            <w:tcW w:w="538" w:type="pct"/>
            <w:vMerge/>
            <w:shd w:val="clear" w:color="auto" w:fill="auto"/>
            <w:vAlign w:val="center"/>
            <w:hideMark/>
          </w:tcPr>
          <w:p w:rsidR="00032BFE" w:rsidRPr="005D5D14" w:rsidRDefault="00032BFE" w:rsidP="008F2CAD">
            <w:pPr>
              <w:jc w:val="center"/>
              <w:rPr>
                <w:b/>
                <w:color w:val="000000"/>
                <w:szCs w:val="20"/>
              </w:rPr>
            </w:pPr>
          </w:p>
        </w:tc>
        <w:tc>
          <w:tcPr>
            <w:tcW w:w="1714" w:type="pct"/>
            <w:vMerge/>
            <w:shd w:val="clear" w:color="auto" w:fill="auto"/>
            <w:vAlign w:val="center"/>
            <w:hideMark/>
          </w:tcPr>
          <w:p w:rsidR="00032BFE" w:rsidRPr="005D5D14" w:rsidRDefault="00032BFE" w:rsidP="008F2CAD">
            <w:pPr>
              <w:jc w:val="center"/>
              <w:rPr>
                <w:b/>
                <w:color w:val="000000"/>
                <w:szCs w:val="20"/>
              </w:rPr>
            </w:pPr>
          </w:p>
        </w:tc>
        <w:tc>
          <w:tcPr>
            <w:tcW w:w="643" w:type="pct"/>
            <w:shd w:val="clear" w:color="auto" w:fill="auto"/>
            <w:vAlign w:val="center"/>
            <w:hideMark/>
          </w:tcPr>
          <w:p w:rsidR="00032BFE" w:rsidRPr="005D5D14" w:rsidRDefault="00032BFE" w:rsidP="008F2CAD">
            <w:pPr>
              <w:jc w:val="center"/>
              <w:rPr>
                <w:b/>
                <w:color w:val="000000"/>
                <w:szCs w:val="20"/>
              </w:rPr>
            </w:pPr>
            <w:r w:rsidRPr="005D5D14">
              <w:rPr>
                <w:b/>
                <w:color w:val="000000"/>
              </w:rPr>
              <w:t>Годов.</w:t>
            </w:r>
          </w:p>
        </w:tc>
        <w:tc>
          <w:tcPr>
            <w:tcW w:w="571" w:type="pct"/>
            <w:shd w:val="clear" w:color="auto" w:fill="auto"/>
            <w:vAlign w:val="center"/>
            <w:hideMark/>
          </w:tcPr>
          <w:p w:rsidR="00032BFE" w:rsidRPr="005D5D14" w:rsidRDefault="00032BFE" w:rsidP="008F2CAD">
            <w:pPr>
              <w:jc w:val="center"/>
              <w:rPr>
                <w:b/>
                <w:color w:val="000000"/>
                <w:szCs w:val="20"/>
              </w:rPr>
            </w:pPr>
            <w:r w:rsidRPr="005D5D14">
              <w:rPr>
                <w:b/>
                <w:color w:val="000000"/>
              </w:rPr>
              <w:t>Сред.</w:t>
            </w:r>
          </w:p>
        </w:tc>
        <w:tc>
          <w:tcPr>
            <w:tcW w:w="1078" w:type="pct"/>
            <w:shd w:val="clear" w:color="auto" w:fill="auto"/>
            <w:vAlign w:val="center"/>
            <w:hideMark/>
          </w:tcPr>
          <w:p w:rsidR="00032BFE" w:rsidRPr="005D5D14" w:rsidRDefault="00032BFE" w:rsidP="008F2CAD">
            <w:pPr>
              <w:jc w:val="center"/>
              <w:rPr>
                <w:b/>
                <w:color w:val="000000"/>
                <w:szCs w:val="20"/>
              </w:rPr>
            </w:pPr>
            <w:r w:rsidRPr="005D5D14">
              <w:rPr>
                <w:b/>
                <w:color w:val="000000"/>
              </w:rPr>
              <w:t>Годов.</w:t>
            </w:r>
          </w:p>
        </w:tc>
        <w:tc>
          <w:tcPr>
            <w:tcW w:w="455" w:type="pct"/>
            <w:shd w:val="clear" w:color="auto" w:fill="auto"/>
            <w:vAlign w:val="center"/>
            <w:hideMark/>
          </w:tcPr>
          <w:p w:rsidR="00032BFE" w:rsidRPr="005D5D14" w:rsidRDefault="00032BFE" w:rsidP="008F2CAD">
            <w:pPr>
              <w:jc w:val="center"/>
              <w:rPr>
                <w:b/>
                <w:color w:val="000000"/>
                <w:szCs w:val="20"/>
              </w:rPr>
            </w:pPr>
            <w:r w:rsidRPr="005D5D14">
              <w:rPr>
                <w:b/>
                <w:color w:val="000000"/>
              </w:rPr>
              <w:t>Сред.</w:t>
            </w:r>
          </w:p>
        </w:tc>
      </w:tr>
      <w:tr w:rsidR="002C2820" w:rsidRPr="00C61199" w:rsidTr="00B26E14">
        <w:trPr>
          <w:trHeight w:val="23"/>
        </w:trPr>
        <w:tc>
          <w:tcPr>
            <w:tcW w:w="538" w:type="pct"/>
            <w:vMerge/>
            <w:shd w:val="clear" w:color="auto" w:fill="auto"/>
            <w:vAlign w:val="center"/>
            <w:hideMark/>
          </w:tcPr>
          <w:p w:rsidR="00032BFE" w:rsidRPr="005D5D14" w:rsidRDefault="00032BFE" w:rsidP="008F2CAD">
            <w:pPr>
              <w:jc w:val="center"/>
              <w:rPr>
                <w:b/>
                <w:color w:val="000000"/>
                <w:szCs w:val="20"/>
              </w:rPr>
            </w:pPr>
          </w:p>
        </w:tc>
        <w:tc>
          <w:tcPr>
            <w:tcW w:w="1714" w:type="pct"/>
            <w:vMerge/>
            <w:shd w:val="clear" w:color="auto" w:fill="auto"/>
            <w:vAlign w:val="center"/>
            <w:hideMark/>
          </w:tcPr>
          <w:p w:rsidR="00032BFE" w:rsidRPr="005D5D14" w:rsidRDefault="00032BFE" w:rsidP="008F2CAD">
            <w:pPr>
              <w:jc w:val="center"/>
              <w:rPr>
                <w:b/>
                <w:color w:val="000000"/>
                <w:szCs w:val="20"/>
              </w:rPr>
            </w:pPr>
          </w:p>
        </w:tc>
        <w:tc>
          <w:tcPr>
            <w:tcW w:w="643" w:type="pct"/>
            <w:shd w:val="clear" w:color="auto" w:fill="auto"/>
            <w:vAlign w:val="center"/>
            <w:hideMark/>
          </w:tcPr>
          <w:p w:rsidR="00032BFE" w:rsidRPr="005D5D14" w:rsidRDefault="00032BFE" w:rsidP="008F2CAD">
            <w:pPr>
              <w:jc w:val="center"/>
              <w:rPr>
                <w:b/>
                <w:color w:val="000000"/>
                <w:szCs w:val="20"/>
              </w:rPr>
            </w:pPr>
            <w:r w:rsidRPr="005D5D14">
              <w:rPr>
                <w:b/>
                <w:color w:val="000000"/>
              </w:rPr>
              <w:t>тыс.м3</w:t>
            </w:r>
            <w:r w:rsidRPr="005D5D14">
              <w:rPr>
                <w:b/>
                <w:color w:val="000000"/>
                <w:szCs w:val="20"/>
              </w:rPr>
              <w:t xml:space="preserve"> год</w:t>
            </w:r>
          </w:p>
        </w:tc>
        <w:tc>
          <w:tcPr>
            <w:tcW w:w="571" w:type="pct"/>
            <w:shd w:val="clear" w:color="auto" w:fill="auto"/>
            <w:vAlign w:val="center"/>
            <w:hideMark/>
          </w:tcPr>
          <w:p w:rsidR="00032BFE" w:rsidRPr="005D5D14" w:rsidRDefault="00032BFE" w:rsidP="008F2CAD">
            <w:pPr>
              <w:jc w:val="center"/>
              <w:rPr>
                <w:b/>
                <w:color w:val="000000"/>
                <w:szCs w:val="20"/>
              </w:rPr>
            </w:pPr>
            <w:r w:rsidRPr="005D5D14">
              <w:rPr>
                <w:b/>
                <w:color w:val="000000"/>
              </w:rPr>
              <w:t>сут. м3/сут</w:t>
            </w:r>
          </w:p>
        </w:tc>
        <w:tc>
          <w:tcPr>
            <w:tcW w:w="1078" w:type="pct"/>
            <w:shd w:val="clear" w:color="auto" w:fill="auto"/>
            <w:vAlign w:val="center"/>
            <w:hideMark/>
          </w:tcPr>
          <w:p w:rsidR="00032BFE" w:rsidRPr="005D5D14" w:rsidRDefault="00032BFE" w:rsidP="008F2CAD">
            <w:pPr>
              <w:jc w:val="center"/>
              <w:rPr>
                <w:b/>
                <w:color w:val="000000"/>
                <w:szCs w:val="20"/>
              </w:rPr>
            </w:pPr>
            <w:r w:rsidRPr="005D5D14">
              <w:rPr>
                <w:b/>
                <w:color w:val="000000"/>
              </w:rPr>
              <w:t>тыс.м3</w:t>
            </w:r>
            <w:r w:rsidRPr="005D5D14">
              <w:rPr>
                <w:b/>
                <w:color w:val="000000"/>
                <w:szCs w:val="20"/>
              </w:rPr>
              <w:t xml:space="preserve"> год</w:t>
            </w:r>
          </w:p>
        </w:tc>
        <w:tc>
          <w:tcPr>
            <w:tcW w:w="455" w:type="pct"/>
            <w:shd w:val="clear" w:color="auto" w:fill="auto"/>
            <w:vAlign w:val="center"/>
            <w:hideMark/>
          </w:tcPr>
          <w:p w:rsidR="00032BFE" w:rsidRPr="005D5D14" w:rsidRDefault="00032BFE" w:rsidP="008F2CAD">
            <w:pPr>
              <w:jc w:val="center"/>
              <w:rPr>
                <w:b/>
                <w:color w:val="000000"/>
                <w:szCs w:val="20"/>
              </w:rPr>
            </w:pPr>
            <w:r w:rsidRPr="005D5D14">
              <w:rPr>
                <w:b/>
                <w:color w:val="000000"/>
              </w:rPr>
              <w:t>сут. м3/сут</w:t>
            </w:r>
          </w:p>
        </w:tc>
      </w:tr>
      <w:tr w:rsidR="00B26E14" w:rsidRPr="00C61199" w:rsidTr="00B26E14">
        <w:trPr>
          <w:trHeight w:val="23"/>
        </w:trPr>
        <w:tc>
          <w:tcPr>
            <w:tcW w:w="538" w:type="pct"/>
            <w:shd w:val="clear" w:color="auto" w:fill="auto"/>
            <w:vAlign w:val="center"/>
            <w:hideMark/>
          </w:tcPr>
          <w:p w:rsidR="00B26E14" w:rsidRPr="00C61199" w:rsidRDefault="00B26E14" w:rsidP="008F2CAD">
            <w:pPr>
              <w:jc w:val="both"/>
              <w:rPr>
                <w:color w:val="000000"/>
                <w:szCs w:val="20"/>
              </w:rPr>
            </w:pPr>
            <w:r w:rsidRPr="00C61199">
              <w:rPr>
                <w:color w:val="000000"/>
              </w:rPr>
              <w:t>1</w:t>
            </w:r>
          </w:p>
        </w:tc>
        <w:tc>
          <w:tcPr>
            <w:tcW w:w="1714" w:type="pct"/>
            <w:shd w:val="clear" w:color="auto" w:fill="auto"/>
            <w:vAlign w:val="center"/>
            <w:hideMark/>
          </w:tcPr>
          <w:p w:rsidR="00B26E14" w:rsidRPr="00C61199" w:rsidRDefault="00B26E14" w:rsidP="008F2CAD">
            <w:pPr>
              <w:jc w:val="both"/>
              <w:rPr>
                <w:color w:val="000000"/>
                <w:szCs w:val="20"/>
              </w:rPr>
            </w:pPr>
            <w:r w:rsidRPr="00C61199">
              <w:rPr>
                <w:color w:val="000000"/>
              </w:rPr>
              <w:t xml:space="preserve">Подано хоз. питьевой воды в сеть </w:t>
            </w:r>
          </w:p>
        </w:tc>
        <w:tc>
          <w:tcPr>
            <w:tcW w:w="643" w:type="pct"/>
            <w:shd w:val="clear" w:color="auto" w:fill="auto"/>
            <w:vAlign w:val="center"/>
            <w:hideMark/>
          </w:tcPr>
          <w:p w:rsidR="00B26E14" w:rsidRPr="00B26E14" w:rsidRDefault="00B26E14" w:rsidP="008F2CAD">
            <w:pPr>
              <w:jc w:val="center"/>
              <w:rPr>
                <w:color w:val="000000"/>
              </w:rPr>
            </w:pPr>
            <w:r w:rsidRPr="00B26E14">
              <w:rPr>
                <w:color w:val="000000"/>
              </w:rPr>
              <w:t>578,31</w:t>
            </w:r>
          </w:p>
        </w:tc>
        <w:tc>
          <w:tcPr>
            <w:tcW w:w="571" w:type="pct"/>
            <w:shd w:val="clear" w:color="auto" w:fill="auto"/>
            <w:vAlign w:val="center"/>
            <w:hideMark/>
          </w:tcPr>
          <w:p w:rsidR="00B26E14" w:rsidRPr="00B26E14" w:rsidRDefault="00B26E14" w:rsidP="008F2CAD">
            <w:pPr>
              <w:jc w:val="center"/>
              <w:rPr>
                <w:color w:val="000000"/>
              </w:rPr>
            </w:pPr>
            <w:r w:rsidRPr="00B26E14">
              <w:rPr>
                <w:color w:val="000000"/>
              </w:rPr>
              <w:t>1584,40</w:t>
            </w:r>
          </w:p>
        </w:tc>
        <w:tc>
          <w:tcPr>
            <w:tcW w:w="1078" w:type="pct"/>
            <w:shd w:val="clear" w:color="auto" w:fill="auto"/>
            <w:vAlign w:val="center"/>
            <w:hideMark/>
          </w:tcPr>
          <w:p w:rsidR="00B26E14" w:rsidRPr="00B26E14" w:rsidRDefault="00B26E14" w:rsidP="008F2CAD">
            <w:pPr>
              <w:jc w:val="center"/>
              <w:rPr>
                <w:color w:val="000000"/>
              </w:rPr>
            </w:pPr>
            <w:r w:rsidRPr="00B26E14">
              <w:rPr>
                <w:color w:val="000000"/>
              </w:rPr>
              <w:t>169,76</w:t>
            </w:r>
          </w:p>
        </w:tc>
        <w:tc>
          <w:tcPr>
            <w:tcW w:w="455" w:type="pct"/>
            <w:shd w:val="clear" w:color="auto" w:fill="auto"/>
            <w:vAlign w:val="center"/>
            <w:hideMark/>
          </w:tcPr>
          <w:p w:rsidR="00B26E14" w:rsidRPr="00B26E14" w:rsidRDefault="00B26E14" w:rsidP="008F2CAD">
            <w:pPr>
              <w:jc w:val="center"/>
              <w:rPr>
                <w:color w:val="000000"/>
              </w:rPr>
            </w:pPr>
            <w:r w:rsidRPr="00B26E14">
              <w:rPr>
                <w:color w:val="000000"/>
              </w:rPr>
              <w:t>465,11</w:t>
            </w:r>
          </w:p>
        </w:tc>
      </w:tr>
      <w:tr w:rsidR="00B26E14" w:rsidRPr="00C61199" w:rsidTr="00B26E14">
        <w:trPr>
          <w:trHeight w:val="23"/>
        </w:trPr>
        <w:tc>
          <w:tcPr>
            <w:tcW w:w="538" w:type="pct"/>
            <w:shd w:val="clear" w:color="auto" w:fill="auto"/>
            <w:vAlign w:val="center"/>
            <w:hideMark/>
          </w:tcPr>
          <w:p w:rsidR="00B26E14" w:rsidRPr="00C61199" w:rsidRDefault="00B26E14" w:rsidP="008F2CAD">
            <w:pPr>
              <w:jc w:val="both"/>
              <w:rPr>
                <w:color w:val="000000"/>
                <w:szCs w:val="20"/>
              </w:rPr>
            </w:pPr>
            <w:r w:rsidRPr="00C61199">
              <w:rPr>
                <w:color w:val="000000"/>
              </w:rPr>
              <w:t>2</w:t>
            </w:r>
          </w:p>
        </w:tc>
        <w:tc>
          <w:tcPr>
            <w:tcW w:w="1714" w:type="pct"/>
            <w:shd w:val="clear" w:color="auto" w:fill="auto"/>
            <w:vAlign w:val="center"/>
            <w:hideMark/>
          </w:tcPr>
          <w:p w:rsidR="00B26E14" w:rsidRPr="00C61199" w:rsidRDefault="00B26E14" w:rsidP="008F2CAD">
            <w:pPr>
              <w:jc w:val="both"/>
              <w:rPr>
                <w:color w:val="000000"/>
                <w:szCs w:val="20"/>
              </w:rPr>
            </w:pPr>
            <w:r w:rsidRPr="00C61199">
              <w:rPr>
                <w:color w:val="000000"/>
              </w:rPr>
              <w:t xml:space="preserve">Потери при транспортировке </w:t>
            </w:r>
          </w:p>
        </w:tc>
        <w:tc>
          <w:tcPr>
            <w:tcW w:w="643" w:type="pct"/>
            <w:shd w:val="clear" w:color="auto" w:fill="auto"/>
            <w:vAlign w:val="center"/>
            <w:hideMark/>
          </w:tcPr>
          <w:p w:rsidR="00B26E14" w:rsidRPr="00B26E14" w:rsidRDefault="00B26E14" w:rsidP="008F2CAD">
            <w:pPr>
              <w:jc w:val="center"/>
              <w:rPr>
                <w:color w:val="000000"/>
              </w:rPr>
            </w:pPr>
            <w:r w:rsidRPr="00B26E14">
              <w:rPr>
                <w:color w:val="000000"/>
              </w:rPr>
              <w:t>111,97</w:t>
            </w:r>
          </w:p>
        </w:tc>
        <w:tc>
          <w:tcPr>
            <w:tcW w:w="571" w:type="pct"/>
            <w:shd w:val="clear" w:color="auto" w:fill="auto"/>
            <w:vAlign w:val="center"/>
            <w:hideMark/>
          </w:tcPr>
          <w:p w:rsidR="00B26E14" w:rsidRPr="00B26E14" w:rsidRDefault="00B26E14" w:rsidP="008F2CAD">
            <w:pPr>
              <w:jc w:val="center"/>
              <w:rPr>
                <w:color w:val="000000"/>
              </w:rPr>
            </w:pPr>
            <w:r w:rsidRPr="00B26E14">
              <w:rPr>
                <w:color w:val="000000"/>
              </w:rPr>
              <w:t>306,77</w:t>
            </w:r>
          </w:p>
        </w:tc>
        <w:tc>
          <w:tcPr>
            <w:tcW w:w="1078" w:type="pct"/>
            <w:shd w:val="clear" w:color="auto" w:fill="auto"/>
            <w:vAlign w:val="center"/>
            <w:hideMark/>
          </w:tcPr>
          <w:p w:rsidR="00B26E14" w:rsidRPr="00B26E14" w:rsidRDefault="00B26E14" w:rsidP="008F2CAD">
            <w:pPr>
              <w:jc w:val="center"/>
              <w:rPr>
                <w:color w:val="000000"/>
              </w:rPr>
            </w:pPr>
            <w:r w:rsidRPr="00B26E14">
              <w:rPr>
                <w:color w:val="000000"/>
              </w:rPr>
              <w:t>13,86</w:t>
            </w:r>
          </w:p>
        </w:tc>
        <w:tc>
          <w:tcPr>
            <w:tcW w:w="455" w:type="pct"/>
            <w:shd w:val="clear" w:color="auto" w:fill="auto"/>
            <w:vAlign w:val="center"/>
            <w:hideMark/>
          </w:tcPr>
          <w:p w:rsidR="00B26E14" w:rsidRPr="00B26E14" w:rsidRDefault="00B26E14" w:rsidP="008F2CAD">
            <w:pPr>
              <w:jc w:val="center"/>
              <w:rPr>
                <w:color w:val="000000"/>
              </w:rPr>
            </w:pPr>
            <w:r w:rsidRPr="00B26E14">
              <w:rPr>
                <w:color w:val="000000"/>
              </w:rPr>
              <w:t>37,97</w:t>
            </w:r>
          </w:p>
        </w:tc>
      </w:tr>
      <w:tr w:rsidR="00B26E14" w:rsidRPr="00C61199" w:rsidTr="00B26E14">
        <w:trPr>
          <w:trHeight w:val="23"/>
        </w:trPr>
        <w:tc>
          <w:tcPr>
            <w:tcW w:w="538" w:type="pct"/>
            <w:shd w:val="clear" w:color="auto" w:fill="auto"/>
            <w:vAlign w:val="center"/>
            <w:hideMark/>
          </w:tcPr>
          <w:p w:rsidR="00B26E14" w:rsidRPr="00C61199" w:rsidRDefault="00B26E14" w:rsidP="008F2CAD">
            <w:pPr>
              <w:jc w:val="both"/>
              <w:rPr>
                <w:color w:val="000000"/>
                <w:szCs w:val="20"/>
              </w:rPr>
            </w:pPr>
            <w:r w:rsidRPr="00C61199">
              <w:rPr>
                <w:color w:val="000000"/>
              </w:rPr>
              <w:t>3</w:t>
            </w:r>
          </w:p>
        </w:tc>
        <w:tc>
          <w:tcPr>
            <w:tcW w:w="1714" w:type="pct"/>
            <w:shd w:val="clear" w:color="auto" w:fill="auto"/>
            <w:vAlign w:val="center"/>
            <w:hideMark/>
          </w:tcPr>
          <w:p w:rsidR="00B26E14" w:rsidRPr="00C61199" w:rsidRDefault="00B26E14" w:rsidP="008F2CAD">
            <w:pPr>
              <w:jc w:val="both"/>
              <w:rPr>
                <w:color w:val="000000"/>
                <w:szCs w:val="20"/>
              </w:rPr>
            </w:pPr>
            <w:r w:rsidRPr="00C61199">
              <w:rPr>
                <w:color w:val="000000"/>
              </w:rPr>
              <w:t xml:space="preserve">Реализовано потребителям </w:t>
            </w:r>
          </w:p>
        </w:tc>
        <w:tc>
          <w:tcPr>
            <w:tcW w:w="643" w:type="pct"/>
            <w:shd w:val="clear" w:color="auto" w:fill="auto"/>
            <w:vAlign w:val="center"/>
            <w:hideMark/>
          </w:tcPr>
          <w:p w:rsidR="00B26E14" w:rsidRPr="00B26E14" w:rsidRDefault="00B26E14" w:rsidP="008F2CAD">
            <w:pPr>
              <w:jc w:val="center"/>
              <w:rPr>
                <w:color w:val="000000"/>
              </w:rPr>
            </w:pPr>
            <w:r w:rsidRPr="00B26E14">
              <w:rPr>
                <w:color w:val="000000"/>
              </w:rPr>
              <w:t>428,42</w:t>
            </w:r>
          </w:p>
        </w:tc>
        <w:tc>
          <w:tcPr>
            <w:tcW w:w="571" w:type="pct"/>
            <w:shd w:val="clear" w:color="auto" w:fill="auto"/>
            <w:vAlign w:val="center"/>
            <w:hideMark/>
          </w:tcPr>
          <w:p w:rsidR="00B26E14" w:rsidRPr="00B26E14" w:rsidRDefault="00B26E14" w:rsidP="008F2CAD">
            <w:pPr>
              <w:jc w:val="center"/>
              <w:rPr>
                <w:color w:val="000000"/>
              </w:rPr>
            </w:pPr>
            <w:r w:rsidRPr="00B26E14">
              <w:rPr>
                <w:color w:val="000000"/>
              </w:rPr>
              <w:t>1173,76</w:t>
            </w:r>
          </w:p>
        </w:tc>
        <w:tc>
          <w:tcPr>
            <w:tcW w:w="1078" w:type="pct"/>
            <w:shd w:val="clear" w:color="auto" w:fill="auto"/>
            <w:vAlign w:val="center"/>
            <w:hideMark/>
          </w:tcPr>
          <w:p w:rsidR="00B26E14" w:rsidRPr="00B26E14" w:rsidRDefault="00B26E14" w:rsidP="008F2CAD">
            <w:pPr>
              <w:jc w:val="center"/>
              <w:rPr>
                <w:color w:val="000000"/>
              </w:rPr>
            </w:pPr>
            <w:r w:rsidRPr="00B26E14">
              <w:rPr>
                <w:color w:val="000000"/>
              </w:rPr>
              <w:t>155,90</w:t>
            </w:r>
          </w:p>
        </w:tc>
        <w:tc>
          <w:tcPr>
            <w:tcW w:w="455" w:type="pct"/>
            <w:shd w:val="clear" w:color="auto" w:fill="auto"/>
            <w:vAlign w:val="center"/>
            <w:hideMark/>
          </w:tcPr>
          <w:p w:rsidR="00B26E14" w:rsidRPr="00B26E14" w:rsidRDefault="00B26E14" w:rsidP="008F2CAD">
            <w:pPr>
              <w:jc w:val="center"/>
              <w:rPr>
                <w:color w:val="000000"/>
              </w:rPr>
            </w:pPr>
            <w:r w:rsidRPr="00B26E14">
              <w:rPr>
                <w:color w:val="000000"/>
              </w:rPr>
              <w:t>427,13</w:t>
            </w:r>
          </w:p>
        </w:tc>
      </w:tr>
    </w:tbl>
    <w:p w:rsidR="00DA41C2" w:rsidRPr="00015F22" w:rsidRDefault="00DA41C2" w:rsidP="008F2CAD">
      <w:pPr>
        <w:pStyle w:val="a0"/>
        <w:spacing w:before="0"/>
        <w:ind w:left="0" w:firstLine="709"/>
        <w:jc w:val="both"/>
        <w:rPr>
          <w:sz w:val="24"/>
          <w:szCs w:val="24"/>
          <w:lang w:val="ru-RU"/>
        </w:rPr>
      </w:pPr>
    </w:p>
    <w:p w:rsidR="00031147" w:rsidRPr="00C963AF" w:rsidRDefault="00032BFE" w:rsidP="008F2CAD">
      <w:pPr>
        <w:pStyle w:val="a0"/>
        <w:widowControl/>
        <w:spacing w:before="0"/>
        <w:ind w:left="0" w:firstLine="709"/>
        <w:jc w:val="both"/>
        <w:rPr>
          <w:color w:val="000000"/>
          <w:sz w:val="24"/>
          <w:szCs w:val="24"/>
          <w:lang w:val="ru-RU"/>
        </w:rPr>
      </w:pPr>
      <w:r w:rsidRPr="00C963AF">
        <w:rPr>
          <w:color w:val="000000"/>
          <w:sz w:val="24"/>
          <w:szCs w:val="24"/>
          <w:lang w:val="ru-RU"/>
        </w:rPr>
        <w:t xml:space="preserve">Снижение </w:t>
      </w:r>
      <w:r w:rsidR="00031147" w:rsidRPr="00C963AF">
        <w:rPr>
          <w:color w:val="000000"/>
          <w:sz w:val="24"/>
          <w:szCs w:val="24"/>
          <w:lang w:val="ru-RU"/>
        </w:rPr>
        <w:t xml:space="preserve">объема потерь </w:t>
      </w:r>
      <w:r w:rsidRPr="00C963AF">
        <w:rPr>
          <w:color w:val="000000"/>
          <w:sz w:val="24"/>
          <w:szCs w:val="24"/>
          <w:lang w:val="ru-RU"/>
        </w:rPr>
        <w:t xml:space="preserve">планируется за счет исключения </w:t>
      </w:r>
      <w:r w:rsidR="00031147" w:rsidRPr="00C963AF">
        <w:rPr>
          <w:color w:val="000000"/>
          <w:sz w:val="24"/>
          <w:szCs w:val="24"/>
          <w:lang w:val="ru-RU"/>
        </w:rPr>
        <w:t>неучтенных расходов и потерь воды в системах</w:t>
      </w:r>
      <w:r w:rsidRPr="00C963AF">
        <w:rPr>
          <w:color w:val="000000"/>
          <w:sz w:val="24"/>
          <w:szCs w:val="24"/>
          <w:lang w:val="ru-RU"/>
        </w:rPr>
        <w:t xml:space="preserve"> коммунального водоснабжения, объем потерь при транспортировке при наихудшем варианте соответствует базовому значению на год разработки</w:t>
      </w:r>
      <w:r w:rsidR="00031147" w:rsidRPr="00C963AF">
        <w:rPr>
          <w:color w:val="000000"/>
          <w:sz w:val="24"/>
          <w:szCs w:val="24"/>
          <w:lang w:val="ru-RU"/>
        </w:rPr>
        <w:t xml:space="preserve">. </w:t>
      </w:r>
    </w:p>
    <w:p w:rsidR="00DA41C2" w:rsidRPr="00015F22" w:rsidRDefault="00DA41C2" w:rsidP="008F2CAD">
      <w:pPr>
        <w:pStyle w:val="a0"/>
        <w:spacing w:before="0"/>
        <w:ind w:left="0" w:firstLine="709"/>
        <w:jc w:val="both"/>
        <w:rPr>
          <w:sz w:val="24"/>
          <w:szCs w:val="24"/>
          <w:lang w:val="ru-RU"/>
        </w:rPr>
      </w:pPr>
    </w:p>
    <w:p w:rsidR="00153253" w:rsidRDefault="00CF5CB7" w:rsidP="008F2CAD">
      <w:pPr>
        <w:pStyle w:val="3"/>
        <w:spacing w:line="240" w:lineRule="auto"/>
      </w:pPr>
      <w:r>
        <w:t>1.3.13.</w:t>
      </w:r>
      <w:r w:rsidR="00153253" w:rsidRPr="008D08CB">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032BFE" w:rsidRDefault="00032BFE" w:rsidP="008F2CAD">
      <w:pPr>
        <w:spacing w:after="21"/>
        <w:ind w:left="708"/>
      </w:pPr>
      <w:r>
        <w:t xml:space="preserve"> </w:t>
      </w:r>
    </w:p>
    <w:p w:rsidR="00032BFE" w:rsidRPr="004638F8" w:rsidRDefault="00B2774F" w:rsidP="008F2CAD">
      <w:pPr>
        <w:ind w:firstLine="709"/>
        <w:jc w:val="right"/>
        <w:rPr>
          <w:i/>
          <w:color w:val="000000"/>
        </w:rPr>
      </w:pPr>
      <w:r w:rsidRPr="004638F8">
        <w:rPr>
          <w:i/>
          <w:color w:val="000000"/>
        </w:rPr>
        <w:t>Таблица 1</w:t>
      </w:r>
      <w:r w:rsidR="00AD63AB">
        <w:rPr>
          <w:i/>
          <w:color w:val="000000"/>
        </w:rPr>
        <w:t>5</w:t>
      </w:r>
      <w:r w:rsidR="002C2820" w:rsidRPr="004638F8">
        <w:rPr>
          <w:i/>
          <w:color w:val="000000"/>
        </w:rPr>
        <w:t xml:space="preserve">. </w:t>
      </w:r>
      <w:r w:rsidR="00032BFE" w:rsidRPr="004638F8">
        <w:rPr>
          <w:i/>
          <w:color w:val="000000"/>
        </w:rPr>
        <w:t xml:space="preserve">Перспективные и структурный балансы водоснабжения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3709"/>
        <w:gridCol w:w="1398"/>
        <w:gridCol w:w="996"/>
        <w:gridCol w:w="1850"/>
        <w:gridCol w:w="911"/>
      </w:tblGrid>
      <w:tr w:rsidR="00032BFE" w:rsidRPr="001622D9" w:rsidTr="00B26E14">
        <w:trPr>
          <w:trHeight w:val="23"/>
        </w:trPr>
        <w:tc>
          <w:tcPr>
            <w:tcW w:w="519" w:type="pct"/>
            <w:vMerge w:val="restart"/>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  п/п </w:t>
            </w:r>
          </w:p>
        </w:tc>
        <w:tc>
          <w:tcPr>
            <w:tcW w:w="1896" w:type="pct"/>
            <w:vMerge w:val="restart"/>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Показатели </w:t>
            </w:r>
          </w:p>
        </w:tc>
        <w:tc>
          <w:tcPr>
            <w:tcW w:w="2586" w:type="pct"/>
            <w:gridSpan w:val="4"/>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Периоды </w:t>
            </w:r>
          </w:p>
        </w:tc>
      </w:tr>
      <w:tr w:rsidR="00032BFE" w:rsidRPr="001622D9" w:rsidTr="00B26E14">
        <w:trPr>
          <w:trHeight w:val="23"/>
        </w:trPr>
        <w:tc>
          <w:tcPr>
            <w:tcW w:w="519" w:type="pct"/>
            <w:vMerge/>
            <w:shd w:val="clear" w:color="auto" w:fill="auto"/>
            <w:vAlign w:val="center"/>
            <w:hideMark/>
          </w:tcPr>
          <w:p w:rsidR="00032BFE" w:rsidRPr="005D5D14" w:rsidRDefault="00032BFE" w:rsidP="008F2CAD">
            <w:pPr>
              <w:rPr>
                <w:b/>
                <w:color w:val="000000"/>
                <w:szCs w:val="20"/>
              </w:rPr>
            </w:pPr>
          </w:p>
        </w:tc>
        <w:tc>
          <w:tcPr>
            <w:tcW w:w="1896" w:type="pct"/>
            <w:vMerge/>
            <w:shd w:val="clear" w:color="auto" w:fill="auto"/>
            <w:vAlign w:val="center"/>
            <w:hideMark/>
          </w:tcPr>
          <w:p w:rsidR="00032BFE" w:rsidRPr="005D5D14" w:rsidRDefault="00032BFE" w:rsidP="008F2CAD">
            <w:pPr>
              <w:rPr>
                <w:b/>
                <w:color w:val="000000"/>
                <w:szCs w:val="20"/>
              </w:rPr>
            </w:pPr>
          </w:p>
        </w:tc>
        <w:tc>
          <w:tcPr>
            <w:tcW w:w="1179" w:type="pct"/>
            <w:gridSpan w:val="2"/>
            <w:shd w:val="clear" w:color="auto" w:fill="auto"/>
            <w:vAlign w:val="center"/>
            <w:hideMark/>
          </w:tcPr>
          <w:p w:rsidR="00032BFE" w:rsidRPr="005D5D14" w:rsidRDefault="00032BFE" w:rsidP="008F2CAD">
            <w:pPr>
              <w:jc w:val="center"/>
              <w:rPr>
                <w:b/>
                <w:color w:val="000000"/>
                <w:szCs w:val="20"/>
              </w:rPr>
            </w:pPr>
            <w:r w:rsidRPr="005D5D14">
              <w:rPr>
                <w:b/>
                <w:color w:val="000000"/>
              </w:rPr>
              <w:t>2022 г.</w:t>
            </w:r>
          </w:p>
        </w:tc>
        <w:tc>
          <w:tcPr>
            <w:tcW w:w="1407" w:type="pct"/>
            <w:gridSpan w:val="2"/>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Расчетный срок </w:t>
            </w:r>
            <w:r w:rsidR="00CC78FF">
              <w:rPr>
                <w:b/>
                <w:color w:val="000000"/>
              </w:rPr>
              <w:t>2032</w:t>
            </w:r>
            <w:r w:rsidRPr="005D5D14">
              <w:rPr>
                <w:b/>
                <w:color w:val="000000"/>
              </w:rPr>
              <w:t xml:space="preserve"> г.</w:t>
            </w:r>
          </w:p>
        </w:tc>
      </w:tr>
      <w:tr w:rsidR="00032BFE" w:rsidRPr="001622D9" w:rsidTr="00B26E14">
        <w:trPr>
          <w:trHeight w:val="23"/>
        </w:trPr>
        <w:tc>
          <w:tcPr>
            <w:tcW w:w="519" w:type="pct"/>
            <w:vMerge/>
            <w:shd w:val="clear" w:color="auto" w:fill="auto"/>
            <w:vAlign w:val="center"/>
            <w:hideMark/>
          </w:tcPr>
          <w:p w:rsidR="00032BFE" w:rsidRPr="005D5D14" w:rsidRDefault="00032BFE" w:rsidP="008F2CAD">
            <w:pPr>
              <w:rPr>
                <w:b/>
                <w:color w:val="000000"/>
                <w:szCs w:val="20"/>
              </w:rPr>
            </w:pPr>
          </w:p>
        </w:tc>
        <w:tc>
          <w:tcPr>
            <w:tcW w:w="1896" w:type="pct"/>
            <w:vMerge/>
            <w:shd w:val="clear" w:color="auto" w:fill="auto"/>
            <w:vAlign w:val="center"/>
            <w:hideMark/>
          </w:tcPr>
          <w:p w:rsidR="00032BFE" w:rsidRPr="005D5D14" w:rsidRDefault="00032BFE" w:rsidP="008F2CAD">
            <w:pPr>
              <w:rPr>
                <w:b/>
                <w:color w:val="000000"/>
                <w:szCs w:val="20"/>
              </w:rPr>
            </w:pPr>
          </w:p>
        </w:tc>
        <w:tc>
          <w:tcPr>
            <w:tcW w:w="724" w:type="pct"/>
            <w:shd w:val="clear" w:color="auto" w:fill="auto"/>
            <w:vAlign w:val="center"/>
            <w:hideMark/>
          </w:tcPr>
          <w:p w:rsidR="00032BFE" w:rsidRPr="005D5D14" w:rsidRDefault="00032BFE" w:rsidP="008F2CAD">
            <w:pPr>
              <w:jc w:val="center"/>
              <w:rPr>
                <w:b/>
                <w:color w:val="000000"/>
                <w:szCs w:val="20"/>
              </w:rPr>
            </w:pPr>
            <w:r w:rsidRPr="005D5D14">
              <w:rPr>
                <w:b/>
                <w:color w:val="000000"/>
              </w:rPr>
              <w:t xml:space="preserve">Годов. </w:t>
            </w:r>
          </w:p>
        </w:tc>
        <w:tc>
          <w:tcPr>
            <w:tcW w:w="454" w:type="pct"/>
            <w:shd w:val="clear" w:color="auto" w:fill="auto"/>
            <w:vAlign w:val="center"/>
            <w:hideMark/>
          </w:tcPr>
          <w:p w:rsidR="00032BFE" w:rsidRPr="005D5D14" w:rsidRDefault="00032BFE" w:rsidP="008F2CAD">
            <w:pPr>
              <w:jc w:val="center"/>
              <w:rPr>
                <w:b/>
                <w:color w:val="000000"/>
                <w:szCs w:val="20"/>
              </w:rPr>
            </w:pPr>
            <w:r w:rsidRPr="005D5D14">
              <w:rPr>
                <w:b/>
                <w:color w:val="000000"/>
              </w:rPr>
              <w:t>Сред.</w:t>
            </w:r>
          </w:p>
        </w:tc>
        <w:tc>
          <w:tcPr>
            <w:tcW w:w="953" w:type="pct"/>
            <w:shd w:val="clear" w:color="auto" w:fill="auto"/>
            <w:vAlign w:val="center"/>
            <w:hideMark/>
          </w:tcPr>
          <w:p w:rsidR="00032BFE" w:rsidRPr="005D5D14" w:rsidRDefault="00032BFE" w:rsidP="008F2CAD">
            <w:pPr>
              <w:jc w:val="center"/>
              <w:rPr>
                <w:b/>
                <w:color w:val="000000"/>
                <w:szCs w:val="20"/>
              </w:rPr>
            </w:pPr>
            <w:r w:rsidRPr="005D5D14">
              <w:rPr>
                <w:b/>
                <w:color w:val="000000"/>
              </w:rPr>
              <w:t>Годов.</w:t>
            </w:r>
          </w:p>
        </w:tc>
        <w:tc>
          <w:tcPr>
            <w:tcW w:w="454" w:type="pct"/>
            <w:shd w:val="clear" w:color="auto" w:fill="auto"/>
            <w:vAlign w:val="center"/>
            <w:hideMark/>
          </w:tcPr>
          <w:p w:rsidR="00032BFE" w:rsidRPr="005D5D14" w:rsidRDefault="00032BFE" w:rsidP="008F2CAD">
            <w:pPr>
              <w:jc w:val="center"/>
              <w:rPr>
                <w:b/>
                <w:color w:val="000000"/>
                <w:szCs w:val="20"/>
              </w:rPr>
            </w:pPr>
            <w:r w:rsidRPr="005D5D14">
              <w:rPr>
                <w:b/>
                <w:color w:val="000000"/>
              </w:rPr>
              <w:t>Сред.</w:t>
            </w:r>
          </w:p>
        </w:tc>
      </w:tr>
      <w:tr w:rsidR="00032BFE" w:rsidRPr="001622D9" w:rsidTr="00B26E14">
        <w:trPr>
          <w:trHeight w:val="23"/>
        </w:trPr>
        <w:tc>
          <w:tcPr>
            <w:tcW w:w="519" w:type="pct"/>
            <w:vMerge/>
            <w:shd w:val="clear" w:color="auto" w:fill="auto"/>
            <w:vAlign w:val="center"/>
            <w:hideMark/>
          </w:tcPr>
          <w:p w:rsidR="00032BFE" w:rsidRPr="005D5D14" w:rsidRDefault="00032BFE" w:rsidP="008F2CAD">
            <w:pPr>
              <w:rPr>
                <w:b/>
                <w:color w:val="000000"/>
                <w:szCs w:val="20"/>
              </w:rPr>
            </w:pPr>
          </w:p>
        </w:tc>
        <w:tc>
          <w:tcPr>
            <w:tcW w:w="1896" w:type="pct"/>
            <w:vMerge/>
            <w:shd w:val="clear" w:color="auto" w:fill="auto"/>
            <w:vAlign w:val="center"/>
            <w:hideMark/>
          </w:tcPr>
          <w:p w:rsidR="00032BFE" w:rsidRPr="005D5D14" w:rsidRDefault="00032BFE" w:rsidP="008F2CAD">
            <w:pPr>
              <w:rPr>
                <w:b/>
                <w:color w:val="000000"/>
                <w:szCs w:val="20"/>
              </w:rPr>
            </w:pPr>
          </w:p>
        </w:tc>
        <w:tc>
          <w:tcPr>
            <w:tcW w:w="724" w:type="pct"/>
            <w:shd w:val="clear" w:color="auto" w:fill="auto"/>
            <w:vAlign w:val="center"/>
            <w:hideMark/>
          </w:tcPr>
          <w:p w:rsidR="00032BFE" w:rsidRPr="005D5D14" w:rsidRDefault="00032BFE" w:rsidP="008F2CAD">
            <w:pPr>
              <w:jc w:val="center"/>
              <w:rPr>
                <w:b/>
                <w:color w:val="000000"/>
                <w:szCs w:val="20"/>
              </w:rPr>
            </w:pPr>
            <w:r w:rsidRPr="005D5D14">
              <w:rPr>
                <w:b/>
                <w:color w:val="000000"/>
              </w:rPr>
              <w:t>тыс.м3</w:t>
            </w:r>
            <w:r w:rsidRPr="005D5D14">
              <w:rPr>
                <w:b/>
                <w:color w:val="000000"/>
                <w:szCs w:val="20"/>
              </w:rPr>
              <w:t xml:space="preserve"> год </w:t>
            </w:r>
          </w:p>
        </w:tc>
        <w:tc>
          <w:tcPr>
            <w:tcW w:w="454" w:type="pct"/>
            <w:shd w:val="clear" w:color="auto" w:fill="auto"/>
            <w:vAlign w:val="center"/>
            <w:hideMark/>
          </w:tcPr>
          <w:p w:rsidR="00032BFE" w:rsidRPr="005D5D14" w:rsidRDefault="00032BFE" w:rsidP="008F2CAD">
            <w:pPr>
              <w:jc w:val="center"/>
              <w:rPr>
                <w:b/>
                <w:color w:val="000000"/>
                <w:szCs w:val="20"/>
              </w:rPr>
            </w:pPr>
            <w:r w:rsidRPr="005D5D14">
              <w:rPr>
                <w:b/>
                <w:color w:val="000000"/>
              </w:rPr>
              <w:t>сут. м3/сут</w:t>
            </w:r>
          </w:p>
        </w:tc>
        <w:tc>
          <w:tcPr>
            <w:tcW w:w="953" w:type="pct"/>
            <w:shd w:val="clear" w:color="auto" w:fill="auto"/>
            <w:vAlign w:val="center"/>
            <w:hideMark/>
          </w:tcPr>
          <w:p w:rsidR="00032BFE" w:rsidRPr="005D5D14" w:rsidRDefault="00032BFE" w:rsidP="008F2CAD">
            <w:pPr>
              <w:jc w:val="center"/>
              <w:rPr>
                <w:b/>
                <w:color w:val="000000"/>
                <w:szCs w:val="20"/>
              </w:rPr>
            </w:pPr>
            <w:r w:rsidRPr="005D5D14">
              <w:rPr>
                <w:b/>
                <w:color w:val="000000"/>
              </w:rPr>
              <w:t>тыс.м3</w:t>
            </w:r>
            <w:r w:rsidRPr="005D5D14">
              <w:rPr>
                <w:b/>
                <w:color w:val="000000"/>
                <w:szCs w:val="20"/>
              </w:rPr>
              <w:t xml:space="preserve"> год</w:t>
            </w:r>
          </w:p>
        </w:tc>
        <w:tc>
          <w:tcPr>
            <w:tcW w:w="454" w:type="pct"/>
            <w:shd w:val="clear" w:color="auto" w:fill="auto"/>
            <w:vAlign w:val="center"/>
            <w:hideMark/>
          </w:tcPr>
          <w:p w:rsidR="00032BFE" w:rsidRPr="005D5D14" w:rsidRDefault="00032BFE" w:rsidP="008F2CAD">
            <w:pPr>
              <w:jc w:val="center"/>
              <w:rPr>
                <w:b/>
                <w:color w:val="000000"/>
                <w:szCs w:val="20"/>
              </w:rPr>
            </w:pPr>
            <w:r w:rsidRPr="005D5D14">
              <w:rPr>
                <w:b/>
                <w:color w:val="000000"/>
              </w:rPr>
              <w:t>сут. м3/сут</w:t>
            </w:r>
          </w:p>
        </w:tc>
      </w:tr>
      <w:tr w:rsidR="00B26E14" w:rsidRPr="001622D9" w:rsidTr="00B26E14">
        <w:trPr>
          <w:trHeight w:val="23"/>
        </w:trPr>
        <w:tc>
          <w:tcPr>
            <w:tcW w:w="519" w:type="pct"/>
            <w:shd w:val="clear" w:color="auto" w:fill="auto"/>
            <w:vAlign w:val="center"/>
            <w:hideMark/>
          </w:tcPr>
          <w:p w:rsidR="00B26E14" w:rsidRPr="001622D9" w:rsidRDefault="00B26E14" w:rsidP="008F2CAD">
            <w:pPr>
              <w:jc w:val="center"/>
              <w:rPr>
                <w:color w:val="000000"/>
                <w:szCs w:val="20"/>
              </w:rPr>
            </w:pPr>
            <w:r w:rsidRPr="001622D9">
              <w:rPr>
                <w:color w:val="000000"/>
              </w:rPr>
              <w:t>1</w:t>
            </w:r>
          </w:p>
        </w:tc>
        <w:tc>
          <w:tcPr>
            <w:tcW w:w="1896" w:type="pct"/>
            <w:shd w:val="clear" w:color="auto" w:fill="auto"/>
            <w:vAlign w:val="center"/>
            <w:hideMark/>
          </w:tcPr>
          <w:p w:rsidR="00B26E14" w:rsidRPr="001622D9" w:rsidRDefault="00B26E14" w:rsidP="008F2CAD">
            <w:pPr>
              <w:jc w:val="center"/>
              <w:rPr>
                <w:color w:val="000000"/>
                <w:szCs w:val="20"/>
              </w:rPr>
            </w:pPr>
            <w:r w:rsidRPr="001622D9">
              <w:rPr>
                <w:color w:val="000000"/>
              </w:rPr>
              <w:t xml:space="preserve">Подано хоз. питьевой воды в сеть </w:t>
            </w:r>
          </w:p>
        </w:tc>
        <w:tc>
          <w:tcPr>
            <w:tcW w:w="724" w:type="pct"/>
            <w:shd w:val="clear" w:color="auto" w:fill="auto"/>
            <w:vAlign w:val="center"/>
            <w:hideMark/>
          </w:tcPr>
          <w:p w:rsidR="00B26E14" w:rsidRDefault="00B26E14" w:rsidP="008F2CAD">
            <w:pPr>
              <w:jc w:val="center"/>
              <w:rPr>
                <w:color w:val="000000"/>
              </w:rPr>
            </w:pPr>
            <w:r>
              <w:rPr>
                <w:color w:val="000000"/>
              </w:rPr>
              <w:t>12228</w:t>
            </w:r>
          </w:p>
        </w:tc>
        <w:tc>
          <w:tcPr>
            <w:tcW w:w="454" w:type="pct"/>
            <w:shd w:val="clear" w:color="auto" w:fill="auto"/>
            <w:vAlign w:val="center"/>
            <w:hideMark/>
          </w:tcPr>
          <w:p w:rsidR="00B26E14" w:rsidRDefault="00B26E14" w:rsidP="008F2CAD">
            <w:pPr>
              <w:jc w:val="center"/>
              <w:rPr>
                <w:color w:val="000000"/>
              </w:rPr>
            </w:pPr>
            <w:r>
              <w:rPr>
                <w:color w:val="000000"/>
              </w:rPr>
              <w:t>1584,40</w:t>
            </w:r>
          </w:p>
        </w:tc>
        <w:tc>
          <w:tcPr>
            <w:tcW w:w="953" w:type="pct"/>
            <w:shd w:val="clear" w:color="auto" w:fill="auto"/>
            <w:vAlign w:val="center"/>
            <w:hideMark/>
          </w:tcPr>
          <w:p w:rsidR="00B26E14" w:rsidRDefault="00B26E14" w:rsidP="008F2CAD">
            <w:pPr>
              <w:jc w:val="center"/>
              <w:rPr>
                <w:color w:val="000000"/>
              </w:rPr>
            </w:pPr>
            <w:r>
              <w:rPr>
                <w:color w:val="000000"/>
              </w:rPr>
              <w:t>169,76</w:t>
            </w:r>
          </w:p>
        </w:tc>
        <w:tc>
          <w:tcPr>
            <w:tcW w:w="454" w:type="pct"/>
            <w:shd w:val="clear" w:color="auto" w:fill="auto"/>
            <w:vAlign w:val="center"/>
            <w:hideMark/>
          </w:tcPr>
          <w:p w:rsidR="00B26E14" w:rsidRDefault="00B26E14" w:rsidP="008F2CAD">
            <w:pPr>
              <w:jc w:val="center"/>
              <w:rPr>
                <w:color w:val="000000"/>
              </w:rPr>
            </w:pPr>
            <w:r>
              <w:rPr>
                <w:color w:val="000000"/>
              </w:rPr>
              <w:t>465,11</w:t>
            </w:r>
          </w:p>
        </w:tc>
      </w:tr>
    </w:tbl>
    <w:p w:rsidR="0082703E" w:rsidRDefault="0082703E" w:rsidP="008F2CAD">
      <w:pPr>
        <w:pStyle w:val="a0"/>
        <w:spacing w:before="0"/>
        <w:ind w:left="0" w:firstLine="709"/>
        <w:jc w:val="both"/>
        <w:rPr>
          <w:sz w:val="24"/>
          <w:szCs w:val="24"/>
          <w:lang w:val="ru-RU"/>
        </w:rPr>
      </w:pPr>
    </w:p>
    <w:p w:rsidR="00FF0C16" w:rsidRPr="00015F22" w:rsidRDefault="00941B2E" w:rsidP="008F2CAD">
      <w:pPr>
        <w:pStyle w:val="3"/>
        <w:spacing w:line="240" w:lineRule="auto"/>
      </w:pPr>
      <w:bookmarkStart w:id="43" w:name="_Toc7787983"/>
      <w:r w:rsidRPr="00015F22">
        <w:t>1.3.</w:t>
      </w:r>
      <w:r w:rsidR="00B4136B" w:rsidRPr="00015F22">
        <w:t>1</w:t>
      </w:r>
      <w:r w:rsidR="00CF5CB7">
        <w:t>4</w:t>
      </w:r>
      <w:r w:rsidRPr="00015F22">
        <w:t>.</w:t>
      </w:r>
      <w:r w:rsidR="00FF0C16" w:rsidRPr="00015F22">
        <w:t>Расчет требуемой мощности водозаборных и водоочистных сооружений исходя из данных о перспективном</w:t>
      </w:r>
      <w:r w:rsidR="00FF0C16" w:rsidRPr="00015F22">
        <w:rPr>
          <w:spacing w:val="-10"/>
        </w:rPr>
        <w:t xml:space="preserve"> </w:t>
      </w:r>
      <w:r w:rsidR="00FF0C16" w:rsidRPr="00015F22">
        <w:t>водопотреблении.</w:t>
      </w:r>
      <w:bookmarkEnd w:id="43"/>
    </w:p>
    <w:p w:rsidR="00031147" w:rsidRPr="00C963AF" w:rsidRDefault="00031147" w:rsidP="008F2CAD">
      <w:pPr>
        <w:pStyle w:val="af"/>
        <w:spacing w:after="0"/>
        <w:ind w:firstLine="709"/>
        <w:jc w:val="both"/>
        <w:rPr>
          <w:color w:val="000000"/>
        </w:rPr>
      </w:pPr>
      <w:r w:rsidRPr="00C963AF">
        <w:rPr>
          <w:color w:val="000000"/>
        </w:rPr>
        <w:t xml:space="preserve">Расчет требуемой мощности водозаборных и очистных сооружений определен на основании расчетного перспективного территориального водного баланса. </w:t>
      </w:r>
    </w:p>
    <w:p w:rsidR="00FF0C16" w:rsidRPr="00C963AF" w:rsidRDefault="00031147" w:rsidP="008F2CAD">
      <w:pPr>
        <w:pStyle w:val="af"/>
        <w:spacing w:after="0"/>
        <w:ind w:firstLine="709"/>
        <w:jc w:val="both"/>
        <w:rPr>
          <w:color w:val="000000"/>
        </w:rPr>
      </w:pPr>
      <w:r w:rsidRPr="00C963AF">
        <w:rPr>
          <w:color w:val="000000"/>
        </w:rPr>
        <w:t xml:space="preserve">Как указывалось выше, суммарная мощность </w:t>
      </w:r>
      <w:r w:rsidR="00EA0FF7" w:rsidRPr="00C963AF">
        <w:rPr>
          <w:color w:val="000000"/>
        </w:rPr>
        <w:t>водозаборных и водоочистных</w:t>
      </w:r>
      <w:r w:rsidRPr="00C963AF">
        <w:rPr>
          <w:color w:val="000000"/>
        </w:rPr>
        <w:t xml:space="preserve"> объектов составляет </w:t>
      </w:r>
      <w:r w:rsidR="00B26E14" w:rsidRPr="00C963AF">
        <w:rPr>
          <w:color w:val="000000"/>
        </w:rPr>
        <w:t>4463,22 тыс.м3/год или 12228</w:t>
      </w:r>
      <w:r w:rsidR="00032BFE" w:rsidRPr="00C963AF">
        <w:rPr>
          <w:color w:val="000000"/>
        </w:rPr>
        <w:t xml:space="preserve"> м3/сут</w:t>
      </w:r>
      <w:r w:rsidRPr="00C963AF">
        <w:rPr>
          <w:color w:val="000000"/>
        </w:rPr>
        <w:t xml:space="preserve">. </w:t>
      </w:r>
      <w:r w:rsidR="00032BFE" w:rsidRPr="00C963AF">
        <w:rPr>
          <w:color w:val="000000"/>
        </w:rPr>
        <w:t>П</w:t>
      </w:r>
      <w:r w:rsidR="00FF0C16" w:rsidRPr="00C963AF">
        <w:rPr>
          <w:color w:val="000000"/>
        </w:rPr>
        <w:t>роизводительности существующих очистных сооружений достаточно для обеспечения водоснабжения перспективных расходов воды.</w:t>
      </w:r>
    </w:p>
    <w:p w:rsidR="00FF0C16" w:rsidRPr="00015F22" w:rsidRDefault="00FF0C16" w:rsidP="008F2CAD">
      <w:pPr>
        <w:pStyle w:val="af"/>
        <w:spacing w:after="0"/>
        <w:ind w:firstLine="709"/>
      </w:pPr>
    </w:p>
    <w:p w:rsidR="008D08CB" w:rsidRPr="00015F22" w:rsidRDefault="00CF5CB7" w:rsidP="008F2CAD">
      <w:pPr>
        <w:pStyle w:val="3"/>
        <w:spacing w:line="240" w:lineRule="auto"/>
      </w:pPr>
      <w:r>
        <w:t>1.3.15</w:t>
      </w:r>
      <w:r w:rsidR="00B4136B" w:rsidRPr="00015F22">
        <w:t>.</w:t>
      </w:r>
      <w:r w:rsidR="008D08CB" w:rsidRPr="00015F22">
        <w:t>Наименование организации, которая наделена статусом гарантирующей организации.</w:t>
      </w:r>
    </w:p>
    <w:p w:rsidR="00455E09" w:rsidRPr="00C963AF" w:rsidRDefault="00455E09" w:rsidP="008F2CAD">
      <w:pPr>
        <w:pStyle w:val="af"/>
        <w:spacing w:after="0"/>
        <w:ind w:firstLine="709"/>
        <w:jc w:val="both"/>
        <w:rPr>
          <w:color w:val="000000"/>
        </w:rPr>
      </w:pPr>
      <w:bookmarkStart w:id="44" w:name="_bookmark4"/>
      <w:bookmarkEnd w:id="44"/>
      <w:r w:rsidRPr="00C963AF">
        <w:rPr>
          <w:color w:val="000000"/>
        </w:rPr>
        <w:t xml:space="preserve">Гарантирующей организацией, осуществляющей предоставление услуг по холодному водоснабжению в границах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Pr="00C963AF">
        <w:rPr>
          <w:color w:val="000000"/>
        </w:rPr>
        <w:t xml:space="preserve">, является </w:t>
      </w:r>
      <w:r w:rsidR="003D2A96" w:rsidRPr="00C963AF">
        <w:rPr>
          <w:color w:val="000000"/>
        </w:rPr>
        <w:t>МУП Кольского района «УЖКХ»</w:t>
      </w:r>
      <w:r w:rsidRPr="00C963AF">
        <w:rPr>
          <w:color w:val="000000"/>
        </w:rPr>
        <w:t>, которое осуществляет данную деятельность в соответствии с подпунктом 2 пункта 1 статьи 6 Федерального закона от 07.12.2011 № 416 –ФЗ «О водоснабжении и водоотведении».</w:t>
      </w:r>
      <w:r w:rsidR="00673851" w:rsidRPr="00C963AF">
        <w:rPr>
          <w:color w:val="000000"/>
        </w:rPr>
        <w:t xml:space="preserve"> Гарантирующей организацией, осуществляющей </w:t>
      </w:r>
      <w:r w:rsidR="00673851" w:rsidRPr="00C963AF">
        <w:rPr>
          <w:color w:val="000000"/>
        </w:rPr>
        <w:lastRenderedPageBreak/>
        <w:t>предоставление услуг по холодному водоснабжению в границах с. Минькино, является ГОУП «Мурманскводоканал».</w:t>
      </w:r>
    </w:p>
    <w:p w:rsidR="008D08CB" w:rsidRPr="00C61199" w:rsidRDefault="008D08CB" w:rsidP="008F2CAD">
      <w:pPr>
        <w:ind w:firstLine="709"/>
        <w:jc w:val="both"/>
        <w:rPr>
          <w:color w:val="000000"/>
        </w:rPr>
      </w:pPr>
    </w:p>
    <w:p w:rsidR="008D08CB" w:rsidRPr="00015F22" w:rsidRDefault="008D08CB" w:rsidP="008F2CAD"/>
    <w:p w:rsidR="00FF0C16" w:rsidRPr="00015F22" w:rsidRDefault="00941B2E" w:rsidP="008F2CAD">
      <w:pPr>
        <w:pStyle w:val="2"/>
        <w:spacing w:line="240" w:lineRule="auto"/>
      </w:pPr>
      <w:r w:rsidRPr="00015F22">
        <w:br w:type="page"/>
      </w:r>
      <w:bookmarkStart w:id="45" w:name="_Toc7787984"/>
      <w:bookmarkStart w:id="46" w:name="_Toc69134274"/>
      <w:r w:rsidRPr="00015F22">
        <w:lastRenderedPageBreak/>
        <w:t xml:space="preserve">1.4. </w:t>
      </w:r>
      <w:r w:rsidR="00FF0C16" w:rsidRPr="00015F22">
        <w:t>Предложения по строительству, реконструкции и</w:t>
      </w:r>
      <w:r w:rsidR="00FF0C16" w:rsidRPr="00015F22">
        <w:rPr>
          <w:spacing w:val="-18"/>
        </w:rPr>
        <w:t xml:space="preserve"> </w:t>
      </w:r>
      <w:r w:rsidR="00FF0C16" w:rsidRPr="00015F22">
        <w:t>модернизации объектов централизованных систем</w:t>
      </w:r>
      <w:r w:rsidR="00FF0C16" w:rsidRPr="00015F22">
        <w:rPr>
          <w:spacing w:val="-11"/>
        </w:rPr>
        <w:t xml:space="preserve"> </w:t>
      </w:r>
      <w:r w:rsidR="00FF0C16" w:rsidRPr="00015F22">
        <w:t>водоснабжения.</w:t>
      </w:r>
      <w:bookmarkEnd w:id="45"/>
      <w:bookmarkEnd w:id="46"/>
    </w:p>
    <w:p w:rsidR="00FF0C16" w:rsidRPr="004638F8" w:rsidRDefault="00FF0C16" w:rsidP="008F2CAD">
      <w:pPr>
        <w:pStyle w:val="af"/>
        <w:spacing w:after="0"/>
        <w:ind w:firstLine="709"/>
        <w:jc w:val="both"/>
        <w:rPr>
          <w:b/>
          <w:color w:val="000000"/>
        </w:rPr>
      </w:pPr>
    </w:p>
    <w:p w:rsidR="00FF0C16" w:rsidRPr="00C963AF" w:rsidRDefault="00FF0C16" w:rsidP="008F2CAD">
      <w:pPr>
        <w:pStyle w:val="af"/>
        <w:spacing w:after="0"/>
        <w:ind w:firstLine="709"/>
        <w:jc w:val="both"/>
        <w:rPr>
          <w:color w:val="000000"/>
        </w:rPr>
      </w:pPr>
      <w:r w:rsidRPr="00C963AF">
        <w:rPr>
          <w:color w:val="000000"/>
        </w:rPr>
        <w:t>Целью всех мероприятий по новому строительству, реконструкции и модернизации объектов централизованных систем водоснабжения является бесперебойное снабжение населения муниципального образования питьевой водой, отвечающей всем требованиям новых нормативов качества воды, повышение энергетической эффективности оборудования, контроль и автоматическое регулирование процессов на объектах системы водоснабжения.</w:t>
      </w:r>
    </w:p>
    <w:p w:rsidR="00FF0C16" w:rsidRPr="004638F8" w:rsidRDefault="00FF0C16" w:rsidP="008F2CAD">
      <w:pPr>
        <w:pStyle w:val="af"/>
        <w:spacing w:after="0"/>
        <w:ind w:firstLine="709"/>
        <w:jc w:val="both"/>
        <w:rPr>
          <w:color w:val="000000"/>
        </w:rPr>
      </w:pPr>
    </w:p>
    <w:p w:rsidR="00FF0C16" w:rsidRPr="00015F22" w:rsidRDefault="00941B2E" w:rsidP="008F2CAD">
      <w:pPr>
        <w:pStyle w:val="3"/>
        <w:spacing w:line="240" w:lineRule="auto"/>
        <w:ind w:left="0" w:firstLine="709"/>
      </w:pPr>
      <w:bookmarkStart w:id="47" w:name="_Toc7787985"/>
      <w:r w:rsidRPr="00015F22">
        <w:t>1.4.1.</w:t>
      </w:r>
      <w:r w:rsidR="00FF0C16" w:rsidRPr="00015F22">
        <w:t>Перечень основных мероприятий по реализации схем</w:t>
      </w:r>
      <w:r w:rsidR="00FF0C16" w:rsidRPr="00015F22">
        <w:rPr>
          <w:spacing w:val="-12"/>
        </w:rPr>
        <w:t xml:space="preserve"> </w:t>
      </w:r>
      <w:r w:rsidR="00FF0C16" w:rsidRPr="00015F22">
        <w:t>водоснабжения.</w:t>
      </w:r>
      <w:bookmarkEnd w:id="47"/>
    </w:p>
    <w:p w:rsidR="009867EF" w:rsidRPr="00C963AF" w:rsidRDefault="00FF0C16" w:rsidP="008F2CAD">
      <w:pPr>
        <w:pStyle w:val="af"/>
        <w:spacing w:after="0"/>
        <w:ind w:firstLine="709"/>
        <w:jc w:val="both"/>
        <w:rPr>
          <w:color w:val="000000"/>
        </w:rPr>
      </w:pPr>
      <w:r w:rsidRPr="00C963AF">
        <w:rPr>
          <w:color w:val="000000"/>
        </w:rPr>
        <w:t xml:space="preserve">В целях реализации схемы водоснабжения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976CCF" w:rsidRPr="00C963AF">
        <w:rPr>
          <w:color w:val="000000"/>
        </w:rPr>
        <w:t xml:space="preserve"> до </w:t>
      </w:r>
      <w:r w:rsidR="00CC78FF" w:rsidRPr="00C963AF">
        <w:rPr>
          <w:color w:val="000000"/>
        </w:rPr>
        <w:t>2032</w:t>
      </w:r>
      <w:r w:rsidRPr="00C963AF">
        <w:rPr>
          <w:color w:val="000000"/>
        </w:rPr>
        <w:t xml:space="preserve"> года необходимо выполнить комплекс мероприятий, направленных на обеспечение в полном объёме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надёжности работы систем водоснабжения. Данные мероприятия можно разделить на следующие категории:</w:t>
      </w:r>
    </w:p>
    <w:p w:rsidR="009867EF" w:rsidRPr="00C963AF" w:rsidRDefault="009867EF" w:rsidP="008F2CAD">
      <w:pPr>
        <w:pStyle w:val="af"/>
        <w:spacing w:after="0"/>
        <w:ind w:firstLine="709"/>
        <w:jc w:val="both"/>
        <w:rPr>
          <w:color w:val="000000"/>
        </w:rPr>
      </w:pPr>
      <w:r w:rsidRPr="00C963AF">
        <w:rPr>
          <w:color w:val="000000"/>
        </w:rPr>
        <w:t xml:space="preserve">- </w:t>
      </w:r>
      <w:r w:rsidR="00FF0C16" w:rsidRPr="00C963AF">
        <w:rPr>
          <w:color w:val="000000"/>
        </w:rPr>
        <w:t xml:space="preserve">Реконструкция сетей водоснабжения </w:t>
      </w:r>
      <w:r w:rsidR="00B674E8" w:rsidRPr="00C963AF">
        <w:rPr>
          <w:color w:val="000000"/>
        </w:rPr>
        <w:t xml:space="preserve">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FF0C16" w:rsidRPr="00C963AF">
        <w:rPr>
          <w:color w:val="000000"/>
        </w:rPr>
        <w:t>;</w:t>
      </w:r>
    </w:p>
    <w:p w:rsidR="007E5C61" w:rsidRPr="00C963AF" w:rsidRDefault="009867EF" w:rsidP="008F2CAD">
      <w:pPr>
        <w:pStyle w:val="af"/>
        <w:spacing w:after="0"/>
        <w:ind w:firstLine="709"/>
        <w:jc w:val="both"/>
        <w:rPr>
          <w:color w:val="000000"/>
        </w:rPr>
      </w:pPr>
      <w:r w:rsidRPr="00C963AF">
        <w:rPr>
          <w:color w:val="000000"/>
        </w:rPr>
        <w:t xml:space="preserve">- </w:t>
      </w:r>
      <w:r w:rsidR="00673851" w:rsidRPr="00C963AF">
        <w:rPr>
          <w:color w:val="000000"/>
        </w:rPr>
        <w:t>Строительство ВОС</w:t>
      </w:r>
      <w:r w:rsidR="007E5C61" w:rsidRPr="00C963AF">
        <w:rPr>
          <w:color w:val="000000"/>
        </w:rPr>
        <w:t>;</w:t>
      </w:r>
    </w:p>
    <w:p w:rsidR="00673851" w:rsidRPr="00C963AF" w:rsidRDefault="00673851" w:rsidP="008F2CAD">
      <w:pPr>
        <w:pStyle w:val="af"/>
        <w:spacing w:after="0"/>
        <w:ind w:firstLine="709"/>
        <w:jc w:val="both"/>
        <w:rPr>
          <w:color w:val="000000"/>
        </w:rPr>
      </w:pPr>
      <w:r w:rsidRPr="00C963AF">
        <w:rPr>
          <w:color w:val="000000"/>
        </w:rPr>
        <w:t>-</w:t>
      </w:r>
      <w:r w:rsidRPr="00C963AF">
        <w:rPr>
          <w:color w:val="000000"/>
        </w:rPr>
        <w:tab/>
        <w:t>Реконструкция централизованных систем водоснабжения села Минькино с подключением централизованной системы водоснабжения города Мурманска;</w:t>
      </w:r>
    </w:p>
    <w:p w:rsidR="00FF0C16" w:rsidRPr="00C963AF" w:rsidRDefault="007E5C61" w:rsidP="008F2CAD">
      <w:pPr>
        <w:pStyle w:val="af"/>
        <w:spacing w:after="0"/>
        <w:ind w:firstLine="709"/>
        <w:jc w:val="both"/>
        <w:rPr>
          <w:color w:val="000000"/>
        </w:rPr>
      </w:pPr>
      <w:r w:rsidRPr="00C963AF">
        <w:rPr>
          <w:color w:val="000000"/>
        </w:rPr>
        <w:t>-</w:t>
      </w:r>
      <w:r w:rsidR="00EA0FF7" w:rsidRPr="00C963AF">
        <w:rPr>
          <w:color w:val="000000"/>
        </w:rPr>
        <w:t xml:space="preserve"> Строительство новых участков водопроводной сети.</w:t>
      </w:r>
    </w:p>
    <w:p w:rsidR="009867EF" w:rsidRPr="00C963AF" w:rsidRDefault="00FF0C16" w:rsidP="008F2CAD">
      <w:pPr>
        <w:pStyle w:val="af"/>
        <w:spacing w:after="0"/>
        <w:ind w:firstLine="709"/>
        <w:jc w:val="both"/>
        <w:rPr>
          <w:color w:val="000000"/>
        </w:rPr>
      </w:pPr>
      <w:r w:rsidRPr="00C963AF">
        <w:rPr>
          <w:color w:val="000000"/>
        </w:rPr>
        <w:t>Выполнение данных мероприятий позволит гарантировать устойчивую, надежную работу всех объектов системы водоснабжения и получать качественную питьевую воду в количестве необходимом для обеспечения жителей и промышленных предприятий муниципального образования.</w:t>
      </w:r>
    </w:p>
    <w:p w:rsidR="009867EF" w:rsidRPr="00C963AF" w:rsidRDefault="009867EF" w:rsidP="008F2CAD">
      <w:pPr>
        <w:pStyle w:val="af"/>
        <w:spacing w:after="0"/>
        <w:ind w:firstLine="709"/>
        <w:jc w:val="both"/>
        <w:rPr>
          <w:color w:val="000000"/>
        </w:rPr>
      </w:pPr>
    </w:p>
    <w:p w:rsidR="00FF0C16" w:rsidRPr="00015F22" w:rsidRDefault="00941B2E" w:rsidP="008F2CAD">
      <w:pPr>
        <w:pStyle w:val="3"/>
        <w:spacing w:line="240" w:lineRule="auto"/>
        <w:ind w:left="0" w:firstLine="709"/>
      </w:pPr>
      <w:bookmarkStart w:id="48" w:name="_Toc7787986"/>
      <w:r w:rsidRPr="00015F22">
        <w:t>1.4.2.</w:t>
      </w:r>
      <w:r w:rsidR="009867EF" w:rsidRPr="00015F22">
        <w:t>Т</w:t>
      </w:r>
      <w:r w:rsidR="00FF0C16" w:rsidRPr="00015F22">
        <w:t>ехническое обоснование основных мероприятий по реализации  схемы</w:t>
      </w:r>
      <w:r w:rsidR="00FF0C16" w:rsidRPr="00015F22">
        <w:rPr>
          <w:spacing w:val="-6"/>
        </w:rPr>
        <w:t xml:space="preserve"> </w:t>
      </w:r>
      <w:r w:rsidR="00FF0C16" w:rsidRPr="00015F22">
        <w:t>водоснабжения.</w:t>
      </w:r>
      <w:bookmarkEnd w:id="48"/>
    </w:p>
    <w:p w:rsidR="00FF0C16" w:rsidRPr="00C963AF" w:rsidRDefault="00FF0C16" w:rsidP="008F2CAD">
      <w:pPr>
        <w:pStyle w:val="af"/>
        <w:spacing w:after="0"/>
        <w:ind w:firstLine="709"/>
        <w:jc w:val="both"/>
        <w:rPr>
          <w:color w:val="000000"/>
        </w:rPr>
      </w:pPr>
      <w:r w:rsidRPr="00C963AF">
        <w:rPr>
          <w:color w:val="000000"/>
        </w:rPr>
        <w:t>Сети водоснабжения являются важными составляющими элементами системы водоснабжения. Через них осуществляется транспортировка воды, ее распределение и передача потребителям. Качество питьевой воды, подаваемой потребителю напрямую, зависит от состояния этих сетей.</w:t>
      </w:r>
    </w:p>
    <w:p w:rsidR="007E5C61" w:rsidRPr="00C963AF" w:rsidRDefault="007E5C61" w:rsidP="008F2CAD">
      <w:pPr>
        <w:ind w:firstLine="709"/>
        <w:jc w:val="both"/>
        <w:rPr>
          <w:color w:val="000000"/>
        </w:rPr>
      </w:pPr>
      <w:r w:rsidRPr="00C963AF">
        <w:rPr>
          <w:color w:val="000000"/>
        </w:rPr>
        <w:t xml:space="preserve">На сегодняшний день оценка работы системы водоснабжения дана как удовлетворительная. Технология и состояние оборудования очистки позволяет производить ресурс качества, удовлетворяющего требованиям санитарно-гигиеническим норм и правил, но в связи с использованием труб низкого качества на потребителях происходит водоразбор воды, с завышенным содержанием веществ. </w:t>
      </w:r>
    </w:p>
    <w:p w:rsidR="00FF0C16" w:rsidRPr="00C963AF" w:rsidRDefault="00FF0C16" w:rsidP="008F2CAD">
      <w:pPr>
        <w:pStyle w:val="af"/>
        <w:spacing w:after="0"/>
        <w:ind w:firstLine="709"/>
        <w:jc w:val="both"/>
        <w:rPr>
          <w:color w:val="000000"/>
        </w:rPr>
      </w:pPr>
      <w:r w:rsidRPr="00C963AF">
        <w:rPr>
          <w:color w:val="000000"/>
        </w:rPr>
        <w:t xml:space="preserve">Износ магистрали несет в себе ухудшение качества воды для конечного потребителя и, возможно, отклонение от требований СанПиН </w:t>
      </w:r>
      <w:r w:rsidR="00893BE7" w:rsidRPr="00C963AF">
        <w:rPr>
          <w:color w:val="000000"/>
        </w:rPr>
        <w:t>1.2.3685-21</w:t>
      </w:r>
      <w:r w:rsidRPr="00C963AF">
        <w:rPr>
          <w:color w:val="000000"/>
        </w:rPr>
        <w:t xml:space="preserve">* </w:t>
      </w:r>
      <w:r w:rsidR="00893BE7" w:rsidRPr="00C963AF">
        <w:rPr>
          <w:color w:val="000000"/>
        </w:rPr>
        <w:t>"Гигиенические нормативы и требования к обеспечению безопасности и (или) безвредности для человека факторов среды обитания"</w:t>
      </w:r>
      <w:r w:rsidRPr="00C963AF">
        <w:rPr>
          <w:color w:val="000000"/>
        </w:rPr>
        <w:t>, а замена трубопровода принесет социальный эффект в виде снижения риска возни</w:t>
      </w:r>
      <w:r w:rsidR="00EA7F33" w:rsidRPr="00C963AF">
        <w:rPr>
          <w:color w:val="000000"/>
        </w:rPr>
        <w:t xml:space="preserve">кновения чрезвычайных ситуаций. </w:t>
      </w:r>
      <w:r w:rsidR="007E5C61" w:rsidRPr="00C963AF">
        <w:rPr>
          <w:color w:val="000000"/>
        </w:rPr>
        <w:t>Большая часть замены сетей и оборудования была произведена в последние годы.</w:t>
      </w:r>
    </w:p>
    <w:p w:rsidR="00FF0C16" w:rsidRPr="00C963AF" w:rsidRDefault="00FF0C16" w:rsidP="008F2CAD">
      <w:pPr>
        <w:pStyle w:val="af"/>
        <w:spacing w:after="0"/>
        <w:ind w:firstLine="709"/>
        <w:jc w:val="both"/>
        <w:rPr>
          <w:color w:val="000000"/>
        </w:rPr>
      </w:pPr>
      <w:r w:rsidRPr="00C963AF">
        <w:rPr>
          <w:color w:val="000000"/>
        </w:rPr>
        <w:t>При замене сетей предлагается применять трубы напорные из полиэтилена низкого давления марки ПЭ 80 и ПЭ 100 согласно ГОСТ 18599-2001. Срок службы полиэтиленовых труб доходит до 50-100 лет, это 3-5 раз дольше, чем эксплуатационный</w:t>
      </w:r>
      <w:r w:rsidR="00EF5D9A" w:rsidRPr="00C963AF">
        <w:rPr>
          <w:color w:val="000000"/>
        </w:rPr>
        <w:t xml:space="preserve"> </w:t>
      </w:r>
      <w:r w:rsidRPr="00C963AF">
        <w:rPr>
          <w:color w:val="000000"/>
        </w:rPr>
        <w:t>период стальных. Они экологически безопасны: нейтральны к химически агрессивным средам, не зарастают отложениями, устойчивы к коррозии и размножению бактерий.</w:t>
      </w:r>
    </w:p>
    <w:p w:rsidR="00FF0C16" w:rsidRPr="00C963AF" w:rsidRDefault="00FF0C16" w:rsidP="008F2CAD">
      <w:pPr>
        <w:pStyle w:val="af"/>
        <w:spacing w:after="0"/>
        <w:ind w:firstLine="709"/>
        <w:jc w:val="both"/>
        <w:rPr>
          <w:color w:val="000000"/>
        </w:rPr>
      </w:pPr>
      <w:r w:rsidRPr="00C963AF">
        <w:rPr>
          <w:color w:val="000000"/>
        </w:rPr>
        <w:lastRenderedPageBreak/>
        <w:t>Полиэтиленовые трубы пластичны и способны выдерживать множество циклов замораживания и оттаивания. Прочностные характеристики позволяют использовать их в очень сложных условиях городских коммуникаций.</w:t>
      </w:r>
    </w:p>
    <w:p w:rsidR="00EA7F33" w:rsidRPr="00C963AF" w:rsidRDefault="00EA7F33" w:rsidP="008F2CAD">
      <w:pPr>
        <w:pStyle w:val="af"/>
        <w:spacing w:after="0"/>
        <w:ind w:firstLine="709"/>
        <w:jc w:val="both"/>
        <w:rPr>
          <w:color w:val="000000"/>
        </w:rPr>
      </w:pPr>
      <w:r w:rsidRPr="00C963AF">
        <w:rPr>
          <w:color w:val="000000"/>
        </w:rPr>
        <w:t xml:space="preserve">В соответствии с генеральным планом муниципального образования, перспективное водопотребление к расчетному сроку увеличится не значительно. Мероприятия по строительству объектов для обеспечения перспективной подачи в сутки максимального водопотребления не предусматриваются. </w:t>
      </w:r>
    </w:p>
    <w:p w:rsidR="00031147" w:rsidRPr="00C963AF" w:rsidRDefault="00031147" w:rsidP="008F2CAD">
      <w:pPr>
        <w:pStyle w:val="af"/>
        <w:spacing w:after="0"/>
        <w:ind w:firstLine="709"/>
        <w:jc w:val="both"/>
        <w:rPr>
          <w:color w:val="000000"/>
        </w:rPr>
      </w:pPr>
      <w:r w:rsidRPr="00C963AF">
        <w:rPr>
          <w:color w:val="000000"/>
        </w:rPr>
        <w:t xml:space="preserve">Реализация мероприятий реконструкции водопроводных сетей позволит: </w:t>
      </w:r>
    </w:p>
    <w:p w:rsidR="00031147" w:rsidRPr="00C963AF" w:rsidRDefault="00031147" w:rsidP="008F2CAD">
      <w:pPr>
        <w:numPr>
          <w:ilvl w:val="0"/>
          <w:numId w:val="2"/>
        </w:numPr>
        <w:ind w:firstLine="709"/>
        <w:jc w:val="both"/>
        <w:rPr>
          <w:color w:val="000000"/>
        </w:rPr>
      </w:pPr>
      <w:r w:rsidRPr="00C963AF">
        <w:rPr>
          <w:color w:val="000000"/>
        </w:rPr>
        <w:t xml:space="preserve">реализовать мероприятия по развитию и модернизации сетей системы водоснабжения, направленные на снижение аварийности, снизить утечки при транспортировки ресурса, снизить уровень эксплуатационных расходов организаций, осуществляющих предоставление коммунальных услуг на территории муниципального образования;  </w:t>
      </w:r>
    </w:p>
    <w:p w:rsidR="00031147" w:rsidRPr="00C963AF" w:rsidRDefault="00031147" w:rsidP="008F2CAD">
      <w:pPr>
        <w:numPr>
          <w:ilvl w:val="0"/>
          <w:numId w:val="2"/>
        </w:numPr>
        <w:ind w:firstLine="709"/>
        <w:jc w:val="both"/>
        <w:rPr>
          <w:color w:val="000000"/>
        </w:rPr>
      </w:pPr>
      <w:r w:rsidRPr="00C963AF">
        <w:rPr>
          <w:color w:val="000000"/>
        </w:rPr>
        <w:t xml:space="preserve">снизить риск возникновения чрезвычайных ситуаций на объектах водоснабжения; </w:t>
      </w:r>
    </w:p>
    <w:p w:rsidR="00031147" w:rsidRPr="00C963AF" w:rsidRDefault="00031147" w:rsidP="008F2CAD">
      <w:pPr>
        <w:numPr>
          <w:ilvl w:val="0"/>
          <w:numId w:val="2"/>
        </w:numPr>
        <w:ind w:firstLine="709"/>
        <w:jc w:val="both"/>
        <w:rPr>
          <w:color w:val="000000"/>
        </w:rPr>
      </w:pPr>
      <w:r w:rsidRPr="00C963AF">
        <w:rPr>
          <w:color w:val="000000"/>
        </w:rPr>
        <w:t xml:space="preserve">обеспечить стабильным и качественным водоснабжением население; </w:t>
      </w:r>
    </w:p>
    <w:p w:rsidR="00031147" w:rsidRPr="00C963AF" w:rsidRDefault="00031147" w:rsidP="008F2CAD">
      <w:pPr>
        <w:numPr>
          <w:ilvl w:val="0"/>
          <w:numId w:val="2"/>
        </w:numPr>
        <w:ind w:firstLine="709"/>
        <w:jc w:val="both"/>
        <w:rPr>
          <w:color w:val="000000"/>
        </w:rPr>
      </w:pPr>
      <w:r w:rsidRPr="00C963AF">
        <w:rPr>
          <w:color w:val="000000"/>
        </w:rPr>
        <w:t xml:space="preserve">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 </w:t>
      </w:r>
    </w:p>
    <w:p w:rsidR="000544F6" w:rsidRPr="00C963AF" w:rsidRDefault="000544F6" w:rsidP="008F2CAD">
      <w:pPr>
        <w:ind w:firstLine="709"/>
        <w:jc w:val="both"/>
        <w:rPr>
          <w:color w:val="000000"/>
        </w:rPr>
      </w:pPr>
      <w:r w:rsidRPr="00C963AF">
        <w:rPr>
          <w:color w:val="000000"/>
        </w:rPr>
        <w:t xml:space="preserve">Для обеспечения потребителей качественной питьевой водой рекомендуется реализовать следующие мероприятия: </w:t>
      </w:r>
    </w:p>
    <w:p w:rsidR="000544F6" w:rsidRPr="00C963AF" w:rsidRDefault="000544F6" w:rsidP="008F2CAD">
      <w:pPr>
        <w:numPr>
          <w:ilvl w:val="0"/>
          <w:numId w:val="20"/>
        </w:numPr>
        <w:ind w:left="0" w:firstLine="709"/>
        <w:jc w:val="both"/>
        <w:rPr>
          <w:color w:val="000000"/>
        </w:rPr>
      </w:pPr>
      <w:r w:rsidRPr="00C963AF">
        <w:rPr>
          <w:color w:val="000000"/>
        </w:rPr>
        <w:t xml:space="preserve">Реконструкция сетей водоснабжения в сельском поселении Междуречье;  Строительство станций водоподготовки в н. п Междуречье;  </w:t>
      </w:r>
    </w:p>
    <w:p w:rsidR="000544F6" w:rsidRPr="00C963AF" w:rsidRDefault="000544F6" w:rsidP="008F2CAD">
      <w:pPr>
        <w:numPr>
          <w:ilvl w:val="0"/>
          <w:numId w:val="20"/>
        </w:numPr>
        <w:ind w:left="0" w:firstLine="709"/>
        <w:jc w:val="both"/>
        <w:rPr>
          <w:color w:val="000000"/>
        </w:rPr>
      </w:pPr>
      <w:r w:rsidRPr="00C963AF">
        <w:rPr>
          <w:color w:val="000000"/>
        </w:rPr>
        <w:t xml:space="preserve">Подключение с.Минькино к </w:t>
      </w:r>
      <w:r w:rsidRPr="00C963AF">
        <w:rPr>
          <w:color w:val="000000"/>
          <w:lang w:bidi="ru-RU"/>
        </w:rPr>
        <w:t>централизованной системе водоснабжения города Мурманска;</w:t>
      </w:r>
    </w:p>
    <w:p w:rsidR="000544F6" w:rsidRPr="00C963AF" w:rsidRDefault="000544F6" w:rsidP="008F2CAD">
      <w:pPr>
        <w:numPr>
          <w:ilvl w:val="0"/>
          <w:numId w:val="20"/>
        </w:numPr>
        <w:ind w:left="0" w:firstLine="709"/>
        <w:jc w:val="both"/>
        <w:rPr>
          <w:color w:val="000000"/>
        </w:rPr>
      </w:pPr>
      <w:r w:rsidRPr="00C963AF">
        <w:rPr>
          <w:color w:val="000000"/>
        </w:rPr>
        <w:t xml:space="preserve">Строительство ВНС в н.п. Междуречье; </w:t>
      </w:r>
    </w:p>
    <w:p w:rsidR="000544F6" w:rsidRPr="00C963AF" w:rsidRDefault="000544F6" w:rsidP="008F2CAD">
      <w:pPr>
        <w:numPr>
          <w:ilvl w:val="0"/>
          <w:numId w:val="20"/>
        </w:numPr>
        <w:ind w:left="0" w:firstLine="709"/>
        <w:jc w:val="both"/>
        <w:rPr>
          <w:color w:val="000000"/>
        </w:rPr>
      </w:pPr>
      <w:r w:rsidRPr="00C963AF">
        <w:rPr>
          <w:color w:val="000000"/>
        </w:rPr>
        <w:t>Реконструкция плотины на ВЗУ в н. п  Килпъявр.</w:t>
      </w:r>
    </w:p>
    <w:p w:rsidR="000544F6" w:rsidRDefault="000544F6" w:rsidP="008F2CAD">
      <w:pPr>
        <w:pStyle w:val="16"/>
        <w:spacing w:line="240" w:lineRule="auto"/>
        <w:rPr>
          <w:color w:val="000000"/>
          <w:lang w:eastAsia="ru-RU"/>
        </w:rPr>
      </w:pPr>
    </w:p>
    <w:p w:rsidR="00AD63AB" w:rsidRDefault="00AD63AB" w:rsidP="008F2CAD">
      <w:pPr>
        <w:pStyle w:val="16"/>
        <w:spacing w:line="240" w:lineRule="auto"/>
        <w:rPr>
          <w:color w:val="000000"/>
          <w:lang w:eastAsia="ru-RU"/>
        </w:rPr>
      </w:pPr>
    </w:p>
    <w:p w:rsidR="00AD63AB" w:rsidRDefault="00AD63AB" w:rsidP="008F2CAD">
      <w:pPr>
        <w:pStyle w:val="16"/>
        <w:spacing w:line="240" w:lineRule="auto"/>
        <w:rPr>
          <w:color w:val="000000"/>
          <w:lang w:eastAsia="ru-RU"/>
        </w:rPr>
      </w:pPr>
    </w:p>
    <w:p w:rsidR="00AD63AB" w:rsidRPr="004638F8" w:rsidRDefault="00AD63AB" w:rsidP="008F2CAD">
      <w:pPr>
        <w:pStyle w:val="16"/>
        <w:spacing w:line="240" w:lineRule="auto"/>
        <w:rPr>
          <w:color w:val="000000"/>
          <w:lang w:eastAsia="ru-RU"/>
        </w:rPr>
      </w:pPr>
    </w:p>
    <w:p w:rsidR="008D08CB" w:rsidRPr="00015F22" w:rsidRDefault="00135E2A" w:rsidP="008F2CAD">
      <w:pPr>
        <w:pStyle w:val="3"/>
        <w:spacing w:line="240" w:lineRule="auto"/>
        <w:ind w:left="0" w:firstLine="709"/>
      </w:pPr>
      <w:bookmarkStart w:id="49" w:name="_Toc7787987"/>
      <w:r w:rsidRPr="00015F22">
        <w:t>1.4.3.</w:t>
      </w:r>
      <w:r w:rsidR="008D08CB" w:rsidRPr="00015F22">
        <w:t>Сведения о вновь строящихся, реконструируемых и предлагаемых к выводу из эксплуатации объектах системы водоснабжения.</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Управлением Роспотребнадзора по Мурманской области 24.01.2014 в адрес Администрации города Мурманска и ГОУП «Мурманскводоканал» было направлено уведомление о несоответствии качества воды за исходящим номером 04/1-824-14-32.</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 xml:space="preserve">Ввиду того, что вода источников водоснабжения для </w:t>
      </w:r>
      <w:r w:rsidRPr="00C963AF">
        <w:rPr>
          <w:b/>
          <w:bCs/>
          <w:color w:val="000000"/>
          <w:sz w:val="24"/>
          <w:lang w:bidi="ru-RU"/>
        </w:rPr>
        <w:t xml:space="preserve">села Минькино </w:t>
      </w:r>
      <w:r w:rsidRPr="00C963AF">
        <w:rPr>
          <w:color w:val="000000"/>
          <w:sz w:val="24"/>
          <w:lang w:bidi="ru-RU"/>
        </w:rPr>
        <w:t>подвергается только обеззараживанию, вода в распределительной сети указанных выше районов не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(ранее СанПиН 2.1.4.1074- 01 «Вода питьевая. Требования к качеству...») по некоторым органолептическим показателям.</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Кроме того, с 2014 года источник питьевого водоснабжения река Большая Лавна в период паводка подвергается колоссальной антропогенной нагрузке, связанной с выполнением работ в водоохраной зоне реки Большая Лавна по строительству Мурманского транспортного узла, в том числе за счет перепуска болот в реку. Показатели качества воды в источнике питьевого водоснабжения в пики паводка достигают 120 градусов Цветности и 7,5-8,5 ед. мутности. В связи с этим, использование источника река Большая Лавна представляется нецелесообразным.</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lastRenderedPageBreak/>
        <w:t>ГОУП «Мурманскводоканал» подготовлены необходимые документы для включения мероприятия в государственную программу для финансирования Российской Федерацией первого этапа настоящего мероприятия.</w:t>
      </w:r>
    </w:p>
    <w:p w:rsidR="000544F6" w:rsidRPr="00C963AF" w:rsidRDefault="000544F6" w:rsidP="008F2CAD">
      <w:pPr>
        <w:pStyle w:val="15"/>
        <w:widowControl/>
        <w:shd w:val="clear" w:color="auto" w:fill="auto"/>
        <w:ind w:firstLine="709"/>
        <w:jc w:val="both"/>
        <w:rPr>
          <w:color w:val="000000"/>
          <w:sz w:val="24"/>
        </w:rPr>
      </w:pPr>
      <w:r w:rsidRPr="00C963AF">
        <w:rPr>
          <w:bCs/>
          <w:color w:val="000000"/>
          <w:sz w:val="24"/>
          <w:lang w:bidi="ru-RU"/>
        </w:rPr>
        <w:t xml:space="preserve">Суть мероприятия: </w:t>
      </w:r>
      <w:r w:rsidRPr="00C963AF">
        <w:rPr>
          <w:color w:val="000000"/>
          <w:sz w:val="24"/>
          <w:lang w:bidi="ru-RU"/>
        </w:rPr>
        <w:t>ПТК «ОСВ пгт. Молочный» и ПТК «ОСВ Тулома- Мурманск» обеспечивают очистку природной воды до требований СанПиН по всем показателям, т.к. имеют полный цикл водоподготовки с участием реагентов: Барабанные сетки - Контактные осветлители.</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 xml:space="preserve">На Западном берегу Кольского залива Баренцева моря источники питьевого водоснабжения имеют ледниковое происхождение и не могут обеспечить дебет для покрытия нужд динамично развивающихся там промышленных объектов. В </w:t>
      </w:r>
      <w:r w:rsidRPr="00C963AF">
        <w:rPr>
          <w:bCs/>
          <w:color w:val="000000"/>
          <w:sz w:val="24"/>
          <w:lang w:bidi="ru-RU"/>
        </w:rPr>
        <w:t>связи с чем, целесообразно выполнить переключение сетей поселков, расположенных на Западном берегу Кольского залива Баренцева моря к сетям ГОУП «Мурманскводоканал», обеспечивающих водоснабжение города Мурманска.</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Мероприятие разбито на 2 этапа:</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- 1 этап. Реконструкция сетей водоснабжения от поворота на п. Минькино до района Дровяное города Мурманска. По указанному этапу к настоящему времени выполнены проектно-изыскательские работы, проектная документация прошла Экспертизу достоверности сметной стоимости и направлена в Министерство энергетики и ЖКХ Мурманской области для включения в Госпрограмму «Чистая вода».</w:t>
      </w:r>
    </w:p>
    <w:p w:rsidR="000544F6" w:rsidRPr="00C963AF" w:rsidRDefault="000544F6" w:rsidP="008F2CAD">
      <w:pPr>
        <w:pStyle w:val="15"/>
        <w:widowControl/>
        <w:shd w:val="clear" w:color="auto" w:fill="auto"/>
        <w:ind w:firstLine="709"/>
        <w:jc w:val="both"/>
        <w:rPr>
          <w:color w:val="000000"/>
          <w:sz w:val="24"/>
        </w:rPr>
      </w:pPr>
      <w:r w:rsidRPr="00C963AF">
        <w:rPr>
          <w:color w:val="000000"/>
          <w:sz w:val="24"/>
          <w:lang w:bidi="ru-RU"/>
        </w:rPr>
        <w:t>- 2 этап. Переключение сети, реконструированной в рамках 1 этапа, к централизованной системе водоснабжения г.Мурманска, г.Кола, пгт. Молочный, пгт. Зверосовхоз, пгт. Кильдинстрой, пгт Мурмаши (в т.ч. Мурмаши-З). Точка подключения - Комсомольская горка (ул. Дорожная, г. Кола). Проектно</w:t>
      </w:r>
      <w:r w:rsidRPr="00C963AF">
        <w:rPr>
          <w:color w:val="000000"/>
          <w:sz w:val="24"/>
          <w:lang w:bidi="ru-RU"/>
        </w:rPr>
        <w:softHyphen/>
        <w:t>изыскательские работы планируется выполнить в 2022 году.</w:t>
      </w:r>
    </w:p>
    <w:p w:rsidR="000544F6" w:rsidRPr="00C963AF" w:rsidRDefault="000544F6" w:rsidP="008F2CAD">
      <w:pPr>
        <w:pStyle w:val="16"/>
        <w:spacing w:line="240" w:lineRule="auto"/>
        <w:rPr>
          <w:color w:val="000000"/>
          <w:lang w:eastAsia="ru-RU"/>
        </w:rPr>
      </w:pPr>
      <w:r w:rsidRPr="00C963AF">
        <w:rPr>
          <w:color w:val="000000"/>
          <w:lang w:eastAsia="ru-RU"/>
        </w:rPr>
        <w:t>В остальных населенных пунктах для обеспечения потребителей качественной питьевой водой запланированы следующие мероприятия:</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Проектирование строительства водопроводных очистных сооружений (ВОС) в н.п. Междуречье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Строительство ВОС в н.п. Междуречье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Строительство ВОС в с. Белокаменка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Переход на новые методы обработки воды в н.п. Килпъявр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Реконструкция плотины на водозаборном узле (ВЗУ) в н.п. Килпъявр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Проектирование строительства водонасосной станции (ВНС) в н.п. Междуречье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Строительство ВНС в н.п. Междуречье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Введение повсеместного приборного учета расхода воды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Реконструкция сетей с. Минькино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Реконструкция сетей в н.п. Мишукова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 xml:space="preserve">Реконструкция сетей и сооружений в н.п. Килпъявр </w:t>
      </w:r>
    </w:p>
    <w:p w:rsidR="000544F6" w:rsidRPr="00C963AF" w:rsidRDefault="000544F6" w:rsidP="008F2CAD">
      <w:pPr>
        <w:pStyle w:val="16"/>
        <w:numPr>
          <w:ilvl w:val="0"/>
          <w:numId w:val="21"/>
        </w:numPr>
        <w:spacing w:line="240" w:lineRule="auto"/>
        <w:ind w:left="0" w:firstLine="709"/>
        <w:rPr>
          <w:color w:val="000000"/>
          <w:lang w:eastAsia="ru-RU"/>
        </w:rPr>
      </w:pPr>
      <w:r w:rsidRPr="00C963AF">
        <w:rPr>
          <w:color w:val="000000"/>
          <w:lang w:eastAsia="ru-RU"/>
        </w:rPr>
        <w:t>Реконструкция сетей в н.п. Междуречье</w:t>
      </w:r>
    </w:p>
    <w:p w:rsidR="000544F6" w:rsidRPr="00C963AF" w:rsidRDefault="000544F6" w:rsidP="008F2CAD">
      <w:pPr>
        <w:ind w:firstLine="709"/>
        <w:jc w:val="both"/>
        <w:rPr>
          <w:color w:val="000000"/>
        </w:rPr>
      </w:pPr>
      <w:r w:rsidRPr="00C963AF">
        <w:rPr>
          <w:color w:val="000000"/>
        </w:rPr>
        <w:t xml:space="preserve">В результате реализации мероприятий по строительству и реконструкции системы водоснабжения будут достигнуты следующие результаты: </w:t>
      </w:r>
    </w:p>
    <w:p w:rsidR="000544F6" w:rsidRPr="00C963AF" w:rsidRDefault="000544F6" w:rsidP="008F2CAD">
      <w:pPr>
        <w:numPr>
          <w:ilvl w:val="0"/>
          <w:numId w:val="22"/>
        </w:numPr>
        <w:ind w:firstLine="709"/>
        <w:jc w:val="both"/>
        <w:rPr>
          <w:color w:val="000000"/>
        </w:rPr>
      </w:pPr>
      <w:r w:rsidRPr="00C963AF">
        <w:rPr>
          <w:color w:val="000000"/>
        </w:rPr>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C963AF">
        <w:rPr>
          <w:color w:val="000000"/>
          <w:lang w:bidi="ru-RU"/>
        </w:rPr>
        <w:t>СанПиН 1.2.3685-21 «Гигиенические нормативы и требования к обеспечению безопасности и (или) безвредности для человека факторов среды обитания»)</w:t>
      </w:r>
      <w:r w:rsidRPr="00C963AF">
        <w:rPr>
          <w:color w:val="000000"/>
        </w:rPr>
        <w:t xml:space="preserve"> Социальные результаты - обеспечение надежности системы водоснабжения и улучшение качества питьевой воды, повышение комфортности проживания.</w:t>
      </w:r>
      <w:r w:rsidRPr="00C963AF">
        <w:rPr>
          <w:b/>
          <w:color w:val="000000"/>
        </w:rPr>
        <w:t xml:space="preserve"> </w:t>
      </w:r>
    </w:p>
    <w:p w:rsidR="000544F6" w:rsidRPr="00C963AF" w:rsidRDefault="000544F6" w:rsidP="008F2CAD">
      <w:pPr>
        <w:numPr>
          <w:ilvl w:val="0"/>
          <w:numId w:val="22"/>
        </w:numPr>
        <w:ind w:firstLine="709"/>
        <w:jc w:val="both"/>
        <w:rPr>
          <w:color w:val="000000"/>
        </w:rPr>
      </w:pPr>
      <w:r w:rsidRPr="00C963AF">
        <w:rPr>
          <w:color w:val="000000"/>
        </w:rPr>
        <w:t>Обеспечение качественного водоснабжения потребителей поселения.</w:t>
      </w:r>
      <w:r w:rsidRPr="00C963AF">
        <w:rPr>
          <w:b/>
          <w:color w:val="000000"/>
        </w:rPr>
        <w:t xml:space="preserve"> </w:t>
      </w:r>
    </w:p>
    <w:p w:rsidR="000544F6" w:rsidRPr="00C963AF" w:rsidRDefault="000544F6" w:rsidP="008F2CAD">
      <w:pPr>
        <w:numPr>
          <w:ilvl w:val="0"/>
          <w:numId w:val="22"/>
        </w:numPr>
        <w:ind w:firstLine="709"/>
        <w:jc w:val="both"/>
        <w:rPr>
          <w:color w:val="000000"/>
        </w:rPr>
      </w:pPr>
      <w:r w:rsidRPr="00C963AF">
        <w:rPr>
          <w:color w:val="000000"/>
        </w:rPr>
        <w:t>Снижение риска возникновения аварийных ситуаций в процессе эксплуатации объектов системы водоснабжения.</w:t>
      </w:r>
      <w:r w:rsidRPr="00C963AF">
        <w:rPr>
          <w:b/>
          <w:color w:val="000000"/>
        </w:rPr>
        <w:t xml:space="preserve"> </w:t>
      </w:r>
    </w:p>
    <w:p w:rsidR="00B2774F" w:rsidRPr="00C963AF" w:rsidRDefault="00B2774F" w:rsidP="008F2CAD">
      <w:pPr>
        <w:pStyle w:val="af"/>
        <w:spacing w:after="0"/>
        <w:ind w:firstLine="709"/>
        <w:jc w:val="both"/>
        <w:rPr>
          <w:color w:val="000000"/>
          <w:lang w:eastAsia="en-US"/>
        </w:rPr>
      </w:pPr>
    </w:p>
    <w:p w:rsidR="00FF0C16" w:rsidRPr="00015F22" w:rsidRDefault="00135E2A" w:rsidP="008F2CAD">
      <w:pPr>
        <w:pStyle w:val="3"/>
        <w:spacing w:line="240" w:lineRule="auto"/>
        <w:ind w:left="0" w:firstLine="709"/>
      </w:pPr>
      <w:r w:rsidRPr="00015F22">
        <w:t>1.4.4</w:t>
      </w:r>
      <w:r w:rsidR="00941B2E" w:rsidRPr="00015F22">
        <w:t>.</w:t>
      </w:r>
      <w:r w:rsidR="00FF0C16" w:rsidRPr="00015F22">
        <w:t>Сведения о развитии систем диспетчеризации, телемеханизации и систем управления режимами</w:t>
      </w:r>
      <w:r w:rsidR="00FF0C16" w:rsidRPr="00015F22">
        <w:rPr>
          <w:spacing w:val="-8"/>
        </w:rPr>
        <w:t xml:space="preserve"> </w:t>
      </w:r>
      <w:r w:rsidR="00FF0C16" w:rsidRPr="00015F22">
        <w:t>водоснабжения.</w:t>
      </w:r>
      <w:bookmarkEnd w:id="49"/>
    </w:p>
    <w:p w:rsidR="007E5C61" w:rsidRPr="00C963AF" w:rsidRDefault="007E5C61" w:rsidP="008F2CAD">
      <w:pPr>
        <w:ind w:firstLine="709"/>
        <w:jc w:val="both"/>
        <w:rPr>
          <w:color w:val="000000"/>
        </w:rPr>
      </w:pPr>
      <w:r w:rsidRPr="00C963AF">
        <w:rPr>
          <w:color w:val="000000"/>
        </w:rPr>
        <w:t xml:space="preserve">Системы диспетчеризации, телемеханизации и управления режимами водоснабжения отсутствуют. Для повышения надёжности системы и уменьшения затрат электроэнергии на передачу водных ресурсов в ближайшей перспективе рекомендуется установка частотных преобразователей для насосного оборудования станции 1-го и 2-го подъёма. Так же, необходимо произвести ввод элементов диспетчеризации для возможности мониторинга оператором станции 1-го подъёма параметров режимов работы оборудования на станции 2-го подъёма. </w:t>
      </w:r>
    </w:p>
    <w:p w:rsidR="008D08CB" w:rsidRPr="00015F22" w:rsidRDefault="008D08CB" w:rsidP="008F2CAD">
      <w:pPr>
        <w:pStyle w:val="af"/>
        <w:spacing w:after="0"/>
        <w:ind w:firstLine="709"/>
        <w:jc w:val="both"/>
      </w:pPr>
    </w:p>
    <w:p w:rsidR="00EF5D9A" w:rsidRPr="00015F22" w:rsidRDefault="00135E2A" w:rsidP="008F2CAD">
      <w:pPr>
        <w:pStyle w:val="3"/>
        <w:spacing w:line="240" w:lineRule="auto"/>
        <w:ind w:left="0" w:firstLine="709"/>
      </w:pPr>
      <w:r w:rsidRPr="00015F22">
        <w:t>1.4.5.</w:t>
      </w:r>
      <w:r w:rsidR="008D08CB" w:rsidRPr="00015F22">
        <w:t>Сведения об оснащенности зданий, строений, сооружений приборами учета воды и их применении при осуществлении расчетов за потребленную воду.</w:t>
      </w:r>
    </w:p>
    <w:p w:rsidR="00741363" w:rsidRPr="00C963AF" w:rsidRDefault="00741363" w:rsidP="008F2CAD">
      <w:pPr>
        <w:pStyle w:val="af"/>
        <w:spacing w:after="0"/>
        <w:ind w:firstLine="709"/>
        <w:jc w:val="both"/>
        <w:rPr>
          <w:color w:val="000000"/>
        </w:rPr>
      </w:pPr>
      <w:r w:rsidRPr="00C963AF">
        <w:rPr>
          <w:color w:val="000000"/>
        </w:rPr>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 149 и вступил в силу с 18 июля 2010 г. Согласно п. 9 ст. 13 Федерального закона № 261ФЗ и п. 3 Порядка заключения договора установки ПУ управляющая организация (УО) как уполномоченное собственниками лицо вправе выступить заказчиком по договору об установке (замене) и (или) эксплуатации коллективных приборов учета используемых энергетических ресурсов. </w:t>
      </w:r>
    </w:p>
    <w:p w:rsidR="00BD15D7" w:rsidRPr="00C963AF" w:rsidRDefault="00BD15D7" w:rsidP="008F2CAD">
      <w:pPr>
        <w:pStyle w:val="af"/>
        <w:spacing w:after="0"/>
        <w:ind w:firstLine="709"/>
        <w:jc w:val="both"/>
        <w:rPr>
          <w:color w:val="000000"/>
        </w:rPr>
      </w:pPr>
      <w:r w:rsidRPr="00C963AF">
        <w:rPr>
          <w:color w:val="000000"/>
        </w:rPr>
        <w:t>По данным МУП Кольского района «УЖКХ» количество абонентов (с заключенными прямыми договорами водоснабжения) -69 (в том числе население - 4, бюджет - 20). Приборами учета холодного водоснабжения оборудовано 29 домов.</w:t>
      </w:r>
    </w:p>
    <w:p w:rsidR="00BD15D7" w:rsidRPr="00C963AF" w:rsidRDefault="00BD15D7" w:rsidP="008F2CAD">
      <w:pPr>
        <w:pStyle w:val="af"/>
        <w:spacing w:after="0"/>
        <w:ind w:firstLine="709"/>
        <w:jc w:val="both"/>
        <w:rPr>
          <w:color w:val="000000"/>
        </w:rPr>
      </w:pPr>
      <w:r w:rsidRPr="00C963AF">
        <w:rPr>
          <w:color w:val="000000"/>
        </w:rPr>
        <w:t>По данным ГОУП «Мурманскводоканал» количество абонентов (с заключенными прямыми договорами водоснабжения) -26 (в том числе население - 19, бюджет - 1). Приборами учета холодного водоснабжения оборудовано 20 абонентов.</w:t>
      </w:r>
    </w:p>
    <w:p w:rsidR="00865689" w:rsidRPr="00C61199" w:rsidRDefault="00865689" w:rsidP="008F2CAD">
      <w:pPr>
        <w:ind w:firstLine="709"/>
        <w:jc w:val="both"/>
        <w:rPr>
          <w:color w:val="000000"/>
          <w:lang w:eastAsia="en-US"/>
        </w:rPr>
      </w:pPr>
    </w:p>
    <w:p w:rsidR="00FF0C16" w:rsidRPr="00015F22" w:rsidRDefault="00135E2A" w:rsidP="008F2CAD">
      <w:pPr>
        <w:pStyle w:val="3"/>
        <w:spacing w:line="240" w:lineRule="auto"/>
        <w:ind w:left="0" w:firstLine="709"/>
      </w:pPr>
      <w:bookmarkStart w:id="50" w:name="_Toc7787988"/>
      <w:r w:rsidRPr="00015F22">
        <w:t>1.4.6</w:t>
      </w:r>
      <w:r w:rsidR="00941B2E" w:rsidRPr="00015F22">
        <w:t>.</w:t>
      </w:r>
      <w:r w:rsidR="00FF0C16" w:rsidRPr="00015F22">
        <w:t>Описание вариантов маршрутов прохождения трубопроводов</w:t>
      </w:r>
      <w:r w:rsidR="00FF0C16" w:rsidRPr="00015F22">
        <w:rPr>
          <w:spacing w:val="-13"/>
        </w:rPr>
        <w:t xml:space="preserve"> </w:t>
      </w:r>
      <w:r w:rsidR="00FF0C16" w:rsidRPr="00015F22">
        <w:t>по</w:t>
      </w:r>
      <w:r w:rsidR="00EF5D9A" w:rsidRPr="00015F22">
        <w:t xml:space="preserve"> </w:t>
      </w:r>
      <w:r w:rsidR="00FF0C16" w:rsidRPr="00015F22">
        <w:t>территории.</w:t>
      </w:r>
      <w:bookmarkEnd w:id="50"/>
    </w:p>
    <w:p w:rsidR="00FF0C16" w:rsidRPr="00C963AF" w:rsidRDefault="00FF0C16" w:rsidP="008F2CAD">
      <w:pPr>
        <w:pStyle w:val="af"/>
        <w:spacing w:after="0"/>
        <w:ind w:firstLine="709"/>
        <w:jc w:val="both"/>
        <w:rPr>
          <w:color w:val="000000"/>
        </w:rPr>
      </w:pPr>
      <w:r w:rsidRPr="00C963AF">
        <w:rPr>
          <w:color w:val="000000"/>
        </w:rPr>
        <w:t xml:space="preserve">В связи с тем, что в рамках выполнения мероприятий схемы водоснабжения планируется проведение реконструкции существующих магистральных водоводов, маршруты прохождения трасс вновь построенных трубопроводов (как магистральных, так и трубопроводов уличной сети) определяется в соответствии с генеральным планом муниципального образования </w:t>
      </w:r>
      <w:r w:rsidR="009A130C" w:rsidRPr="00C963AF">
        <w:rPr>
          <w:color w:val="000000"/>
        </w:rPr>
        <w:t xml:space="preserve">сельского поселения </w:t>
      </w:r>
      <w:r w:rsidR="00CC78FF" w:rsidRPr="00C963AF">
        <w:rPr>
          <w:color w:val="000000"/>
        </w:rPr>
        <w:t>Междуречье</w:t>
      </w:r>
      <w:r w:rsidRPr="00C963AF">
        <w:rPr>
          <w:color w:val="000000"/>
        </w:rPr>
        <w:t>.</w:t>
      </w:r>
    </w:p>
    <w:p w:rsidR="00EF5D9A" w:rsidRPr="00C963AF" w:rsidRDefault="00FF0C16" w:rsidP="008F2CAD">
      <w:pPr>
        <w:pStyle w:val="af"/>
        <w:spacing w:after="0"/>
        <w:ind w:firstLine="709"/>
        <w:jc w:val="both"/>
        <w:rPr>
          <w:color w:val="000000"/>
        </w:rPr>
      </w:pPr>
      <w:r w:rsidRPr="00C963AF">
        <w:rPr>
          <w:color w:val="000000"/>
        </w:rPr>
        <w:t>При выборе трассы прокладки сетей водоснабжения необходимо учитывать следующее:</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участки водопроводной сети должны проходить в границах красных</w:t>
      </w:r>
      <w:r w:rsidR="00FF0C16" w:rsidRPr="00C963AF">
        <w:rPr>
          <w:color w:val="000000"/>
          <w:spacing w:val="-25"/>
        </w:rPr>
        <w:t xml:space="preserve"> </w:t>
      </w:r>
      <w:r w:rsidR="00FF0C16" w:rsidRPr="00C963AF">
        <w:rPr>
          <w:color w:val="000000"/>
        </w:rPr>
        <w:t>линий;</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обязательным требованием является прокладка сети ниже глубины промерзания грунта;</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количество пересечек с дорогами должно быть сведено к</w:t>
      </w:r>
      <w:r w:rsidR="00FF0C16" w:rsidRPr="00C963AF">
        <w:rPr>
          <w:color w:val="000000"/>
          <w:spacing w:val="-19"/>
        </w:rPr>
        <w:t xml:space="preserve"> </w:t>
      </w:r>
      <w:r w:rsidR="00FF0C16" w:rsidRPr="00C963AF">
        <w:rPr>
          <w:color w:val="000000"/>
        </w:rPr>
        <w:t>минимуму;</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прокладка участков водопроводной сети в зоне зеленых насаждений (планируемых или существующих) возможно только при их засеивании травянистыми растениями (в целях сохранения целостности</w:t>
      </w:r>
      <w:r w:rsidR="00FF0C16" w:rsidRPr="00C963AF">
        <w:rPr>
          <w:color w:val="000000"/>
          <w:spacing w:val="-20"/>
        </w:rPr>
        <w:t xml:space="preserve"> </w:t>
      </w:r>
      <w:r w:rsidR="00FF0C16" w:rsidRPr="00C963AF">
        <w:rPr>
          <w:color w:val="000000"/>
        </w:rPr>
        <w:t>трубопроводов);</w:t>
      </w:r>
    </w:p>
    <w:p w:rsidR="00FF0C16"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при прокладке сети должны быть соблюдены нормативные расстояния до</w:t>
      </w:r>
      <w:r w:rsidR="00FF0C16" w:rsidRPr="00C963AF">
        <w:rPr>
          <w:color w:val="000000"/>
          <w:spacing w:val="-23"/>
        </w:rPr>
        <w:t xml:space="preserve"> </w:t>
      </w:r>
      <w:r w:rsidR="00FF0C16" w:rsidRPr="00C963AF">
        <w:rPr>
          <w:color w:val="000000"/>
        </w:rPr>
        <w:t>других объектов инженерной инфраструктуры и фундаментов</w:t>
      </w:r>
      <w:r w:rsidR="00FF0C16" w:rsidRPr="00C963AF">
        <w:rPr>
          <w:color w:val="000000"/>
          <w:spacing w:val="-19"/>
        </w:rPr>
        <w:t xml:space="preserve"> </w:t>
      </w:r>
      <w:r w:rsidR="00FF0C16" w:rsidRPr="00C963AF">
        <w:rPr>
          <w:color w:val="000000"/>
        </w:rPr>
        <w:t>зданий.</w:t>
      </w:r>
    </w:p>
    <w:p w:rsidR="00EF5D9A" w:rsidRPr="00C963AF" w:rsidRDefault="00FF0C16" w:rsidP="008F2CAD">
      <w:pPr>
        <w:pStyle w:val="af"/>
        <w:spacing w:after="0"/>
        <w:ind w:firstLine="709"/>
        <w:jc w:val="both"/>
        <w:rPr>
          <w:color w:val="000000"/>
        </w:rPr>
      </w:pPr>
      <w:r w:rsidRPr="00C963AF">
        <w:rPr>
          <w:color w:val="000000"/>
        </w:rPr>
        <w:lastRenderedPageBreak/>
        <w:t>Маршруты прохождения вновь создаваемых сетей водоснабжения,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bookmarkStart w:id="51" w:name="_bookmark5"/>
      <w:bookmarkEnd w:id="51"/>
    </w:p>
    <w:p w:rsidR="005D5D14" w:rsidRPr="00C963AF" w:rsidRDefault="005D5D14" w:rsidP="008F2CAD">
      <w:pPr>
        <w:pStyle w:val="af"/>
        <w:spacing w:after="0"/>
        <w:ind w:firstLine="709"/>
        <w:jc w:val="both"/>
        <w:rPr>
          <w:color w:val="000000"/>
        </w:rPr>
      </w:pPr>
    </w:p>
    <w:p w:rsidR="00153253" w:rsidRDefault="00CF5CB7" w:rsidP="008F2CAD">
      <w:pPr>
        <w:pStyle w:val="3"/>
        <w:spacing w:line="240" w:lineRule="auto"/>
      </w:pPr>
      <w:r>
        <w:t>1.4.7.</w:t>
      </w:r>
      <w:r w:rsidR="00153253">
        <w:t>Рекомендации о месте размещения насосных станций, резервуаров, водонапорных башен.</w:t>
      </w:r>
    </w:p>
    <w:p w:rsidR="007E5C61" w:rsidRPr="00C963AF" w:rsidRDefault="00BD15D7" w:rsidP="008F2CAD">
      <w:pPr>
        <w:ind w:firstLine="709"/>
        <w:jc w:val="both"/>
        <w:rPr>
          <w:color w:val="000000"/>
        </w:rPr>
      </w:pPr>
      <w:r w:rsidRPr="00C963AF">
        <w:rPr>
          <w:color w:val="000000"/>
        </w:rPr>
        <w:t>Размещение объектов планируется в соответствии с генеральным планом муниципального образования сельского поселения Междуречье.</w:t>
      </w:r>
    </w:p>
    <w:p w:rsidR="006D59DA" w:rsidRPr="007E5C61" w:rsidRDefault="006D59DA" w:rsidP="008F2CAD">
      <w:pPr>
        <w:rPr>
          <w:lang w:eastAsia="en-US"/>
        </w:rPr>
      </w:pPr>
    </w:p>
    <w:p w:rsidR="00153253" w:rsidRDefault="00CF5CB7" w:rsidP="008F2CAD">
      <w:pPr>
        <w:pStyle w:val="3"/>
        <w:spacing w:line="240" w:lineRule="auto"/>
      </w:pPr>
      <w:r>
        <w:t>1.4.8.</w:t>
      </w:r>
      <w:r w:rsidR="00153253">
        <w:t>Границы планируемых зон размещения объектов централизованных систем горячего водоснабжения, холодного водоснабжения.</w:t>
      </w:r>
    </w:p>
    <w:p w:rsidR="0028616D" w:rsidRPr="00C963AF" w:rsidRDefault="0028616D" w:rsidP="008F2CAD">
      <w:pPr>
        <w:pStyle w:val="16"/>
        <w:spacing w:line="240" w:lineRule="auto"/>
        <w:rPr>
          <w:color w:val="000000"/>
        </w:rPr>
      </w:pPr>
      <w:r w:rsidRPr="00C963AF">
        <w:rPr>
          <w:color w:val="000000"/>
        </w:rPr>
        <w:t>Все объекты находятся в пределах</w:t>
      </w:r>
      <w:r w:rsidR="006D59DA" w:rsidRPr="00C963AF">
        <w:rPr>
          <w:color w:val="000000"/>
        </w:rPr>
        <w:t xml:space="preserve"> сельского поселения</w:t>
      </w:r>
      <w:r w:rsidRPr="00C963AF">
        <w:rPr>
          <w:color w:val="000000"/>
        </w:rPr>
        <w:t xml:space="preserve"> </w:t>
      </w:r>
      <w:r w:rsidR="00CC78FF" w:rsidRPr="00C963AF">
        <w:rPr>
          <w:color w:val="000000"/>
        </w:rPr>
        <w:t>Междуречье</w:t>
      </w:r>
      <w:r w:rsidRPr="00C963AF">
        <w:rPr>
          <w:color w:val="000000"/>
        </w:rPr>
        <w:t>. Увеличение зон размещения систем за пределами данного населённого пункта не планируется.</w:t>
      </w:r>
      <w:r w:rsidR="00BD15D7" w:rsidRPr="00C963AF">
        <w:rPr>
          <w:color w:val="000000"/>
        </w:rPr>
        <w:t xml:space="preserve"> В границах населённых пунктов</w:t>
      </w:r>
      <w:r w:rsidRPr="00C963AF">
        <w:rPr>
          <w:color w:val="000000"/>
        </w:rPr>
        <w:t xml:space="preserve"> в рамках существующей технологической зоны могут произойти незначительные изменения, связанные с новым строительством. Места и сроки размещения возможных объектов нового строительства не определены.</w:t>
      </w:r>
    </w:p>
    <w:p w:rsidR="00153253" w:rsidRPr="008D08CB" w:rsidRDefault="00153253" w:rsidP="008F2CAD">
      <w:pPr>
        <w:rPr>
          <w:lang w:eastAsia="en-US"/>
        </w:rPr>
      </w:pPr>
    </w:p>
    <w:p w:rsidR="00153253" w:rsidRPr="00015F22" w:rsidRDefault="00CF5CB7" w:rsidP="008F2CAD">
      <w:pPr>
        <w:pStyle w:val="3"/>
        <w:spacing w:line="240" w:lineRule="auto"/>
      </w:pPr>
      <w:r>
        <w:t>1.4.9.</w:t>
      </w:r>
      <w:r w:rsidR="00153253">
        <w:t>Карты (схемы) существующего и планируемого размещения объектов централизованных систем горячего водоснабжения, холодного водоснабжения</w:t>
      </w:r>
    </w:p>
    <w:p w:rsidR="0028616D" w:rsidRPr="00C963AF" w:rsidRDefault="0028616D" w:rsidP="008F2CAD">
      <w:pPr>
        <w:pStyle w:val="16"/>
        <w:spacing w:line="240" w:lineRule="auto"/>
        <w:rPr>
          <w:color w:val="000000"/>
        </w:rPr>
      </w:pPr>
      <w:r w:rsidRPr="00C963AF">
        <w:rPr>
          <w:color w:val="000000"/>
        </w:rPr>
        <w:t xml:space="preserve">В ближайшей перспективе планируется строительство новых объектов </w:t>
      </w:r>
      <w:r w:rsidR="006D59DA" w:rsidRPr="00C963AF">
        <w:rPr>
          <w:color w:val="000000"/>
        </w:rPr>
        <w:t>системы холодного водоснабжения</w:t>
      </w:r>
      <w:r w:rsidRPr="00C963AF">
        <w:rPr>
          <w:color w:val="000000"/>
        </w:rPr>
        <w:t xml:space="preserve">. </w:t>
      </w:r>
      <w:r w:rsidR="006D59DA" w:rsidRPr="00C963AF">
        <w:rPr>
          <w:color w:val="000000"/>
        </w:rPr>
        <w:t>Р</w:t>
      </w:r>
      <w:r w:rsidRPr="00C963AF">
        <w:rPr>
          <w:color w:val="000000"/>
        </w:rPr>
        <w:t xml:space="preserve">азмещение объектов централизованной </w:t>
      </w:r>
      <w:r w:rsidR="006D59DA" w:rsidRPr="00C963AF">
        <w:rPr>
          <w:color w:val="000000"/>
        </w:rPr>
        <w:t>системы холодного водоснабжения принято в соответствии с генеральным планом муниципального образования.</w:t>
      </w:r>
    </w:p>
    <w:p w:rsidR="001622D9" w:rsidRPr="00C963AF" w:rsidRDefault="0028616D" w:rsidP="008F2CAD">
      <w:pPr>
        <w:pStyle w:val="16"/>
        <w:spacing w:line="240" w:lineRule="auto"/>
        <w:rPr>
          <w:color w:val="000000"/>
        </w:rPr>
      </w:pPr>
      <w:r w:rsidRPr="00C963AF">
        <w:rPr>
          <w:color w:val="000000"/>
        </w:rPr>
        <w:t xml:space="preserve">Текущее размещение объектов системы схематично изображено на рисунках ниже. Более детальное представление имеется в прилагаемых материалах электронной модели системы водоснабжения и графических </w:t>
      </w:r>
      <w:r w:rsidR="001622D9" w:rsidRPr="00C963AF">
        <w:rPr>
          <w:color w:val="000000"/>
        </w:rPr>
        <w:t>материалах в электронной форме.</w:t>
      </w:r>
    </w:p>
    <w:p w:rsidR="0028616D" w:rsidRPr="00C963AF" w:rsidRDefault="0028616D" w:rsidP="008F2CAD">
      <w:pPr>
        <w:pStyle w:val="16"/>
        <w:spacing w:line="240" w:lineRule="auto"/>
        <w:rPr>
          <w:color w:val="000000"/>
        </w:rPr>
      </w:pPr>
      <w:r w:rsidRPr="00C963AF">
        <w:rPr>
          <w:color w:val="000000"/>
        </w:rPr>
        <w:t>Следует отметить, что на сегодняшний день по оценке гидравлических параметров и структурных балансов потребления система водоснабжения обладает небольшим резервом для возможности подключения новых объектов к сетям водоснабжения.</w:t>
      </w:r>
    </w:p>
    <w:p w:rsidR="0028616D" w:rsidRDefault="0028616D" w:rsidP="008F2CAD">
      <w:pPr>
        <w:pStyle w:val="16"/>
        <w:spacing w:line="240" w:lineRule="auto"/>
      </w:pPr>
    </w:p>
    <w:p w:rsidR="0028616D" w:rsidRDefault="0028616D" w:rsidP="008F2CAD">
      <w:pPr>
        <w:pStyle w:val="16"/>
        <w:spacing w:line="240" w:lineRule="auto"/>
      </w:pPr>
    </w:p>
    <w:p w:rsidR="0028616D" w:rsidRDefault="0028616D" w:rsidP="008F2CAD">
      <w:pPr>
        <w:pStyle w:val="16"/>
        <w:spacing w:line="240" w:lineRule="auto"/>
        <w:jc w:val="center"/>
      </w:pPr>
    </w:p>
    <w:p w:rsidR="00FF0C16" w:rsidRPr="00015F22" w:rsidRDefault="00941B2E" w:rsidP="008F2CAD">
      <w:pPr>
        <w:pStyle w:val="2"/>
        <w:spacing w:line="240" w:lineRule="auto"/>
      </w:pPr>
      <w:r w:rsidRPr="00015F22">
        <w:br w:type="page"/>
      </w:r>
      <w:bookmarkStart w:id="52" w:name="_Toc7787989"/>
      <w:bookmarkStart w:id="53" w:name="_Toc69134275"/>
      <w:r w:rsidRPr="00015F22">
        <w:lastRenderedPageBreak/>
        <w:t xml:space="preserve">1.5. </w:t>
      </w:r>
      <w:r w:rsidR="00FF0C16" w:rsidRPr="00015F22">
        <w:t>Экологические аспекты мероприятий по строительству, реконструкции и модернизации объектов централизованных систем водоснабжения.</w:t>
      </w:r>
      <w:bookmarkEnd w:id="52"/>
      <w:bookmarkEnd w:id="53"/>
    </w:p>
    <w:p w:rsidR="00FF0C16" w:rsidRPr="00015F22" w:rsidRDefault="00FF0C16" w:rsidP="008F2CAD">
      <w:pPr>
        <w:pStyle w:val="af"/>
        <w:spacing w:after="0"/>
        <w:ind w:firstLine="709"/>
        <w:rPr>
          <w:b/>
        </w:rPr>
      </w:pPr>
    </w:p>
    <w:p w:rsidR="00EF5D9A" w:rsidRPr="00C963AF" w:rsidRDefault="00FF0C16" w:rsidP="008F2CAD">
      <w:pPr>
        <w:pStyle w:val="af"/>
        <w:spacing w:after="0"/>
        <w:ind w:firstLine="709"/>
        <w:jc w:val="both"/>
        <w:rPr>
          <w:color w:val="000000"/>
        </w:rPr>
      </w:pPr>
      <w:r w:rsidRPr="00C963AF">
        <w:rPr>
          <w:color w:val="000000"/>
        </w:rPr>
        <w:t>Основными экологическими аспектами при водоснабжении муниципального образования являются:</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потребление воды питьевого</w:t>
      </w:r>
      <w:r w:rsidR="00FF0C16" w:rsidRPr="00C963AF">
        <w:rPr>
          <w:color w:val="000000"/>
          <w:spacing w:val="-10"/>
        </w:rPr>
        <w:t xml:space="preserve"> </w:t>
      </w:r>
      <w:r w:rsidR="00FF0C16" w:rsidRPr="00C963AF">
        <w:rPr>
          <w:color w:val="000000"/>
        </w:rPr>
        <w:t>качества;</w:t>
      </w:r>
    </w:p>
    <w:p w:rsidR="00FF0C16"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строительство и реконструкция</w:t>
      </w:r>
      <w:r w:rsidR="00FF0C16" w:rsidRPr="00C963AF">
        <w:rPr>
          <w:color w:val="000000"/>
          <w:spacing w:val="-15"/>
        </w:rPr>
        <w:t xml:space="preserve"> </w:t>
      </w:r>
      <w:r w:rsidR="00FF0C16" w:rsidRPr="00C963AF">
        <w:rPr>
          <w:color w:val="000000"/>
        </w:rPr>
        <w:t>водопроводов.</w:t>
      </w:r>
    </w:p>
    <w:p w:rsidR="00FF0C16" w:rsidRPr="00C963AF" w:rsidRDefault="00FF0C16" w:rsidP="008F2CAD">
      <w:pPr>
        <w:pStyle w:val="af"/>
        <w:spacing w:after="0"/>
        <w:ind w:firstLine="709"/>
        <w:jc w:val="both"/>
        <w:rPr>
          <w:color w:val="000000"/>
        </w:rPr>
      </w:pPr>
      <w:r w:rsidRPr="00C963AF">
        <w:rPr>
          <w:color w:val="000000"/>
        </w:rPr>
        <w:t>Нерациональное использование ресурсов ведет к истощению используемого водного горизонта. Расчет потребления воды и своевременная оценка дебита скважин, разведка резервных месторождений позволит снизить риск отсутствия воды питьевого качества в требуемых объёмах.</w:t>
      </w:r>
    </w:p>
    <w:p w:rsidR="00FF0C16" w:rsidRPr="00C963AF" w:rsidRDefault="00FF0C16" w:rsidP="008F2CAD">
      <w:pPr>
        <w:pStyle w:val="af"/>
        <w:spacing w:after="0"/>
        <w:ind w:firstLine="709"/>
        <w:jc w:val="both"/>
        <w:rPr>
          <w:color w:val="000000"/>
        </w:rPr>
      </w:pPr>
      <w:r w:rsidRPr="00C963AF">
        <w:rPr>
          <w:color w:val="000000"/>
        </w:rPr>
        <w:t>В проекте должны быть предусмотрены мероприятия, обеспечивающие охрану окружающей среды при строительстве и реконструкции водозаборов, водопровода и сооружений.</w:t>
      </w:r>
    </w:p>
    <w:p w:rsidR="00EF5D9A" w:rsidRPr="00C963AF" w:rsidRDefault="00FF0C16" w:rsidP="008F2CAD">
      <w:pPr>
        <w:pStyle w:val="af"/>
        <w:spacing w:after="0"/>
        <w:ind w:firstLine="709"/>
        <w:jc w:val="both"/>
        <w:rPr>
          <w:color w:val="000000"/>
        </w:rPr>
      </w:pPr>
      <w:r w:rsidRPr="00C963AF">
        <w:rPr>
          <w:color w:val="000000"/>
        </w:rPr>
        <w:t>К таким мероприятиям по охране природы относятся:</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защита почвы и водных</w:t>
      </w:r>
      <w:r w:rsidR="00FF0C16" w:rsidRPr="00C963AF">
        <w:rPr>
          <w:color w:val="000000"/>
          <w:spacing w:val="-11"/>
        </w:rPr>
        <w:t xml:space="preserve"> </w:t>
      </w:r>
      <w:r w:rsidR="00FF0C16" w:rsidRPr="00C963AF">
        <w:rPr>
          <w:color w:val="000000"/>
        </w:rPr>
        <w:t>ресурсов;</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обеспечение естественного экологического</w:t>
      </w:r>
      <w:r w:rsidR="00FF0C16" w:rsidRPr="00C963AF">
        <w:rPr>
          <w:color w:val="000000"/>
          <w:spacing w:val="-14"/>
        </w:rPr>
        <w:t xml:space="preserve"> </w:t>
      </w:r>
      <w:r w:rsidR="00FF0C16" w:rsidRPr="00C963AF">
        <w:rPr>
          <w:color w:val="000000"/>
        </w:rPr>
        <w:t>равновесия;</w:t>
      </w:r>
    </w:p>
    <w:p w:rsidR="00FF0C16"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сохранение чистоты атмосферного</w:t>
      </w:r>
      <w:r w:rsidR="00FF0C16" w:rsidRPr="00C963AF">
        <w:rPr>
          <w:color w:val="000000"/>
          <w:spacing w:val="-14"/>
        </w:rPr>
        <w:t xml:space="preserve"> </w:t>
      </w:r>
      <w:r w:rsidR="00FF0C16" w:rsidRPr="00C963AF">
        <w:rPr>
          <w:color w:val="000000"/>
        </w:rPr>
        <w:t>воздуха.</w:t>
      </w:r>
    </w:p>
    <w:p w:rsidR="00EF5D9A" w:rsidRPr="00C963AF" w:rsidRDefault="00FF0C16" w:rsidP="008F2CAD">
      <w:pPr>
        <w:pStyle w:val="af"/>
        <w:spacing w:after="0"/>
        <w:ind w:firstLine="709"/>
        <w:jc w:val="both"/>
        <w:rPr>
          <w:color w:val="000000"/>
        </w:rPr>
      </w:pPr>
      <w:r w:rsidRPr="00C963AF">
        <w:rPr>
          <w:color w:val="000000"/>
        </w:rPr>
        <w:t>Воздействие на почвенно-растительный покров во время работ определяется технологией проведения реконструкции и строительства, условиями местности, продолжительностью изъятия земель, сезонном проведении работ и выполнением проектируемых природоохранных мероприятий. В целях снижения отрицательного воздействия на земельные участки предусматриваются следующие мероприятия:</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согласование отводов земельных участков со всеми заинтересованными организациями;</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все строительные работы производить только в полосе отвода, строго соблюдая границы отведенной</w:t>
      </w:r>
      <w:r w:rsidR="00FF0C16" w:rsidRPr="00C963AF">
        <w:rPr>
          <w:color w:val="000000"/>
          <w:spacing w:val="-11"/>
        </w:rPr>
        <w:t xml:space="preserve"> </w:t>
      </w:r>
      <w:r w:rsidR="00FF0C16" w:rsidRPr="00C963AF">
        <w:rPr>
          <w:color w:val="000000"/>
        </w:rPr>
        <w:t>территории;</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заправка техники топливом на площадке строительства (реконструкции) не допускается;</w:t>
      </w:r>
    </w:p>
    <w:p w:rsidR="00FF0C16"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техническая и биологическая рекультивация нарушенных при строительстве земель.</w:t>
      </w:r>
    </w:p>
    <w:p w:rsidR="00FF0C16" w:rsidRPr="00C61199" w:rsidRDefault="00FF0C16" w:rsidP="008F2CAD">
      <w:pPr>
        <w:pStyle w:val="af"/>
        <w:spacing w:after="0"/>
        <w:ind w:firstLine="709"/>
        <w:jc w:val="both"/>
        <w:rPr>
          <w:color w:val="000000"/>
        </w:rPr>
      </w:pPr>
      <w:r w:rsidRPr="00C963AF">
        <w:rPr>
          <w:color w:val="000000"/>
        </w:rPr>
        <w:t xml:space="preserve">При строительстве (реконструкции) водопроводной сети необходимо производить очистку, промывку и дезинфекцию трубопровода. После очистки и промывки напорный трубопровод, согласно </w:t>
      </w:r>
      <w:r w:rsidR="0029522F" w:rsidRPr="00C963AF">
        <w:rPr>
          <w:color w:val="000000"/>
        </w:rPr>
        <w:t xml:space="preserve">СП 129.13330.2019 </w:t>
      </w:r>
      <w:r w:rsidRPr="00C963AF">
        <w:rPr>
          <w:color w:val="000000"/>
        </w:rPr>
        <w:t>«Наружные сети и сооружения водоснабжения   и</w:t>
      </w:r>
      <w:r w:rsidR="00EF5D9A" w:rsidRPr="00C963AF">
        <w:rPr>
          <w:color w:val="000000"/>
        </w:rPr>
        <w:t xml:space="preserve"> </w:t>
      </w:r>
      <w:r w:rsidRPr="00C963AF">
        <w:rPr>
          <w:color w:val="000000"/>
        </w:rPr>
        <w:t>канализации», подлежит промывке водой с дезинфекцией, с последующим составлением акта о проведении промывки и дезинфекции трубопроводов (сооружений) хозяйственно- питьевого водоснабжения. 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0,3 - 0,5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2 - 3 мг/л или дехлорировать путем введения гипосульфита натрия в количестве 3,5 мг на 1 мг активного остаточного хлора в растворе. Места и условия сброса хлорной воды и порядок осуществления контроля ее отвода должны быть</w:t>
      </w:r>
      <w:r w:rsidRPr="00C61199">
        <w:rPr>
          <w:color w:val="000000"/>
        </w:rPr>
        <w:t xml:space="preserve"> согласованы с местными органами санитарно-эпидемиологической службы. При выполнении вышеуказанных требований негативное воздействие на водный бассейн при сбросе (утилизации) промывных вод оказываться не будет. Необходимость в создании запасов химических реагентов отсутствует.</w:t>
      </w:r>
    </w:p>
    <w:p w:rsidR="00FF0C16" w:rsidRPr="00C61199" w:rsidRDefault="00FF0C16" w:rsidP="008F2CAD">
      <w:pPr>
        <w:pStyle w:val="af"/>
        <w:spacing w:after="0"/>
        <w:ind w:firstLine="709"/>
        <w:jc w:val="both"/>
        <w:rPr>
          <w:color w:val="000000"/>
        </w:rPr>
      </w:pPr>
      <w:r w:rsidRPr="00C61199">
        <w:rPr>
          <w:color w:val="000000"/>
        </w:rPr>
        <w:t>Применение планируется по участкам монтажа и в разные сроки.  Исполнение узлов водоподготовки и водоочистки согласно требованиям нормативных документов, обеспечивает выполнение природоохранных</w:t>
      </w:r>
      <w:r w:rsidRPr="00C61199">
        <w:rPr>
          <w:color w:val="000000"/>
          <w:spacing w:val="-18"/>
        </w:rPr>
        <w:t xml:space="preserve"> </w:t>
      </w:r>
      <w:r w:rsidRPr="00C61199">
        <w:rPr>
          <w:color w:val="000000"/>
        </w:rPr>
        <w:t>мероприятий.</w:t>
      </w:r>
    </w:p>
    <w:p w:rsidR="00FF0C16" w:rsidRPr="00015F22" w:rsidRDefault="00FF0C16" w:rsidP="008F2CAD">
      <w:pPr>
        <w:ind w:firstLine="709"/>
        <w:jc w:val="both"/>
      </w:pPr>
    </w:p>
    <w:p w:rsidR="00FF0C16" w:rsidRPr="00015F22" w:rsidRDefault="00941B2E" w:rsidP="008F2CAD">
      <w:pPr>
        <w:pStyle w:val="2"/>
        <w:spacing w:line="240" w:lineRule="auto"/>
      </w:pPr>
      <w:bookmarkStart w:id="54" w:name="_bookmark6"/>
      <w:bookmarkEnd w:id="54"/>
      <w:r w:rsidRPr="00015F22">
        <w:br w:type="page"/>
      </w:r>
      <w:bookmarkStart w:id="55" w:name="_Toc7787990"/>
      <w:bookmarkStart w:id="56" w:name="_Toc69134276"/>
      <w:r w:rsidRPr="00015F22">
        <w:lastRenderedPageBreak/>
        <w:t xml:space="preserve">1.6. </w:t>
      </w:r>
      <w:r w:rsidR="00FF0C16" w:rsidRPr="00015F22">
        <w:t>Оценка объемов капитальных вложений в строительство, реконструкцию и модернизацию объектов централизованных систем водоснабжения.</w:t>
      </w:r>
      <w:bookmarkEnd w:id="55"/>
      <w:bookmarkEnd w:id="56"/>
    </w:p>
    <w:p w:rsidR="0028616D" w:rsidRPr="004638F8" w:rsidRDefault="0028616D" w:rsidP="008F2CAD">
      <w:pPr>
        <w:ind w:firstLine="709"/>
        <w:jc w:val="both"/>
        <w:rPr>
          <w:color w:val="000000"/>
        </w:rPr>
      </w:pPr>
    </w:p>
    <w:p w:rsidR="0028616D" w:rsidRPr="00C963AF" w:rsidRDefault="0028616D" w:rsidP="008F2CAD">
      <w:pPr>
        <w:ind w:firstLine="709"/>
        <w:jc w:val="both"/>
        <w:rPr>
          <w:color w:val="000000"/>
        </w:rPr>
      </w:pPr>
      <w:r w:rsidRPr="00C963AF">
        <w:rPr>
          <w:color w:val="000000"/>
        </w:rPr>
        <w:t xml:space="preserve">Объем капиталовложений в мероприятия по повышению качества и надежности системы водоснабжения с учетом перспективного развития поселения и централизованной системы водоснабжения составляет ориентировочно </w:t>
      </w:r>
      <w:r w:rsidR="00F0157B" w:rsidRPr="00C963AF">
        <w:rPr>
          <w:color w:val="000000"/>
        </w:rPr>
        <w:t>164092,462</w:t>
      </w:r>
      <w:r w:rsidR="00D54A75" w:rsidRPr="00C963AF">
        <w:rPr>
          <w:color w:val="000000"/>
        </w:rPr>
        <w:t xml:space="preserve"> </w:t>
      </w:r>
      <w:r w:rsidRPr="00C963AF">
        <w:rPr>
          <w:color w:val="000000"/>
        </w:rPr>
        <w:t xml:space="preserve">тыс. рублей. 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w:t>
      </w:r>
    </w:p>
    <w:p w:rsidR="0028616D" w:rsidRPr="00C963AF" w:rsidRDefault="0028616D" w:rsidP="008F2CAD">
      <w:pPr>
        <w:ind w:firstLine="709"/>
        <w:jc w:val="both"/>
        <w:rPr>
          <w:color w:val="000000"/>
        </w:rPr>
      </w:pPr>
      <w:r w:rsidRPr="00C963AF">
        <w:rPr>
          <w:color w:val="000000"/>
        </w:rPr>
        <w:t xml:space="preserve">Основными источниками финансирования являются: </w:t>
      </w:r>
    </w:p>
    <w:p w:rsidR="0028616D" w:rsidRPr="00C963AF" w:rsidRDefault="0028616D" w:rsidP="008F2CAD">
      <w:pPr>
        <w:ind w:firstLine="709"/>
        <w:jc w:val="both"/>
        <w:rPr>
          <w:color w:val="000000"/>
        </w:rPr>
      </w:pPr>
      <w:r w:rsidRPr="00C963AF">
        <w:rPr>
          <w:color w:val="000000"/>
        </w:rPr>
        <w:t>-</w:t>
      </w:r>
      <w:r w:rsidR="00810441" w:rsidRPr="00C963AF">
        <w:rPr>
          <w:color w:val="000000"/>
        </w:rPr>
        <w:t xml:space="preserve"> </w:t>
      </w:r>
      <w:r w:rsidR="00810441" w:rsidRPr="00C963AF">
        <w:rPr>
          <w:color w:val="000000"/>
        </w:rPr>
        <w:tab/>
      </w:r>
      <w:r w:rsidRPr="00C963AF">
        <w:rPr>
          <w:color w:val="000000"/>
        </w:rPr>
        <w:t xml:space="preserve">средства областного бюджета; </w:t>
      </w:r>
    </w:p>
    <w:p w:rsidR="0028616D" w:rsidRPr="00C963AF" w:rsidRDefault="0028616D" w:rsidP="008F2CAD">
      <w:pPr>
        <w:numPr>
          <w:ilvl w:val="0"/>
          <w:numId w:val="6"/>
        </w:numPr>
        <w:ind w:left="0" w:firstLine="709"/>
        <w:jc w:val="both"/>
        <w:rPr>
          <w:color w:val="000000"/>
        </w:rPr>
      </w:pPr>
      <w:r w:rsidRPr="00C963AF">
        <w:rPr>
          <w:color w:val="000000"/>
        </w:rPr>
        <w:t xml:space="preserve">средства бюджета муниципального образования; </w:t>
      </w:r>
    </w:p>
    <w:p w:rsidR="0028616D" w:rsidRPr="00C963AF" w:rsidRDefault="0028616D" w:rsidP="008F2CAD">
      <w:pPr>
        <w:numPr>
          <w:ilvl w:val="0"/>
          <w:numId w:val="6"/>
        </w:numPr>
        <w:ind w:left="0" w:firstLine="709"/>
        <w:jc w:val="both"/>
        <w:rPr>
          <w:color w:val="000000"/>
        </w:rPr>
      </w:pPr>
      <w:r w:rsidRPr="00C963AF">
        <w:rPr>
          <w:color w:val="000000"/>
        </w:rPr>
        <w:t xml:space="preserve">средства, полученные от платы за подключение в соответствии с их инвестиционной программой; </w:t>
      </w:r>
    </w:p>
    <w:p w:rsidR="0028616D" w:rsidRPr="00C963AF" w:rsidRDefault="0028616D" w:rsidP="008F2CAD">
      <w:pPr>
        <w:numPr>
          <w:ilvl w:val="0"/>
          <w:numId w:val="6"/>
        </w:numPr>
        <w:ind w:left="0" w:firstLine="709"/>
        <w:jc w:val="both"/>
        <w:rPr>
          <w:color w:val="000000"/>
        </w:rPr>
      </w:pPr>
      <w:r w:rsidRPr="00C963AF">
        <w:rPr>
          <w:color w:val="000000"/>
        </w:rPr>
        <w:t xml:space="preserve">средства, полученные в части инвестиционной надбавки к тарифу; </w:t>
      </w:r>
    </w:p>
    <w:p w:rsidR="00810441" w:rsidRPr="00C963AF" w:rsidRDefault="0028616D" w:rsidP="008F2CAD">
      <w:pPr>
        <w:numPr>
          <w:ilvl w:val="0"/>
          <w:numId w:val="6"/>
        </w:numPr>
        <w:ind w:left="0" w:firstLine="709"/>
        <w:jc w:val="both"/>
        <w:rPr>
          <w:color w:val="000000"/>
        </w:rPr>
      </w:pPr>
      <w:r w:rsidRPr="00C963AF">
        <w:rPr>
          <w:color w:val="000000"/>
        </w:rPr>
        <w:t xml:space="preserve">кредитные средства и муниципальный заем; </w:t>
      </w:r>
    </w:p>
    <w:p w:rsidR="0028616D" w:rsidRPr="00C963AF" w:rsidRDefault="0028616D" w:rsidP="008F2CAD">
      <w:pPr>
        <w:numPr>
          <w:ilvl w:val="0"/>
          <w:numId w:val="6"/>
        </w:numPr>
        <w:ind w:left="0" w:firstLine="709"/>
        <w:jc w:val="both"/>
        <w:rPr>
          <w:color w:val="000000"/>
        </w:rPr>
      </w:pPr>
      <w:r w:rsidRPr="00C963AF">
        <w:rPr>
          <w:color w:val="000000"/>
        </w:rPr>
        <w:t xml:space="preserve">средства предприятий, заказчиков - застройщиков; </w:t>
      </w:r>
    </w:p>
    <w:p w:rsidR="0028616D" w:rsidRPr="00C963AF" w:rsidRDefault="0028616D" w:rsidP="008F2CAD">
      <w:pPr>
        <w:numPr>
          <w:ilvl w:val="0"/>
          <w:numId w:val="6"/>
        </w:numPr>
        <w:ind w:left="0" w:firstLine="709"/>
        <w:jc w:val="both"/>
        <w:rPr>
          <w:color w:val="000000"/>
        </w:rPr>
      </w:pPr>
      <w:r w:rsidRPr="00C963AF">
        <w:rPr>
          <w:color w:val="000000"/>
        </w:rPr>
        <w:t xml:space="preserve">иные средства, предусмотренные законодательством. </w:t>
      </w:r>
    </w:p>
    <w:p w:rsidR="00810441" w:rsidRPr="00C963AF" w:rsidRDefault="00810441" w:rsidP="008F2CAD">
      <w:pPr>
        <w:pStyle w:val="af"/>
        <w:spacing w:after="0"/>
        <w:ind w:firstLine="709"/>
        <w:jc w:val="both"/>
        <w:rPr>
          <w:color w:val="000000"/>
        </w:rPr>
      </w:pPr>
      <w:r w:rsidRPr="00C963AF">
        <w:rPr>
          <w:color w:val="000000"/>
        </w:rPr>
        <w:t xml:space="preserve">В настоящее время основная часть затрат на реализацию проектов по строительству и реконструкции водохозяйственных объектов ложится на федеральный, областной и местные бюджеты. </w:t>
      </w:r>
    </w:p>
    <w:p w:rsidR="00810441" w:rsidRPr="00C963AF" w:rsidRDefault="007B3F42" w:rsidP="008F2CAD">
      <w:pPr>
        <w:pStyle w:val="af"/>
        <w:spacing w:after="0"/>
        <w:ind w:firstLine="709"/>
        <w:jc w:val="both"/>
        <w:rPr>
          <w:color w:val="000000"/>
        </w:rPr>
      </w:pPr>
      <w:r w:rsidRPr="00C963AF">
        <w:rPr>
          <w:color w:val="000000"/>
        </w:rPr>
        <w:t>В таб</w:t>
      </w:r>
      <w:r w:rsidR="00AD63AB" w:rsidRPr="00C963AF">
        <w:rPr>
          <w:color w:val="000000"/>
        </w:rPr>
        <w:t>лице 16</w:t>
      </w:r>
      <w:r w:rsidR="00810441" w:rsidRPr="00C963AF">
        <w:rPr>
          <w:color w:val="000000"/>
        </w:rPr>
        <w:t xml:space="preserve"> представлена укрупненная стоимость реконструкции и модернизации объектов системы водоснабжения муниципального образования сельское поселение </w:t>
      </w:r>
      <w:r w:rsidR="00CC78FF" w:rsidRPr="00C963AF">
        <w:rPr>
          <w:color w:val="000000"/>
        </w:rPr>
        <w:t>Междуречье</w:t>
      </w:r>
      <w:r w:rsidR="00810441" w:rsidRPr="00C963AF">
        <w:rPr>
          <w:color w:val="000000"/>
        </w:rPr>
        <w:t>.</w:t>
      </w:r>
    </w:p>
    <w:p w:rsidR="0028616D" w:rsidRDefault="0028616D" w:rsidP="008F2CAD">
      <w:pPr>
        <w:spacing w:after="20"/>
        <w:ind w:left="708"/>
      </w:pPr>
      <w:r>
        <w:t xml:space="preserve"> </w:t>
      </w:r>
    </w:p>
    <w:p w:rsidR="0028616D" w:rsidRPr="004638F8" w:rsidRDefault="00AD63AB" w:rsidP="008F2CAD">
      <w:pPr>
        <w:ind w:firstLine="709"/>
        <w:jc w:val="right"/>
        <w:rPr>
          <w:i/>
          <w:color w:val="000000"/>
        </w:rPr>
      </w:pPr>
      <w:r>
        <w:rPr>
          <w:i/>
          <w:color w:val="000000"/>
        </w:rPr>
        <w:t>Таблица 16</w:t>
      </w:r>
      <w:r w:rsidR="002C2820" w:rsidRPr="004638F8">
        <w:rPr>
          <w:i/>
          <w:color w:val="000000"/>
        </w:rPr>
        <w:t>.</w:t>
      </w:r>
      <w:r w:rsidR="0028616D" w:rsidRPr="004638F8">
        <w:rPr>
          <w:i/>
          <w:color w:val="000000"/>
        </w:rPr>
        <w:t xml:space="preserve"> Мероприятия по реализации схем водоснабжения </w:t>
      </w:r>
    </w:p>
    <w:tbl>
      <w:tblPr>
        <w:tblW w:w="5000" w:type="pct"/>
        <w:tblCellMar>
          <w:top w:w="7" w:type="dxa"/>
          <w:right w:w="53" w:type="dxa"/>
        </w:tblCellMar>
        <w:tblLook w:val="04A0" w:firstRow="1" w:lastRow="0" w:firstColumn="1" w:lastColumn="0" w:noHBand="0" w:noVBand="1"/>
      </w:tblPr>
      <w:tblGrid>
        <w:gridCol w:w="730"/>
        <w:gridCol w:w="5888"/>
        <w:gridCol w:w="1426"/>
        <w:gridCol w:w="1759"/>
      </w:tblGrid>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6E7739" w:rsidRDefault="00F0157B" w:rsidP="008F2CAD">
            <w:pPr>
              <w:jc w:val="center"/>
              <w:rPr>
                <w:b/>
                <w:szCs w:val="22"/>
              </w:rPr>
            </w:pPr>
            <w:r w:rsidRPr="006E7739">
              <w:rPr>
                <w:b/>
                <w:szCs w:val="22"/>
              </w:rPr>
              <w:t>№</w:t>
            </w:r>
          </w:p>
          <w:p w:rsidR="00F0157B" w:rsidRPr="006E7739" w:rsidRDefault="00F0157B" w:rsidP="008F2CAD">
            <w:pPr>
              <w:jc w:val="center"/>
              <w:rPr>
                <w:b/>
                <w:szCs w:val="22"/>
              </w:rPr>
            </w:pPr>
            <w:r w:rsidRPr="006E7739">
              <w:rPr>
                <w:b/>
                <w:szCs w:val="22"/>
              </w:rPr>
              <w:t>п/п</w:t>
            </w:r>
          </w:p>
        </w:tc>
        <w:tc>
          <w:tcPr>
            <w:tcW w:w="3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6E7739" w:rsidRDefault="00F0157B" w:rsidP="008F2CAD">
            <w:pPr>
              <w:jc w:val="center"/>
              <w:rPr>
                <w:b/>
                <w:szCs w:val="22"/>
              </w:rPr>
            </w:pPr>
            <w:r w:rsidRPr="006E7739">
              <w:rPr>
                <w:b/>
                <w:szCs w:val="22"/>
              </w:rPr>
              <w:t>Мероприятие</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6E7739" w:rsidRDefault="00F0157B" w:rsidP="008F2CAD">
            <w:pPr>
              <w:jc w:val="center"/>
              <w:rPr>
                <w:b/>
                <w:szCs w:val="22"/>
              </w:rPr>
            </w:pPr>
            <w:r w:rsidRPr="006E7739">
              <w:rPr>
                <w:b/>
                <w:szCs w:val="22"/>
              </w:rPr>
              <w:t>Период реализации</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6E7739" w:rsidRDefault="00F0157B" w:rsidP="008F2CAD">
            <w:pPr>
              <w:jc w:val="center"/>
              <w:rPr>
                <w:b/>
                <w:szCs w:val="22"/>
              </w:rPr>
            </w:pPr>
            <w:r w:rsidRPr="006E7739">
              <w:rPr>
                <w:b/>
                <w:szCs w:val="22"/>
              </w:rPr>
              <w:t>Капитальные затраты,  тыс. руб.*</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1C087D" w:rsidRDefault="00F0157B" w:rsidP="008F2CAD">
            <w:pPr>
              <w:jc w:val="center"/>
              <w:rPr>
                <w:szCs w:val="22"/>
              </w:rPr>
            </w:pPr>
            <w:r w:rsidRPr="001C087D">
              <w:rPr>
                <w:szCs w:val="22"/>
              </w:rPr>
              <w:t>1</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Проектирование строительства водопроводных очистных сооружений (ВОС) в н.п. Междуречье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1C087D" w:rsidP="008F2CAD">
            <w:pPr>
              <w:jc w:val="center"/>
              <w:rPr>
                <w:szCs w:val="22"/>
              </w:rPr>
            </w:pPr>
            <w:r w:rsidRPr="001C087D">
              <w:rPr>
                <w:szCs w:val="22"/>
              </w:rPr>
              <w:t>2023</w:t>
            </w:r>
            <w:r w:rsidR="00F0157B" w:rsidRPr="001C087D">
              <w:rPr>
                <w:szCs w:val="22"/>
              </w:rPr>
              <w:t>-202</w:t>
            </w:r>
            <w:r w:rsidRPr="001C087D">
              <w:rPr>
                <w:szCs w:val="22"/>
              </w:rPr>
              <w:t>4</w:t>
            </w:r>
            <w:r w:rsidR="00F0157B" w:rsidRPr="001C087D">
              <w:rPr>
                <w:szCs w:val="22"/>
              </w:rPr>
              <w:t xml:space="preserve">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915,822 </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2</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Строительство ВОС в н.п. Междуречье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2024-2025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10175,8 </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3</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Строительство ВОС в с. Белокаменка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2022-2026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7000,00 </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1C087D" w:rsidRDefault="00F0157B" w:rsidP="008F2CAD">
            <w:pPr>
              <w:jc w:val="center"/>
              <w:rPr>
                <w:szCs w:val="22"/>
              </w:rPr>
            </w:pPr>
            <w:r w:rsidRPr="001C087D">
              <w:rPr>
                <w:szCs w:val="22"/>
              </w:rPr>
              <w:t>4</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Переход на новые методы обработки воды в н.п. Килпъявр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2024-2026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629,70</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1C087D" w:rsidRDefault="00F0157B" w:rsidP="008F2CAD">
            <w:pPr>
              <w:jc w:val="center"/>
              <w:rPr>
                <w:szCs w:val="22"/>
              </w:rPr>
            </w:pPr>
            <w:r w:rsidRPr="001C087D">
              <w:rPr>
                <w:szCs w:val="22"/>
              </w:rPr>
              <w:t>5</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Реконструкция плотины на водозаборном узле (ВЗУ) в н.п. Килпъявр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2024-2025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2364,40</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1C087D" w:rsidRDefault="00F0157B" w:rsidP="008F2CAD">
            <w:pPr>
              <w:jc w:val="center"/>
              <w:rPr>
                <w:szCs w:val="22"/>
              </w:rPr>
            </w:pPr>
            <w:r w:rsidRPr="001C087D">
              <w:rPr>
                <w:szCs w:val="22"/>
              </w:rPr>
              <w:t>6</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color w:val="000000"/>
                <w:szCs w:val="22"/>
                <w:lang w:bidi="ru-RU"/>
              </w:rPr>
              <w:t>Реконструкция сетей водоснабжения от поворота на п. Минькино до района Дровяное города Мурманска. Переключение сети, к централизованной системе водоснабжения г.Мурманска, г.Кола, пгт. Молочный, пгт. Зверосовхоз, пгт. Кильдинстрой, пгт Мурмаши (в т.ч. Мурмаши-З).</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2023-2024</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11960,00</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57B" w:rsidRPr="001C087D" w:rsidRDefault="00F0157B" w:rsidP="008F2CAD">
            <w:pPr>
              <w:jc w:val="center"/>
              <w:rPr>
                <w:szCs w:val="22"/>
              </w:rPr>
            </w:pPr>
            <w:r w:rsidRPr="001C087D">
              <w:rPr>
                <w:szCs w:val="22"/>
              </w:rPr>
              <w:t>7</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Проектирование строительства водонасосной станции (ВНС) в н.п. Междуречье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2024-2025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890,0 0</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8</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rPr>
                <w:szCs w:val="22"/>
              </w:rPr>
            </w:pPr>
            <w:r w:rsidRPr="001C087D">
              <w:rPr>
                <w:szCs w:val="22"/>
              </w:rPr>
              <w:t xml:space="preserve">Строительство ВНС в н.п. Междуречье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 xml:space="preserve">2025-2026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6300,0 0</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1C087D" w:rsidRDefault="001C087D" w:rsidP="008F2CAD">
            <w:pPr>
              <w:jc w:val="center"/>
              <w:rPr>
                <w:szCs w:val="22"/>
              </w:rPr>
            </w:pPr>
            <w:r w:rsidRPr="001C087D">
              <w:rPr>
                <w:szCs w:val="22"/>
              </w:rPr>
              <w:t>9</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 xml:space="preserve">Введение повсеместного приборного учета расхода воды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2461,3 0</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lastRenderedPageBreak/>
              <w:t>10</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Реконструкция сетей и сооружений в с. Белокаменка</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8245,50</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11</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 xml:space="preserve">Реконструкция сетей и сооружений в с. Минькино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29915,27 </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12</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Реконструкция сетей в н.п. Мишуково</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13240,00</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13</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 xml:space="preserve">Реконструкция сетей и сооружений в н.п. Килпъявр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42575,97 </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14</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 xml:space="preserve">Реконструкция сетей в н.п. Междуречье </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21340,00</w:t>
            </w:r>
          </w:p>
        </w:tc>
      </w:tr>
      <w:tr w:rsidR="001C087D" w:rsidRPr="001C087D" w:rsidTr="006E7739">
        <w:trPr>
          <w:trHeight w:val="23"/>
        </w:trPr>
        <w:tc>
          <w:tcPr>
            <w:tcW w:w="37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15</w:t>
            </w:r>
          </w:p>
        </w:tc>
        <w:tc>
          <w:tcPr>
            <w:tcW w:w="3007"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rPr>
                <w:szCs w:val="22"/>
              </w:rPr>
            </w:pPr>
            <w:r w:rsidRPr="001C087D">
              <w:rPr>
                <w:szCs w:val="22"/>
              </w:rPr>
              <w:t>Строительство новых участков водопроводной сети</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 xml:space="preserve">2023-2032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1C087D" w:rsidRPr="001C087D" w:rsidRDefault="001C087D" w:rsidP="008F2CAD">
            <w:pPr>
              <w:jc w:val="center"/>
              <w:rPr>
                <w:szCs w:val="22"/>
              </w:rPr>
            </w:pPr>
            <w:r w:rsidRPr="001C087D">
              <w:rPr>
                <w:szCs w:val="22"/>
              </w:rPr>
              <w:t>15730,00</w:t>
            </w:r>
          </w:p>
        </w:tc>
      </w:tr>
      <w:tr w:rsidR="00F0157B" w:rsidRPr="001C087D" w:rsidTr="006E7739">
        <w:trPr>
          <w:trHeight w:val="23"/>
        </w:trPr>
        <w:tc>
          <w:tcPr>
            <w:tcW w:w="377" w:type="pct"/>
            <w:tcBorders>
              <w:top w:val="single" w:sz="4" w:space="0" w:color="000000"/>
              <w:left w:val="single" w:sz="4" w:space="0" w:color="000000"/>
              <w:bottom w:val="single" w:sz="4" w:space="0" w:color="000000"/>
              <w:right w:val="nil"/>
            </w:tcBorders>
            <w:shd w:val="clear" w:color="auto" w:fill="auto"/>
          </w:tcPr>
          <w:p w:rsidR="00F0157B" w:rsidRPr="001C087D" w:rsidRDefault="00F0157B" w:rsidP="008F2CAD">
            <w:pPr>
              <w:rPr>
                <w:szCs w:val="22"/>
              </w:rPr>
            </w:pPr>
          </w:p>
        </w:tc>
        <w:tc>
          <w:tcPr>
            <w:tcW w:w="3722" w:type="pct"/>
            <w:gridSpan w:val="2"/>
            <w:tcBorders>
              <w:top w:val="single" w:sz="4" w:space="0" w:color="000000"/>
              <w:left w:val="nil"/>
              <w:bottom w:val="single" w:sz="4" w:space="0" w:color="000000"/>
              <w:right w:val="single" w:sz="4" w:space="0" w:color="000000"/>
            </w:tcBorders>
            <w:shd w:val="clear" w:color="auto" w:fill="auto"/>
          </w:tcPr>
          <w:p w:rsidR="00F0157B" w:rsidRPr="001C087D" w:rsidRDefault="00F0157B" w:rsidP="008F2CAD">
            <w:pPr>
              <w:jc w:val="right"/>
              <w:rPr>
                <w:szCs w:val="22"/>
              </w:rPr>
            </w:pPr>
            <w:r w:rsidRPr="001C087D">
              <w:rPr>
                <w:szCs w:val="22"/>
              </w:rPr>
              <w:t xml:space="preserve">Всего: </w:t>
            </w:r>
          </w:p>
        </w:tc>
        <w:tc>
          <w:tcPr>
            <w:tcW w:w="902" w:type="pct"/>
            <w:tcBorders>
              <w:top w:val="single" w:sz="4" w:space="0" w:color="000000"/>
              <w:left w:val="single" w:sz="4" w:space="0" w:color="000000"/>
              <w:bottom w:val="single" w:sz="4" w:space="0" w:color="000000"/>
              <w:right w:val="single" w:sz="4" w:space="0" w:color="000000"/>
            </w:tcBorders>
            <w:shd w:val="clear" w:color="auto" w:fill="auto"/>
          </w:tcPr>
          <w:p w:rsidR="00F0157B" w:rsidRPr="001C087D" w:rsidRDefault="00F0157B" w:rsidP="008F2CAD">
            <w:pPr>
              <w:jc w:val="center"/>
              <w:rPr>
                <w:szCs w:val="22"/>
              </w:rPr>
            </w:pPr>
            <w:r w:rsidRPr="001C087D">
              <w:rPr>
                <w:szCs w:val="22"/>
              </w:rPr>
              <w:t>164092,462</w:t>
            </w:r>
          </w:p>
        </w:tc>
      </w:tr>
    </w:tbl>
    <w:p w:rsidR="0028616D" w:rsidRDefault="0028616D" w:rsidP="008F2CAD">
      <w:pPr>
        <w:ind w:left="-15" w:right="419" w:firstLine="708"/>
      </w:pPr>
      <w:r>
        <w:t>* - 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w:t>
      </w:r>
      <w:r>
        <w:rPr>
          <w:b/>
        </w:rPr>
        <w:t xml:space="preserve"> </w:t>
      </w:r>
      <w:r>
        <w:t xml:space="preserve">При разработке проектно-сметной документации по каждому проекту стоимость подлежит уточнению. </w:t>
      </w:r>
    </w:p>
    <w:p w:rsidR="00FF0C16" w:rsidRPr="00015F22" w:rsidRDefault="00FF0C16" w:rsidP="008F2CAD"/>
    <w:p w:rsidR="0010151D" w:rsidRPr="00015F22" w:rsidRDefault="0010151D" w:rsidP="008F2CAD">
      <w:pPr>
        <w:ind w:firstLine="709"/>
      </w:pPr>
    </w:p>
    <w:p w:rsidR="0010151D" w:rsidRPr="00015F22" w:rsidRDefault="0010151D" w:rsidP="008F2CAD">
      <w:pPr>
        <w:ind w:firstLine="709"/>
        <w:sectPr w:rsidR="0010151D" w:rsidRPr="00015F22" w:rsidSect="008F2CAD">
          <w:type w:val="nextColumn"/>
          <w:pgSz w:w="11910" w:h="16840"/>
          <w:pgMar w:top="1418" w:right="709" w:bottom="1134" w:left="1559" w:header="720" w:footer="720" w:gutter="0"/>
          <w:cols w:space="720"/>
        </w:sectPr>
      </w:pPr>
    </w:p>
    <w:p w:rsidR="00FF0C16" w:rsidRPr="00015F22" w:rsidRDefault="00412DCC" w:rsidP="008F2CAD">
      <w:pPr>
        <w:pStyle w:val="2"/>
        <w:spacing w:line="240" w:lineRule="auto"/>
      </w:pPr>
      <w:bookmarkStart w:id="57" w:name="_bookmark7"/>
      <w:bookmarkStart w:id="58" w:name="_Toc7787991"/>
      <w:bookmarkStart w:id="59" w:name="_Toc69134277"/>
      <w:bookmarkEnd w:id="57"/>
      <w:r w:rsidRPr="00015F22">
        <w:lastRenderedPageBreak/>
        <w:t xml:space="preserve">1.7. </w:t>
      </w:r>
      <w:bookmarkEnd w:id="58"/>
      <w:r w:rsidR="002B2C7E" w:rsidRPr="00015F22">
        <w:t>Плановые значения показателей развития централизованных систем водоснабжения.</w:t>
      </w:r>
      <w:bookmarkEnd w:id="59"/>
    </w:p>
    <w:p w:rsidR="00FF0C16" w:rsidRPr="00015F22" w:rsidRDefault="00FF0C16" w:rsidP="008F2CAD">
      <w:pPr>
        <w:pStyle w:val="af"/>
        <w:spacing w:after="0"/>
        <w:ind w:firstLine="709"/>
        <w:rPr>
          <w:b/>
        </w:rPr>
      </w:pPr>
    </w:p>
    <w:p w:rsidR="002B2C7E" w:rsidRPr="00C963AF" w:rsidRDefault="002B2C7E" w:rsidP="008F2CAD">
      <w:pPr>
        <w:pStyle w:val="af"/>
        <w:spacing w:after="0"/>
        <w:ind w:firstLine="709"/>
        <w:jc w:val="both"/>
        <w:rPr>
          <w:color w:val="000000"/>
        </w:rPr>
      </w:pPr>
      <w:r w:rsidRPr="00C963AF">
        <w:rPr>
          <w:color w:val="000000"/>
        </w:rPr>
        <w:t xml:space="preserve">Принципами развития централизованной системы водоснабжения </w:t>
      </w:r>
      <w:r w:rsidR="009A130C" w:rsidRPr="00C963AF">
        <w:rPr>
          <w:color w:val="000000"/>
        </w:rPr>
        <w:t xml:space="preserve">Сельского поселения </w:t>
      </w:r>
      <w:r w:rsidR="00CC78FF" w:rsidRPr="00C963AF">
        <w:rPr>
          <w:color w:val="000000"/>
        </w:rPr>
        <w:t>Междуречье</w:t>
      </w:r>
      <w:r w:rsidRPr="00C963AF">
        <w:rPr>
          <w:color w:val="000000"/>
        </w:rPr>
        <w:t xml:space="preserve"> являются: </w:t>
      </w:r>
    </w:p>
    <w:p w:rsidR="002B2C7E" w:rsidRPr="00C963AF" w:rsidRDefault="002B2C7E" w:rsidP="008F2CAD">
      <w:pPr>
        <w:pStyle w:val="af"/>
        <w:spacing w:after="0"/>
        <w:ind w:firstLine="709"/>
        <w:jc w:val="both"/>
        <w:rPr>
          <w:color w:val="000000"/>
        </w:rPr>
      </w:pPr>
      <w:r w:rsidRPr="00C963AF">
        <w:rPr>
          <w:color w:val="000000"/>
        </w:rPr>
        <w:t xml:space="preserve">- постоянное улучшение качества предоставления услуг водоснабжения потребителям (абонентам); </w:t>
      </w:r>
    </w:p>
    <w:p w:rsidR="002B2C7E" w:rsidRPr="00C963AF" w:rsidRDefault="002B2C7E" w:rsidP="008F2CAD">
      <w:pPr>
        <w:pStyle w:val="af"/>
        <w:spacing w:after="0"/>
        <w:ind w:firstLine="709"/>
        <w:jc w:val="both"/>
        <w:rPr>
          <w:color w:val="000000"/>
        </w:rPr>
      </w:pPr>
      <w:r w:rsidRPr="00C963AF">
        <w:rPr>
          <w:color w:val="000000"/>
        </w:rPr>
        <w:t xml:space="preserve">- удовлетворение потребности в обеспечении услугой водоснабжения новых объектов капитального строительства; </w:t>
      </w:r>
    </w:p>
    <w:p w:rsidR="002B2C7E" w:rsidRPr="00C963AF" w:rsidRDefault="002B2C7E" w:rsidP="008F2CAD">
      <w:pPr>
        <w:pStyle w:val="af"/>
        <w:spacing w:after="0"/>
        <w:ind w:firstLine="709"/>
        <w:jc w:val="both"/>
        <w:rPr>
          <w:color w:val="000000"/>
        </w:rPr>
      </w:pPr>
      <w:r w:rsidRPr="00C963AF">
        <w:rPr>
          <w:color w:val="000000"/>
        </w:rPr>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EF5D9A" w:rsidRPr="00C963AF" w:rsidRDefault="00FF0C16" w:rsidP="008F2CAD">
      <w:pPr>
        <w:pStyle w:val="af"/>
        <w:spacing w:after="0"/>
        <w:ind w:firstLine="709"/>
        <w:jc w:val="both"/>
        <w:rPr>
          <w:color w:val="000000"/>
        </w:rPr>
      </w:pPr>
      <w:r w:rsidRPr="00C963AF">
        <w:rPr>
          <w:color w:val="000000"/>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показатели качества питьевой</w:t>
      </w:r>
      <w:r w:rsidR="00FF0C16" w:rsidRPr="00C963AF">
        <w:rPr>
          <w:color w:val="000000"/>
          <w:spacing w:val="-11"/>
        </w:rPr>
        <w:t xml:space="preserve"> </w:t>
      </w:r>
      <w:r w:rsidR="00FF0C16" w:rsidRPr="00C963AF">
        <w:rPr>
          <w:color w:val="000000"/>
        </w:rPr>
        <w:t>воды;</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показатели надежности и бесперебойности</w:t>
      </w:r>
      <w:r w:rsidR="00FF0C16" w:rsidRPr="00C963AF">
        <w:rPr>
          <w:color w:val="000000"/>
          <w:spacing w:val="-20"/>
        </w:rPr>
        <w:t xml:space="preserve"> </w:t>
      </w:r>
      <w:r w:rsidR="00FF0C16" w:rsidRPr="00C963AF">
        <w:rPr>
          <w:color w:val="000000"/>
        </w:rPr>
        <w:t>водоснабжения;</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показатели качества обслуживания</w:t>
      </w:r>
      <w:r w:rsidR="00FF0C16" w:rsidRPr="00C963AF">
        <w:rPr>
          <w:color w:val="000000"/>
          <w:spacing w:val="-13"/>
        </w:rPr>
        <w:t xml:space="preserve"> </w:t>
      </w:r>
      <w:r w:rsidR="00FF0C16" w:rsidRPr="00C963AF">
        <w:rPr>
          <w:color w:val="000000"/>
        </w:rPr>
        <w:t>абонентов;</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показатели эффективности использования ресурсов, в том числе сокращения потерь воды при</w:t>
      </w:r>
      <w:r w:rsidR="00FF0C16" w:rsidRPr="00C963AF">
        <w:rPr>
          <w:color w:val="000000"/>
          <w:spacing w:val="-5"/>
        </w:rPr>
        <w:t xml:space="preserve"> </w:t>
      </w:r>
      <w:r w:rsidR="00FF0C16" w:rsidRPr="00C963AF">
        <w:rPr>
          <w:color w:val="000000"/>
        </w:rPr>
        <w:t>транспортировке;</w:t>
      </w:r>
    </w:p>
    <w:p w:rsidR="00EF5D9A"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соотношение цены реализации мероприятий инвестиционной программы и их эффективности – улучшение качества</w:t>
      </w:r>
      <w:r w:rsidR="00FF0C16" w:rsidRPr="00C963AF">
        <w:rPr>
          <w:color w:val="000000"/>
          <w:spacing w:val="-13"/>
        </w:rPr>
        <w:t xml:space="preserve"> </w:t>
      </w:r>
      <w:r w:rsidR="00FF0C16" w:rsidRPr="00C963AF">
        <w:rPr>
          <w:color w:val="000000"/>
        </w:rPr>
        <w:t>воды;</w:t>
      </w:r>
    </w:p>
    <w:p w:rsidR="00FF0C16" w:rsidRPr="00C963AF" w:rsidRDefault="00EF5D9A" w:rsidP="008F2CAD">
      <w:pPr>
        <w:pStyle w:val="af"/>
        <w:spacing w:after="0"/>
        <w:ind w:firstLine="709"/>
        <w:jc w:val="both"/>
        <w:rPr>
          <w:color w:val="000000"/>
        </w:rPr>
      </w:pPr>
      <w:r w:rsidRPr="00C963AF">
        <w:rPr>
          <w:color w:val="000000"/>
        </w:rPr>
        <w:t xml:space="preserve">- </w:t>
      </w:r>
      <w:r w:rsidR="00FF0C16" w:rsidRPr="00C963AF">
        <w:rPr>
          <w:color w:val="000000"/>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00FF0C16" w:rsidRPr="00C963AF">
        <w:rPr>
          <w:color w:val="000000"/>
          <w:spacing w:val="-25"/>
        </w:rPr>
        <w:t xml:space="preserve"> </w:t>
      </w:r>
      <w:r w:rsidR="00FF0C16" w:rsidRPr="00C963AF">
        <w:rPr>
          <w:color w:val="000000"/>
        </w:rPr>
        <w:t>хозяйства.</w:t>
      </w:r>
    </w:p>
    <w:p w:rsidR="00FF0C16" w:rsidRPr="00015F22" w:rsidRDefault="00FF0C16" w:rsidP="008F2CAD">
      <w:pPr>
        <w:pStyle w:val="af"/>
        <w:spacing w:after="0"/>
        <w:ind w:firstLine="709"/>
      </w:pPr>
    </w:p>
    <w:p w:rsidR="00FF0C16" w:rsidRPr="00015F22" w:rsidRDefault="00412DCC" w:rsidP="008F2CAD">
      <w:pPr>
        <w:pStyle w:val="a0"/>
        <w:tabs>
          <w:tab w:val="left" w:pos="567"/>
        </w:tabs>
        <w:spacing w:before="0"/>
        <w:ind w:left="0" w:firstLine="709"/>
        <w:rPr>
          <w:i/>
          <w:sz w:val="24"/>
          <w:szCs w:val="24"/>
          <w:lang w:val="ru-RU"/>
        </w:rPr>
      </w:pPr>
      <w:r w:rsidRPr="00015F22">
        <w:rPr>
          <w:i/>
          <w:sz w:val="24"/>
          <w:szCs w:val="24"/>
          <w:lang w:val="ru-RU"/>
        </w:rPr>
        <w:t xml:space="preserve"> </w:t>
      </w:r>
      <w:r w:rsidR="00FF0C16" w:rsidRPr="00015F22">
        <w:rPr>
          <w:i/>
          <w:sz w:val="24"/>
          <w:szCs w:val="24"/>
          <w:lang w:val="ru-RU"/>
        </w:rPr>
        <w:t xml:space="preserve">Показатели качества </w:t>
      </w:r>
      <w:r w:rsidR="00153253">
        <w:rPr>
          <w:i/>
          <w:sz w:val="24"/>
          <w:szCs w:val="24"/>
          <w:lang w:val="ru-RU"/>
        </w:rPr>
        <w:t>воды</w:t>
      </w:r>
    </w:p>
    <w:p w:rsidR="00FF0C16" w:rsidRPr="00C61199" w:rsidRDefault="00FF0C16" w:rsidP="008F2CAD">
      <w:pPr>
        <w:pStyle w:val="af"/>
        <w:spacing w:after="0"/>
        <w:ind w:firstLine="709"/>
        <w:jc w:val="both"/>
        <w:rPr>
          <w:color w:val="000000"/>
        </w:rPr>
      </w:pPr>
      <w:r w:rsidRPr="00C61199">
        <w:rPr>
          <w:color w:val="000000"/>
        </w:rPr>
        <w:t>Качество воды, поступающей потребителю из систем водоснабжения, зависит от состава исходной воды и определяется технологическими требованиями, исходящими от соответствующих контролирующих орган</w:t>
      </w:r>
      <w:r w:rsidR="00C67C7F" w:rsidRPr="00C61199">
        <w:rPr>
          <w:color w:val="000000"/>
        </w:rPr>
        <w:t>ов</w:t>
      </w:r>
      <w:r w:rsidRPr="00C61199">
        <w:rPr>
          <w:color w:val="000000"/>
        </w:rPr>
        <w:t>. СанПиН устанавливает гигиенические требования к питьевой воде, нормирует содержание вредных химических веществ, наиболее часто встречающихся в природных водах, а также поступающих в источники водоснабжения в результате хозяйственной деятельности человека, определяет органолептические и некоторые физико-химические параметры питьевой воды. По большинству параметров российский СанПиН удовлетворяет рекомендациям ВОЗ и не уступает зарубежным стандартам. Качество воды</w:t>
      </w:r>
      <w:r w:rsidR="00EF5D9A" w:rsidRPr="00C61199">
        <w:rPr>
          <w:color w:val="000000"/>
        </w:rPr>
        <w:t xml:space="preserve"> </w:t>
      </w:r>
      <w:r w:rsidRPr="00C61199">
        <w:rPr>
          <w:color w:val="000000"/>
        </w:rPr>
        <w:t>характеризуют следующие параметры: общие физико-химические показатели качества воды, органолептические показатели, бактериологические и паразитологические показатели, радиологические показатели, показатели неорганических и органических примесей, а также ряд других параметров, часто употребляемых в водоподготовке.  Многие из этих величин не нормируются и, тем не менее, важны для оценки физико- химических свойств</w:t>
      </w:r>
      <w:r w:rsidRPr="00C61199">
        <w:rPr>
          <w:color w:val="000000"/>
          <w:spacing w:val="-9"/>
        </w:rPr>
        <w:t xml:space="preserve"> </w:t>
      </w:r>
      <w:r w:rsidRPr="00C61199">
        <w:rPr>
          <w:color w:val="000000"/>
        </w:rPr>
        <w:t>воды.</w:t>
      </w:r>
    </w:p>
    <w:p w:rsidR="00EF5D9A" w:rsidRPr="00C61199" w:rsidRDefault="00FF0C16" w:rsidP="008F2CAD">
      <w:pPr>
        <w:pStyle w:val="af"/>
        <w:spacing w:after="0"/>
        <w:ind w:firstLine="709"/>
        <w:jc w:val="both"/>
        <w:rPr>
          <w:color w:val="000000"/>
        </w:rPr>
      </w:pPr>
      <w:r w:rsidRPr="00C61199">
        <w:rPr>
          <w:color w:val="000000"/>
        </w:rPr>
        <w:t xml:space="preserve">Согласно предоставленным данным, проб воды из разводящей сети системы водоснабжения муниципального образования </w:t>
      </w:r>
      <w:r w:rsidR="00555F7A" w:rsidRPr="00C61199">
        <w:rPr>
          <w:color w:val="000000"/>
        </w:rPr>
        <w:t xml:space="preserve">сельское поселение </w:t>
      </w:r>
      <w:r w:rsidR="00CC78FF">
        <w:rPr>
          <w:color w:val="000000"/>
        </w:rPr>
        <w:t>Междуречье</w:t>
      </w:r>
      <w:r w:rsidRPr="00C61199">
        <w:rPr>
          <w:color w:val="000000"/>
        </w:rPr>
        <w:t xml:space="preserve"> в большинстве своем соответствуют требованиям СанПин </w:t>
      </w:r>
      <w:r w:rsidR="00893BE7" w:rsidRPr="00C61199">
        <w:rPr>
          <w:color w:val="000000"/>
        </w:rPr>
        <w:t>1.2.3685-21</w:t>
      </w:r>
      <w:r w:rsidRPr="00C61199">
        <w:rPr>
          <w:color w:val="000000"/>
        </w:rPr>
        <w:t xml:space="preserve"> </w:t>
      </w:r>
      <w:r w:rsidR="00893BE7" w:rsidRPr="00C61199">
        <w:rPr>
          <w:color w:val="000000"/>
        </w:rPr>
        <w:t>"Гигиенические нормативы и требования к обеспечению безопасности и (или) безвредности для человека факторов среды обитания".</w:t>
      </w:r>
    </w:p>
    <w:p w:rsidR="00FE6400" w:rsidRPr="00015F22" w:rsidRDefault="00FE6400" w:rsidP="008F2CAD">
      <w:pPr>
        <w:pStyle w:val="af"/>
        <w:spacing w:after="0"/>
        <w:ind w:firstLine="709"/>
        <w:jc w:val="both"/>
      </w:pPr>
    </w:p>
    <w:p w:rsidR="00FF0C16" w:rsidRPr="00015F22" w:rsidRDefault="00AD63AB" w:rsidP="008F2CAD">
      <w:pPr>
        <w:jc w:val="right"/>
        <w:rPr>
          <w:i/>
        </w:rPr>
      </w:pPr>
      <w:r>
        <w:rPr>
          <w:i/>
        </w:rPr>
        <w:t>Таблица 17</w:t>
      </w:r>
      <w:r w:rsidR="002B2C7E" w:rsidRPr="00015F22">
        <w:rPr>
          <w:i/>
        </w:rPr>
        <w:t>. Плановые</w:t>
      </w:r>
      <w:r w:rsidR="00FF0C16" w:rsidRPr="00015F22">
        <w:rPr>
          <w:i/>
        </w:rPr>
        <w:t xml:space="preserve"> показатели развития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73"/>
        <w:gridCol w:w="1206"/>
        <w:gridCol w:w="1252"/>
        <w:gridCol w:w="1387"/>
        <w:gridCol w:w="1430"/>
      </w:tblGrid>
      <w:tr w:rsidR="00412DCC" w:rsidRPr="00015F22" w:rsidTr="00B2774F">
        <w:trPr>
          <w:trHeight w:val="20"/>
        </w:trPr>
        <w:tc>
          <w:tcPr>
            <w:tcW w:w="2266" w:type="pct"/>
            <w:vMerge w:val="restart"/>
            <w:tcBorders>
              <w:bottom w:val="single" w:sz="4" w:space="0" w:color="000000"/>
            </w:tcBorders>
            <w:shd w:val="clear" w:color="auto" w:fill="auto"/>
            <w:vAlign w:val="center"/>
          </w:tcPr>
          <w:p w:rsidR="00412DCC" w:rsidRPr="00015F22" w:rsidRDefault="00412DCC" w:rsidP="008F2CAD">
            <w:pPr>
              <w:pStyle w:val="TableParagraph"/>
              <w:widowControl/>
              <w:jc w:val="center"/>
              <w:rPr>
                <w:b/>
                <w:sz w:val="24"/>
                <w:szCs w:val="24"/>
              </w:rPr>
            </w:pPr>
            <w:r w:rsidRPr="00015F22">
              <w:rPr>
                <w:b/>
                <w:sz w:val="24"/>
                <w:szCs w:val="24"/>
              </w:rPr>
              <w:lastRenderedPageBreak/>
              <w:t>Показатель</w:t>
            </w:r>
          </w:p>
        </w:tc>
        <w:tc>
          <w:tcPr>
            <w:tcW w:w="625" w:type="pct"/>
            <w:vMerge w:val="restart"/>
            <w:tcBorders>
              <w:bottom w:val="single" w:sz="4" w:space="0" w:color="000000"/>
            </w:tcBorders>
            <w:shd w:val="clear" w:color="auto" w:fill="auto"/>
            <w:vAlign w:val="center"/>
          </w:tcPr>
          <w:p w:rsidR="00412DCC" w:rsidRPr="00015F22" w:rsidRDefault="00412DCC" w:rsidP="008F2CAD">
            <w:pPr>
              <w:pStyle w:val="TableParagraph"/>
              <w:widowControl/>
              <w:jc w:val="center"/>
              <w:rPr>
                <w:b/>
                <w:sz w:val="24"/>
              </w:rPr>
            </w:pPr>
            <w:r w:rsidRPr="00015F22">
              <w:rPr>
                <w:b/>
                <w:sz w:val="24"/>
                <w:szCs w:val="24"/>
              </w:rPr>
              <w:t>Единица измерения</w:t>
            </w:r>
          </w:p>
        </w:tc>
        <w:tc>
          <w:tcPr>
            <w:tcW w:w="2109" w:type="pct"/>
            <w:gridSpan w:val="3"/>
            <w:tcBorders>
              <w:bottom w:val="single" w:sz="4" w:space="0" w:color="000000"/>
            </w:tcBorders>
            <w:shd w:val="clear" w:color="auto" w:fill="auto"/>
            <w:vAlign w:val="center"/>
          </w:tcPr>
          <w:p w:rsidR="00412DCC" w:rsidRPr="00015F22" w:rsidRDefault="00412DCC" w:rsidP="008F2CAD">
            <w:pPr>
              <w:pStyle w:val="TableParagraph"/>
              <w:widowControl/>
              <w:jc w:val="center"/>
              <w:rPr>
                <w:b/>
                <w:sz w:val="24"/>
                <w:szCs w:val="24"/>
                <w:lang w:val="ru-RU"/>
              </w:rPr>
            </w:pPr>
            <w:r w:rsidRPr="00015F22">
              <w:rPr>
                <w:b/>
                <w:sz w:val="24"/>
                <w:szCs w:val="24"/>
              </w:rPr>
              <w:t>Целевые показател</w:t>
            </w:r>
            <w:r w:rsidR="00D6558B" w:rsidRPr="00015F22">
              <w:rPr>
                <w:b/>
                <w:sz w:val="24"/>
                <w:szCs w:val="24"/>
                <w:lang w:val="ru-RU"/>
              </w:rPr>
              <w:t>и</w:t>
            </w:r>
          </w:p>
        </w:tc>
      </w:tr>
      <w:tr w:rsidR="00412DCC" w:rsidRPr="00015F22" w:rsidTr="00B2774F">
        <w:trPr>
          <w:trHeight w:val="20"/>
        </w:trPr>
        <w:tc>
          <w:tcPr>
            <w:tcW w:w="2266" w:type="pct"/>
            <w:vMerge/>
            <w:shd w:val="clear" w:color="auto" w:fill="auto"/>
          </w:tcPr>
          <w:p w:rsidR="00412DCC" w:rsidRPr="00015F22" w:rsidRDefault="00412DCC" w:rsidP="008F2CAD"/>
        </w:tc>
        <w:tc>
          <w:tcPr>
            <w:tcW w:w="625" w:type="pct"/>
            <w:vMerge/>
            <w:shd w:val="clear" w:color="auto" w:fill="auto"/>
          </w:tcPr>
          <w:p w:rsidR="00412DCC" w:rsidRPr="00015F22" w:rsidRDefault="00412DCC" w:rsidP="008F2CAD"/>
        </w:tc>
        <w:tc>
          <w:tcPr>
            <w:tcW w:w="649" w:type="pct"/>
            <w:shd w:val="clear" w:color="auto" w:fill="auto"/>
          </w:tcPr>
          <w:p w:rsidR="00412DCC" w:rsidRPr="00015F22" w:rsidRDefault="002A415A" w:rsidP="008F2CAD">
            <w:pPr>
              <w:pStyle w:val="TableParagraph"/>
              <w:widowControl/>
              <w:jc w:val="center"/>
              <w:rPr>
                <w:b/>
                <w:sz w:val="24"/>
                <w:szCs w:val="24"/>
              </w:rPr>
            </w:pPr>
            <w:r>
              <w:rPr>
                <w:b/>
                <w:sz w:val="24"/>
                <w:szCs w:val="24"/>
              </w:rPr>
              <w:t>2022</w:t>
            </w:r>
            <w:r w:rsidR="00412DCC" w:rsidRPr="00015F22">
              <w:rPr>
                <w:b/>
                <w:sz w:val="24"/>
                <w:szCs w:val="24"/>
              </w:rPr>
              <w:t xml:space="preserve"> г.</w:t>
            </w:r>
          </w:p>
        </w:tc>
        <w:tc>
          <w:tcPr>
            <w:tcW w:w="719" w:type="pct"/>
            <w:shd w:val="clear" w:color="auto" w:fill="auto"/>
          </w:tcPr>
          <w:p w:rsidR="00412DCC" w:rsidRPr="00015F22" w:rsidRDefault="0032700B" w:rsidP="008F2CAD">
            <w:pPr>
              <w:pStyle w:val="TableParagraph"/>
              <w:widowControl/>
              <w:jc w:val="center"/>
              <w:rPr>
                <w:b/>
                <w:sz w:val="24"/>
                <w:szCs w:val="24"/>
              </w:rPr>
            </w:pPr>
            <w:r w:rsidRPr="00015F22">
              <w:rPr>
                <w:b/>
                <w:sz w:val="24"/>
                <w:szCs w:val="24"/>
              </w:rPr>
              <w:t>2027</w:t>
            </w:r>
            <w:r w:rsidR="00412DCC" w:rsidRPr="00015F22">
              <w:rPr>
                <w:b/>
                <w:sz w:val="24"/>
                <w:szCs w:val="24"/>
              </w:rPr>
              <w:t xml:space="preserve"> г.</w:t>
            </w:r>
          </w:p>
        </w:tc>
        <w:tc>
          <w:tcPr>
            <w:tcW w:w="741" w:type="pct"/>
            <w:shd w:val="clear" w:color="auto" w:fill="auto"/>
          </w:tcPr>
          <w:p w:rsidR="00412DCC" w:rsidRPr="00015F22" w:rsidRDefault="00CC78FF" w:rsidP="008F2CAD">
            <w:pPr>
              <w:pStyle w:val="TableParagraph"/>
              <w:widowControl/>
              <w:jc w:val="center"/>
              <w:rPr>
                <w:b/>
                <w:sz w:val="24"/>
                <w:szCs w:val="24"/>
              </w:rPr>
            </w:pPr>
            <w:r>
              <w:rPr>
                <w:b/>
                <w:sz w:val="24"/>
                <w:szCs w:val="24"/>
              </w:rPr>
              <w:t>2032</w:t>
            </w:r>
            <w:r w:rsidR="00412DCC" w:rsidRPr="00015F22">
              <w:rPr>
                <w:b/>
                <w:sz w:val="24"/>
                <w:szCs w:val="24"/>
              </w:rPr>
              <w:t xml:space="preserve"> г.</w:t>
            </w:r>
          </w:p>
        </w:tc>
      </w:tr>
      <w:tr w:rsidR="00900C97" w:rsidRPr="00015F22" w:rsidTr="00B2774F">
        <w:trPr>
          <w:trHeight w:val="20"/>
        </w:trPr>
        <w:tc>
          <w:tcPr>
            <w:tcW w:w="2266" w:type="pct"/>
            <w:shd w:val="clear" w:color="auto" w:fill="auto"/>
          </w:tcPr>
          <w:p w:rsidR="00900C97" w:rsidRPr="00015F22" w:rsidRDefault="00900C97" w:rsidP="008F2CAD">
            <w:pPr>
              <w:pStyle w:val="TableParagraph"/>
              <w:widowControl/>
              <w:rPr>
                <w:sz w:val="24"/>
                <w:szCs w:val="24"/>
              </w:rPr>
            </w:pPr>
            <w:r w:rsidRPr="00015F22">
              <w:rPr>
                <w:sz w:val="24"/>
                <w:szCs w:val="24"/>
              </w:rPr>
              <w:t>Численность населения округа</w:t>
            </w:r>
          </w:p>
        </w:tc>
        <w:tc>
          <w:tcPr>
            <w:tcW w:w="625" w:type="pct"/>
            <w:shd w:val="clear" w:color="auto" w:fill="auto"/>
          </w:tcPr>
          <w:p w:rsidR="00900C97" w:rsidRPr="00015F22" w:rsidRDefault="00900C97" w:rsidP="008F2CAD">
            <w:pPr>
              <w:pStyle w:val="TableParagraph"/>
              <w:widowControl/>
              <w:jc w:val="center"/>
              <w:rPr>
                <w:sz w:val="24"/>
                <w:szCs w:val="24"/>
              </w:rPr>
            </w:pPr>
            <w:r w:rsidRPr="00015F22">
              <w:rPr>
                <w:sz w:val="24"/>
                <w:szCs w:val="24"/>
              </w:rPr>
              <w:t>чел.</w:t>
            </w:r>
          </w:p>
        </w:tc>
        <w:tc>
          <w:tcPr>
            <w:tcW w:w="649" w:type="pct"/>
            <w:shd w:val="clear" w:color="auto" w:fill="auto"/>
            <w:vAlign w:val="center"/>
          </w:tcPr>
          <w:p w:rsidR="00900C97" w:rsidRPr="00015F22" w:rsidRDefault="00F0157B" w:rsidP="008F2CAD">
            <w:pPr>
              <w:jc w:val="center"/>
              <w:rPr>
                <w:color w:val="000000"/>
              </w:rPr>
            </w:pPr>
            <w:r>
              <w:rPr>
                <w:color w:val="000000"/>
              </w:rPr>
              <w:t>1643</w:t>
            </w:r>
          </w:p>
        </w:tc>
        <w:tc>
          <w:tcPr>
            <w:tcW w:w="719" w:type="pct"/>
            <w:shd w:val="clear" w:color="auto" w:fill="auto"/>
            <w:vAlign w:val="center"/>
          </w:tcPr>
          <w:p w:rsidR="00900C97" w:rsidRPr="00015F22" w:rsidRDefault="00F0157B" w:rsidP="008F2CAD">
            <w:pPr>
              <w:jc w:val="center"/>
              <w:rPr>
                <w:color w:val="000000"/>
              </w:rPr>
            </w:pPr>
            <w:r>
              <w:rPr>
                <w:color w:val="000000"/>
              </w:rPr>
              <w:t>1652</w:t>
            </w:r>
          </w:p>
        </w:tc>
        <w:tc>
          <w:tcPr>
            <w:tcW w:w="741" w:type="pct"/>
            <w:shd w:val="clear" w:color="auto" w:fill="auto"/>
            <w:vAlign w:val="center"/>
          </w:tcPr>
          <w:p w:rsidR="00900C97" w:rsidRPr="00015F22" w:rsidRDefault="00F0157B" w:rsidP="008F2CAD">
            <w:pPr>
              <w:jc w:val="center"/>
              <w:rPr>
                <w:color w:val="000000"/>
              </w:rPr>
            </w:pPr>
            <w:r>
              <w:rPr>
                <w:color w:val="000000"/>
              </w:rPr>
              <w:t>1662</w:t>
            </w:r>
          </w:p>
        </w:tc>
      </w:tr>
      <w:tr w:rsidR="00900C97" w:rsidRPr="00015F22" w:rsidTr="00B2774F">
        <w:trPr>
          <w:trHeight w:val="20"/>
        </w:trPr>
        <w:tc>
          <w:tcPr>
            <w:tcW w:w="2266" w:type="pct"/>
            <w:shd w:val="clear" w:color="auto" w:fill="auto"/>
          </w:tcPr>
          <w:p w:rsidR="00900C97" w:rsidRPr="00015F22" w:rsidRDefault="00900C97" w:rsidP="008F2CAD">
            <w:pPr>
              <w:pStyle w:val="TableParagraph"/>
              <w:widowControl/>
              <w:rPr>
                <w:sz w:val="24"/>
                <w:szCs w:val="24"/>
              </w:rPr>
            </w:pPr>
            <w:r w:rsidRPr="00015F22">
              <w:rPr>
                <w:sz w:val="24"/>
                <w:szCs w:val="24"/>
              </w:rPr>
              <w:t xml:space="preserve">Объем </w:t>
            </w:r>
            <w:r w:rsidRPr="00015F22">
              <w:rPr>
                <w:sz w:val="24"/>
                <w:szCs w:val="24"/>
                <w:lang w:val="ru-RU"/>
              </w:rPr>
              <w:t>подачи</w:t>
            </w:r>
            <w:r w:rsidRPr="00015F22">
              <w:rPr>
                <w:sz w:val="24"/>
                <w:szCs w:val="24"/>
              </w:rPr>
              <w:t xml:space="preserve"> воды</w:t>
            </w:r>
          </w:p>
        </w:tc>
        <w:tc>
          <w:tcPr>
            <w:tcW w:w="625" w:type="pct"/>
            <w:shd w:val="clear" w:color="auto" w:fill="auto"/>
          </w:tcPr>
          <w:p w:rsidR="00900C97" w:rsidRPr="00015F22" w:rsidRDefault="00900C97" w:rsidP="008F2CAD">
            <w:pPr>
              <w:pStyle w:val="TableParagraph"/>
              <w:widowControl/>
              <w:jc w:val="center"/>
              <w:rPr>
                <w:sz w:val="24"/>
                <w:szCs w:val="24"/>
              </w:rPr>
            </w:pPr>
            <w:r w:rsidRPr="00015F22">
              <w:rPr>
                <w:sz w:val="24"/>
                <w:szCs w:val="24"/>
              </w:rPr>
              <w:t>тыс. куб. м.</w:t>
            </w:r>
          </w:p>
          <w:p w:rsidR="00900C97" w:rsidRPr="00015F22" w:rsidRDefault="00900C97" w:rsidP="008F2CAD">
            <w:pPr>
              <w:pStyle w:val="TableParagraph"/>
              <w:widowControl/>
              <w:jc w:val="center"/>
              <w:rPr>
                <w:sz w:val="24"/>
                <w:szCs w:val="24"/>
              </w:rPr>
            </w:pPr>
            <w:r w:rsidRPr="00015F22">
              <w:rPr>
                <w:sz w:val="24"/>
                <w:szCs w:val="24"/>
              </w:rPr>
              <w:t>/год</w:t>
            </w:r>
          </w:p>
        </w:tc>
        <w:tc>
          <w:tcPr>
            <w:tcW w:w="649" w:type="pct"/>
            <w:shd w:val="clear" w:color="auto" w:fill="auto"/>
            <w:vAlign w:val="center"/>
          </w:tcPr>
          <w:p w:rsidR="00900C97" w:rsidRPr="00015F22" w:rsidRDefault="00F0157B" w:rsidP="008F2CAD">
            <w:pPr>
              <w:jc w:val="center"/>
              <w:rPr>
                <w:color w:val="000000"/>
                <w:szCs w:val="20"/>
              </w:rPr>
            </w:pPr>
            <w:r>
              <w:rPr>
                <w:color w:val="000000"/>
                <w:szCs w:val="20"/>
              </w:rPr>
              <w:t>428,42</w:t>
            </w:r>
          </w:p>
        </w:tc>
        <w:tc>
          <w:tcPr>
            <w:tcW w:w="719" w:type="pct"/>
            <w:shd w:val="clear" w:color="auto" w:fill="auto"/>
            <w:vAlign w:val="center"/>
          </w:tcPr>
          <w:p w:rsidR="00900C97" w:rsidRPr="00015F22" w:rsidRDefault="00F0157B" w:rsidP="008F2CAD">
            <w:pPr>
              <w:jc w:val="center"/>
              <w:rPr>
                <w:color w:val="000000"/>
                <w:szCs w:val="20"/>
              </w:rPr>
            </w:pPr>
            <w:r>
              <w:rPr>
                <w:color w:val="000000"/>
                <w:szCs w:val="20"/>
              </w:rPr>
              <w:t>154,97</w:t>
            </w:r>
          </w:p>
        </w:tc>
        <w:tc>
          <w:tcPr>
            <w:tcW w:w="741" w:type="pct"/>
            <w:shd w:val="clear" w:color="auto" w:fill="auto"/>
            <w:vAlign w:val="center"/>
          </w:tcPr>
          <w:p w:rsidR="00900C97" w:rsidRPr="00015F22" w:rsidRDefault="00F0157B" w:rsidP="008F2CAD">
            <w:pPr>
              <w:jc w:val="center"/>
              <w:rPr>
                <w:color w:val="000000"/>
                <w:szCs w:val="20"/>
              </w:rPr>
            </w:pPr>
            <w:r>
              <w:rPr>
                <w:color w:val="000000"/>
                <w:szCs w:val="20"/>
              </w:rPr>
              <w:t>155,90</w:t>
            </w:r>
          </w:p>
        </w:tc>
      </w:tr>
      <w:tr w:rsidR="00FF0C16" w:rsidRPr="00015F22" w:rsidTr="00B2774F">
        <w:trPr>
          <w:trHeight w:val="20"/>
        </w:trPr>
        <w:tc>
          <w:tcPr>
            <w:tcW w:w="2266" w:type="pct"/>
            <w:shd w:val="clear" w:color="auto" w:fill="auto"/>
          </w:tcPr>
          <w:p w:rsidR="00FF0C16" w:rsidRPr="00015F22" w:rsidRDefault="00FF0C16" w:rsidP="008F2CAD">
            <w:pPr>
              <w:pStyle w:val="TableParagraph"/>
              <w:widowControl/>
              <w:rPr>
                <w:sz w:val="24"/>
                <w:szCs w:val="24"/>
              </w:rPr>
            </w:pPr>
            <w:r w:rsidRPr="00015F22">
              <w:rPr>
                <w:sz w:val="24"/>
                <w:szCs w:val="24"/>
              </w:rPr>
              <w:t>Общая протяженность сетей водоснабжения</w:t>
            </w:r>
          </w:p>
        </w:tc>
        <w:tc>
          <w:tcPr>
            <w:tcW w:w="625" w:type="pct"/>
            <w:shd w:val="clear" w:color="auto" w:fill="auto"/>
          </w:tcPr>
          <w:p w:rsidR="00FF0C16" w:rsidRPr="00015F22" w:rsidRDefault="00634F11" w:rsidP="008F2CAD">
            <w:pPr>
              <w:pStyle w:val="TableParagraph"/>
              <w:widowControl/>
              <w:jc w:val="center"/>
              <w:rPr>
                <w:sz w:val="24"/>
                <w:szCs w:val="24"/>
              </w:rPr>
            </w:pPr>
            <w:r w:rsidRPr="00015F22">
              <w:rPr>
                <w:sz w:val="24"/>
                <w:szCs w:val="24"/>
              </w:rPr>
              <w:t>К</w:t>
            </w:r>
            <w:r w:rsidR="00FF0C16" w:rsidRPr="00015F22">
              <w:rPr>
                <w:sz w:val="24"/>
                <w:szCs w:val="24"/>
              </w:rPr>
              <w:t>м</w:t>
            </w:r>
          </w:p>
        </w:tc>
        <w:tc>
          <w:tcPr>
            <w:tcW w:w="649" w:type="pct"/>
            <w:shd w:val="clear" w:color="auto" w:fill="auto"/>
          </w:tcPr>
          <w:p w:rsidR="00FF0C16" w:rsidRPr="00015F22" w:rsidRDefault="00F0157B" w:rsidP="008F2CAD">
            <w:pPr>
              <w:pStyle w:val="TableParagraph"/>
              <w:widowControl/>
              <w:jc w:val="center"/>
              <w:rPr>
                <w:sz w:val="24"/>
                <w:szCs w:val="24"/>
                <w:lang w:val="ru-RU"/>
              </w:rPr>
            </w:pPr>
            <w:r>
              <w:rPr>
                <w:sz w:val="24"/>
                <w:szCs w:val="24"/>
                <w:lang w:val="ru-RU"/>
              </w:rPr>
              <w:t>21,34</w:t>
            </w:r>
          </w:p>
        </w:tc>
        <w:tc>
          <w:tcPr>
            <w:tcW w:w="719" w:type="pct"/>
            <w:shd w:val="clear" w:color="auto" w:fill="auto"/>
          </w:tcPr>
          <w:p w:rsidR="00FF0C16" w:rsidRPr="00015F22" w:rsidRDefault="00F0157B" w:rsidP="008F2CAD">
            <w:pPr>
              <w:pStyle w:val="TableParagraph"/>
              <w:widowControl/>
              <w:jc w:val="center"/>
              <w:rPr>
                <w:sz w:val="24"/>
                <w:szCs w:val="24"/>
                <w:lang w:val="ru-RU"/>
              </w:rPr>
            </w:pPr>
            <w:r>
              <w:rPr>
                <w:sz w:val="24"/>
                <w:szCs w:val="24"/>
                <w:lang w:val="ru-RU"/>
              </w:rPr>
              <w:t>22,4</w:t>
            </w:r>
          </w:p>
        </w:tc>
        <w:tc>
          <w:tcPr>
            <w:tcW w:w="741" w:type="pct"/>
            <w:shd w:val="clear" w:color="auto" w:fill="auto"/>
          </w:tcPr>
          <w:p w:rsidR="00FF0C16" w:rsidRPr="00015F22" w:rsidRDefault="00F0157B" w:rsidP="008F2CAD">
            <w:pPr>
              <w:pStyle w:val="TableParagraph"/>
              <w:widowControl/>
              <w:jc w:val="center"/>
              <w:rPr>
                <w:sz w:val="24"/>
                <w:szCs w:val="24"/>
                <w:lang w:val="ru-RU"/>
              </w:rPr>
            </w:pPr>
            <w:r>
              <w:rPr>
                <w:sz w:val="24"/>
                <w:szCs w:val="24"/>
                <w:lang w:val="ru-RU"/>
              </w:rPr>
              <w:t>23,68</w:t>
            </w:r>
          </w:p>
        </w:tc>
      </w:tr>
      <w:tr w:rsidR="00FF0C16" w:rsidRPr="00015F22" w:rsidTr="00B2774F">
        <w:trPr>
          <w:trHeight w:val="20"/>
        </w:trPr>
        <w:tc>
          <w:tcPr>
            <w:tcW w:w="2266" w:type="pct"/>
            <w:shd w:val="clear" w:color="auto" w:fill="auto"/>
          </w:tcPr>
          <w:p w:rsidR="00FF0C16" w:rsidRPr="00015F22" w:rsidRDefault="00FF0C16" w:rsidP="008F2CAD">
            <w:pPr>
              <w:pStyle w:val="TableParagraph"/>
              <w:widowControl/>
              <w:rPr>
                <w:sz w:val="24"/>
                <w:szCs w:val="24"/>
                <w:lang w:val="ru-RU"/>
              </w:rPr>
            </w:pPr>
            <w:r w:rsidRPr="00015F22">
              <w:rPr>
                <w:sz w:val="24"/>
                <w:szCs w:val="24"/>
                <w:lang w:val="ru-RU"/>
              </w:rPr>
              <w:t>Удельное водопотребление на одного человека</w:t>
            </w:r>
          </w:p>
        </w:tc>
        <w:tc>
          <w:tcPr>
            <w:tcW w:w="625" w:type="pct"/>
            <w:shd w:val="clear" w:color="auto" w:fill="auto"/>
          </w:tcPr>
          <w:p w:rsidR="00FF0C16" w:rsidRPr="00015F22" w:rsidRDefault="00FF0C16" w:rsidP="008F2CAD">
            <w:pPr>
              <w:pStyle w:val="TableParagraph"/>
              <w:widowControl/>
              <w:jc w:val="center"/>
              <w:rPr>
                <w:sz w:val="24"/>
                <w:szCs w:val="24"/>
              </w:rPr>
            </w:pPr>
            <w:r w:rsidRPr="00015F22">
              <w:rPr>
                <w:sz w:val="24"/>
                <w:szCs w:val="24"/>
              </w:rPr>
              <w:t>л/сут на чел.</w:t>
            </w:r>
          </w:p>
        </w:tc>
        <w:tc>
          <w:tcPr>
            <w:tcW w:w="649" w:type="pct"/>
            <w:shd w:val="clear" w:color="auto" w:fill="auto"/>
          </w:tcPr>
          <w:p w:rsidR="00FF0C16" w:rsidRPr="00015F22" w:rsidRDefault="00F0157B" w:rsidP="008F2CAD">
            <w:pPr>
              <w:pStyle w:val="TableParagraph"/>
              <w:widowControl/>
              <w:jc w:val="center"/>
              <w:rPr>
                <w:sz w:val="24"/>
                <w:szCs w:val="24"/>
                <w:lang w:val="ru-RU"/>
              </w:rPr>
            </w:pPr>
            <w:r>
              <w:rPr>
                <w:sz w:val="24"/>
                <w:szCs w:val="24"/>
                <w:lang w:val="ru-RU"/>
              </w:rPr>
              <w:t>167</w:t>
            </w:r>
          </w:p>
        </w:tc>
        <w:tc>
          <w:tcPr>
            <w:tcW w:w="719" w:type="pct"/>
            <w:shd w:val="clear" w:color="auto" w:fill="auto"/>
          </w:tcPr>
          <w:p w:rsidR="00FF0C16" w:rsidRPr="00015F22" w:rsidRDefault="00183E68" w:rsidP="008F2CAD">
            <w:pPr>
              <w:pStyle w:val="TableParagraph"/>
              <w:widowControl/>
              <w:jc w:val="center"/>
              <w:rPr>
                <w:sz w:val="24"/>
                <w:szCs w:val="24"/>
                <w:lang w:val="ru-RU"/>
              </w:rPr>
            </w:pPr>
            <w:r>
              <w:rPr>
                <w:sz w:val="24"/>
                <w:szCs w:val="24"/>
                <w:lang w:val="ru-RU"/>
              </w:rPr>
              <w:t>257</w:t>
            </w:r>
          </w:p>
        </w:tc>
        <w:tc>
          <w:tcPr>
            <w:tcW w:w="741" w:type="pct"/>
            <w:shd w:val="clear" w:color="auto" w:fill="auto"/>
          </w:tcPr>
          <w:p w:rsidR="00FF0C16" w:rsidRPr="00015F22" w:rsidRDefault="00183E68" w:rsidP="008F2CAD">
            <w:pPr>
              <w:pStyle w:val="TableParagraph"/>
              <w:widowControl/>
              <w:jc w:val="center"/>
              <w:rPr>
                <w:sz w:val="24"/>
                <w:szCs w:val="24"/>
                <w:lang w:val="ru-RU"/>
              </w:rPr>
            </w:pPr>
            <w:r>
              <w:rPr>
                <w:sz w:val="24"/>
                <w:szCs w:val="24"/>
                <w:lang w:val="ru-RU"/>
              </w:rPr>
              <w:t>257</w:t>
            </w:r>
          </w:p>
        </w:tc>
      </w:tr>
      <w:tr w:rsidR="00FF0C16" w:rsidRPr="00015F22" w:rsidTr="00B2774F">
        <w:trPr>
          <w:trHeight w:val="20"/>
        </w:trPr>
        <w:tc>
          <w:tcPr>
            <w:tcW w:w="2266" w:type="pct"/>
            <w:shd w:val="clear" w:color="auto" w:fill="auto"/>
          </w:tcPr>
          <w:p w:rsidR="00FF0C16" w:rsidRPr="00015F22" w:rsidRDefault="00FF0C16" w:rsidP="008F2CAD">
            <w:pPr>
              <w:pStyle w:val="TableParagraph"/>
              <w:widowControl/>
              <w:rPr>
                <w:sz w:val="24"/>
                <w:szCs w:val="24"/>
                <w:lang w:val="ru-RU"/>
              </w:rPr>
            </w:pPr>
            <w:r w:rsidRPr="00015F22">
              <w:rPr>
                <w:sz w:val="24"/>
                <w:szCs w:val="24"/>
                <w:lang w:val="ru-RU"/>
              </w:rPr>
              <w:t>Уровень загрузки производственных мощностей фильтровальной станции</w:t>
            </w:r>
          </w:p>
        </w:tc>
        <w:tc>
          <w:tcPr>
            <w:tcW w:w="625"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c>
          <w:tcPr>
            <w:tcW w:w="649" w:type="pct"/>
            <w:shd w:val="clear" w:color="auto" w:fill="auto"/>
          </w:tcPr>
          <w:p w:rsidR="00FF0C16" w:rsidRPr="00015F22" w:rsidRDefault="00FF0C16" w:rsidP="008F2CAD">
            <w:pPr>
              <w:pStyle w:val="TableParagraph"/>
              <w:widowControl/>
              <w:jc w:val="center"/>
              <w:rPr>
                <w:sz w:val="24"/>
                <w:szCs w:val="24"/>
              </w:rPr>
            </w:pPr>
            <w:r w:rsidRPr="00015F22">
              <w:rPr>
                <w:sz w:val="24"/>
                <w:szCs w:val="24"/>
              </w:rPr>
              <w:t>н/д</w:t>
            </w:r>
          </w:p>
        </w:tc>
        <w:tc>
          <w:tcPr>
            <w:tcW w:w="719"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c>
          <w:tcPr>
            <w:tcW w:w="741"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r>
      <w:tr w:rsidR="00FF0C16" w:rsidRPr="00015F22" w:rsidTr="00B2774F">
        <w:trPr>
          <w:trHeight w:val="20"/>
        </w:trPr>
        <w:tc>
          <w:tcPr>
            <w:tcW w:w="2266" w:type="pct"/>
            <w:shd w:val="clear" w:color="auto" w:fill="auto"/>
          </w:tcPr>
          <w:p w:rsidR="00FF0C16" w:rsidRPr="00015F22" w:rsidRDefault="00FF0C16" w:rsidP="008F2CAD">
            <w:pPr>
              <w:pStyle w:val="TableParagraph"/>
              <w:widowControl/>
              <w:rPr>
                <w:sz w:val="24"/>
                <w:szCs w:val="24"/>
                <w:lang w:val="ru-RU"/>
              </w:rPr>
            </w:pPr>
            <w:r w:rsidRPr="00015F22">
              <w:rPr>
                <w:sz w:val="24"/>
                <w:szCs w:val="24"/>
                <w:lang w:val="ru-RU"/>
              </w:rPr>
              <w:t>Уровень загрузки производственных мощностей оборудования водозаборов</w:t>
            </w:r>
          </w:p>
        </w:tc>
        <w:tc>
          <w:tcPr>
            <w:tcW w:w="625"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c>
          <w:tcPr>
            <w:tcW w:w="649" w:type="pct"/>
            <w:shd w:val="clear" w:color="auto" w:fill="auto"/>
          </w:tcPr>
          <w:p w:rsidR="00FF0C16" w:rsidRPr="00015F22" w:rsidRDefault="00FF0C16" w:rsidP="008F2CAD">
            <w:pPr>
              <w:pStyle w:val="TableParagraph"/>
              <w:widowControl/>
              <w:jc w:val="center"/>
              <w:rPr>
                <w:sz w:val="24"/>
                <w:szCs w:val="24"/>
              </w:rPr>
            </w:pPr>
            <w:r w:rsidRPr="00015F22">
              <w:rPr>
                <w:sz w:val="24"/>
                <w:szCs w:val="24"/>
              </w:rPr>
              <w:t>н/д</w:t>
            </w:r>
          </w:p>
        </w:tc>
        <w:tc>
          <w:tcPr>
            <w:tcW w:w="719"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c>
          <w:tcPr>
            <w:tcW w:w="741"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r>
      <w:tr w:rsidR="00FF0C16" w:rsidRPr="00015F22" w:rsidTr="00B2774F">
        <w:trPr>
          <w:trHeight w:val="20"/>
        </w:trPr>
        <w:tc>
          <w:tcPr>
            <w:tcW w:w="2266" w:type="pct"/>
            <w:shd w:val="clear" w:color="auto" w:fill="auto"/>
          </w:tcPr>
          <w:p w:rsidR="00FF0C16" w:rsidRPr="00015F22" w:rsidRDefault="00FF0C16" w:rsidP="008F2CAD">
            <w:pPr>
              <w:pStyle w:val="TableParagraph"/>
              <w:widowControl/>
              <w:rPr>
                <w:sz w:val="24"/>
                <w:szCs w:val="24"/>
              </w:rPr>
            </w:pPr>
            <w:r w:rsidRPr="00015F22">
              <w:rPr>
                <w:sz w:val="24"/>
                <w:szCs w:val="24"/>
              </w:rPr>
              <w:t>Аварийность централизованных систем водоснабжения</w:t>
            </w:r>
          </w:p>
        </w:tc>
        <w:tc>
          <w:tcPr>
            <w:tcW w:w="625" w:type="pct"/>
            <w:shd w:val="clear" w:color="auto" w:fill="auto"/>
          </w:tcPr>
          <w:p w:rsidR="00FF0C16" w:rsidRPr="00015F22" w:rsidRDefault="00FF0C16" w:rsidP="008F2CAD">
            <w:pPr>
              <w:pStyle w:val="TableParagraph"/>
              <w:widowControl/>
              <w:jc w:val="center"/>
              <w:rPr>
                <w:sz w:val="24"/>
                <w:szCs w:val="24"/>
              </w:rPr>
            </w:pPr>
            <w:r w:rsidRPr="00015F22">
              <w:rPr>
                <w:sz w:val="24"/>
                <w:szCs w:val="24"/>
              </w:rPr>
              <w:t>ед.</w:t>
            </w:r>
          </w:p>
        </w:tc>
        <w:tc>
          <w:tcPr>
            <w:tcW w:w="649" w:type="pct"/>
            <w:shd w:val="clear" w:color="auto" w:fill="auto"/>
          </w:tcPr>
          <w:p w:rsidR="00FF0C16" w:rsidRPr="00015F22" w:rsidRDefault="00FF0C16" w:rsidP="008F2CAD">
            <w:pPr>
              <w:pStyle w:val="TableParagraph"/>
              <w:widowControl/>
              <w:jc w:val="center"/>
              <w:rPr>
                <w:sz w:val="24"/>
                <w:szCs w:val="24"/>
              </w:rPr>
            </w:pPr>
            <w:r w:rsidRPr="00015F22">
              <w:rPr>
                <w:sz w:val="24"/>
                <w:szCs w:val="24"/>
              </w:rPr>
              <w:t>н/д</w:t>
            </w:r>
          </w:p>
        </w:tc>
        <w:tc>
          <w:tcPr>
            <w:tcW w:w="719"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c>
          <w:tcPr>
            <w:tcW w:w="741" w:type="pct"/>
            <w:shd w:val="clear" w:color="auto" w:fill="auto"/>
          </w:tcPr>
          <w:p w:rsidR="00FF0C16" w:rsidRPr="00015F22" w:rsidRDefault="00FF0C16" w:rsidP="008F2CAD">
            <w:pPr>
              <w:pStyle w:val="TableParagraph"/>
              <w:widowControl/>
              <w:jc w:val="center"/>
              <w:rPr>
                <w:sz w:val="24"/>
                <w:szCs w:val="24"/>
              </w:rPr>
            </w:pPr>
            <w:r w:rsidRPr="00015F22">
              <w:rPr>
                <w:w w:val="99"/>
                <w:sz w:val="24"/>
                <w:szCs w:val="24"/>
              </w:rPr>
              <w:t>-</w:t>
            </w:r>
          </w:p>
        </w:tc>
      </w:tr>
      <w:tr w:rsidR="00AD3CF9" w:rsidRPr="00015F22" w:rsidTr="00B2774F">
        <w:trPr>
          <w:trHeight w:val="20"/>
        </w:trPr>
        <w:tc>
          <w:tcPr>
            <w:tcW w:w="5000" w:type="pct"/>
            <w:gridSpan w:val="5"/>
            <w:shd w:val="clear" w:color="auto" w:fill="auto"/>
            <w:vAlign w:val="center"/>
          </w:tcPr>
          <w:p w:rsidR="00AD3CF9" w:rsidRPr="00015F22" w:rsidRDefault="00AD3CF9" w:rsidP="008F2CAD">
            <w:pPr>
              <w:rPr>
                <w:szCs w:val="10"/>
              </w:rPr>
            </w:pPr>
            <w:r w:rsidRPr="00015F22">
              <w:rPr>
                <w:bCs/>
                <w:color w:val="000000"/>
                <w:szCs w:val="16"/>
                <w:lang w:bidi="ru-RU"/>
              </w:rPr>
              <w:t>Показатели качества питьевой воды:</w:t>
            </w:r>
          </w:p>
        </w:tc>
      </w:tr>
      <w:tr w:rsidR="00183E68" w:rsidRPr="00015F22" w:rsidTr="00B2774F">
        <w:trPr>
          <w:trHeight w:val="20"/>
        </w:trPr>
        <w:tc>
          <w:tcPr>
            <w:tcW w:w="2266" w:type="pct"/>
            <w:shd w:val="clear" w:color="auto" w:fill="auto"/>
            <w:vAlign w:val="bottom"/>
          </w:tcPr>
          <w:p w:rsidR="00183E68" w:rsidRPr="00015F22" w:rsidRDefault="00183E68" w:rsidP="008F2CAD">
            <w:pPr>
              <w:pStyle w:val="afa"/>
              <w:widowControl/>
              <w:shd w:val="clear" w:color="auto" w:fill="auto"/>
              <w:ind w:firstLine="0"/>
              <w:rPr>
                <w:sz w:val="24"/>
                <w:szCs w:val="16"/>
              </w:rPr>
            </w:pPr>
            <w:r w:rsidRPr="00015F22">
              <w:rPr>
                <w:color w:val="000000"/>
                <w:sz w:val="24"/>
                <w:szCs w:val="16"/>
                <w:lang w:bidi="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625" w:type="pct"/>
            <w:shd w:val="clear" w:color="auto" w:fill="auto"/>
            <w:vAlign w:val="center"/>
          </w:tcPr>
          <w:p w:rsidR="00183E68" w:rsidRPr="00015F22" w:rsidRDefault="00183E68" w:rsidP="008F2CAD">
            <w:pPr>
              <w:pStyle w:val="afa"/>
              <w:widowControl/>
              <w:shd w:val="clear" w:color="auto" w:fill="auto"/>
              <w:ind w:firstLine="0"/>
              <w:jc w:val="center"/>
              <w:rPr>
                <w:sz w:val="24"/>
                <w:szCs w:val="16"/>
              </w:rPr>
            </w:pPr>
            <w:r w:rsidRPr="00015F22">
              <w:rPr>
                <w:color w:val="000000"/>
                <w:sz w:val="24"/>
                <w:szCs w:val="16"/>
                <w:lang w:bidi="ru-RU"/>
              </w:rPr>
              <w:t>%</w:t>
            </w:r>
          </w:p>
        </w:tc>
        <w:tc>
          <w:tcPr>
            <w:tcW w:w="649" w:type="pct"/>
            <w:shd w:val="clear" w:color="auto" w:fill="auto"/>
            <w:vAlign w:val="center"/>
          </w:tcPr>
          <w:p w:rsidR="00183E68" w:rsidRPr="00015F22" w:rsidRDefault="00183E68" w:rsidP="008F2CAD">
            <w:pPr>
              <w:pStyle w:val="afa"/>
              <w:widowControl/>
              <w:shd w:val="clear" w:color="auto" w:fill="auto"/>
              <w:ind w:firstLine="0"/>
              <w:jc w:val="center"/>
              <w:rPr>
                <w:sz w:val="24"/>
                <w:szCs w:val="16"/>
              </w:rPr>
            </w:pPr>
            <w:r w:rsidRPr="00015F22">
              <w:rPr>
                <w:color w:val="000000"/>
                <w:sz w:val="24"/>
                <w:szCs w:val="16"/>
                <w:lang w:bidi="ru-RU"/>
              </w:rPr>
              <w:t>0.00</w:t>
            </w:r>
          </w:p>
        </w:tc>
        <w:tc>
          <w:tcPr>
            <w:tcW w:w="719" w:type="pct"/>
            <w:shd w:val="clear" w:color="auto" w:fill="auto"/>
            <w:vAlign w:val="center"/>
          </w:tcPr>
          <w:p w:rsidR="00183E68" w:rsidRPr="00015F22" w:rsidRDefault="00183E68" w:rsidP="008F2CAD">
            <w:pPr>
              <w:pStyle w:val="afa"/>
              <w:widowControl/>
              <w:shd w:val="clear" w:color="auto" w:fill="auto"/>
              <w:ind w:firstLine="0"/>
              <w:jc w:val="center"/>
              <w:rPr>
                <w:color w:val="000000"/>
                <w:sz w:val="24"/>
                <w:szCs w:val="16"/>
                <w:lang w:bidi="ru-RU"/>
              </w:rPr>
            </w:pPr>
            <w:r w:rsidRPr="00015F22">
              <w:rPr>
                <w:color w:val="000000"/>
                <w:sz w:val="24"/>
                <w:szCs w:val="16"/>
                <w:lang w:bidi="ru-RU"/>
              </w:rPr>
              <w:t>0.00</w:t>
            </w:r>
          </w:p>
        </w:tc>
        <w:tc>
          <w:tcPr>
            <w:tcW w:w="741" w:type="pct"/>
            <w:shd w:val="clear" w:color="auto" w:fill="auto"/>
            <w:vAlign w:val="center"/>
          </w:tcPr>
          <w:p w:rsidR="00183E68" w:rsidRPr="00015F22" w:rsidRDefault="00183E68" w:rsidP="008F2CAD">
            <w:pPr>
              <w:pStyle w:val="afa"/>
              <w:widowControl/>
              <w:shd w:val="clear" w:color="auto" w:fill="auto"/>
              <w:ind w:firstLine="0"/>
              <w:jc w:val="center"/>
              <w:rPr>
                <w:sz w:val="24"/>
                <w:szCs w:val="16"/>
              </w:rPr>
            </w:pPr>
            <w:r w:rsidRPr="00015F22">
              <w:rPr>
                <w:color w:val="000000"/>
                <w:sz w:val="24"/>
                <w:szCs w:val="16"/>
                <w:lang w:bidi="ru-RU"/>
              </w:rPr>
              <w:t>0.00</w:t>
            </w:r>
          </w:p>
        </w:tc>
      </w:tr>
      <w:tr w:rsidR="00AD3CF9" w:rsidRPr="00015F22" w:rsidTr="00B2774F">
        <w:trPr>
          <w:trHeight w:val="20"/>
        </w:trPr>
        <w:tc>
          <w:tcPr>
            <w:tcW w:w="2266" w:type="pct"/>
            <w:shd w:val="clear" w:color="auto" w:fill="auto"/>
            <w:vAlign w:val="bottom"/>
          </w:tcPr>
          <w:p w:rsidR="00AD3CF9" w:rsidRPr="00015F22" w:rsidRDefault="00AD3CF9" w:rsidP="008F2CAD">
            <w:pPr>
              <w:pStyle w:val="afa"/>
              <w:widowControl/>
              <w:shd w:val="clear" w:color="auto" w:fill="auto"/>
              <w:ind w:firstLine="0"/>
              <w:rPr>
                <w:sz w:val="24"/>
                <w:szCs w:val="16"/>
              </w:rPr>
            </w:pPr>
            <w:r w:rsidRPr="00015F22">
              <w:rPr>
                <w:color w:val="000000"/>
                <w:sz w:val="24"/>
                <w:szCs w:val="16"/>
                <w:lang w:bidi="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625"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w:t>
            </w:r>
          </w:p>
        </w:tc>
        <w:tc>
          <w:tcPr>
            <w:tcW w:w="649"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0.00</w:t>
            </w:r>
          </w:p>
        </w:tc>
        <w:tc>
          <w:tcPr>
            <w:tcW w:w="719" w:type="pct"/>
            <w:shd w:val="clear" w:color="auto" w:fill="auto"/>
            <w:vAlign w:val="center"/>
          </w:tcPr>
          <w:p w:rsidR="00AD3CF9" w:rsidRPr="00015F22" w:rsidRDefault="00AD3CF9" w:rsidP="008F2CAD">
            <w:pPr>
              <w:pStyle w:val="afa"/>
              <w:widowControl/>
              <w:shd w:val="clear" w:color="auto" w:fill="auto"/>
              <w:ind w:firstLine="0"/>
              <w:jc w:val="center"/>
              <w:rPr>
                <w:color w:val="000000"/>
                <w:sz w:val="24"/>
                <w:szCs w:val="16"/>
                <w:lang w:bidi="ru-RU"/>
              </w:rPr>
            </w:pPr>
            <w:r w:rsidRPr="00015F22">
              <w:rPr>
                <w:color w:val="000000"/>
                <w:sz w:val="24"/>
                <w:szCs w:val="16"/>
                <w:lang w:bidi="ru-RU"/>
              </w:rPr>
              <w:t>0.00</w:t>
            </w:r>
          </w:p>
        </w:tc>
        <w:tc>
          <w:tcPr>
            <w:tcW w:w="741"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0.00</w:t>
            </w:r>
          </w:p>
        </w:tc>
      </w:tr>
      <w:tr w:rsidR="00AD3CF9" w:rsidRPr="00015F22" w:rsidTr="00B2774F">
        <w:trPr>
          <w:trHeight w:val="20"/>
        </w:trPr>
        <w:tc>
          <w:tcPr>
            <w:tcW w:w="5000" w:type="pct"/>
            <w:gridSpan w:val="5"/>
            <w:shd w:val="clear" w:color="auto" w:fill="auto"/>
            <w:vAlign w:val="bottom"/>
          </w:tcPr>
          <w:p w:rsidR="00AD3CF9" w:rsidRPr="00015F22" w:rsidRDefault="00AD3CF9" w:rsidP="008F2CAD">
            <w:pPr>
              <w:rPr>
                <w:szCs w:val="10"/>
              </w:rPr>
            </w:pPr>
            <w:r w:rsidRPr="00015F22">
              <w:rPr>
                <w:bCs/>
                <w:color w:val="000000"/>
                <w:szCs w:val="16"/>
                <w:lang w:bidi="ru-RU"/>
              </w:rPr>
              <w:t>Показатели надежности и бесперебойности водоснабжения:</w:t>
            </w:r>
          </w:p>
        </w:tc>
      </w:tr>
      <w:tr w:rsidR="00AD3CF9" w:rsidRPr="00015F22" w:rsidTr="00B2774F">
        <w:trPr>
          <w:trHeight w:val="20"/>
        </w:trPr>
        <w:tc>
          <w:tcPr>
            <w:tcW w:w="2266" w:type="pct"/>
            <w:shd w:val="clear" w:color="auto" w:fill="auto"/>
          </w:tcPr>
          <w:p w:rsidR="00AD3CF9" w:rsidRPr="00015F22" w:rsidRDefault="00AD3CF9" w:rsidP="008F2CAD">
            <w:pPr>
              <w:pStyle w:val="afa"/>
              <w:widowControl/>
              <w:shd w:val="clear" w:color="auto" w:fill="auto"/>
              <w:ind w:firstLine="0"/>
              <w:rPr>
                <w:sz w:val="24"/>
                <w:szCs w:val="16"/>
              </w:rPr>
            </w:pPr>
            <w:r w:rsidRPr="00015F22">
              <w:rPr>
                <w:color w:val="000000"/>
                <w:sz w:val="24"/>
                <w:szCs w:val="16"/>
                <w:lang w:bidi="ru-RU"/>
              </w:rPr>
              <w:t xml:space="preserve">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w:t>
            </w:r>
            <w:r w:rsidR="00183E68" w:rsidRPr="00015F22">
              <w:rPr>
                <w:color w:val="000000"/>
                <w:sz w:val="24"/>
                <w:szCs w:val="16"/>
                <w:lang w:bidi="ru-RU"/>
              </w:rPr>
              <w:t>водоснабжение</w:t>
            </w:r>
            <w:r w:rsidRPr="00015F22">
              <w:rPr>
                <w:color w:val="000000"/>
                <w:sz w:val="24"/>
                <w:szCs w:val="16"/>
                <w:lang w:bidi="ru-RU"/>
              </w:rPr>
              <w:t>, в расчете на протяженность водопроводной сети в год</w:t>
            </w:r>
          </w:p>
        </w:tc>
        <w:tc>
          <w:tcPr>
            <w:tcW w:w="625"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ед. / км</w:t>
            </w:r>
          </w:p>
        </w:tc>
        <w:tc>
          <w:tcPr>
            <w:tcW w:w="649"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0,</w:t>
            </w:r>
            <w:r w:rsidR="00183E68">
              <w:rPr>
                <w:color w:val="000000"/>
                <w:sz w:val="24"/>
                <w:szCs w:val="16"/>
                <w:lang w:bidi="ru-RU"/>
              </w:rPr>
              <w:t>5</w:t>
            </w:r>
          </w:p>
        </w:tc>
        <w:tc>
          <w:tcPr>
            <w:tcW w:w="719" w:type="pct"/>
            <w:shd w:val="clear" w:color="auto" w:fill="auto"/>
            <w:vAlign w:val="center"/>
          </w:tcPr>
          <w:p w:rsidR="00AD3CF9" w:rsidRPr="00015F22" w:rsidRDefault="00AD3CF9" w:rsidP="008F2CAD">
            <w:pPr>
              <w:pStyle w:val="afa"/>
              <w:widowControl/>
              <w:shd w:val="clear" w:color="auto" w:fill="auto"/>
              <w:ind w:firstLine="0"/>
              <w:jc w:val="center"/>
              <w:rPr>
                <w:color w:val="000000"/>
                <w:sz w:val="24"/>
                <w:szCs w:val="16"/>
                <w:lang w:bidi="ru-RU"/>
              </w:rPr>
            </w:pPr>
            <w:r w:rsidRPr="00015F22">
              <w:rPr>
                <w:color w:val="000000"/>
                <w:sz w:val="24"/>
                <w:szCs w:val="16"/>
                <w:lang w:bidi="ru-RU"/>
              </w:rPr>
              <w:t>0</w:t>
            </w:r>
            <w:r w:rsidR="00183E68">
              <w:rPr>
                <w:color w:val="000000"/>
                <w:sz w:val="24"/>
                <w:szCs w:val="16"/>
                <w:lang w:bidi="ru-RU"/>
              </w:rPr>
              <w:t>,5</w:t>
            </w:r>
          </w:p>
        </w:tc>
        <w:tc>
          <w:tcPr>
            <w:tcW w:w="741" w:type="pct"/>
            <w:shd w:val="clear" w:color="auto" w:fill="auto"/>
            <w:vAlign w:val="center"/>
          </w:tcPr>
          <w:p w:rsidR="00AD3CF9" w:rsidRPr="00015F22" w:rsidRDefault="00183E68" w:rsidP="008F2CAD">
            <w:pPr>
              <w:pStyle w:val="afa"/>
              <w:widowControl/>
              <w:shd w:val="clear" w:color="auto" w:fill="auto"/>
              <w:ind w:firstLine="0"/>
              <w:jc w:val="center"/>
              <w:rPr>
                <w:sz w:val="24"/>
                <w:szCs w:val="16"/>
              </w:rPr>
            </w:pPr>
            <w:r>
              <w:rPr>
                <w:color w:val="000000"/>
                <w:sz w:val="24"/>
                <w:szCs w:val="16"/>
                <w:lang w:bidi="ru-RU"/>
              </w:rPr>
              <w:t>0,5</w:t>
            </w:r>
          </w:p>
        </w:tc>
      </w:tr>
      <w:tr w:rsidR="00AD3CF9" w:rsidRPr="00015F22" w:rsidTr="00B2774F">
        <w:trPr>
          <w:trHeight w:val="20"/>
        </w:trPr>
        <w:tc>
          <w:tcPr>
            <w:tcW w:w="5000" w:type="pct"/>
            <w:gridSpan w:val="5"/>
            <w:shd w:val="clear" w:color="auto" w:fill="auto"/>
            <w:vAlign w:val="bottom"/>
          </w:tcPr>
          <w:p w:rsidR="00AD3CF9" w:rsidRPr="00015F22" w:rsidRDefault="00AD3CF9" w:rsidP="008F2CAD">
            <w:pPr>
              <w:rPr>
                <w:szCs w:val="10"/>
              </w:rPr>
            </w:pPr>
            <w:r w:rsidRPr="00015F22">
              <w:rPr>
                <w:bCs/>
                <w:color w:val="000000"/>
                <w:szCs w:val="16"/>
                <w:lang w:bidi="ru-RU"/>
              </w:rPr>
              <w:t>Показатели энергетической эффективности:</w:t>
            </w:r>
          </w:p>
        </w:tc>
      </w:tr>
      <w:tr w:rsidR="00AD3CF9" w:rsidRPr="00015F22" w:rsidTr="00B2774F">
        <w:trPr>
          <w:trHeight w:val="20"/>
        </w:trPr>
        <w:tc>
          <w:tcPr>
            <w:tcW w:w="2266" w:type="pct"/>
            <w:shd w:val="clear" w:color="auto" w:fill="auto"/>
            <w:vAlign w:val="center"/>
          </w:tcPr>
          <w:p w:rsidR="00AD3CF9" w:rsidRPr="00015F22" w:rsidRDefault="00AD3CF9" w:rsidP="008F2CAD">
            <w:pPr>
              <w:pStyle w:val="afa"/>
              <w:widowControl/>
              <w:shd w:val="clear" w:color="auto" w:fill="auto"/>
              <w:ind w:firstLine="0"/>
              <w:rPr>
                <w:sz w:val="24"/>
                <w:szCs w:val="16"/>
              </w:rPr>
            </w:pPr>
            <w:r w:rsidRPr="00015F22">
              <w:rPr>
                <w:color w:val="000000"/>
                <w:sz w:val="24"/>
                <w:szCs w:val="16"/>
                <w:lang w:bidi="ru-RU"/>
              </w:rPr>
              <w:t xml:space="preserve">доля потерь воды в централизованных системах водоснабжения при </w:t>
            </w:r>
            <w:r w:rsidRPr="00015F22">
              <w:rPr>
                <w:color w:val="000000"/>
                <w:sz w:val="24"/>
                <w:szCs w:val="16"/>
                <w:lang w:bidi="ru-RU"/>
              </w:rPr>
              <w:lastRenderedPageBreak/>
              <w:t>транспортировке в общем объеме воды, поданной в водопроводную сеть</w:t>
            </w:r>
          </w:p>
        </w:tc>
        <w:tc>
          <w:tcPr>
            <w:tcW w:w="625"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lastRenderedPageBreak/>
              <w:t>%</w:t>
            </w:r>
          </w:p>
        </w:tc>
        <w:tc>
          <w:tcPr>
            <w:tcW w:w="649" w:type="pct"/>
            <w:shd w:val="clear" w:color="auto" w:fill="auto"/>
            <w:vAlign w:val="center"/>
          </w:tcPr>
          <w:p w:rsidR="00AD3CF9" w:rsidRPr="00015F22" w:rsidRDefault="00F0157B" w:rsidP="008F2CAD">
            <w:pPr>
              <w:pStyle w:val="afa"/>
              <w:widowControl/>
              <w:shd w:val="clear" w:color="auto" w:fill="auto"/>
              <w:ind w:firstLine="0"/>
              <w:jc w:val="center"/>
              <w:rPr>
                <w:sz w:val="24"/>
                <w:szCs w:val="16"/>
              </w:rPr>
            </w:pPr>
            <w:r>
              <w:rPr>
                <w:color w:val="000000"/>
                <w:sz w:val="24"/>
                <w:szCs w:val="16"/>
                <w:lang w:bidi="ru-RU"/>
              </w:rPr>
              <w:t>19,4</w:t>
            </w:r>
          </w:p>
        </w:tc>
        <w:tc>
          <w:tcPr>
            <w:tcW w:w="719" w:type="pct"/>
            <w:shd w:val="clear" w:color="auto" w:fill="auto"/>
            <w:vAlign w:val="center"/>
          </w:tcPr>
          <w:p w:rsidR="00AD3CF9" w:rsidRPr="00015F22" w:rsidRDefault="00F0157B" w:rsidP="008F2CAD">
            <w:pPr>
              <w:pStyle w:val="afa"/>
              <w:widowControl/>
              <w:shd w:val="clear" w:color="auto" w:fill="auto"/>
              <w:ind w:firstLine="0"/>
              <w:jc w:val="center"/>
              <w:rPr>
                <w:color w:val="000000"/>
                <w:sz w:val="24"/>
                <w:szCs w:val="16"/>
                <w:lang w:bidi="ru-RU"/>
              </w:rPr>
            </w:pPr>
            <w:r>
              <w:rPr>
                <w:color w:val="000000"/>
                <w:sz w:val="24"/>
                <w:szCs w:val="16"/>
                <w:lang w:bidi="ru-RU"/>
              </w:rPr>
              <w:t>13,7</w:t>
            </w:r>
          </w:p>
        </w:tc>
        <w:tc>
          <w:tcPr>
            <w:tcW w:w="741" w:type="pct"/>
            <w:shd w:val="clear" w:color="auto" w:fill="auto"/>
            <w:vAlign w:val="center"/>
          </w:tcPr>
          <w:p w:rsidR="00AD3CF9" w:rsidRPr="00015F22" w:rsidRDefault="00F0157B" w:rsidP="008F2CAD">
            <w:pPr>
              <w:pStyle w:val="afa"/>
              <w:widowControl/>
              <w:shd w:val="clear" w:color="auto" w:fill="auto"/>
              <w:ind w:firstLine="0"/>
              <w:jc w:val="center"/>
              <w:rPr>
                <w:sz w:val="24"/>
                <w:szCs w:val="16"/>
              </w:rPr>
            </w:pPr>
            <w:r>
              <w:rPr>
                <w:color w:val="000000"/>
                <w:sz w:val="24"/>
                <w:szCs w:val="16"/>
                <w:lang w:bidi="ru-RU"/>
              </w:rPr>
              <w:t>8,2</w:t>
            </w:r>
          </w:p>
        </w:tc>
      </w:tr>
      <w:tr w:rsidR="00AD3CF9" w:rsidRPr="00015F22" w:rsidTr="00B2774F">
        <w:trPr>
          <w:trHeight w:val="20"/>
        </w:trPr>
        <w:tc>
          <w:tcPr>
            <w:tcW w:w="2266" w:type="pct"/>
            <w:shd w:val="clear" w:color="auto" w:fill="auto"/>
            <w:vAlign w:val="bottom"/>
          </w:tcPr>
          <w:p w:rsidR="00AD3CF9" w:rsidRPr="00015F22" w:rsidRDefault="00AD3CF9" w:rsidP="008F2CAD">
            <w:pPr>
              <w:pStyle w:val="afa"/>
              <w:widowControl/>
              <w:shd w:val="clear" w:color="auto" w:fill="auto"/>
              <w:ind w:firstLine="0"/>
              <w:rPr>
                <w:sz w:val="24"/>
                <w:szCs w:val="16"/>
              </w:rPr>
            </w:pPr>
            <w:r w:rsidRPr="00015F22">
              <w:rPr>
                <w:color w:val="000000"/>
                <w:sz w:val="24"/>
                <w:szCs w:val="16"/>
                <w:lang w:bidi="ru-RU"/>
              </w:rPr>
              <w:t>удельный расход электрической энергии, потребляемой в</w:t>
            </w:r>
            <w:r w:rsidR="00183E68">
              <w:rPr>
                <w:color w:val="000000"/>
                <w:sz w:val="24"/>
                <w:szCs w:val="16"/>
                <w:lang w:bidi="ru-RU"/>
              </w:rPr>
              <w:t xml:space="preserve"> технологическом процессе подго</w:t>
            </w:r>
            <w:r w:rsidRPr="00015F22">
              <w:rPr>
                <w:color w:val="000000"/>
                <w:sz w:val="24"/>
                <w:szCs w:val="16"/>
                <w:lang w:bidi="ru-RU"/>
              </w:rPr>
              <w:t>товки питьевой воды, на единицу объема воды, отпускаемой в сеть</w:t>
            </w:r>
          </w:p>
        </w:tc>
        <w:tc>
          <w:tcPr>
            <w:tcW w:w="625"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кВт*ч/куб.</w:t>
            </w:r>
          </w:p>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м</w:t>
            </w:r>
          </w:p>
        </w:tc>
        <w:tc>
          <w:tcPr>
            <w:tcW w:w="649" w:type="pct"/>
            <w:shd w:val="clear" w:color="auto" w:fill="auto"/>
            <w:vAlign w:val="center"/>
          </w:tcPr>
          <w:p w:rsidR="00AD3CF9" w:rsidRPr="00015F22" w:rsidRDefault="00183E68" w:rsidP="008F2CAD">
            <w:pPr>
              <w:pStyle w:val="afa"/>
              <w:widowControl/>
              <w:shd w:val="clear" w:color="auto" w:fill="auto"/>
              <w:ind w:firstLine="0"/>
              <w:jc w:val="center"/>
              <w:rPr>
                <w:sz w:val="24"/>
                <w:szCs w:val="16"/>
              </w:rPr>
            </w:pPr>
            <w:r>
              <w:rPr>
                <w:color w:val="000000"/>
                <w:sz w:val="24"/>
                <w:szCs w:val="16"/>
                <w:lang w:bidi="ru-RU"/>
              </w:rPr>
              <w:t>0,25</w:t>
            </w:r>
          </w:p>
        </w:tc>
        <w:tc>
          <w:tcPr>
            <w:tcW w:w="719" w:type="pct"/>
            <w:shd w:val="clear" w:color="auto" w:fill="auto"/>
            <w:vAlign w:val="center"/>
          </w:tcPr>
          <w:p w:rsidR="00AD3CF9" w:rsidRPr="00015F22" w:rsidRDefault="00AD3CF9" w:rsidP="008F2CAD">
            <w:pPr>
              <w:pStyle w:val="afa"/>
              <w:widowControl/>
              <w:shd w:val="clear" w:color="auto" w:fill="auto"/>
              <w:ind w:firstLine="0"/>
              <w:jc w:val="center"/>
              <w:rPr>
                <w:color w:val="000000"/>
                <w:sz w:val="24"/>
                <w:szCs w:val="16"/>
                <w:lang w:bidi="ru-RU"/>
              </w:rPr>
            </w:pPr>
            <w:r w:rsidRPr="00015F22">
              <w:rPr>
                <w:color w:val="000000"/>
                <w:sz w:val="24"/>
                <w:szCs w:val="16"/>
                <w:lang w:bidi="ru-RU"/>
              </w:rPr>
              <w:t>0,</w:t>
            </w:r>
            <w:r w:rsidR="00183E68">
              <w:rPr>
                <w:color w:val="000000"/>
                <w:sz w:val="24"/>
                <w:szCs w:val="16"/>
                <w:lang w:bidi="ru-RU"/>
              </w:rPr>
              <w:t>25</w:t>
            </w:r>
          </w:p>
        </w:tc>
        <w:tc>
          <w:tcPr>
            <w:tcW w:w="741"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0,25</w:t>
            </w:r>
          </w:p>
        </w:tc>
      </w:tr>
      <w:tr w:rsidR="00AD3CF9" w:rsidRPr="00015F22" w:rsidTr="00B2774F">
        <w:trPr>
          <w:trHeight w:val="20"/>
        </w:trPr>
        <w:tc>
          <w:tcPr>
            <w:tcW w:w="2266" w:type="pct"/>
            <w:shd w:val="clear" w:color="auto" w:fill="auto"/>
            <w:vAlign w:val="bottom"/>
          </w:tcPr>
          <w:p w:rsidR="00AD3CF9" w:rsidRPr="00015F22" w:rsidRDefault="00AD3CF9" w:rsidP="008F2CAD">
            <w:pPr>
              <w:pStyle w:val="afa"/>
              <w:widowControl/>
              <w:shd w:val="clear" w:color="auto" w:fill="auto"/>
              <w:ind w:firstLine="0"/>
              <w:rPr>
                <w:sz w:val="24"/>
                <w:szCs w:val="16"/>
              </w:rPr>
            </w:pPr>
            <w:r w:rsidRPr="00015F22">
              <w:rPr>
                <w:color w:val="000000"/>
                <w:sz w:val="24"/>
                <w:szCs w:val="16"/>
                <w:lang w:bidi="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625"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кВт*ч/куб.</w:t>
            </w:r>
          </w:p>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м</w:t>
            </w:r>
          </w:p>
        </w:tc>
        <w:tc>
          <w:tcPr>
            <w:tcW w:w="649"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1,</w:t>
            </w:r>
            <w:r w:rsidR="00D9257B">
              <w:rPr>
                <w:color w:val="000000"/>
                <w:sz w:val="24"/>
                <w:szCs w:val="16"/>
                <w:lang w:bidi="ru-RU"/>
              </w:rPr>
              <w:t>49</w:t>
            </w:r>
          </w:p>
        </w:tc>
        <w:tc>
          <w:tcPr>
            <w:tcW w:w="719" w:type="pct"/>
            <w:shd w:val="clear" w:color="auto" w:fill="auto"/>
            <w:vAlign w:val="center"/>
          </w:tcPr>
          <w:p w:rsidR="00AD3CF9" w:rsidRPr="00015F22" w:rsidRDefault="00D9257B" w:rsidP="008F2CAD">
            <w:pPr>
              <w:pStyle w:val="afa"/>
              <w:widowControl/>
              <w:shd w:val="clear" w:color="auto" w:fill="auto"/>
              <w:ind w:firstLine="0"/>
              <w:jc w:val="center"/>
              <w:rPr>
                <w:color w:val="000000"/>
                <w:sz w:val="24"/>
                <w:szCs w:val="16"/>
                <w:lang w:bidi="ru-RU"/>
              </w:rPr>
            </w:pPr>
            <w:r>
              <w:rPr>
                <w:color w:val="000000"/>
                <w:sz w:val="24"/>
                <w:szCs w:val="16"/>
                <w:lang w:bidi="ru-RU"/>
              </w:rPr>
              <w:t>1,2</w:t>
            </w:r>
            <w:r w:rsidR="00AD3CF9" w:rsidRPr="00015F22">
              <w:rPr>
                <w:color w:val="000000"/>
                <w:sz w:val="24"/>
                <w:szCs w:val="16"/>
                <w:lang w:bidi="ru-RU"/>
              </w:rPr>
              <w:t>6</w:t>
            </w:r>
          </w:p>
        </w:tc>
        <w:tc>
          <w:tcPr>
            <w:tcW w:w="741" w:type="pct"/>
            <w:shd w:val="clear" w:color="auto" w:fill="auto"/>
            <w:vAlign w:val="center"/>
          </w:tcPr>
          <w:p w:rsidR="00AD3CF9" w:rsidRPr="00015F22" w:rsidRDefault="00AD3CF9" w:rsidP="008F2CAD">
            <w:pPr>
              <w:pStyle w:val="afa"/>
              <w:widowControl/>
              <w:shd w:val="clear" w:color="auto" w:fill="auto"/>
              <w:ind w:firstLine="0"/>
              <w:jc w:val="center"/>
              <w:rPr>
                <w:sz w:val="24"/>
                <w:szCs w:val="16"/>
              </w:rPr>
            </w:pPr>
            <w:r w:rsidRPr="00015F22">
              <w:rPr>
                <w:color w:val="000000"/>
                <w:sz w:val="24"/>
                <w:szCs w:val="16"/>
                <w:lang w:bidi="ru-RU"/>
              </w:rPr>
              <w:t>0,95</w:t>
            </w:r>
          </w:p>
        </w:tc>
      </w:tr>
    </w:tbl>
    <w:p w:rsidR="002B2C7E" w:rsidRPr="00015F22" w:rsidRDefault="002B2C7E" w:rsidP="008F2CAD"/>
    <w:p w:rsidR="00D673D4" w:rsidRPr="00015F22" w:rsidRDefault="00D673D4" w:rsidP="008F2CAD"/>
    <w:p w:rsidR="00D673D4" w:rsidRPr="00015F22" w:rsidRDefault="00D673D4" w:rsidP="008F2CAD"/>
    <w:p w:rsidR="00D673D4" w:rsidRPr="00015F22" w:rsidRDefault="00D673D4" w:rsidP="008F2CAD"/>
    <w:p w:rsidR="00FF0C16" w:rsidRPr="00015F22" w:rsidRDefault="00412DCC" w:rsidP="008F2CAD">
      <w:pPr>
        <w:pStyle w:val="2"/>
        <w:spacing w:line="240" w:lineRule="auto"/>
      </w:pPr>
      <w:r w:rsidRPr="00015F22">
        <w:br w:type="page"/>
      </w:r>
      <w:bookmarkStart w:id="60" w:name="_Toc7787992"/>
      <w:bookmarkStart w:id="61" w:name="_Toc69134278"/>
      <w:r w:rsidRPr="00015F22">
        <w:lastRenderedPageBreak/>
        <w:t xml:space="preserve">1.8. </w:t>
      </w:r>
      <w:r w:rsidR="00FF0C16" w:rsidRPr="00015F22">
        <w:t>Перечень выявленных бесхозяйных объектов централизованных</w:t>
      </w:r>
      <w:r w:rsidR="00FF0C16" w:rsidRPr="00015F22">
        <w:rPr>
          <w:spacing w:val="-18"/>
        </w:rPr>
        <w:t xml:space="preserve"> </w:t>
      </w:r>
      <w:r w:rsidR="00FF0C16" w:rsidRPr="00015F22">
        <w:t>систем водоснабжения и перечень организаций, уполномоченных на их эксплуатацию.</w:t>
      </w:r>
      <w:bookmarkEnd w:id="60"/>
      <w:bookmarkEnd w:id="61"/>
    </w:p>
    <w:p w:rsidR="00FF0C16" w:rsidRPr="00015F22" w:rsidRDefault="00FF0C16" w:rsidP="008F2CAD">
      <w:pPr>
        <w:pStyle w:val="af"/>
        <w:spacing w:after="0"/>
        <w:ind w:firstLine="709"/>
        <w:rPr>
          <w:b/>
        </w:rPr>
      </w:pPr>
    </w:p>
    <w:p w:rsidR="008A557D" w:rsidRPr="00C963AF" w:rsidRDefault="00FF0C16" w:rsidP="008F2CAD">
      <w:pPr>
        <w:pStyle w:val="af"/>
        <w:spacing w:after="0"/>
        <w:ind w:firstLine="709"/>
        <w:jc w:val="both"/>
        <w:rPr>
          <w:color w:val="000000"/>
        </w:rPr>
      </w:pPr>
      <w:r w:rsidRPr="00C963AF">
        <w:rPr>
          <w:color w:val="000000"/>
        </w:rPr>
        <w:t xml:space="preserve">В ходе разработки схемы водоснабжения </w:t>
      </w:r>
      <w:r w:rsidR="008A557D" w:rsidRPr="00C963AF">
        <w:rPr>
          <w:color w:val="000000"/>
        </w:rPr>
        <w:t xml:space="preserve">на территории </w:t>
      </w:r>
      <w:r w:rsidR="00C447E6" w:rsidRPr="00C963AF">
        <w:rPr>
          <w:color w:val="000000"/>
        </w:rPr>
        <w:t xml:space="preserve">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C447E6" w:rsidRPr="00C963AF">
        <w:rPr>
          <w:color w:val="000000"/>
        </w:rPr>
        <w:t xml:space="preserve"> </w:t>
      </w:r>
      <w:r w:rsidR="008A557D" w:rsidRPr="00C963AF">
        <w:rPr>
          <w:color w:val="000000"/>
        </w:rPr>
        <w:t>бесхозяйственных объектов централизованных систем водоснабжения не выявлено.</w:t>
      </w:r>
    </w:p>
    <w:p w:rsidR="007A7680" w:rsidRPr="004638F8" w:rsidRDefault="007A7680" w:rsidP="008F2CAD">
      <w:pPr>
        <w:ind w:firstLine="709"/>
        <w:jc w:val="both"/>
        <w:rPr>
          <w:color w:val="000000"/>
        </w:rPr>
      </w:pPr>
    </w:p>
    <w:p w:rsidR="007A7680" w:rsidRPr="004638F8" w:rsidRDefault="007A7680" w:rsidP="008F2CAD">
      <w:pPr>
        <w:ind w:firstLine="709"/>
        <w:jc w:val="both"/>
        <w:rPr>
          <w:color w:val="000000"/>
        </w:rPr>
      </w:pPr>
    </w:p>
    <w:p w:rsidR="00407E28" w:rsidRPr="00015F22" w:rsidRDefault="00412DCC" w:rsidP="008F2CAD">
      <w:pPr>
        <w:jc w:val="center"/>
        <w:rPr>
          <w:b/>
          <w:sz w:val="32"/>
        </w:rPr>
      </w:pPr>
      <w:r w:rsidRPr="00015F22">
        <w:rPr>
          <w:b/>
          <w:sz w:val="32"/>
        </w:rPr>
        <w:br w:type="page"/>
      </w:r>
      <w:bookmarkStart w:id="62" w:name="_Toc7787993"/>
      <w:bookmarkStart w:id="63" w:name="_Toc69134279"/>
      <w:r w:rsidR="00407E28" w:rsidRPr="00015F22">
        <w:rPr>
          <w:b/>
          <w:sz w:val="32"/>
        </w:rPr>
        <w:lastRenderedPageBreak/>
        <w:t xml:space="preserve">Раздел 2: </w:t>
      </w:r>
      <w:r w:rsidRPr="00015F22">
        <w:rPr>
          <w:b/>
          <w:sz w:val="32"/>
        </w:rPr>
        <w:t>Схема водоотведения</w:t>
      </w:r>
      <w:r w:rsidR="00407E28" w:rsidRPr="00015F22">
        <w:rPr>
          <w:b/>
          <w:sz w:val="32"/>
        </w:rPr>
        <w:t>.</w:t>
      </w:r>
      <w:bookmarkEnd w:id="62"/>
      <w:bookmarkEnd w:id="63"/>
    </w:p>
    <w:p w:rsidR="00407E28" w:rsidRPr="00015F22" w:rsidRDefault="00407E28" w:rsidP="008F2CAD">
      <w:pPr>
        <w:pStyle w:val="af"/>
        <w:spacing w:after="0"/>
        <w:ind w:firstLine="709"/>
        <w:rPr>
          <w:b/>
        </w:rPr>
      </w:pPr>
    </w:p>
    <w:p w:rsidR="00407E28" w:rsidRPr="00015F22" w:rsidRDefault="00412DCC" w:rsidP="008F2CAD">
      <w:pPr>
        <w:pStyle w:val="2"/>
        <w:spacing w:line="240" w:lineRule="auto"/>
      </w:pPr>
      <w:bookmarkStart w:id="64" w:name="_Toc7787994"/>
      <w:bookmarkStart w:id="65" w:name="_Toc69134280"/>
      <w:r w:rsidRPr="00015F22">
        <w:t xml:space="preserve">2.1. </w:t>
      </w:r>
      <w:r w:rsidR="00407E28" w:rsidRPr="00015F22">
        <w:t>Существующее</w:t>
      </w:r>
      <w:r w:rsidR="00825B28" w:rsidRPr="00015F22">
        <w:t xml:space="preserve"> положение в сфере</w:t>
      </w:r>
      <w:r w:rsidRPr="00015F22">
        <w:t xml:space="preserve"> </w:t>
      </w:r>
      <w:r w:rsidR="00825B28" w:rsidRPr="00015F22">
        <w:t xml:space="preserve">водоотведения </w:t>
      </w:r>
      <w:r w:rsidR="00407E28" w:rsidRPr="00015F22">
        <w:t xml:space="preserve">муниципального </w:t>
      </w:r>
      <w:r w:rsidR="00825B28" w:rsidRPr="00015F22">
        <w:t>об</w:t>
      </w:r>
      <w:r w:rsidR="00407E28" w:rsidRPr="00015F22">
        <w:t>разования.</w:t>
      </w:r>
      <w:bookmarkEnd w:id="64"/>
      <w:bookmarkEnd w:id="65"/>
    </w:p>
    <w:p w:rsidR="00825B28" w:rsidRPr="00015F22" w:rsidRDefault="00825B28" w:rsidP="008F2CAD"/>
    <w:p w:rsidR="00407E28" w:rsidRPr="00015F22" w:rsidRDefault="00412DCC" w:rsidP="008F2CAD">
      <w:pPr>
        <w:pStyle w:val="3"/>
        <w:spacing w:line="240" w:lineRule="auto"/>
      </w:pPr>
      <w:bookmarkStart w:id="66" w:name="_Toc7787995"/>
      <w:r w:rsidRPr="00015F22">
        <w:t xml:space="preserve">2.1.1. </w:t>
      </w:r>
      <w:r w:rsidR="00407E28" w:rsidRPr="00015F22">
        <w:t xml:space="preserve">Описание структуры системы сбора, очистки и отведения сточных вод на территории </w:t>
      </w:r>
      <w:r w:rsidR="00FB310A" w:rsidRPr="00015F22">
        <w:t xml:space="preserve">поселения </w:t>
      </w:r>
      <w:r w:rsidR="00407E28" w:rsidRPr="00015F22">
        <w:t>и деление территории на эксплуатационные</w:t>
      </w:r>
      <w:r w:rsidR="00407E28" w:rsidRPr="00015F22">
        <w:rPr>
          <w:spacing w:val="-14"/>
        </w:rPr>
        <w:t xml:space="preserve"> </w:t>
      </w:r>
      <w:r w:rsidR="00407E28" w:rsidRPr="00015F22">
        <w:t>зоны.</w:t>
      </w:r>
      <w:bookmarkEnd w:id="66"/>
    </w:p>
    <w:p w:rsidR="00407E28" w:rsidRPr="00C963AF" w:rsidRDefault="00407E28" w:rsidP="008F2CAD">
      <w:pPr>
        <w:pStyle w:val="af"/>
        <w:spacing w:after="0"/>
        <w:ind w:firstLine="709"/>
        <w:jc w:val="both"/>
        <w:rPr>
          <w:color w:val="000000"/>
        </w:rPr>
      </w:pPr>
      <w:r w:rsidRPr="00C963AF">
        <w:rPr>
          <w:color w:val="000000"/>
        </w:rPr>
        <w:t>Система водоотведения представляет собой сложный комплекс мероприятий, специальных сооружений и технических устройств, которые принимают и передают сточные воды и грязевые потоки для последующей обработки и сброса в водоемы. Отвод сточной воды за пределы жилых домов, населенного пункта, промышленного объекта, может осуществляться по трубам, коллекторам, самотеком или с помощью канализационных насосной станции.</w:t>
      </w:r>
    </w:p>
    <w:p w:rsidR="00407E28" w:rsidRPr="00C963AF" w:rsidRDefault="00407E28" w:rsidP="008F2CAD">
      <w:pPr>
        <w:pStyle w:val="af"/>
        <w:spacing w:after="0"/>
        <w:ind w:firstLine="709"/>
        <w:jc w:val="both"/>
        <w:rPr>
          <w:color w:val="000000"/>
        </w:rPr>
      </w:pPr>
      <w:r w:rsidRPr="00C963AF">
        <w:rPr>
          <w:color w:val="000000"/>
        </w:rPr>
        <w:t>Сточные воды образуются при использовании водопроводной воды для бытовых и производственных нужд, при выпадении атмосферных осадков и загрязнены разнообразными органическими и неорганическими веществами.</w:t>
      </w:r>
    </w:p>
    <w:p w:rsidR="00407E28" w:rsidRPr="00C963AF" w:rsidRDefault="00407E28" w:rsidP="008F2CAD">
      <w:pPr>
        <w:pStyle w:val="af"/>
        <w:spacing w:after="0"/>
        <w:ind w:firstLine="709"/>
        <w:jc w:val="both"/>
        <w:rPr>
          <w:color w:val="000000"/>
        </w:rPr>
      </w:pPr>
      <w:r w:rsidRPr="00C963AF">
        <w:rPr>
          <w:color w:val="000000"/>
        </w:rPr>
        <w:t>Наибольшую опасность в санитарном отношении представляют органические загрязнения сточных вод, которые, попадая в водоем или почву, загрязняют их: делают водоем на определенном участке не пригодным для питьевого и хозяйственного водоснабжения, для ведения рыбного хозяйства, купания и спорта, а почву – источником заражения окружающего воздуха.</w:t>
      </w:r>
    </w:p>
    <w:p w:rsidR="00407E28" w:rsidRPr="00C963AF" w:rsidRDefault="00407E28" w:rsidP="008F2CAD">
      <w:pPr>
        <w:pStyle w:val="af"/>
        <w:spacing w:after="0"/>
        <w:ind w:firstLine="709"/>
        <w:jc w:val="both"/>
        <w:rPr>
          <w:color w:val="000000"/>
        </w:rPr>
      </w:pPr>
      <w:r w:rsidRPr="00C963AF">
        <w:rPr>
          <w:color w:val="000000"/>
        </w:rPr>
        <w:t xml:space="preserve">Правильно спроектированные и построенные системы отведения </w:t>
      </w:r>
      <w:r w:rsidRPr="00C963AF">
        <w:rPr>
          <w:color w:val="000000"/>
          <w:spacing w:val="-3"/>
        </w:rPr>
        <w:t xml:space="preserve">стоков </w:t>
      </w:r>
      <w:r w:rsidRPr="00C963AF">
        <w:rPr>
          <w:color w:val="000000"/>
        </w:rPr>
        <w:t xml:space="preserve">при нормальной </w:t>
      </w:r>
      <w:r w:rsidRPr="00C963AF">
        <w:rPr>
          <w:color w:val="000000"/>
          <w:spacing w:val="-3"/>
        </w:rPr>
        <w:t xml:space="preserve">эксплуатации </w:t>
      </w:r>
      <w:r w:rsidRPr="00C963AF">
        <w:rPr>
          <w:color w:val="000000"/>
        </w:rPr>
        <w:t xml:space="preserve">позволяют своевременно </w:t>
      </w:r>
      <w:r w:rsidRPr="00C963AF">
        <w:rPr>
          <w:color w:val="000000"/>
          <w:spacing w:val="-3"/>
        </w:rPr>
        <w:t xml:space="preserve">отводить </w:t>
      </w:r>
      <w:r w:rsidRPr="00C963AF">
        <w:rPr>
          <w:color w:val="000000"/>
        </w:rPr>
        <w:t xml:space="preserve">огромные количества </w:t>
      </w:r>
      <w:r w:rsidRPr="00C963AF">
        <w:rPr>
          <w:color w:val="000000"/>
          <w:spacing w:val="-3"/>
        </w:rPr>
        <w:t xml:space="preserve">сточных вод, </w:t>
      </w:r>
      <w:r w:rsidRPr="00C963AF">
        <w:rPr>
          <w:color w:val="000000"/>
        </w:rPr>
        <w:t xml:space="preserve">не допуская аварийных ситуаций со сбросом стока в водные </w:t>
      </w:r>
      <w:r w:rsidRPr="00C963AF">
        <w:rPr>
          <w:color w:val="000000"/>
          <w:spacing w:val="-3"/>
        </w:rPr>
        <w:t xml:space="preserve">объекты. </w:t>
      </w:r>
      <w:r w:rsidRPr="00C963AF">
        <w:rPr>
          <w:color w:val="000000"/>
        </w:rPr>
        <w:t>Это, в свою очередь, позволяет значительно снизить затраты на охрану окружающей среды и избежать ее катастрофического</w:t>
      </w:r>
      <w:r w:rsidRPr="00C963AF">
        <w:rPr>
          <w:color w:val="000000"/>
          <w:spacing w:val="-39"/>
        </w:rPr>
        <w:t xml:space="preserve"> </w:t>
      </w:r>
      <w:r w:rsidRPr="00C963AF">
        <w:rPr>
          <w:color w:val="000000"/>
        </w:rPr>
        <w:t>загрязнения.</w:t>
      </w:r>
    </w:p>
    <w:p w:rsidR="006C7290" w:rsidRPr="00C963AF" w:rsidRDefault="006C7290" w:rsidP="008F2CAD">
      <w:pPr>
        <w:ind w:firstLine="709"/>
        <w:jc w:val="both"/>
        <w:rPr>
          <w:color w:val="000000"/>
        </w:rPr>
      </w:pPr>
      <w:r w:rsidRPr="00C963AF">
        <w:rPr>
          <w:color w:val="000000"/>
        </w:rPr>
        <w:t xml:space="preserve">Централизованное водоотведение на территории сельского поселения Междуречье имеется в 5 населенных пунктах: н. п Междуречье, н. п Килпъявр, н.п. Белокаменка, с. Минькино, н. п Мишуково. </w:t>
      </w:r>
    </w:p>
    <w:p w:rsidR="00025C90" w:rsidRPr="00C963AF" w:rsidRDefault="00025C90" w:rsidP="008F2CAD">
      <w:pPr>
        <w:ind w:firstLine="709"/>
        <w:jc w:val="both"/>
        <w:rPr>
          <w:color w:val="000000"/>
        </w:rPr>
      </w:pPr>
      <w:r w:rsidRPr="00C963AF">
        <w:rPr>
          <w:color w:val="000000"/>
          <w:u w:val="single" w:color="000000"/>
        </w:rPr>
        <w:t>н. п Междуречье</w:t>
      </w:r>
      <w:r w:rsidRPr="00C963AF">
        <w:rPr>
          <w:color w:val="000000"/>
        </w:rPr>
        <w:t xml:space="preserve">  </w:t>
      </w:r>
    </w:p>
    <w:p w:rsidR="00025C90" w:rsidRPr="00C963AF" w:rsidRDefault="00025C90" w:rsidP="008F2CAD">
      <w:pPr>
        <w:ind w:firstLine="709"/>
        <w:jc w:val="both"/>
        <w:rPr>
          <w:color w:val="000000"/>
        </w:rPr>
      </w:pPr>
      <w:r w:rsidRPr="00C963AF">
        <w:rPr>
          <w:color w:val="000000"/>
        </w:rPr>
        <w:t xml:space="preserve">В населенном пункте существует централизованная система хозяйственно-бытовой канализации. Отведение сточных вод осуществляется по системе самотечных коллекторов.  </w:t>
      </w:r>
    </w:p>
    <w:p w:rsidR="00025C90" w:rsidRPr="00C963AF" w:rsidRDefault="00025C90" w:rsidP="008F2CAD">
      <w:pPr>
        <w:ind w:firstLine="709"/>
        <w:jc w:val="both"/>
        <w:rPr>
          <w:color w:val="000000"/>
        </w:rPr>
      </w:pPr>
      <w:r w:rsidRPr="00C963AF">
        <w:rPr>
          <w:color w:val="000000"/>
        </w:rPr>
        <w:t xml:space="preserve">Перед выпуском сточные воды подвергаются очистке на канализационных очистных сооружениях (КОС). Обслуживание очистных сооружений системы водоотведения осуществляется МУП Кольского района «УЖКХ». </w:t>
      </w:r>
    </w:p>
    <w:p w:rsidR="00025C90" w:rsidRPr="00C963AF" w:rsidRDefault="00025C90" w:rsidP="008F2CAD">
      <w:pPr>
        <w:ind w:firstLine="709"/>
        <w:jc w:val="both"/>
        <w:rPr>
          <w:color w:val="000000"/>
        </w:rPr>
      </w:pPr>
      <w:r w:rsidRPr="00C963AF">
        <w:rPr>
          <w:color w:val="000000"/>
          <w:u w:val="single" w:color="000000"/>
        </w:rPr>
        <w:t>н. п Килпъявр</w:t>
      </w:r>
      <w:r w:rsidRPr="00C963AF">
        <w:rPr>
          <w:color w:val="000000"/>
        </w:rPr>
        <w:t xml:space="preserve">  </w:t>
      </w:r>
    </w:p>
    <w:p w:rsidR="00025C90" w:rsidRPr="00C963AF" w:rsidRDefault="00025C90" w:rsidP="008F2CAD">
      <w:pPr>
        <w:ind w:firstLine="709"/>
        <w:jc w:val="both"/>
        <w:rPr>
          <w:color w:val="000000"/>
        </w:rPr>
      </w:pPr>
      <w:r w:rsidRPr="00C963AF">
        <w:rPr>
          <w:color w:val="000000"/>
        </w:rPr>
        <w:t xml:space="preserve">В населенном пункте существует централизованная система хозяйственно-бытовой канализации. Отвод сточных вод от абонентов осуществляется по системе самотечных коллекторов. В очистка сточных вод осуществляется с помощью камерного септика.  </w:t>
      </w:r>
    </w:p>
    <w:p w:rsidR="00AD63AB" w:rsidRPr="00C963AF" w:rsidRDefault="00AD63AB" w:rsidP="008F2CAD">
      <w:pPr>
        <w:ind w:firstLine="709"/>
        <w:jc w:val="both"/>
        <w:rPr>
          <w:color w:val="000000"/>
          <w:u w:val="single" w:color="000000"/>
        </w:rPr>
      </w:pPr>
    </w:p>
    <w:p w:rsidR="00025C90" w:rsidRPr="00C963AF" w:rsidRDefault="00025C90" w:rsidP="008F2CAD">
      <w:pPr>
        <w:ind w:firstLine="709"/>
        <w:jc w:val="both"/>
        <w:rPr>
          <w:color w:val="000000"/>
        </w:rPr>
      </w:pPr>
      <w:r w:rsidRPr="00C963AF">
        <w:rPr>
          <w:color w:val="000000"/>
          <w:u w:val="single" w:color="000000"/>
        </w:rPr>
        <w:t>с. Минькино</w:t>
      </w:r>
      <w:r w:rsidRPr="00C963AF">
        <w:rPr>
          <w:color w:val="000000"/>
        </w:rPr>
        <w:t xml:space="preserve">  </w:t>
      </w:r>
    </w:p>
    <w:p w:rsidR="00025C90" w:rsidRPr="00C963AF" w:rsidRDefault="00025C90" w:rsidP="008F2CAD">
      <w:pPr>
        <w:ind w:firstLine="709"/>
        <w:jc w:val="both"/>
        <w:rPr>
          <w:color w:val="000000"/>
        </w:rPr>
      </w:pPr>
      <w:r w:rsidRPr="00C963AF">
        <w:rPr>
          <w:color w:val="000000"/>
        </w:rPr>
        <w:t xml:space="preserve">В населенном пункте существует централизованная система хозяйственно-бытовой канализации. Очистка сточных вод отсутствует. Неочищенные сточные воды </w:t>
      </w:r>
      <w:r w:rsidR="00B527FB" w:rsidRPr="00C963AF">
        <w:rPr>
          <w:color w:val="000000"/>
        </w:rPr>
        <w:t xml:space="preserve">сбрасываются в Кольский залив. </w:t>
      </w:r>
      <w:r w:rsidRPr="00C963AF">
        <w:rPr>
          <w:color w:val="000000"/>
        </w:rPr>
        <w:t xml:space="preserve">Обслуживание объектов системы водоотведения системы водоотведения осуществляется МУП Кольского района «УЖКХ». </w:t>
      </w:r>
    </w:p>
    <w:p w:rsidR="00025C90" w:rsidRPr="00C963AF" w:rsidRDefault="00025C90" w:rsidP="008F2CAD">
      <w:pPr>
        <w:ind w:firstLine="709"/>
        <w:jc w:val="both"/>
        <w:rPr>
          <w:color w:val="000000"/>
        </w:rPr>
      </w:pPr>
      <w:r w:rsidRPr="00C963AF">
        <w:rPr>
          <w:color w:val="000000"/>
          <w:u w:val="single" w:color="000000"/>
        </w:rPr>
        <w:t>н. п Мишуково</w:t>
      </w:r>
      <w:r w:rsidRPr="00C963AF">
        <w:rPr>
          <w:color w:val="000000"/>
        </w:rPr>
        <w:t xml:space="preserve">  </w:t>
      </w:r>
    </w:p>
    <w:p w:rsidR="00025C90" w:rsidRPr="00C963AF" w:rsidRDefault="00025C90" w:rsidP="008F2CAD">
      <w:pPr>
        <w:ind w:firstLine="709"/>
        <w:jc w:val="both"/>
        <w:rPr>
          <w:color w:val="000000"/>
        </w:rPr>
      </w:pPr>
      <w:r w:rsidRPr="00C963AF">
        <w:rPr>
          <w:color w:val="000000"/>
        </w:rPr>
        <w:t xml:space="preserve">В населенном пункте существует централизованная система хозяйственно-бытовой канализации. Очистка сточных вод отсутствует. Неочищенные сточные воды сбрасываются в Кольский залив. Обслуживание объектов системы водоотведения системы водоотведения осуществляется МУП Кольского района «УЖКХ». </w:t>
      </w:r>
    </w:p>
    <w:p w:rsidR="00025C90" w:rsidRPr="00C963AF" w:rsidRDefault="00025C90" w:rsidP="008F2CAD">
      <w:pPr>
        <w:ind w:firstLine="709"/>
        <w:jc w:val="both"/>
        <w:rPr>
          <w:color w:val="000000"/>
        </w:rPr>
      </w:pPr>
      <w:r w:rsidRPr="00C963AF">
        <w:rPr>
          <w:color w:val="000000"/>
          <w:u w:val="single" w:color="000000"/>
        </w:rPr>
        <w:t>с. Белокаменка</w:t>
      </w:r>
      <w:r w:rsidRPr="00C963AF">
        <w:rPr>
          <w:color w:val="000000"/>
        </w:rPr>
        <w:t xml:space="preserve"> </w:t>
      </w:r>
    </w:p>
    <w:p w:rsidR="00025C90" w:rsidRPr="00C963AF" w:rsidRDefault="00025C90" w:rsidP="008F2CAD">
      <w:pPr>
        <w:ind w:firstLine="709"/>
        <w:jc w:val="both"/>
        <w:rPr>
          <w:color w:val="000000"/>
        </w:rPr>
      </w:pPr>
      <w:r w:rsidRPr="00C963AF">
        <w:rPr>
          <w:color w:val="000000"/>
        </w:rPr>
        <w:lastRenderedPageBreak/>
        <w:t xml:space="preserve">Централизованная система отведения хозяйственно-бытовых и производственных стоков с. Белокаменка представляет собой единый канализационный бассейн. Сточные воды по системе самотечных коллекторов поступают в магистральный коллектор. Очистные сооружения в системе отсутствуют. Сточные воды без очистки сбрасываются в Кольский залив Баренцева моря. </w:t>
      </w:r>
    </w:p>
    <w:p w:rsidR="00025C90" w:rsidRPr="00C963AF" w:rsidRDefault="00025C90" w:rsidP="008F2CAD">
      <w:pPr>
        <w:ind w:firstLine="709"/>
        <w:jc w:val="both"/>
        <w:rPr>
          <w:color w:val="000000"/>
        </w:rPr>
      </w:pPr>
      <w:r w:rsidRPr="00C963AF">
        <w:rPr>
          <w:color w:val="000000"/>
        </w:rPr>
        <w:t xml:space="preserve">Обслуживание объектов системы водоотведения системы водоотведения осуществляется МУП Кольского района «УЖКХ». </w:t>
      </w:r>
    </w:p>
    <w:p w:rsidR="008A1774" w:rsidRPr="00015F22" w:rsidRDefault="008A1774" w:rsidP="008F2CAD">
      <w:pPr>
        <w:pStyle w:val="af"/>
        <w:spacing w:after="0"/>
        <w:ind w:firstLine="709"/>
        <w:jc w:val="both"/>
      </w:pPr>
    </w:p>
    <w:p w:rsidR="00407E28" w:rsidRPr="00015F22" w:rsidRDefault="00EC5570" w:rsidP="008F2CAD">
      <w:pPr>
        <w:pStyle w:val="3"/>
        <w:spacing w:line="240" w:lineRule="auto"/>
        <w:ind w:left="0" w:firstLine="709"/>
      </w:pPr>
      <w:bookmarkStart w:id="67" w:name="_Toc7787996"/>
      <w:r w:rsidRPr="00015F22">
        <w:t>2.1.2.</w:t>
      </w:r>
      <w:r w:rsidR="00825B28" w:rsidRPr="00015F22">
        <w:t>О</w:t>
      </w:r>
      <w:r w:rsidR="00407E28" w:rsidRPr="00015F22">
        <w:t>писание результатов технического обследования централизованной системы водоотведения.</w:t>
      </w:r>
      <w:bookmarkEnd w:id="67"/>
    </w:p>
    <w:p w:rsidR="00025C90" w:rsidRPr="00C963AF" w:rsidRDefault="00025C90" w:rsidP="008F2CAD">
      <w:pPr>
        <w:ind w:firstLine="709"/>
        <w:jc w:val="both"/>
        <w:rPr>
          <w:color w:val="000000"/>
          <w:szCs w:val="26"/>
        </w:rPr>
      </w:pPr>
      <w:r w:rsidRPr="00C963AF">
        <w:rPr>
          <w:color w:val="000000"/>
          <w:szCs w:val="26"/>
        </w:rPr>
        <w:t xml:space="preserve">Хозяйственно-бытовая канализация н.п. Междуречье принимает сточные воды от населения, общественных зданий, предприятий. </w:t>
      </w:r>
      <w:r w:rsidR="008A2B13" w:rsidRPr="00C963AF">
        <w:rPr>
          <w:color w:val="000000"/>
          <w:szCs w:val="26"/>
        </w:rPr>
        <w:t xml:space="preserve">Очистка сточных вод осуществляется на канализационных очистных сооружениях н.п. Междуречье, состоящих из приемной камеры, КНС, песколовка, отстойники, аэротенк, иловые площадки. Производится механическая очистка, обеззараживание стоков. После очистки стоки сбрасываются в р. Малая Лавна. КНС оборудованы  двумя насосами СМ 80-50-200  производительностью 50 куб.м./час. </w:t>
      </w:r>
      <w:r w:rsidRPr="00C963AF">
        <w:rPr>
          <w:color w:val="000000"/>
          <w:szCs w:val="26"/>
        </w:rPr>
        <w:t xml:space="preserve">Проектная производительность КОС н.п. Междуречье – 0,7 тыс. м3/сут.  Недостаточно очищенные сточные воды сбрасываются р. Малая Лавна. Очистные сооружения не обеспечивают 100% степени очистки сточных вод.  </w:t>
      </w:r>
    </w:p>
    <w:p w:rsidR="00025C90" w:rsidRPr="00C963AF" w:rsidRDefault="00025C90" w:rsidP="008F2CAD">
      <w:pPr>
        <w:ind w:firstLine="709"/>
        <w:jc w:val="both"/>
        <w:rPr>
          <w:color w:val="000000"/>
          <w:szCs w:val="26"/>
        </w:rPr>
      </w:pPr>
      <w:r w:rsidRPr="00C963AF">
        <w:rPr>
          <w:color w:val="000000"/>
          <w:szCs w:val="26"/>
        </w:rPr>
        <w:t xml:space="preserve">Хозяйственно-бытовая канализация н.п. Мишуково принимает сточные воды от населения, общественных зданий, предприятий. На территории н.п. Мишуково 4 технологические зоны централизованного водоотведения, каждая технологическая зона имеет свой отдельный выпуск. Очистка сточных вод не производится. </w:t>
      </w:r>
    </w:p>
    <w:p w:rsidR="00025C90" w:rsidRPr="00C963AF" w:rsidRDefault="00025C90" w:rsidP="008F2CAD">
      <w:pPr>
        <w:ind w:firstLine="709"/>
        <w:jc w:val="both"/>
        <w:rPr>
          <w:color w:val="000000"/>
          <w:szCs w:val="26"/>
        </w:rPr>
      </w:pPr>
      <w:r w:rsidRPr="00C963AF">
        <w:rPr>
          <w:color w:val="000000"/>
          <w:szCs w:val="26"/>
        </w:rPr>
        <w:t xml:space="preserve">Хозяйственно-бытовая канализация н.п. Минькино принимает сточные воды от населения, общественных зданий, предприятий. На территории н.п. Минькино 3 технологические зоны централизованного водоотведения, каждая технологическая зона имеет свой отдельный выпуск. Очистка сточных вод не производится. </w:t>
      </w:r>
    </w:p>
    <w:p w:rsidR="00025C90" w:rsidRPr="00C963AF" w:rsidRDefault="00025C90" w:rsidP="008F2CAD">
      <w:pPr>
        <w:ind w:firstLine="709"/>
        <w:jc w:val="both"/>
        <w:rPr>
          <w:color w:val="000000"/>
          <w:szCs w:val="26"/>
        </w:rPr>
      </w:pPr>
      <w:r w:rsidRPr="00C963AF">
        <w:rPr>
          <w:color w:val="000000"/>
          <w:szCs w:val="26"/>
        </w:rPr>
        <w:t xml:space="preserve">Хозяйственно-бытовая канализация н.п. Килпъявр принимает сточные воды от населения, общественных зданий, предприятий. Очистка сточных вод осуществляется на канализационных очистных сооружениях н.п. Килпъявр. </w:t>
      </w:r>
      <w:r w:rsidRPr="00C963AF">
        <w:rPr>
          <w:color w:val="000000"/>
        </w:rPr>
        <w:t>В н. п. Килпъявр очистные сооружения представляют собой приёмник, отстойник, хлораторная, далее производится сброс обеззараженных стоков в ручей. Проектная производительность КОС – 3,192 тыс. м</w:t>
      </w:r>
      <w:r w:rsidRPr="00C963AF">
        <w:rPr>
          <w:color w:val="000000"/>
          <w:vertAlign w:val="superscript"/>
        </w:rPr>
        <w:t>3</w:t>
      </w:r>
      <w:r w:rsidRPr="00C963AF">
        <w:rPr>
          <w:color w:val="000000"/>
        </w:rPr>
        <w:t>/сут. Фактическая производительность КОС – 0,72 тыс. м</w:t>
      </w:r>
      <w:r w:rsidRPr="00C963AF">
        <w:rPr>
          <w:color w:val="000000"/>
          <w:vertAlign w:val="superscript"/>
        </w:rPr>
        <w:t>3</w:t>
      </w:r>
      <w:r w:rsidRPr="00C963AF">
        <w:rPr>
          <w:color w:val="000000"/>
        </w:rPr>
        <w:t>/сут. Очистные сооружения имеют 100 % износ.</w:t>
      </w:r>
      <w:r w:rsidRPr="00C963AF">
        <w:rPr>
          <w:color w:val="000000"/>
          <w:szCs w:val="26"/>
        </w:rPr>
        <w:t xml:space="preserve"> После очистки стоки сбрасываются в руч. Безымянный.</w:t>
      </w:r>
    </w:p>
    <w:p w:rsidR="00025C90" w:rsidRPr="00C963AF" w:rsidRDefault="00025C90" w:rsidP="008F2CAD">
      <w:pPr>
        <w:ind w:firstLine="709"/>
        <w:jc w:val="both"/>
        <w:rPr>
          <w:color w:val="000000"/>
          <w:szCs w:val="26"/>
        </w:rPr>
      </w:pPr>
      <w:r w:rsidRPr="00C963AF">
        <w:rPr>
          <w:color w:val="000000"/>
          <w:szCs w:val="26"/>
        </w:rPr>
        <w:t>В н.п. Белокаменка централизованная система хозяйственно-бытовой канализации. Хозяйственно-бытовая канализация н.п. Белокаменка принимает сточные воды от населения, общественных зданий, предприятий. Собственник Администрация Кольского района. На территории н.п. Белокаменка 1 технологическая зона централизованного водоотведения. Очистка сточных вод не производится.</w:t>
      </w:r>
    </w:p>
    <w:p w:rsidR="00025C90" w:rsidRPr="00C963AF" w:rsidRDefault="00025C90" w:rsidP="008F2CAD">
      <w:pPr>
        <w:ind w:firstLine="709"/>
        <w:jc w:val="both"/>
        <w:rPr>
          <w:color w:val="000000"/>
        </w:rPr>
      </w:pPr>
      <w:r w:rsidRPr="00C963AF">
        <w:rPr>
          <w:color w:val="000000"/>
        </w:rPr>
        <w:t>Доля хозяйственно-бытовых сточных вод, подвергающихся очистке, в общем объеме сбрасываемых сточных вод, составляет 68%. Необходимо осуществить реконструкцию действующих очистных сооружений с модернизацией технологической схемой очистки стоков, а также осуществить строител</w:t>
      </w:r>
      <w:r w:rsidR="000756B8" w:rsidRPr="00C963AF">
        <w:rPr>
          <w:color w:val="000000"/>
        </w:rPr>
        <w:t>ьство очистных сооружений в нп.Минькино и нп.</w:t>
      </w:r>
      <w:r w:rsidRPr="00C963AF">
        <w:rPr>
          <w:color w:val="000000"/>
        </w:rPr>
        <w:t xml:space="preserve">Мишуково. </w:t>
      </w:r>
    </w:p>
    <w:p w:rsidR="00025C90" w:rsidRPr="00C963AF" w:rsidRDefault="00025C90" w:rsidP="008F2CAD">
      <w:pPr>
        <w:ind w:firstLine="709"/>
        <w:jc w:val="both"/>
        <w:rPr>
          <w:color w:val="000000"/>
        </w:rPr>
      </w:pPr>
    </w:p>
    <w:p w:rsidR="00025C90" w:rsidRPr="00C963AF" w:rsidRDefault="001C087D" w:rsidP="008F2CAD">
      <w:pPr>
        <w:ind w:firstLine="709"/>
        <w:jc w:val="right"/>
        <w:rPr>
          <w:i/>
          <w:color w:val="000000"/>
        </w:rPr>
      </w:pPr>
      <w:r w:rsidRPr="00C963AF">
        <w:rPr>
          <w:i/>
          <w:color w:val="000000"/>
        </w:rPr>
        <w:t xml:space="preserve">Таблица </w:t>
      </w:r>
      <w:r w:rsidR="00AD63AB" w:rsidRPr="00C963AF">
        <w:rPr>
          <w:i/>
          <w:color w:val="000000"/>
        </w:rPr>
        <w:t>18</w:t>
      </w:r>
      <w:r w:rsidRPr="00C963AF">
        <w:rPr>
          <w:i/>
          <w:color w:val="000000"/>
        </w:rPr>
        <w:t>.</w:t>
      </w:r>
      <w:r w:rsidR="00025C90" w:rsidRPr="00C963AF">
        <w:rPr>
          <w:i/>
          <w:color w:val="000000"/>
        </w:rPr>
        <w:t xml:space="preserve"> Фактические расходы сточных вод</w:t>
      </w:r>
      <w:r w:rsidR="00025C90" w:rsidRPr="00C963AF">
        <w:rPr>
          <w:rFonts w:eastAsia="Georgia"/>
          <w:i/>
          <w:color w:val="000000"/>
        </w:rPr>
        <w:t xml:space="preserve"> </w:t>
      </w:r>
    </w:p>
    <w:tbl>
      <w:tblPr>
        <w:tblW w:w="5000" w:type="pct"/>
        <w:tblCellMar>
          <w:top w:w="50" w:type="dxa"/>
          <w:left w:w="115" w:type="dxa"/>
          <w:right w:w="115" w:type="dxa"/>
        </w:tblCellMar>
        <w:tblLook w:val="04A0" w:firstRow="1" w:lastRow="0" w:firstColumn="1" w:lastColumn="0" w:noHBand="0" w:noVBand="1"/>
      </w:tblPr>
      <w:tblGrid>
        <w:gridCol w:w="3038"/>
        <w:gridCol w:w="3639"/>
        <w:gridCol w:w="3191"/>
      </w:tblGrid>
      <w:tr w:rsidR="00025C90" w:rsidRPr="000756B8" w:rsidTr="00C963AF">
        <w:trPr>
          <w:trHeight w:val="23"/>
        </w:trPr>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b/>
                <w:szCs w:val="22"/>
              </w:rPr>
            </w:pPr>
            <w:r w:rsidRPr="00C963AF">
              <w:rPr>
                <w:b/>
                <w:szCs w:val="22"/>
              </w:rPr>
              <w:t xml:space="preserve">Наименование населенного пункта </w:t>
            </w:r>
          </w:p>
        </w:tc>
        <w:tc>
          <w:tcPr>
            <w:tcW w:w="1844"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b/>
                <w:szCs w:val="22"/>
              </w:rPr>
            </w:pPr>
            <w:r w:rsidRPr="00C963AF">
              <w:rPr>
                <w:b/>
                <w:szCs w:val="22"/>
              </w:rPr>
              <w:t>Количество отводимых сточных вод поступающих на очистные сооружения</w:t>
            </w:r>
          </w:p>
          <w:p w:rsidR="00025C90" w:rsidRPr="00C963AF" w:rsidRDefault="00025C90" w:rsidP="008F2CAD">
            <w:pPr>
              <w:jc w:val="center"/>
              <w:rPr>
                <w:b/>
                <w:szCs w:val="22"/>
              </w:rPr>
            </w:pPr>
            <w:r w:rsidRPr="00C963AF">
              <w:rPr>
                <w:b/>
                <w:szCs w:val="22"/>
              </w:rPr>
              <w:t xml:space="preserve">м3 год </w:t>
            </w:r>
          </w:p>
        </w:tc>
        <w:tc>
          <w:tcPr>
            <w:tcW w:w="161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b/>
                <w:szCs w:val="22"/>
              </w:rPr>
            </w:pPr>
            <w:r w:rsidRPr="00C963AF">
              <w:rPr>
                <w:b/>
                <w:szCs w:val="22"/>
              </w:rPr>
              <w:t>Количество отводимых сточных вод не подвергающихся очистке</w:t>
            </w:r>
          </w:p>
          <w:p w:rsidR="00025C90" w:rsidRPr="00C963AF" w:rsidRDefault="00025C90" w:rsidP="008F2CAD">
            <w:pPr>
              <w:jc w:val="center"/>
              <w:rPr>
                <w:b/>
                <w:szCs w:val="22"/>
              </w:rPr>
            </w:pPr>
            <w:r w:rsidRPr="00C963AF">
              <w:rPr>
                <w:b/>
                <w:szCs w:val="22"/>
              </w:rPr>
              <w:t>м3 год</w:t>
            </w:r>
          </w:p>
        </w:tc>
      </w:tr>
      <w:tr w:rsidR="00025C90" w:rsidRPr="000756B8" w:rsidTr="00C963AF">
        <w:trPr>
          <w:trHeight w:val="23"/>
        </w:trPr>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МО Сельское поселение </w:t>
            </w:r>
            <w:r w:rsidRPr="00C963AF">
              <w:rPr>
                <w:szCs w:val="22"/>
              </w:rPr>
              <w:lastRenderedPageBreak/>
              <w:t xml:space="preserve">Междуречье </w:t>
            </w:r>
          </w:p>
        </w:tc>
        <w:tc>
          <w:tcPr>
            <w:tcW w:w="1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lastRenderedPageBreak/>
              <w:t>77 808,69</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35 884,84</w:t>
            </w:r>
          </w:p>
        </w:tc>
      </w:tr>
    </w:tbl>
    <w:p w:rsidR="00025C90" w:rsidRPr="00015F22" w:rsidRDefault="00025C90" w:rsidP="008F2CAD">
      <w:pPr>
        <w:pStyle w:val="a0"/>
        <w:tabs>
          <w:tab w:val="left" w:pos="869"/>
        </w:tabs>
        <w:spacing w:before="0"/>
        <w:jc w:val="both"/>
        <w:rPr>
          <w:sz w:val="24"/>
          <w:szCs w:val="24"/>
          <w:lang w:val="ru-RU"/>
        </w:rPr>
      </w:pPr>
    </w:p>
    <w:p w:rsidR="00FB310A" w:rsidRPr="00015F22" w:rsidRDefault="008C4174" w:rsidP="008F2CAD">
      <w:pPr>
        <w:pStyle w:val="3"/>
        <w:spacing w:line="240" w:lineRule="auto"/>
      </w:pPr>
      <w:r w:rsidRPr="00015F22">
        <w:t>2.1.3.</w:t>
      </w:r>
      <w:r w:rsidR="00FB310A" w:rsidRPr="00015F22">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025C90" w:rsidRPr="00C963AF" w:rsidRDefault="00025C90" w:rsidP="008F2CAD">
      <w:pPr>
        <w:ind w:firstLine="709"/>
        <w:jc w:val="both"/>
        <w:rPr>
          <w:color w:val="000000"/>
        </w:rPr>
      </w:pPr>
      <w:r w:rsidRPr="00C963AF">
        <w:rPr>
          <w:color w:val="000000"/>
        </w:rPr>
        <w:t xml:space="preserve">На территории МО Сельское поселение Междуречье централизованная система водоотведения предусмотрена в н.п Междуречье, н.п Килпъявр, с. Минькино, н.п Мишуково, с. Белокаменка. Описание технологических зон водоотведения приведено в таблице 19. </w:t>
      </w:r>
    </w:p>
    <w:p w:rsidR="00025C90" w:rsidRPr="00C963AF" w:rsidRDefault="00025C90" w:rsidP="008F2CAD">
      <w:pPr>
        <w:ind w:firstLine="709"/>
        <w:jc w:val="both"/>
        <w:rPr>
          <w:color w:val="000000"/>
        </w:rPr>
      </w:pPr>
      <w:r w:rsidRPr="00C963AF">
        <w:rPr>
          <w:color w:val="000000"/>
        </w:rPr>
        <w:t xml:space="preserve"> </w:t>
      </w:r>
    </w:p>
    <w:p w:rsidR="00025C90" w:rsidRPr="00C963AF" w:rsidRDefault="000756B8" w:rsidP="008F2CAD">
      <w:pPr>
        <w:ind w:firstLine="709"/>
        <w:jc w:val="right"/>
        <w:rPr>
          <w:i/>
          <w:color w:val="000000"/>
        </w:rPr>
      </w:pPr>
      <w:r w:rsidRPr="00C963AF">
        <w:rPr>
          <w:i/>
          <w:color w:val="000000"/>
        </w:rPr>
        <w:t>Таблица 19.</w:t>
      </w:r>
      <w:r w:rsidR="00025C90" w:rsidRPr="00C963AF">
        <w:rPr>
          <w:i/>
          <w:color w:val="000000"/>
        </w:rPr>
        <w:t xml:space="preserve"> Технологические зоны водоотведения на территории СП Междуречье </w:t>
      </w:r>
    </w:p>
    <w:tbl>
      <w:tblPr>
        <w:tblW w:w="5000" w:type="pct"/>
        <w:tblCellMar>
          <w:top w:w="49" w:type="dxa"/>
          <w:left w:w="233" w:type="dxa"/>
          <w:right w:w="115" w:type="dxa"/>
        </w:tblCellMar>
        <w:tblLook w:val="04A0" w:firstRow="1" w:lastRow="0" w:firstColumn="1" w:lastColumn="0" w:noHBand="0" w:noVBand="1"/>
      </w:tblPr>
      <w:tblGrid>
        <w:gridCol w:w="3328"/>
        <w:gridCol w:w="3329"/>
        <w:gridCol w:w="3329"/>
      </w:tblGrid>
      <w:tr w:rsidR="00025C90" w:rsidRPr="000756B8" w:rsidTr="00C963AF">
        <w:trPr>
          <w:trHeight w:val="23"/>
        </w:trPr>
        <w:tc>
          <w:tcPr>
            <w:tcW w:w="1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b/>
                <w:szCs w:val="22"/>
              </w:rPr>
            </w:pPr>
            <w:r w:rsidRPr="00C963AF">
              <w:rPr>
                <w:b/>
                <w:szCs w:val="22"/>
              </w:rPr>
              <w:t xml:space="preserve">Технологическая зона водоотведения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b/>
                <w:szCs w:val="22"/>
              </w:rPr>
            </w:pPr>
            <w:r w:rsidRPr="00C963AF">
              <w:rPr>
                <w:b/>
                <w:szCs w:val="22"/>
              </w:rPr>
              <w:t>Система водоотведения централизованная/ 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b/>
                <w:szCs w:val="22"/>
              </w:rPr>
            </w:pPr>
            <w:r w:rsidRPr="00C963AF">
              <w:rPr>
                <w:b/>
                <w:szCs w:val="22"/>
              </w:rPr>
              <w:t xml:space="preserve">Объект водоотведения </w:t>
            </w:r>
          </w:p>
        </w:tc>
      </w:tr>
      <w:tr w:rsidR="00025C90" w:rsidRPr="000756B8" w:rsidTr="00C963AF">
        <w:trPr>
          <w:trHeight w:val="23"/>
        </w:trPr>
        <w:tc>
          <w:tcPr>
            <w:tcW w:w="1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н.п Междуречье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Канализационные сети, КОС </w:t>
            </w:r>
          </w:p>
        </w:tc>
      </w:tr>
      <w:tr w:rsidR="00025C90" w:rsidRPr="000756B8" w:rsidTr="00C963AF">
        <w:trPr>
          <w:trHeight w:val="23"/>
        </w:trPr>
        <w:tc>
          <w:tcPr>
            <w:tcW w:w="1666" w:type="pct"/>
            <w:vMerge/>
            <w:tcBorders>
              <w:top w:val="nil"/>
              <w:left w:val="single" w:sz="4" w:space="0" w:color="000000"/>
              <w:bottom w:val="single" w:sz="4" w:space="0" w:color="000000"/>
              <w:right w:val="single" w:sz="4" w:space="0" w:color="000000"/>
            </w:tcBorders>
            <w:shd w:val="clear" w:color="auto" w:fill="auto"/>
          </w:tcPr>
          <w:p w:rsidR="00025C90" w:rsidRPr="00C963AF" w:rsidRDefault="00025C90" w:rsidP="008F2CAD">
            <w:pPr>
              <w:rPr>
                <w:szCs w:val="22"/>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Выгребные ямы, септики </w:t>
            </w:r>
          </w:p>
        </w:tc>
      </w:tr>
      <w:tr w:rsidR="00025C90" w:rsidRPr="000756B8" w:rsidTr="00C963AF">
        <w:trPr>
          <w:trHeight w:val="23"/>
        </w:trPr>
        <w:tc>
          <w:tcPr>
            <w:tcW w:w="1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н.п Килпъявр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Канализационные сети, КОС </w:t>
            </w:r>
          </w:p>
        </w:tc>
      </w:tr>
      <w:tr w:rsidR="00025C90" w:rsidRPr="000756B8" w:rsidTr="00C963AF">
        <w:trPr>
          <w:trHeight w:val="23"/>
        </w:trPr>
        <w:tc>
          <w:tcPr>
            <w:tcW w:w="1666" w:type="pct"/>
            <w:vMerge/>
            <w:tcBorders>
              <w:top w:val="nil"/>
              <w:left w:val="single" w:sz="4" w:space="0" w:color="000000"/>
              <w:bottom w:val="single" w:sz="4" w:space="0" w:color="000000"/>
              <w:right w:val="single" w:sz="4" w:space="0" w:color="000000"/>
            </w:tcBorders>
            <w:shd w:val="clear" w:color="auto" w:fill="auto"/>
          </w:tcPr>
          <w:p w:rsidR="00025C90" w:rsidRPr="00C963AF" w:rsidRDefault="00025C90" w:rsidP="008F2CAD">
            <w:pPr>
              <w:rPr>
                <w:szCs w:val="22"/>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Выгребные ямы, септики </w:t>
            </w:r>
          </w:p>
        </w:tc>
      </w:tr>
      <w:tr w:rsidR="00025C90" w:rsidRPr="000756B8" w:rsidTr="00C963AF">
        <w:trPr>
          <w:trHeight w:val="23"/>
        </w:trPr>
        <w:tc>
          <w:tcPr>
            <w:tcW w:w="1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с. Минькино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Канализационные сети </w:t>
            </w:r>
          </w:p>
        </w:tc>
      </w:tr>
      <w:tr w:rsidR="00025C90" w:rsidRPr="000756B8" w:rsidTr="00C963AF">
        <w:trPr>
          <w:trHeight w:val="23"/>
        </w:trPr>
        <w:tc>
          <w:tcPr>
            <w:tcW w:w="1666" w:type="pct"/>
            <w:vMerge/>
            <w:tcBorders>
              <w:top w:val="nil"/>
              <w:left w:val="single" w:sz="4" w:space="0" w:color="000000"/>
              <w:bottom w:val="single" w:sz="4" w:space="0" w:color="000000"/>
              <w:right w:val="single" w:sz="4" w:space="0" w:color="000000"/>
            </w:tcBorders>
            <w:shd w:val="clear" w:color="auto" w:fill="auto"/>
          </w:tcPr>
          <w:p w:rsidR="00025C90" w:rsidRPr="00C963AF" w:rsidRDefault="00025C90" w:rsidP="008F2CAD">
            <w:pPr>
              <w:rPr>
                <w:szCs w:val="22"/>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Выгребные ямы, септики </w:t>
            </w:r>
          </w:p>
        </w:tc>
      </w:tr>
      <w:tr w:rsidR="00025C90" w:rsidRPr="000756B8" w:rsidTr="00C963AF">
        <w:trPr>
          <w:trHeight w:val="23"/>
        </w:trPr>
        <w:tc>
          <w:tcPr>
            <w:tcW w:w="1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н.п Мишуково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Канализационные сети </w:t>
            </w:r>
          </w:p>
        </w:tc>
      </w:tr>
      <w:tr w:rsidR="00025C90" w:rsidRPr="000756B8" w:rsidTr="00C963AF">
        <w:trPr>
          <w:trHeight w:val="23"/>
        </w:trPr>
        <w:tc>
          <w:tcPr>
            <w:tcW w:w="1666" w:type="pct"/>
            <w:vMerge/>
            <w:tcBorders>
              <w:top w:val="nil"/>
              <w:left w:val="single" w:sz="4" w:space="0" w:color="000000"/>
              <w:bottom w:val="single" w:sz="4" w:space="0" w:color="000000"/>
              <w:right w:val="single" w:sz="4" w:space="0" w:color="000000"/>
            </w:tcBorders>
            <w:shd w:val="clear" w:color="auto" w:fill="auto"/>
          </w:tcPr>
          <w:p w:rsidR="00025C90" w:rsidRPr="00C963AF" w:rsidRDefault="00025C90" w:rsidP="008F2CAD">
            <w:pPr>
              <w:rPr>
                <w:szCs w:val="22"/>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Выгребные ямы, септики </w:t>
            </w:r>
          </w:p>
        </w:tc>
      </w:tr>
      <w:tr w:rsidR="00025C90" w:rsidRPr="000756B8" w:rsidTr="00C963AF">
        <w:trPr>
          <w:trHeight w:val="23"/>
        </w:trPr>
        <w:tc>
          <w:tcPr>
            <w:tcW w:w="16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5C90" w:rsidRPr="00C963AF" w:rsidRDefault="00025C90" w:rsidP="008F2CAD">
            <w:pPr>
              <w:jc w:val="center"/>
              <w:rPr>
                <w:szCs w:val="22"/>
              </w:rPr>
            </w:pPr>
            <w:r w:rsidRPr="00C963AF">
              <w:rPr>
                <w:szCs w:val="22"/>
              </w:rPr>
              <w:t xml:space="preserve">с. Белокаменка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Канализационные сети </w:t>
            </w:r>
          </w:p>
        </w:tc>
      </w:tr>
      <w:tr w:rsidR="00025C90" w:rsidRPr="000756B8" w:rsidTr="00C963AF">
        <w:trPr>
          <w:trHeight w:val="23"/>
        </w:trPr>
        <w:tc>
          <w:tcPr>
            <w:tcW w:w="1666" w:type="pct"/>
            <w:vMerge/>
            <w:tcBorders>
              <w:top w:val="nil"/>
              <w:left w:val="single" w:sz="4" w:space="0" w:color="000000"/>
              <w:bottom w:val="single" w:sz="4" w:space="0" w:color="000000"/>
              <w:right w:val="single" w:sz="4" w:space="0" w:color="000000"/>
            </w:tcBorders>
            <w:shd w:val="clear" w:color="auto" w:fill="auto"/>
          </w:tcPr>
          <w:p w:rsidR="00025C90" w:rsidRPr="00C963AF" w:rsidRDefault="00025C90" w:rsidP="008F2CAD">
            <w:pPr>
              <w:rPr>
                <w:szCs w:val="22"/>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нецентрализованная</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025C90" w:rsidRPr="00C963AF" w:rsidRDefault="00025C90" w:rsidP="008F2CAD">
            <w:pPr>
              <w:jc w:val="center"/>
              <w:rPr>
                <w:szCs w:val="22"/>
              </w:rPr>
            </w:pPr>
            <w:r w:rsidRPr="00C963AF">
              <w:rPr>
                <w:szCs w:val="22"/>
              </w:rPr>
              <w:t xml:space="preserve">Выгребные ямы, септики </w:t>
            </w:r>
          </w:p>
        </w:tc>
      </w:tr>
    </w:tbl>
    <w:p w:rsidR="00025C90" w:rsidRDefault="00025C90" w:rsidP="008F2CAD">
      <w:pPr>
        <w:ind w:left="566"/>
      </w:pPr>
      <w:r>
        <w:t xml:space="preserve"> </w:t>
      </w:r>
    </w:p>
    <w:p w:rsidR="00BD529C" w:rsidRPr="00C963AF" w:rsidRDefault="00BD529C" w:rsidP="008F2CAD">
      <w:pPr>
        <w:ind w:firstLine="709"/>
        <w:jc w:val="both"/>
        <w:rPr>
          <w:color w:val="000000"/>
          <w:lang w:eastAsia="en-US"/>
        </w:rPr>
      </w:pPr>
      <w:r w:rsidRPr="00C963AF">
        <w:rPr>
          <w:color w:val="000000"/>
          <w:lang w:eastAsia="en-US"/>
        </w:rPr>
        <w:t xml:space="preserve">При отсутствии централизованного водоотведения сточные воды от жилых домов и общественных зданий отводятся в выгреба и септики. </w:t>
      </w:r>
    </w:p>
    <w:p w:rsidR="00FB310A" w:rsidRPr="00015F22" w:rsidRDefault="00FB310A" w:rsidP="008F2CAD">
      <w:pPr>
        <w:rPr>
          <w:lang w:eastAsia="en-US"/>
        </w:rPr>
      </w:pPr>
    </w:p>
    <w:p w:rsidR="00FB310A" w:rsidRPr="00015F22" w:rsidRDefault="008C4174" w:rsidP="008F2CAD">
      <w:pPr>
        <w:pStyle w:val="3"/>
        <w:spacing w:line="240" w:lineRule="auto"/>
      </w:pPr>
      <w:r w:rsidRPr="00015F22">
        <w:t>2.1.4.</w:t>
      </w:r>
      <w:r w:rsidR="00FB310A" w:rsidRPr="00015F22">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BD529C" w:rsidRPr="00C963AF" w:rsidRDefault="00BD529C" w:rsidP="008F2CAD">
      <w:pPr>
        <w:pStyle w:val="16"/>
        <w:spacing w:line="240" w:lineRule="auto"/>
        <w:rPr>
          <w:color w:val="000000"/>
        </w:rPr>
      </w:pPr>
      <w:r w:rsidRPr="00C963AF">
        <w:rPr>
          <w:color w:val="000000"/>
        </w:rPr>
        <w:t>Осадки сточных вод, скапливающиеся на очистных сооружениях, представляют собой водные суспензии с объемной концентрацией полидисперсной твердой фазы от 0,5 до 10%. Поэтому прежде чем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w:t>
      </w:r>
    </w:p>
    <w:p w:rsidR="00BD529C" w:rsidRPr="00C963AF" w:rsidRDefault="00BD529C" w:rsidP="008F2CAD">
      <w:pPr>
        <w:pStyle w:val="16"/>
        <w:spacing w:line="240" w:lineRule="auto"/>
        <w:rPr>
          <w:color w:val="000000"/>
        </w:rPr>
      </w:pPr>
      <w:r w:rsidRPr="00C963AF">
        <w:rPr>
          <w:color w:val="000000"/>
        </w:rPr>
        <w:t xml:space="preserve">Согласно данным предоставленным МУП Кольского района «УЖКХ», объем сточных вод, </w:t>
      </w:r>
      <w:r w:rsidR="00025C90" w:rsidRPr="00C963AF">
        <w:rPr>
          <w:color w:val="000000"/>
        </w:rPr>
        <w:t>проходящих очистку составляет 68</w:t>
      </w:r>
      <w:r w:rsidRPr="00C963AF">
        <w:rPr>
          <w:color w:val="000000"/>
        </w:rPr>
        <w:t>%.</w:t>
      </w:r>
    </w:p>
    <w:p w:rsidR="00E07D49" w:rsidRPr="00015F22" w:rsidRDefault="00E07D49" w:rsidP="008F2CAD">
      <w:pPr>
        <w:ind w:firstLine="709"/>
        <w:rPr>
          <w:i/>
          <w:u w:val="single" w:color="000000"/>
        </w:rPr>
      </w:pPr>
    </w:p>
    <w:p w:rsidR="00FB310A" w:rsidRPr="00015F22" w:rsidRDefault="008C4174" w:rsidP="008F2CAD">
      <w:pPr>
        <w:pStyle w:val="3"/>
        <w:spacing w:line="240" w:lineRule="auto"/>
      </w:pPr>
      <w:r w:rsidRPr="00015F22">
        <w:t>2.1.5.</w:t>
      </w:r>
      <w:r w:rsidR="00FB310A" w:rsidRPr="00015F22">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10E5C" w:rsidRPr="00C963AF" w:rsidRDefault="00B10E5C" w:rsidP="008F2CAD">
      <w:pPr>
        <w:ind w:firstLine="709"/>
        <w:jc w:val="both"/>
        <w:rPr>
          <w:color w:val="000000"/>
        </w:rPr>
      </w:pPr>
      <w:r w:rsidRPr="00C963AF">
        <w:rPr>
          <w:color w:val="000000"/>
        </w:rPr>
        <w:t xml:space="preserve">Отвод и транспортировка хозяйственно-бытовых стоков от абонентов осуществляется через систему самотечных трубопроводов.  </w:t>
      </w:r>
    </w:p>
    <w:p w:rsidR="00B10E5C" w:rsidRPr="00C963AF" w:rsidRDefault="00B10E5C" w:rsidP="008F2CAD">
      <w:pPr>
        <w:ind w:firstLine="709"/>
        <w:jc w:val="both"/>
        <w:rPr>
          <w:color w:val="000000"/>
        </w:rPr>
      </w:pPr>
      <w:r w:rsidRPr="00C963AF">
        <w:rPr>
          <w:color w:val="000000"/>
        </w:rPr>
        <w:t xml:space="preserve">В сельском поселении Междуречье общая протяженность канализационных сетей составляет 9,601 км, из их:  </w:t>
      </w:r>
    </w:p>
    <w:p w:rsidR="00B10E5C" w:rsidRPr="00C963AF" w:rsidRDefault="008A2B13" w:rsidP="008F2CAD">
      <w:pPr>
        <w:numPr>
          <w:ilvl w:val="0"/>
          <w:numId w:val="24"/>
        </w:numPr>
        <w:ind w:left="0" w:firstLine="709"/>
        <w:jc w:val="both"/>
        <w:rPr>
          <w:color w:val="000000"/>
        </w:rPr>
      </w:pPr>
      <w:r w:rsidRPr="00C963AF">
        <w:rPr>
          <w:color w:val="000000"/>
        </w:rPr>
        <w:t>н. п Междуречье - 2</w:t>
      </w:r>
      <w:r w:rsidR="00B10E5C" w:rsidRPr="00C963AF">
        <w:rPr>
          <w:color w:val="000000"/>
        </w:rPr>
        <w:t>,</w:t>
      </w:r>
      <w:r w:rsidRPr="00C963AF">
        <w:rPr>
          <w:color w:val="000000"/>
        </w:rPr>
        <w:t>582</w:t>
      </w:r>
      <w:r w:rsidR="00B10E5C" w:rsidRPr="00C963AF">
        <w:rPr>
          <w:color w:val="000000"/>
        </w:rPr>
        <w:t xml:space="preserve"> км;  </w:t>
      </w:r>
    </w:p>
    <w:p w:rsidR="00B10E5C" w:rsidRPr="00C963AF" w:rsidRDefault="00B10E5C" w:rsidP="008F2CAD">
      <w:pPr>
        <w:numPr>
          <w:ilvl w:val="0"/>
          <w:numId w:val="24"/>
        </w:numPr>
        <w:ind w:left="0" w:firstLine="709"/>
        <w:jc w:val="both"/>
        <w:rPr>
          <w:color w:val="000000"/>
        </w:rPr>
      </w:pPr>
      <w:r w:rsidRPr="00C963AF">
        <w:rPr>
          <w:color w:val="000000"/>
        </w:rPr>
        <w:t xml:space="preserve">н. п Мишуково - 1,31 км;  </w:t>
      </w:r>
    </w:p>
    <w:p w:rsidR="00B10E5C" w:rsidRPr="00C963AF" w:rsidRDefault="008A2B13" w:rsidP="008F2CAD">
      <w:pPr>
        <w:numPr>
          <w:ilvl w:val="0"/>
          <w:numId w:val="24"/>
        </w:numPr>
        <w:ind w:left="0" w:firstLine="709"/>
        <w:jc w:val="both"/>
        <w:rPr>
          <w:color w:val="000000"/>
        </w:rPr>
      </w:pPr>
      <w:r w:rsidRPr="00C963AF">
        <w:rPr>
          <w:color w:val="000000"/>
        </w:rPr>
        <w:lastRenderedPageBreak/>
        <w:t>н. п Килпъявр – 5,500</w:t>
      </w:r>
      <w:r w:rsidR="00B10E5C" w:rsidRPr="00C963AF">
        <w:rPr>
          <w:color w:val="000000"/>
        </w:rPr>
        <w:t xml:space="preserve"> км;  </w:t>
      </w:r>
    </w:p>
    <w:p w:rsidR="00B10E5C" w:rsidRPr="00C963AF" w:rsidRDefault="00B10E5C" w:rsidP="008F2CAD">
      <w:pPr>
        <w:numPr>
          <w:ilvl w:val="0"/>
          <w:numId w:val="24"/>
        </w:numPr>
        <w:ind w:left="0" w:firstLine="709"/>
        <w:jc w:val="both"/>
        <w:rPr>
          <w:color w:val="000000"/>
        </w:rPr>
      </w:pPr>
      <w:r w:rsidRPr="00C963AF">
        <w:rPr>
          <w:color w:val="000000"/>
        </w:rPr>
        <w:t xml:space="preserve">село Минькино - 1,09 км;  </w:t>
      </w:r>
    </w:p>
    <w:p w:rsidR="00B10E5C" w:rsidRPr="00C963AF" w:rsidRDefault="00B10E5C" w:rsidP="008F2CAD">
      <w:pPr>
        <w:numPr>
          <w:ilvl w:val="0"/>
          <w:numId w:val="24"/>
        </w:numPr>
        <w:ind w:left="0" w:firstLine="709"/>
        <w:jc w:val="both"/>
        <w:rPr>
          <w:color w:val="000000"/>
        </w:rPr>
      </w:pPr>
      <w:r w:rsidRPr="00C963AF">
        <w:rPr>
          <w:color w:val="000000"/>
        </w:rPr>
        <w:t xml:space="preserve">село Белокаменка – 0,807 км. </w:t>
      </w:r>
    </w:p>
    <w:p w:rsidR="00B10E5C" w:rsidRPr="00C963AF" w:rsidRDefault="00B10E5C" w:rsidP="008F2CAD">
      <w:pPr>
        <w:ind w:firstLine="709"/>
        <w:jc w:val="both"/>
        <w:rPr>
          <w:color w:val="000000"/>
        </w:rPr>
      </w:pPr>
      <w:r w:rsidRPr="00C963AF">
        <w:rPr>
          <w:color w:val="000000"/>
        </w:rPr>
        <w:t xml:space="preserve">Изношенность трубопроводов составляет 85 %. </w:t>
      </w:r>
    </w:p>
    <w:p w:rsidR="008A2B13" w:rsidRPr="00C963AF" w:rsidRDefault="008A2B13" w:rsidP="008F2CAD">
      <w:pPr>
        <w:ind w:firstLine="709"/>
        <w:jc w:val="both"/>
        <w:rPr>
          <w:color w:val="000000"/>
          <w:szCs w:val="26"/>
        </w:rPr>
      </w:pPr>
      <w:r w:rsidRPr="00C963AF">
        <w:rPr>
          <w:color w:val="000000"/>
          <w:szCs w:val="26"/>
        </w:rPr>
        <w:t xml:space="preserve">Общая протяженность канализационных сетей н.п. Междуречье 2582м, диаметр внутриквартальной сети Ду150-200мм, диаметр главного коллектора Ду200мм. Материал трубопроводов чугун, керамика, полиэтилен. Глубина заложения сетей до 2 м. </w:t>
      </w:r>
    </w:p>
    <w:p w:rsidR="00B10E5C" w:rsidRPr="00C963AF" w:rsidRDefault="008A2B13" w:rsidP="008F2CAD">
      <w:pPr>
        <w:ind w:firstLine="709"/>
        <w:jc w:val="both"/>
        <w:rPr>
          <w:color w:val="000000"/>
          <w:szCs w:val="26"/>
        </w:rPr>
      </w:pPr>
      <w:r w:rsidRPr="00C963AF">
        <w:rPr>
          <w:color w:val="000000"/>
          <w:szCs w:val="26"/>
        </w:rPr>
        <w:t>Общая протяженность канализационных сетей н.п. Мишуково 1310м, диаметр сети Ду150мм. Материал трубопроводов чугун, керамика. Глубина заложения сетей до 2м. Очистка сточных вод не производится.</w:t>
      </w:r>
    </w:p>
    <w:p w:rsidR="00B10E5C" w:rsidRPr="00C963AF" w:rsidRDefault="008A2B13" w:rsidP="008F2CAD">
      <w:pPr>
        <w:ind w:firstLine="709"/>
        <w:jc w:val="both"/>
        <w:rPr>
          <w:color w:val="000000"/>
          <w:szCs w:val="26"/>
        </w:rPr>
      </w:pPr>
      <w:r w:rsidRPr="00C963AF">
        <w:rPr>
          <w:color w:val="000000"/>
          <w:szCs w:val="26"/>
        </w:rPr>
        <w:t>Общая протяженность канализационных сетей н.п. Минькино 1090м, диаметр сети Ду150-200мм. Материал трубопроводов чугун, керамика. Глубина заложения сетей до 2 м. Очистка сточных вод не производится.</w:t>
      </w:r>
    </w:p>
    <w:p w:rsidR="008A2B13" w:rsidRPr="00C963AF" w:rsidRDefault="008A2B13" w:rsidP="008F2CAD">
      <w:pPr>
        <w:ind w:firstLine="709"/>
        <w:jc w:val="both"/>
        <w:rPr>
          <w:color w:val="000000"/>
          <w:szCs w:val="26"/>
        </w:rPr>
      </w:pPr>
      <w:r w:rsidRPr="00C963AF">
        <w:rPr>
          <w:color w:val="000000"/>
          <w:szCs w:val="26"/>
        </w:rPr>
        <w:t>Общая протяженность канализационных сетей н.п. Килпъявр 5500м, диаметр сети Ду150-200мм. Материал трубопроводов чугун, керамика. Глубина заложения сетей до 2 м.</w:t>
      </w:r>
    </w:p>
    <w:p w:rsidR="008A2B13" w:rsidRPr="00C963AF" w:rsidRDefault="008A2B13" w:rsidP="008F2CAD">
      <w:pPr>
        <w:ind w:firstLine="709"/>
        <w:jc w:val="both"/>
        <w:rPr>
          <w:color w:val="000000"/>
          <w:szCs w:val="26"/>
        </w:rPr>
      </w:pPr>
      <w:r w:rsidRPr="00C963AF">
        <w:rPr>
          <w:color w:val="000000"/>
          <w:szCs w:val="26"/>
        </w:rPr>
        <w:t>Общая протяженность канализационных сетей н.п. Белокаменка 807м, диаметр сети Ду150-200мм. Материал трубопроводов чугун, керамика. Глубина заложения сетей до 2 м. Очистка сточных вод не производится.</w:t>
      </w:r>
    </w:p>
    <w:p w:rsidR="000D3B67" w:rsidRPr="00C963AF" w:rsidRDefault="000D3B67" w:rsidP="008F2CAD">
      <w:pPr>
        <w:tabs>
          <w:tab w:val="left" w:pos="6335"/>
        </w:tabs>
        <w:ind w:firstLine="709"/>
        <w:jc w:val="both"/>
        <w:rPr>
          <w:color w:val="000000"/>
        </w:rPr>
      </w:pPr>
      <w:r w:rsidRPr="00C963AF">
        <w:rPr>
          <w:color w:val="000000"/>
        </w:rPr>
        <w:t xml:space="preserve">Системы автоматизации и телемеханизации в существующей системе водоотведения отсутствуют. Оценки состояния канализационных сетей и сооружений, в настоящее время, оценивается только визуально. </w:t>
      </w:r>
    </w:p>
    <w:p w:rsidR="000D3B67" w:rsidRPr="00C963AF" w:rsidRDefault="000D3B67" w:rsidP="008F2CAD">
      <w:pPr>
        <w:tabs>
          <w:tab w:val="left" w:pos="6335"/>
        </w:tabs>
        <w:ind w:firstLine="709"/>
        <w:jc w:val="both"/>
        <w:rPr>
          <w:color w:val="000000"/>
        </w:rPr>
      </w:pPr>
      <w:r w:rsidRPr="00C963AF">
        <w:rPr>
          <w:color w:val="000000"/>
        </w:rPr>
        <w:t xml:space="preserve">Ливневая канализация в </w:t>
      </w:r>
      <w:r w:rsidR="008A2B13" w:rsidRPr="00C963AF">
        <w:rPr>
          <w:color w:val="000000"/>
        </w:rPr>
        <w:t>населенных пунктах</w:t>
      </w:r>
      <w:r w:rsidRPr="00C963AF">
        <w:rPr>
          <w:color w:val="000000"/>
        </w:rPr>
        <w:t xml:space="preserve"> отсутствует. </w:t>
      </w:r>
    </w:p>
    <w:p w:rsidR="000D3B67" w:rsidRPr="00C963AF" w:rsidRDefault="000D3B67" w:rsidP="008F2CAD">
      <w:pPr>
        <w:pStyle w:val="16"/>
        <w:spacing w:line="240" w:lineRule="auto"/>
        <w:rPr>
          <w:color w:val="000000"/>
        </w:rPr>
      </w:pPr>
    </w:p>
    <w:p w:rsidR="00FB310A" w:rsidRPr="00015F22" w:rsidRDefault="008C4174" w:rsidP="008F2CAD">
      <w:pPr>
        <w:pStyle w:val="3"/>
        <w:spacing w:line="240" w:lineRule="auto"/>
      </w:pPr>
      <w:r w:rsidRPr="00015F22">
        <w:t>2.1.6.</w:t>
      </w:r>
      <w:r w:rsidR="00FB310A" w:rsidRPr="00015F22">
        <w:t>Оценка безопасности и надежности объектов централизованной системы водоотведения и их управляемости.</w:t>
      </w:r>
    </w:p>
    <w:p w:rsidR="00BD529C" w:rsidRPr="002E7CF5" w:rsidRDefault="00BD529C" w:rsidP="008F2CAD">
      <w:pPr>
        <w:widowControl w:val="0"/>
        <w:ind w:firstLine="709"/>
        <w:jc w:val="both"/>
        <w:rPr>
          <w:color w:val="000000"/>
          <w:szCs w:val="22"/>
        </w:rPr>
      </w:pPr>
      <w:r w:rsidRPr="002E7CF5">
        <w:rPr>
          <w:color w:val="000000"/>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городского округа. </w:t>
      </w:r>
      <w:r w:rsidR="00365308" w:rsidRPr="002E7CF5">
        <w:rPr>
          <w:color w:val="000000"/>
        </w:rPr>
        <w:t>О</w:t>
      </w:r>
      <w:r w:rsidRPr="002E7CF5">
        <w:rPr>
          <w:color w:val="000000"/>
        </w:rPr>
        <w:t xml:space="preserve">сновная часть сетей водоотведения сельского поселения </w:t>
      </w:r>
      <w:r w:rsidR="00CC78FF">
        <w:rPr>
          <w:color w:val="000000"/>
        </w:rPr>
        <w:t>Междуречье</w:t>
      </w:r>
      <w:r w:rsidRPr="002E7CF5">
        <w:rPr>
          <w:color w:val="000000"/>
        </w:rPr>
        <w:t xml:space="preserve"> имее</w:t>
      </w:r>
      <w:r w:rsidR="008A2B13">
        <w:rPr>
          <w:color w:val="000000"/>
        </w:rPr>
        <w:t>т износ 85</w:t>
      </w:r>
      <w:r w:rsidRPr="002E7CF5">
        <w:rPr>
          <w:color w:val="000000"/>
        </w:rPr>
        <w:t>%. Оборудование очистных сооружений имеет физ</w:t>
      </w:r>
      <w:r w:rsidR="008A2B13">
        <w:rPr>
          <w:color w:val="000000"/>
        </w:rPr>
        <w:t>ический и моральный износ 10</w:t>
      </w:r>
      <w:r w:rsidRPr="002E7CF5">
        <w:rPr>
          <w:color w:val="000000"/>
        </w:rPr>
        <w:t xml:space="preserve">0 %. </w:t>
      </w:r>
    </w:p>
    <w:p w:rsidR="00BD529C" w:rsidRPr="002E7CF5" w:rsidRDefault="00BD529C" w:rsidP="008F2CAD">
      <w:pPr>
        <w:widowControl w:val="0"/>
        <w:ind w:firstLine="709"/>
        <w:jc w:val="both"/>
        <w:rPr>
          <w:color w:val="000000"/>
        </w:rPr>
      </w:pPr>
      <w:r w:rsidRPr="002E7CF5">
        <w:rPr>
          <w:color w:val="000000"/>
        </w:rPr>
        <w:t xml:space="preserve">Работоспособность системы водоотведения поддерживается проведением аварийно-восстановительных работ, а также проведением текущих ремонтов. </w:t>
      </w:r>
    </w:p>
    <w:p w:rsidR="00BD529C" w:rsidRPr="002E7CF5" w:rsidRDefault="00BD529C" w:rsidP="008F2CAD">
      <w:pPr>
        <w:widowControl w:val="0"/>
        <w:ind w:firstLine="709"/>
        <w:jc w:val="both"/>
        <w:rPr>
          <w:color w:val="000000"/>
        </w:rPr>
      </w:pPr>
      <w:r w:rsidRPr="002E7CF5">
        <w:rPr>
          <w:color w:val="000000"/>
        </w:rP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особое внимание должно уделяться ее реконструкции и модернизации. Наиболее экономичным решением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BD529C" w:rsidRPr="002E7CF5" w:rsidRDefault="00BD529C" w:rsidP="008F2CAD">
      <w:pPr>
        <w:widowControl w:val="0"/>
        <w:ind w:firstLine="709"/>
        <w:jc w:val="both"/>
        <w:rPr>
          <w:color w:val="000000"/>
        </w:rPr>
      </w:pPr>
      <w:r w:rsidRPr="002E7CF5">
        <w:rPr>
          <w:color w:val="000000"/>
        </w:rPr>
        <w:t xml:space="preserve">Основные причины, приводящие к нарушению биохимических процессов при эксплуатации канализационных очистных сооружений: гидравлические нагрузки; перепады температур;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w:t>
      </w:r>
      <w:r w:rsidRPr="002E7CF5">
        <w:rPr>
          <w:color w:val="000000"/>
        </w:rPr>
        <w:lastRenderedPageBreak/>
        <w:t xml:space="preserve">внедрение автоматического регулирования технологического процесса. </w:t>
      </w:r>
    </w:p>
    <w:p w:rsidR="00BD529C" w:rsidRPr="002E7CF5" w:rsidRDefault="00BD529C" w:rsidP="008F2CAD">
      <w:pPr>
        <w:widowControl w:val="0"/>
        <w:ind w:firstLine="709"/>
        <w:jc w:val="both"/>
        <w:rPr>
          <w:color w:val="000000"/>
        </w:rPr>
      </w:pPr>
      <w:r w:rsidRPr="002E7CF5">
        <w:rPr>
          <w:color w:val="000000"/>
        </w:rPr>
        <w:t xml:space="preserve">Реализуя комплекс мероприятий, направленных на повышение надежности системы водоотведения, обеспечивается устойчивая работа системы канализации поселения. </w:t>
      </w:r>
    </w:p>
    <w:p w:rsidR="00146D47" w:rsidRPr="002E7CF5" w:rsidRDefault="00146D47" w:rsidP="008F2CAD">
      <w:pPr>
        <w:pStyle w:val="af"/>
        <w:widowControl w:val="0"/>
        <w:spacing w:after="0"/>
        <w:ind w:firstLine="709"/>
        <w:jc w:val="both"/>
      </w:pPr>
      <w:r w:rsidRPr="002E7CF5">
        <w:t xml:space="preserve">Данные об авариях в системе водоотведения отсутствуют, что не позволяет провести оценку безопасности и надежности системы водоотведения. </w:t>
      </w:r>
    </w:p>
    <w:p w:rsidR="00146D47" w:rsidRPr="002E7CF5" w:rsidRDefault="00146D47" w:rsidP="008F2CAD">
      <w:pPr>
        <w:pStyle w:val="af"/>
        <w:widowControl w:val="0"/>
        <w:spacing w:after="0"/>
        <w:ind w:firstLine="709"/>
        <w:jc w:val="both"/>
      </w:pPr>
      <w:r w:rsidRPr="002E7CF5">
        <w:t xml:space="preserve">На территории сельского поселения на сегодняшний день эксплуатируются два канализационных очистных сооружения. Каждое очистное сооружение обеспечивает очистку, обеззараживание и сброс сточных вод от отдельных изолированных между собой канализационных систем. Осуществление перераспределения потоков сточных вод, по причине изолированности систем невозможно. В системе преобладают безнапорные участки. Запорная арматура не автоматическая.  </w:t>
      </w:r>
    </w:p>
    <w:p w:rsidR="00BC1B62" w:rsidRPr="004638F8" w:rsidRDefault="00BC1B62" w:rsidP="008F2CAD">
      <w:pPr>
        <w:ind w:firstLine="709"/>
        <w:jc w:val="both"/>
        <w:rPr>
          <w:color w:val="000000"/>
          <w:lang w:eastAsia="en-US"/>
        </w:rPr>
      </w:pPr>
    </w:p>
    <w:p w:rsidR="00BC1B62" w:rsidRDefault="00CF5CB7" w:rsidP="008F2CAD">
      <w:pPr>
        <w:pStyle w:val="3"/>
        <w:spacing w:line="240" w:lineRule="auto"/>
      </w:pPr>
      <w:r>
        <w:t>2.1.7.</w:t>
      </w:r>
      <w:r w:rsidR="00BC1B62">
        <w:t>О</w:t>
      </w:r>
      <w:r w:rsidR="00BC1B62" w:rsidRPr="00FB310A">
        <w:t>ценка воздействия сбросов сточных вод через централизованную систему во</w:t>
      </w:r>
      <w:r w:rsidR="00BC1B62">
        <w:t>доотведения на окружающую среду.</w:t>
      </w:r>
    </w:p>
    <w:p w:rsidR="00BD529C" w:rsidRPr="00C963AF" w:rsidRDefault="00BD529C" w:rsidP="008F2CAD">
      <w:pPr>
        <w:ind w:firstLine="709"/>
        <w:jc w:val="both"/>
        <w:rPr>
          <w:color w:val="000000"/>
          <w:szCs w:val="22"/>
        </w:rPr>
      </w:pPr>
      <w:r w:rsidRPr="00C963AF">
        <w:rPr>
          <w:color w:val="000000"/>
        </w:rPr>
        <w:t xml:space="preserve">Наружные 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w:t>
      </w:r>
    </w:p>
    <w:p w:rsidR="008A2B13" w:rsidRPr="00C963AF" w:rsidRDefault="008A2B13" w:rsidP="008F2CAD">
      <w:pPr>
        <w:ind w:firstLine="709"/>
        <w:jc w:val="both"/>
        <w:rPr>
          <w:color w:val="000000"/>
        </w:rPr>
      </w:pPr>
      <w:r w:rsidRPr="00C963AF">
        <w:rPr>
          <w:color w:val="000000"/>
        </w:rPr>
        <w:t xml:space="preserve">В сельском поселении Междуречье очистные сооружения не обеспечивают 100% степени очистки сточных вод. Данный фактор оказывает неблагоприятное влияние на окружающую среду. Реконструкция очистных сооружений позволит обеспечить соответствие состава сточных вод существующим нормативам.  </w:t>
      </w:r>
    </w:p>
    <w:p w:rsidR="008A2B13" w:rsidRPr="00C963AF" w:rsidRDefault="008A2B13" w:rsidP="008F2CAD">
      <w:pPr>
        <w:ind w:firstLine="709"/>
        <w:jc w:val="both"/>
        <w:rPr>
          <w:color w:val="000000"/>
        </w:rPr>
      </w:pPr>
      <w:r w:rsidRPr="00C963AF">
        <w:rPr>
          <w:color w:val="000000"/>
        </w:rPr>
        <w:t xml:space="preserve">Недостаточно очищенные сточные воды сбрасываются р. Малая Лавна, Кольский залив, оз. Килпъявр, что негативно влияет на окружающую среду. </w:t>
      </w:r>
    </w:p>
    <w:p w:rsidR="00BD529C" w:rsidRPr="00C963AF" w:rsidRDefault="00BD529C" w:rsidP="008F2CAD">
      <w:pPr>
        <w:ind w:firstLine="709"/>
        <w:jc w:val="both"/>
        <w:rPr>
          <w:color w:val="000000"/>
        </w:rPr>
      </w:pPr>
      <w:r w:rsidRPr="00C963AF">
        <w:rPr>
          <w:color w:val="000000"/>
        </w:rPr>
        <w:t>Для снижения вредного воздействия необходимо осуществить реконструкцию действующих очистных сооружений с мод</w:t>
      </w:r>
      <w:r w:rsidR="00B527FB" w:rsidRPr="00C963AF">
        <w:rPr>
          <w:color w:val="000000"/>
        </w:rPr>
        <w:t>ернизацией технологической схемы</w:t>
      </w:r>
      <w:r w:rsidRPr="00C963AF">
        <w:rPr>
          <w:color w:val="000000"/>
        </w:rPr>
        <w:t xml:space="preserve"> очистки стоков. </w:t>
      </w:r>
    </w:p>
    <w:p w:rsidR="00BC1B62" w:rsidRPr="00C963AF" w:rsidRDefault="00BC1B62" w:rsidP="008F2CAD">
      <w:pPr>
        <w:ind w:firstLine="709"/>
        <w:jc w:val="both"/>
        <w:rPr>
          <w:color w:val="000000"/>
          <w:lang w:eastAsia="en-US"/>
        </w:rPr>
      </w:pPr>
    </w:p>
    <w:p w:rsidR="00407E28" w:rsidRPr="00015F22" w:rsidRDefault="008C4174" w:rsidP="008F2CAD">
      <w:pPr>
        <w:pStyle w:val="3"/>
        <w:spacing w:line="240" w:lineRule="auto"/>
      </w:pPr>
      <w:bookmarkStart w:id="68" w:name="_Toc7788000"/>
      <w:r w:rsidRPr="00015F22">
        <w:t>2.1.</w:t>
      </w:r>
      <w:r w:rsidR="00CF5CB7">
        <w:t>8</w:t>
      </w:r>
      <w:r w:rsidR="00EC5570" w:rsidRPr="00015F22">
        <w:t>.</w:t>
      </w:r>
      <w:r w:rsidR="00407E28" w:rsidRPr="00015F22">
        <w:t xml:space="preserve">Описание территорий муниципального образования, </w:t>
      </w:r>
      <w:r w:rsidR="00407E28" w:rsidRPr="00015F22">
        <w:rPr>
          <w:spacing w:val="-3"/>
        </w:rPr>
        <w:t xml:space="preserve">не </w:t>
      </w:r>
      <w:r w:rsidR="00407E28" w:rsidRPr="00015F22">
        <w:t>охваченных централизованной системой</w:t>
      </w:r>
      <w:r w:rsidR="00407E28" w:rsidRPr="00015F22">
        <w:rPr>
          <w:spacing w:val="-5"/>
        </w:rPr>
        <w:t xml:space="preserve"> </w:t>
      </w:r>
      <w:r w:rsidR="00407E28" w:rsidRPr="00015F22">
        <w:t>водоотведения.</w:t>
      </w:r>
      <w:bookmarkEnd w:id="68"/>
    </w:p>
    <w:p w:rsidR="000B38D9" w:rsidRPr="00C963AF" w:rsidRDefault="000B38D9" w:rsidP="008F2CAD">
      <w:pPr>
        <w:pStyle w:val="af"/>
        <w:spacing w:after="0"/>
        <w:ind w:firstLine="709"/>
        <w:jc w:val="both"/>
        <w:rPr>
          <w:color w:val="000000"/>
        </w:rPr>
      </w:pPr>
      <w:r w:rsidRPr="00C963AF">
        <w:rPr>
          <w:color w:val="000000"/>
        </w:rPr>
        <w:t xml:space="preserve">На территории </w:t>
      </w:r>
      <w:r w:rsidR="009A130C" w:rsidRPr="00C963AF">
        <w:rPr>
          <w:color w:val="000000"/>
        </w:rPr>
        <w:t xml:space="preserve">сельского поселения </w:t>
      </w:r>
      <w:r w:rsidR="00CC78FF" w:rsidRPr="00C963AF">
        <w:rPr>
          <w:color w:val="000000"/>
        </w:rPr>
        <w:t>Междуречье</w:t>
      </w:r>
      <w:r w:rsidRPr="00C963AF">
        <w:rPr>
          <w:color w:val="000000"/>
        </w:rPr>
        <w:t xml:space="preserve"> </w:t>
      </w:r>
      <w:r w:rsidR="00365308" w:rsidRPr="00C963AF">
        <w:rPr>
          <w:color w:val="000000"/>
        </w:rPr>
        <w:t>не охваченна</w:t>
      </w:r>
      <w:r w:rsidRPr="00C963AF">
        <w:rPr>
          <w:color w:val="000000"/>
        </w:rPr>
        <w:t xml:space="preserve"> це</w:t>
      </w:r>
      <w:r w:rsidR="00365308" w:rsidRPr="00C963AF">
        <w:rPr>
          <w:color w:val="000000"/>
        </w:rPr>
        <w:t>нтрализованным водоотведением часть</w:t>
      </w:r>
      <w:r w:rsidRPr="00C963AF">
        <w:rPr>
          <w:color w:val="000000"/>
        </w:rPr>
        <w:t xml:space="preserve"> индивидуальной жи</w:t>
      </w:r>
      <w:r w:rsidR="00365308" w:rsidRPr="00C963AF">
        <w:rPr>
          <w:color w:val="000000"/>
        </w:rPr>
        <w:t>лой застройки</w:t>
      </w:r>
      <w:r w:rsidRPr="00C963AF">
        <w:rPr>
          <w:color w:val="000000"/>
        </w:rPr>
        <w:t xml:space="preserve">. </w:t>
      </w:r>
      <w:r w:rsidR="00365308" w:rsidRPr="00C963AF">
        <w:rPr>
          <w:color w:val="000000"/>
        </w:rPr>
        <w:t xml:space="preserve">Канализирование индивидуальных жилых домов производится в локальные системы (выгребные ямы).  </w:t>
      </w:r>
    </w:p>
    <w:p w:rsidR="007F1850" w:rsidRDefault="007F1850" w:rsidP="008F2CAD">
      <w:pPr>
        <w:pStyle w:val="af"/>
        <w:spacing w:after="0"/>
        <w:ind w:firstLine="709"/>
        <w:jc w:val="both"/>
      </w:pPr>
    </w:p>
    <w:p w:rsidR="00AD63AB" w:rsidRDefault="00AD63AB" w:rsidP="008F2CAD">
      <w:pPr>
        <w:pStyle w:val="af"/>
        <w:spacing w:after="0"/>
        <w:ind w:firstLine="709"/>
        <w:jc w:val="both"/>
      </w:pPr>
    </w:p>
    <w:p w:rsidR="00AD63AB" w:rsidRDefault="00AD63AB" w:rsidP="008F2CAD">
      <w:pPr>
        <w:pStyle w:val="af"/>
        <w:spacing w:after="0"/>
        <w:ind w:firstLine="709"/>
        <w:jc w:val="both"/>
      </w:pPr>
    </w:p>
    <w:p w:rsidR="00AD63AB" w:rsidRPr="00015F22" w:rsidRDefault="00AD63AB" w:rsidP="008F2CAD">
      <w:pPr>
        <w:pStyle w:val="af"/>
        <w:spacing w:after="0"/>
        <w:ind w:firstLine="709"/>
        <w:jc w:val="both"/>
      </w:pPr>
    </w:p>
    <w:p w:rsidR="00407E28" w:rsidRPr="00015F22" w:rsidRDefault="00EC5570" w:rsidP="008F2CAD">
      <w:pPr>
        <w:pStyle w:val="3"/>
        <w:spacing w:line="240" w:lineRule="auto"/>
      </w:pPr>
      <w:bookmarkStart w:id="69" w:name="_Toc7788001"/>
      <w:r w:rsidRPr="00015F22">
        <w:t>2.1</w:t>
      </w:r>
      <w:r w:rsidR="0019327B">
        <w:t>.9</w:t>
      </w:r>
      <w:r w:rsidRPr="00015F22">
        <w:t>.</w:t>
      </w:r>
      <w:r w:rsidR="00407E28" w:rsidRPr="00015F22">
        <w:t>Описание существующих технических и технологических проблем системы водоотведения муниципального</w:t>
      </w:r>
      <w:r w:rsidR="00407E28" w:rsidRPr="00015F22">
        <w:rPr>
          <w:spacing w:val="-12"/>
        </w:rPr>
        <w:t xml:space="preserve"> </w:t>
      </w:r>
      <w:r w:rsidR="00407E28" w:rsidRPr="00015F22">
        <w:t>образования.</w:t>
      </w:r>
      <w:bookmarkEnd w:id="69"/>
    </w:p>
    <w:p w:rsidR="000B38D9" w:rsidRPr="00C963AF" w:rsidRDefault="000B38D9" w:rsidP="008F2CAD">
      <w:pPr>
        <w:pStyle w:val="af"/>
        <w:spacing w:after="0"/>
        <w:ind w:firstLine="709"/>
        <w:jc w:val="both"/>
        <w:rPr>
          <w:color w:val="000000"/>
        </w:rPr>
      </w:pPr>
      <w:r w:rsidRPr="00C963AF">
        <w:rPr>
          <w:color w:val="000000"/>
        </w:rPr>
        <w:t>Одно из важнейших проблем сетевого канализационного хозяйства является истечение срока эксплуатации трубопроводов, а так</w:t>
      </w:r>
      <w:r w:rsidR="00146D47" w:rsidRPr="00C963AF">
        <w:rPr>
          <w:color w:val="000000"/>
        </w:rPr>
        <w:t xml:space="preserve"> </w:t>
      </w:r>
      <w:r w:rsidRPr="00C963AF">
        <w:rPr>
          <w:color w:val="000000"/>
        </w:rPr>
        <w:t xml:space="preserve">же истечение срока эксплуатации запорно-регулирующей арматуры на напорных канализационных трубопроводах. </w:t>
      </w:r>
    </w:p>
    <w:p w:rsidR="00B65121" w:rsidRPr="00C963AF" w:rsidRDefault="000B38D9" w:rsidP="008F2CAD">
      <w:pPr>
        <w:pStyle w:val="af"/>
        <w:spacing w:after="0"/>
        <w:ind w:firstLine="709"/>
        <w:jc w:val="both"/>
        <w:rPr>
          <w:color w:val="000000"/>
        </w:rPr>
      </w:pPr>
      <w:r w:rsidRPr="00C963AF">
        <w:rPr>
          <w:color w:val="000000"/>
        </w:rPr>
        <w:t>Износ магист</w:t>
      </w:r>
      <w:r w:rsidR="00146D47" w:rsidRPr="00C963AF">
        <w:rPr>
          <w:color w:val="000000"/>
        </w:rPr>
        <w:t xml:space="preserve">ральных сетей составляет более </w:t>
      </w:r>
      <w:r w:rsidR="008A2B13" w:rsidRPr="00C963AF">
        <w:rPr>
          <w:color w:val="000000"/>
        </w:rPr>
        <w:t>85</w:t>
      </w:r>
      <w:r w:rsidRPr="00C963AF">
        <w:rPr>
          <w:color w:val="000000"/>
        </w:rPr>
        <w:t xml:space="preserve"> %. Это приводит к аварийности на сетях – образованию утечек. Поэтому необходима своевременная реконструкция и модернизация сетей хозяйственно – бытовой канализации и запорно – регулирующей арматуры. </w:t>
      </w:r>
      <w:r w:rsidR="00B65121" w:rsidRPr="00C963AF">
        <w:rPr>
          <w:color w:val="000000"/>
        </w:rPr>
        <w:t xml:space="preserve"> Большинство сетей отслужили свой нормативный срок и требуют замены. Результатом высокого износа являются потери и перерывы в водоснабжении потребителей.</w:t>
      </w:r>
    </w:p>
    <w:p w:rsidR="00B65121" w:rsidRPr="00C963AF" w:rsidRDefault="00B65121" w:rsidP="008F2CAD">
      <w:pPr>
        <w:pStyle w:val="af"/>
        <w:spacing w:after="0"/>
        <w:ind w:firstLine="709"/>
        <w:jc w:val="both"/>
        <w:rPr>
          <w:color w:val="000000"/>
        </w:rPr>
      </w:pPr>
      <w:r w:rsidRPr="00C963AF">
        <w:rPr>
          <w:color w:val="000000"/>
        </w:rPr>
        <w:t xml:space="preserve">Имеется также ряд проблем, таких как заиливание коллекторов, а также сильный местный износ и даже разрушения вследствие неправильной работы сети. Причинами являются большие колебания скоростей по участкам вследствие ошибок проектирования, </w:t>
      </w:r>
      <w:r w:rsidRPr="00C963AF">
        <w:rPr>
          <w:color w:val="000000"/>
        </w:rPr>
        <w:lastRenderedPageBreak/>
        <w:t>либо перекладки участков с использованием труб неправильно подобранных диаметров, или материалов.</w:t>
      </w:r>
    </w:p>
    <w:p w:rsidR="00B65121" w:rsidRPr="00C963AF" w:rsidRDefault="00B65121" w:rsidP="008F2CAD">
      <w:pPr>
        <w:pStyle w:val="af"/>
        <w:spacing w:after="0"/>
        <w:ind w:firstLine="709"/>
        <w:jc w:val="both"/>
        <w:rPr>
          <w:color w:val="000000"/>
        </w:rPr>
      </w:pPr>
      <w:r w:rsidRPr="00C963AF">
        <w:rPr>
          <w:color w:val="000000"/>
        </w:rPr>
        <w:t>Кроме того вследствие высокого износа канализационных сетей имеется большое количество инфильтрационных сточных вод.</w:t>
      </w:r>
    </w:p>
    <w:p w:rsidR="00B65121" w:rsidRPr="00C963AF" w:rsidRDefault="00B65121" w:rsidP="008F2CAD">
      <w:pPr>
        <w:pStyle w:val="af"/>
        <w:spacing w:after="0"/>
        <w:ind w:firstLine="709"/>
        <w:jc w:val="both"/>
        <w:rPr>
          <w:color w:val="000000"/>
        </w:rPr>
      </w:pPr>
      <w:r w:rsidRPr="00C963AF">
        <w:rPr>
          <w:color w:val="000000"/>
        </w:rPr>
        <w:t>Также, большую роль играют колебания уклонов труб канализационной сети. Они способствуют повышенным скоростям в местах увеличения уклона и пониженным скоростям в местах уменьшения уклона. В некоторых случаях, большие уклоны создают подпор в трубопроводе, что недопустимо для самотечных коллекторов.</w:t>
      </w:r>
    </w:p>
    <w:p w:rsidR="00B65121" w:rsidRPr="00C963AF" w:rsidRDefault="00B65121" w:rsidP="008F2CAD">
      <w:pPr>
        <w:pStyle w:val="af"/>
        <w:spacing w:after="0"/>
        <w:ind w:firstLine="709"/>
        <w:jc w:val="both"/>
        <w:rPr>
          <w:color w:val="000000"/>
        </w:rPr>
      </w:pPr>
      <w:r w:rsidRPr="00C963AF">
        <w:rPr>
          <w:color w:val="000000"/>
        </w:rPr>
        <w:t>Физическое устаревание основного оборудования насосных станций, очистных сооружений и систем транспорта сточных вод вкупе с моральным устареванием технологий очистки сточных вод и систем управления объектами системы водоотведения ведёт к резкому снижению качества предоставляемых услуг, а также увеличению издержек и</w:t>
      </w:r>
      <w:r w:rsidRPr="00C963AF">
        <w:rPr>
          <w:color w:val="000000"/>
          <w:spacing w:val="-3"/>
        </w:rPr>
        <w:t xml:space="preserve"> </w:t>
      </w:r>
      <w:r w:rsidRPr="00C963AF">
        <w:rPr>
          <w:color w:val="000000"/>
        </w:rPr>
        <w:t>затрат.</w:t>
      </w:r>
    </w:p>
    <w:p w:rsidR="00146D47" w:rsidRPr="00C963AF" w:rsidRDefault="00146D47" w:rsidP="008F2CAD">
      <w:pPr>
        <w:ind w:firstLine="709"/>
        <w:jc w:val="both"/>
        <w:rPr>
          <w:color w:val="000000"/>
          <w:lang w:bidi="ru-RU"/>
        </w:rPr>
      </w:pPr>
      <w:r w:rsidRPr="00C963AF">
        <w:rPr>
          <w:color w:val="000000"/>
          <w:lang w:bidi="ru-RU"/>
        </w:rPr>
        <w:t>По результатам проведенного технического обследования считаем</w:t>
      </w:r>
      <w:r w:rsidRPr="00C963AF">
        <w:rPr>
          <w:color w:val="000000"/>
          <w:lang w:bidi="ru-RU"/>
        </w:rPr>
        <w:br/>
        <w:t>необходимым:</w:t>
      </w:r>
    </w:p>
    <w:p w:rsidR="00146D47" w:rsidRPr="00C963AF" w:rsidRDefault="008A2B13" w:rsidP="008F2CAD">
      <w:pPr>
        <w:tabs>
          <w:tab w:val="left" w:pos="2266"/>
        </w:tabs>
        <w:ind w:firstLine="709"/>
        <w:jc w:val="both"/>
        <w:rPr>
          <w:color w:val="000000"/>
          <w:lang w:bidi="ru-RU"/>
        </w:rPr>
      </w:pPr>
      <w:r w:rsidRPr="00C963AF">
        <w:rPr>
          <w:color w:val="000000"/>
          <w:lang w:bidi="ru-RU"/>
        </w:rPr>
        <w:t xml:space="preserve">- </w:t>
      </w:r>
      <w:r w:rsidR="00146D47" w:rsidRPr="00C963AF">
        <w:rPr>
          <w:color w:val="000000"/>
          <w:lang w:bidi="ru-RU"/>
        </w:rPr>
        <w:t>реконструкция очистных сооружений канализации исходя из</w:t>
      </w:r>
      <w:r w:rsidR="00146D47" w:rsidRPr="00C963AF">
        <w:rPr>
          <w:color w:val="000000"/>
          <w:lang w:bidi="ru-RU"/>
        </w:rPr>
        <w:br/>
        <w:t>необходимости достижения вы</w:t>
      </w:r>
      <w:r w:rsidRPr="00C963AF">
        <w:rPr>
          <w:color w:val="000000"/>
          <w:lang w:bidi="ru-RU"/>
        </w:rPr>
        <w:t>сокого качества очистки сточных;</w:t>
      </w:r>
    </w:p>
    <w:p w:rsidR="00146D47" w:rsidRPr="00C963AF" w:rsidRDefault="00146D47" w:rsidP="008F2CAD">
      <w:pPr>
        <w:tabs>
          <w:tab w:val="left" w:pos="2266"/>
        </w:tabs>
        <w:ind w:firstLine="709"/>
        <w:jc w:val="both"/>
        <w:rPr>
          <w:color w:val="000000"/>
          <w:lang w:bidi="ru-RU"/>
        </w:rPr>
      </w:pPr>
      <w:r w:rsidRPr="00C963AF">
        <w:rPr>
          <w:color w:val="000000"/>
          <w:lang w:bidi="ru-RU"/>
        </w:rPr>
        <w:t>-</w:t>
      </w:r>
      <w:r w:rsidR="008A2B13" w:rsidRPr="00C963AF">
        <w:rPr>
          <w:color w:val="000000"/>
          <w:lang w:bidi="ru-RU"/>
        </w:rPr>
        <w:t xml:space="preserve"> </w:t>
      </w:r>
      <w:r w:rsidRPr="00C963AF">
        <w:rPr>
          <w:color w:val="000000"/>
          <w:lang w:bidi="ru-RU"/>
        </w:rPr>
        <w:t>перекладка сетей канализации.</w:t>
      </w:r>
    </w:p>
    <w:p w:rsidR="00146D47" w:rsidRDefault="00146D47"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Default="00AD63AB" w:rsidP="008F2CAD">
      <w:pPr>
        <w:pStyle w:val="af"/>
        <w:widowControl w:val="0"/>
        <w:spacing w:after="0"/>
        <w:ind w:firstLine="709"/>
        <w:jc w:val="both"/>
        <w:rPr>
          <w:color w:val="000000"/>
        </w:rPr>
      </w:pPr>
    </w:p>
    <w:p w:rsidR="00AD63AB" w:rsidRPr="002E7CF5" w:rsidRDefault="00AD63AB" w:rsidP="008F2CAD">
      <w:pPr>
        <w:pStyle w:val="af"/>
        <w:widowControl w:val="0"/>
        <w:spacing w:after="0"/>
        <w:ind w:firstLine="709"/>
        <w:jc w:val="both"/>
        <w:rPr>
          <w:color w:val="000000"/>
        </w:rPr>
      </w:pPr>
    </w:p>
    <w:p w:rsidR="00153253" w:rsidRDefault="0019327B" w:rsidP="008F2CAD">
      <w:pPr>
        <w:pStyle w:val="3"/>
        <w:spacing w:line="240" w:lineRule="auto"/>
      </w:pPr>
      <w:r>
        <w:t>2.1.10.</w:t>
      </w:r>
      <w:r w:rsidR="00153253">
        <w:t>С</w:t>
      </w:r>
      <w:r w:rsidR="00153253" w:rsidRPr="00FB310A">
        <w:t>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r w:rsidR="00153253">
        <w:t xml:space="preserve"> объеме принимаемых сточных вод.</w:t>
      </w:r>
    </w:p>
    <w:p w:rsidR="00F53E73" w:rsidRPr="00C963AF" w:rsidRDefault="00F53E73" w:rsidP="008F2CAD">
      <w:pPr>
        <w:ind w:firstLine="709"/>
        <w:jc w:val="both"/>
        <w:rPr>
          <w:color w:val="000000"/>
          <w:szCs w:val="26"/>
        </w:rPr>
      </w:pPr>
      <w:r w:rsidRPr="00C963AF">
        <w:rPr>
          <w:color w:val="000000"/>
          <w:szCs w:val="26"/>
        </w:rPr>
        <w:t>В н.п. Междуречье централизованная система хозяйственно-бытовой канализации. Хозяйственно-бытовая канализация н.п. Междуречье принимает сточные воды от населения, общественных зданий, предприятий. Собственник Администрация Кольского района. Очистка сточных вод осуществляется на канализационных очистных сооружениях н.п. Междуречье, состоящих из приемной камеры, КНС, песколовка, отстойники, аэротенк, иловые площадки. Производится механическая очистка, обеззараживание стоков.  Проектная производительность КОС н.п. Междуречье – 0,7 тыс. м3/сут.  После очистки стоки сбрасываются в р. Малая Лавна.</w:t>
      </w:r>
    </w:p>
    <w:p w:rsidR="00F53E73" w:rsidRPr="00C963AF" w:rsidRDefault="00F53E73" w:rsidP="008F2CAD">
      <w:pPr>
        <w:ind w:firstLine="709"/>
        <w:jc w:val="both"/>
        <w:rPr>
          <w:color w:val="000000"/>
          <w:szCs w:val="26"/>
        </w:rPr>
      </w:pPr>
      <w:r w:rsidRPr="00C963AF">
        <w:rPr>
          <w:color w:val="000000"/>
          <w:szCs w:val="26"/>
        </w:rPr>
        <w:t xml:space="preserve">В н.п. Мишуково централизованная система хозяйственно-бытовой канализации. Хозяйственно-бытовая канализация н.п. Мишуково принимает сточные воды от населения, общественных зданий, предприятий. Собственник Администрация Кольского района. На территории н.п. Мишуково 4 технологические зоны централизованного водоотведения, каждая технологическая зона имеет свой отдельный выпуск. Очистка сточных вод не производится. </w:t>
      </w:r>
    </w:p>
    <w:p w:rsidR="00F53E73" w:rsidRPr="00C963AF" w:rsidRDefault="00F53E73" w:rsidP="008F2CAD">
      <w:pPr>
        <w:ind w:firstLine="709"/>
        <w:jc w:val="both"/>
        <w:rPr>
          <w:color w:val="000000"/>
          <w:szCs w:val="26"/>
        </w:rPr>
      </w:pPr>
      <w:r w:rsidRPr="00C963AF">
        <w:rPr>
          <w:color w:val="000000"/>
          <w:szCs w:val="26"/>
        </w:rPr>
        <w:lastRenderedPageBreak/>
        <w:t xml:space="preserve">В н.п. Минькино централизованная система хозяйственно-бытовой канализации. Хозяйственно-бытовая канализация н.п. Минькино принимает сточные воды от населения, общественных зданий, предприятий. Собственник Администрация Кольского района.На территории н.п. Минькино 3 технологические зоны централизованного водоотведения, каждая технологическая зона имеет свой отдельный выпуск. Очистка сточных вод не производится. </w:t>
      </w:r>
    </w:p>
    <w:p w:rsidR="00F53E73" w:rsidRPr="00C963AF" w:rsidRDefault="00F53E73" w:rsidP="008F2CAD">
      <w:pPr>
        <w:ind w:firstLine="709"/>
        <w:jc w:val="both"/>
        <w:rPr>
          <w:color w:val="000000"/>
          <w:szCs w:val="26"/>
        </w:rPr>
      </w:pPr>
      <w:r w:rsidRPr="00C963AF">
        <w:rPr>
          <w:color w:val="000000"/>
          <w:szCs w:val="26"/>
        </w:rPr>
        <w:t xml:space="preserve">В н.п. Килпъявр централизованная система хозяйственно-бытовой канализации. Хозяйственно-бытовая канализация н.п. Килпъявр принимает сточные воды от населения, общественных зданий, предприятий. Собственник Администрация Кольского района. Очистка сточных вод осуществляется на канализационных очистных сооружениях н.п. Килпъявр, состоящих из отстойник. Производится Механическая очистка, обеззараживание стоков. </w:t>
      </w:r>
      <w:r w:rsidRPr="00C963AF">
        <w:rPr>
          <w:color w:val="000000"/>
        </w:rPr>
        <w:t>Проектная производительность КОС – 3,192 тыс. м</w:t>
      </w:r>
      <w:r w:rsidRPr="00C963AF">
        <w:rPr>
          <w:color w:val="000000"/>
          <w:vertAlign w:val="superscript"/>
        </w:rPr>
        <w:t>3</w:t>
      </w:r>
      <w:r w:rsidRPr="00C963AF">
        <w:rPr>
          <w:color w:val="000000"/>
        </w:rPr>
        <w:t>/сут. Фактическая производительность КОС – 0,72 тыс. м</w:t>
      </w:r>
      <w:r w:rsidRPr="00C963AF">
        <w:rPr>
          <w:color w:val="000000"/>
          <w:vertAlign w:val="superscript"/>
        </w:rPr>
        <w:t>3</w:t>
      </w:r>
      <w:r w:rsidRPr="00C963AF">
        <w:rPr>
          <w:color w:val="000000"/>
        </w:rPr>
        <w:t xml:space="preserve">/сут. </w:t>
      </w:r>
      <w:r w:rsidRPr="00C963AF">
        <w:rPr>
          <w:color w:val="000000"/>
          <w:szCs w:val="26"/>
        </w:rPr>
        <w:t xml:space="preserve"> После очистки стоки сбрасываются в руч. Безымянный.</w:t>
      </w:r>
    </w:p>
    <w:p w:rsidR="00F53E73" w:rsidRPr="00C963AF" w:rsidRDefault="00F53E73" w:rsidP="008F2CAD">
      <w:pPr>
        <w:ind w:firstLine="709"/>
        <w:jc w:val="both"/>
        <w:rPr>
          <w:color w:val="000000"/>
          <w:szCs w:val="26"/>
        </w:rPr>
      </w:pPr>
      <w:r w:rsidRPr="00C963AF">
        <w:rPr>
          <w:color w:val="000000"/>
          <w:szCs w:val="26"/>
        </w:rPr>
        <w:t>В н.п. Белокаменка централизованная система хозяйственно-бытовой канализации. Хозяйственно-бытовая канализация н.п. Белокаменка принимает сточные воды от населения, общественных зданий, предприятий. Собственник Администрация Кольского района. На территории н.п. Белокаменка 1 технологическая зона централизованного водоотведения. Очистка сточных вод не производится.</w:t>
      </w:r>
    </w:p>
    <w:p w:rsidR="00F53E73" w:rsidRPr="00C963AF" w:rsidRDefault="00F53E73" w:rsidP="008F2CAD">
      <w:pPr>
        <w:ind w:firstLine="709"/>
        <w:jc w:val="both"/>
        <w:rPr>
          <w:color w:val="000000"/>
        </w:rPr>
      </w:pPr>
      <w:r w:rsidRPr="00C963AF">
        <w:rPr>
          <w:color w:val="000000"/>
        </w:rPr>
        <w:t xml:space="preserve">Среднегодовой объем принимаемых сточных вод приведены в таблице 20. </w:t>
      </w:r>
    </w:p>
    <w:p w:rsidR="00F53E73" w:rsidRPr="00C963AF" w:rsidRDefault="00F53E73" w:rsidP="008F2CAD">
      <w:pPr>
        <w:ind w:firstLine="709"/>
        <w:jc w:val="both"/>
        <w:rPr>
          <w:color w:val="000000"/>
        </w:rPr>
      </w:pPr>
      <w:r w:rsidRPr="00C963AF">
        <w:rPr>
          <w:rFonts w:eastAsia="Georgia"/>
          <w:color w:val="000000"/>
        </w:rPr>
        <w:t xml:space="preserve"> </w:t>
      </w:r>
    </w:p>
    <w:p w:rsidR="00F53E73" w:rsidRPr="00C963AF" w:rsidRDefault="00F53E73" w:rsidP="008F2CAD">
      <w:pPr>
        <w:ind w:firstLine="709"/>
        <w:jc w:val="right"/>
        <w:rPr>
          <w:i/>
          <w:color w:val="000000"/>
        </w:rPr>
      </w:pPr>
      <w:r w:rsidRPr="00C963AF">
        <w:rPr>
          <w:i/>
          <w:color w:val="000000"/>
        </w:rPr>
        <w:t>Таблица 2</w:t>
      </w:r>
      <w:r w:rsidR="00AD63AB" w:rsidRPr="00C963AF">
        <w:rPr>
          <w:i/>
          <w:color w:val="000000"/>
        </w:rPr>
        <w:t>0</w:t>
      </w:r>
      <w:r w:rsidRPr="00C963AF">
        <w:rPr>
          <w:i/>
          <w:color w:val="000000"/>
        </w:rPr>
        <w:t>. Среднегодовой объем принимаемых сточных вод</w:t>
      </w:r>
      <w:r w:rsidRPr="00C963AF">
        <w:rPr>
          <w:rFonts w:eastAsia="Georgia"/>
          <w:i/>
          <w:color w:val="000000"/>
        </w:rPr>
        <w:t xml:space="preserve"> </w:t>
      </w:r>
    </w:p>
    <w:tbl>
      <w:tblPr>
        <w:tblW w:w="5000" w:type="pct"/>
        <w:tblCellMar>
          <w:top w:w="49" w:type="dxa"/>
          <w:left w:w="115" w:type="dxa"/>
          <w:bottom w:w="9" w:type="dxa"/>
          <w:right w:w="115" w:type="dxa"/>
        </w:tblCellMar>
        <w:tblLook w:val="04A0" w:firstRow="1" w:lastRow="0" w:firstColumn="1" w:lastColumn="0" w:noHBand="0" w:noVBand="1"/>
      </w:tblPr>
      <w:tblGrid>
        <w:gridCol w:w="4287"/>
        <w:gridCol w:w="5581"/>
      </w:tblGrid>
      <w:tr w:rsidR="00F53E73" w:rsidRPr="000756B8" w:rsidTr="000756B8">
        <w:trPr>
          <w:trHeight w:val="23"/>
        </w:trPr>
        <w:tc>
          <w:tcPr>
            <w:tcW w:w="2172" w:type="pct"/>
            <w:tcBorders>
              <w:top w:val="single" w:sz="4" w:space="0" w:color="000000"/>
              <w:left w:val="single" w:sz="4" w:space="0" w:color="000000"/>
              <w:bottom w:val="single" w:sz="4" w:space="0" w:color="000000"/>
              <w:right w:val="single" w:sz="4" w:space="0" w:color="000000"/>
            </w:tcBorders>
            <w:shd w:val="clear" w:color="auto" w:fill="auto"/>
          </w:tcPr>
          <w:p w:rsidR="00F53E73" w:rsidRPr="00AD63AB" w:rsidRDefault="00F53E73" w:rsidP="008F2CAD">
            <w:pPr>
              <w:jc w:val="center"/>
              <w:rPr>
                <w:b/>
                <w:szCs w:val="22"/>
              </w:rPr>
            </w:pPr>
            <w:r w:rsidRPr="00AD63AB">
              <w:rPr>
                <w:b/>
                <w:szCs w:val="22"/>
              </w:rPr>
              <w:t xml:space="preserve">Наименование населенного пункта </w:t>
            </w:r>
          </w:p>
        </w:tc>
        <w:tc>
          <w:tcPr>
            <w:tcW w:w="2828" w:type="pct"/>
            <w:tcBorders>
              <w:top w:val="single" w:sz="4" w:space="0" w:color="000000"/>
              <w:left w:val="single" w:sz="4" w:space="0" w:color="000000"/>
              <w:bottom w:val="single" w:sz="4" w:space="0" w:color="000000"/>
              <w:right w:val="single" w:sz="4" w:space="0" w:color="000000"/>
            </w:tcBorders>
            <w:shd w:val="clear" w:color="auto" w:fill="auto"/>
          </w:tcPr>
          <w:p w:rsidR="00F53E73" w:rsidRPr="00AD63AB" w:rsidRDefault="00F53E73" w:rsidP="008F2CAD">
            <w:pPr>
              <w:jc w:val="center"/>
              <w:rPr>
                <w:b/>
                <w:szCs w:val="22"/>
              </w:rPr>
            </w:pPr>
            <w:r w:rsidRPr="00AD63AB">
              <w:rPr>
                <w:b/>
                <w:szCs w:val="22"/>
              </w:rPr>
              <w:t xml:space="preserve">Количество отводимых сточных вод абонентом м3/сут /т.м3 год </w:t>
            </w:r>
          </w:p>
        </w:tc>
      </w:tr>
      <w:tr w:rsidR="00F53E73" w:rsidRPr="000756B8" w:rsidTr="000756B8">
        <w:trPr>
          <w:trHeight w:val="23"/>
        </w:trPr>
        <w:tc>
          <w:tcPr>
            <w:tcW w:w="2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E73" w:rsidRPr="000756B8" w:rsidRDefault="00F53E73" w:rsidP="008F2CAD">
            <w:pPr>
              <w:jc w:val="center"/>
              <w:rPr>
                <w:szCs w:val="22"/>
              </w:rPr>
            </w:pPr>
            <w:r w:rsidRPr="000756B8">
              <w:rPr>
                <w:szCs w:val="22"/>
              </w:rPr>
              <w:t xml:space="preserve">МО Сельское поселение Междуречье </w:t>
            </w:r>
          </w:p>
        </w:tc>
        <w:tc>
          <w:tcPr>
            <w:tcW w:w="2828" w:type="pct"/>
            <w:tcBorders>
              <w:top w:val="single" w:sz="4" w:space="0" w:color="000000"/>
              <w:left w:val="single" w:sz="4" w:space="0" w:color="000000"/>
              <w:bottom w:val="single" w:sz="4" w:space="0" w:color="000000"/>
              <w:right w:val="single" w:sz="4" w:space="0" w:color="000000"/>
            </w:tcBorders>
            <w:shd w:val="clear" w:color="auto" w:fill="auto"/>
            <w:vAlign w:val="bottom"/>
          </w:tcPr>
          <w:p w:rsidR="00F53E73" w:rsidRPr="000756B8" w:rsidRDefault="00F53E73" w:rsidP="008F2CAD">
            <w:pPr>
              <w:jc w:val="center"/>
              <w:rPr>
                <w:szCs w:val="22"/>
              </w:rPr>
            </w:pPr>
            <w:r w:rsidRPr="000756B8">
              <w:rPr>
                <w:szCs w:val="22"/>
              </w:rPr>
              <w:t>311,49 / 113,69</w:t>
            </w:r>
          </w:p>
        </w:tc>
      </w:tr>
    </w:tbl>
    <w:p w:rsidR="00407E28" w:rsidRPr="00015F22" w:rsidRDefault="000160AF" w:rsidP="008F2CAD">
      <w:pPr>
        <w:pStyle w:val="2"/>
        <w:spacing w:line="240" w:lineRule="auto"/>
      </w:pPr>
      <w:r w:rsidRPr="00015F22">
        <w:br w:type="page"/>
      </w:r>
      <w:bookmarkStart w:id="70" w:name="_Toc7788002"/>
      <w:bookmarkStart w:id="71" w:name="_Toc69134281"/>
      <w:r w:rsidR="00EC5570" w:rsidRPr="00015F22">
        <w:lastRenderedPageBreak/>
        <w:t xml:space="preserve">2.2. </w:t>
      </w:r>
      <w:r w:rsidR="00407E28" w:rsidRPr="00015F22">
        <w:t>Балансы сточных вод в системе</w:t>
      </w:r>
      <w:r w:rsidR="00407E28" w:rsidRPr="00015F22">
        <w:rPr>
          <w:spacing w:val="-19"/>
        </w:rPr>
        <w:t xml:space="preserve"> </w:t>
      </w:r>
      <w:r w:rsidR="00407E28" w:rsidRPr="00015F22">
        <w:t>водоотведения.</w:t>
      </w:r>
      <w:bookmarkEnd w:id="70"/>
      <w:bookmarkEnd w:id="71"/>
    </w:p>
    <w:p w:rsidR="00407E28" w:rsidRPr="00015F22" w:rsidRDefault="00407E28" w:rsidP="008F2CAD">
      <w:pPr>
        <w:pStyle w:val="af"/>
        <w:spacing w:after="0"/>
        <w:ind w:firstLine="709"/>
        <w:jc w:val="both"/>
        <w:rPr>
          <w:b/>
        </w:rPr>
      </w:pPr>
    </w:p>
    <w:p w:rsidR="00407E28" w:rsidRPr="00015F22" w:rsidRDefault="000160AF" w:rsidP="008F2CAD">
      <w:pPr>
        <w:pStyle w:val="3"/>
        <w:spacing w:line="240" w:lineRule="auto"/>
      </w:pPr>
      <w:bookmarkStart w:id="72" w:name="_Toc7788003"/>
      <w:r w:rsidRPr="00015F22">
        <w:t xml:space="preserve">2.2.1. </w:t>
      </w:r>
      <w:r w:rsidR="00407E28" w:rsidRPr="00015F22">
        <w:t>Баланс поступления сточных вод в централизованную систему водоотведения.</w:t>
      </w:r>
      <w:bookmarkEnd w:id="72"/>
    </w:p>
    <w:p w:rsidR="00FE6400" w:rsidRPr="00C963AF" w:rsidRDefault="00365308" w:rsidP="008F2CAD">
      <w:pPr>
        <w:pStyle w:val="af"/>
        <w:spacing w:after="0"/>
        <w:ind w:firstLine="709"/>
        <w:jc w:val="both"/>
        <w:rPr>
          <w:color w:val="000000"/>
        </w:rPr>
      </w:pPr>
      <w:r w:rsidRPr="00C963AF">
        <w:rPr>
          <w:color w:val="000000"/>
        </w:rPr>
        <w:t xml:space="preserve">Согласно предоставленным данным от </w:t>
      </w:r>
      <w:r w:rsidR="007429E1" w:rsidRPr="00C963AF">
        <w:rPr>
          <w:color w:val="000000"/>
        </w:rPr>
        <w:t>МУП Кольского района «УЖКХ»</w:t>
      </w:r>
      <w:r w:rsidRPr="00C963AF">
        <w:rPr>
          <w:color w:val="000000"/>
        </w:rPr>
        <w:t xml:space="preserve"> была проанализирована и сведена информация об объёмах отведённых стоков от групп потребителей, а так же по технологической зоне в целом. Полученные результаты представлены ниже.</w:t>
      </w:r>
    </w:p>
    <w:p w:rsidR="00810441" w:rsidRPr="004638F8" w:rsidRDefault="00810441" w:rsidP="008F2CAD">
      <w:pPr>
        <w:pStyle w:val="af"/>
        <w:spacing w:after="0"/>
        <w:ind w:firstLine="709"/>
        <w:jc w:val="both"/>
        <w:rPr>
          <w:color w:val="000000"/>
        </w:rPr>
      </w:pPr>
    </w:p>
    <w:p w:rsidR="00BB7236" w:rsidRPr="00015F22" w:rsidRDefault="00BB7236" w:rsidP="008F2CAD">
      <w:pPr>
        <w:pStyle w:val="af"/>
        <w:spacing w:after="0"/>
        <w:ind w:firstLine="709"/>
        <w:jc w:val="right"/>
        <w:rPr>
          <w:i/>
        </w:rPr>
      </w:pPr>
      <w:r w:rsidRPr="00015F22">
        <w:rPr>
          <w:i/>
        </w:rPr>
        <w:t>Таблица 2</w:t>
      </w:r>
      <w:r w:rsidR="00AD63AB">
        <w:rPr>
          <w:i/>
        </w:rPr>
        <w:t>1</w:t>
      </w:r>
      <w:r w:rsidRPr="00015F22">
        <w:rPr>
          <w:i/>
        </w:rPr>
        <w:t>. Общий баланс водоотведения.</w:t>
      </w:r>
    </w:p>
    <w:tbl>
      <w:tblPr>
        <w:tblW w:w="5000" w:type="pct"/>
        <w:tblLook w:val="04A0" w:firstRow="1" w:lastRow="0" w:firstColumn="1" w:lastColumn="0" w:noHBand="0" w:noVBand="1"/>
      </w:tblPr>
      <w:tblGrid>
        <w:gridCol w:w="560"/>
        <w:gridCol w:w="4535"/>
        <w:gridCol w:w="931"/>
        <w:gridCol w:w="1356"/>
        <w:gridCol w:w="1236"/>
        <w:gridCol w:w="1236"/>
      </w:tblGrid>
      <w:tr w:rsidR="00F53E73" w:rsidRPr="000756B8" w:rsidTr="00AD63AB">
        <w:trPr>
          <w:trHeight w:val="23"/>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3E73" w:rsidRPr="00AD63AB" w:rsidRDefault="00F53E73" w:rsidP="008F2CAD">
            <w:pPr>
              <w:jc w:val="center"/>
              <w:rPr>
                <w:b/>
                <w:color w:val="000000"/>
              </w:rPr>
            </w:pPr>
            <w:r w:rsidRPr="00AD63AB">
              <w:rPr>
                <w:b/>
                <w:color w:val="000000"/>
              </w:rPr>
              <w:t>№ п/п</w:t>
            </w:r>
          </w:p>
        </w:tc>
        <w:tc>
          <w:tcPr>
            <w:tcW w:w="2320" w:type="pct"/>
            <w:tcBorders>
              <w:top w:val="single" w:sz="4" w:space="0" w:color="auto"/>
              <w:left w:val="nil"/>
              <w:bottom w:val="single" w:sz="4" w:space="0" w:color="auto"/>
              <w:right w:val="single" w:sz="4" w:space="0" w:color="auto"/>
            </w:tcBorders>
            <w:shd w:val="clear" w:color="auto" w:fill="auto"/>
            <w:vAlign w:val="center"/>
            <w:hideMark/>
          </w:tcPr>
          <w:p w:rsidR="00F53E73" w:rsidRPr="00AD63AB" w:rsidRDefault="00F53E73" w:rsidP="008F2CAD">
            <w:pPr>
              <w:rPr>
                <w:b/>
                <w:color w:val="000000"/>
              </w:rPr>
            </w:pPr>
            <w:r w:rsidRPr="00AD63AB">
              <w:rPr>
                <w:b/>
                <w:color w:val="000000"/>
              </w:rPr>
              <w:t>Показатели</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F53E73" w:rsidRPr="00AD63AB" w:rsidRDefault="00F53E73" w:rsidP="008F2CAD">
            <w:pPr>
              <w:jc w:val="center"/>
              <w:rPr>
                <w:b/>
                <w:color w:val="000000"/>
              </w:rPr>
            </w:pPr>
            <w:r w:rsidRPr="00AD63AB">
              <w:rPr>
                <w:b/>
                <w:color w:val="000000"/>
              </w:rPr>
              <w:t>Ед. изм.</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F53E73" w:rsidRPr="00AD63AB" w:rsidRDefault="00F53E73" w:rsidP="008F2CAD">
            <w:pPr>
              <w:jc w:val="center"/>
              <w:rPr>
                <w:b/>
                <w:color w:val="000000"/>
              </w:rPr>
            </w:pPr>
            <w:r w:rsidRPr="00AD63AB">
              <w:rPr>
                <w:b/>
                <w:color w:val="000000"/>
              </w:rPr>
              <w:t>2020 г.</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53E73" w:rsidRPr="00AD63AB" w:rsidRDefault="00F53E73" w:rsidP="008F2CAD">
            <w:pPr>
              <w:jc w:val="center"/>
              <w:rPr>
                <w:b/>
                <w:color w:val="000000"/>
              </w:rPr>
            </w:pPr>
            <w:r w:rsidRPr="00AD63AB">
              <w:rPr>
                <w:b/>
                <w:color w:val="000000"/>
              </w:rPr>
              <w:t>2021 г.</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53E73" w:rsidRPr="00AD63AB" w:rsidRDefault="00F53E73" w:rsidP="008F2CAD">
            <w:pPr>
              <w:jc w:val="center"/>
              <w:rPr>
                <w:b/>
                <w:color w:val="000000"/>
              </w:rPr>
            </w:pPr>
            <w:r w:rsidRPr="00AD63AB">
              <w:rPr>
                <w:b/>
                <w:color w:val="000000"/>
              </w:rPr>
              <w:t>2022 г.</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F53E73" w:rsidRPr="000756B8" w:rsidRDefault="00F53E73" w:rsidP="008F2CAD">
            <w:pPr>
              <w:rPr>
                <w:color w:val="000000"/>
                <w:szCs w:val="20"/>
              </w:rPr>
            </w:pPr>
            <w:r w:rsidRPr="000756B8">
              <w:rPr>
                <w:color w:val="000000"/>
                <w:szCs w:val="20"/>
              </w:rPr>
              <w:t>Междуречье</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F53E73" w:rsidRPr="000756B8" w:rsidRDefault="00F53E73"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236028,209</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81838,198</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55527,839</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0,00</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192,15</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27,38</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27,38</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278,97</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906,20</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2 272,84</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235 557,09</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80 904,63</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53 227,63</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41 806,58</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46793,979</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41 582,30</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190 203,57</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29 638,48</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6 403,00</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r w:rsidR="000756B8">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F53E73"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3546,943</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4472,171</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5242,323</w:t>
            </w:r>
          </w:p>
        </w:tc>
      </w:tr>
      <w:tr w:rsidR="00F53E73"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F53E73" w:rsidRPr="000756B8" w:rsidRDefault="00F53E73" w:rsidP="008F2CAD">
            <w:pPr>
              <w:rPr>
                <w:color w:val="000000"/>
                <w:szCs w:val="20"/>
              </w:rPr>
            </w:pPr>
            <w:r w:rsidRPr="000756B8">
              <w:rPr>
                <w:color w:val="000000"/>
                <w:szCs w:val="20"/>
              </w:rPr>
              <w:t>Мишуково</w:t>
            </w:r>
          </w:p>
        </w:tc>
        <w:tc>
          <w:tcPr>
            <w:tcW w:w="491"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szCs w:val="22"/>
              </w:rPr>
            </w:pPr>
            <w:r w:rsidRPr="000756B8">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F53E73" w:rsidRPr="000756B8" w:rsidRDefault="00F53E73" w:rsidP="008F2CAD">
            <w:pPr>
              <w:jc w:val="center"/>
              <w:rPr>
                <w:color w:val="000000"/>
              </w:rPr>
            </w:pPr>
            <w:r w:rsidRPr="000756B8">
              <w:rPr>
                <w:color w:val="000000"/>
              </w:rPr>
              <w:t> </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17216,356</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19484,965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20607,761</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36,6</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9,13</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9,13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1893,067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1 887,89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4 494,75</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15286,689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17 587,95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16 103,89</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13524,228</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15612,519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14443,759</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57,908</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56</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1713,461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1917,519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1604,128</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Килпъявр</w:t>
            </w:r>
          </w:p>
        </w:tc>
        <w:tc>
          <w:tcPr>
            <w:tcW w:w="491"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rPr>
                <w:color w:val="000000"/>
                <w:szCs w:val="22"/>
              </w:rPr>
            </w:pPr>
            <w:r w:rsidRPr="000756B8">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24930,331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26 148,29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22 280,85</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45,75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18,25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32,23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4279,577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4 566,90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5 653,15</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20605,004</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21 563,14</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16 595,47</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10234,724</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8 652,65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8 313,46</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222,971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239,68</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115,41</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10147,309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12 670,80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8 166,61</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Белокаменка</w:t>
            </w:r>
          </w:p>
        </w:tc>
        <w:tc>
          <w:tcPr>
            <w:tcW w:w="491"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rPr>
                <w:color w:val="000000"/>
                <w:szCs w:val="22"/>
              </w:rPr>
            </w:pPr>
            <w:r w:rsidRPr="000756B8">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5775,709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2 360,21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2 030,04</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781,466</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777,21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1 440,31</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4994,243</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1 583,00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589,73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4886,243</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1 543,00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576,00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108</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40,00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13,73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Минькино</w:t>
            </w:r>
          </w:p>
        </w:tc>
        <w:tc>
          <w:tcPr>
            <w:tcW w:w="491"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rPr>
                <w:color w:val="000000"/>
                <w:szCs w:val="22"/>
              </w:rPr>
            </w:pPr>
            <w:r w:rsidRPr="000756B8">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10557,245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12 157,97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13 247,04</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lastRenderedPageBreak/>
              <w:t> </w:t>
            </w:r>
            <w:r>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10557,245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12 157,97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13 247,04</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10181,245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11 861,97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12 255,04</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376</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296,00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992,00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jc w:val="center"/>
              <w:rPr>
                <w:color w:val="000000"/>
                <w:szCs w:val="22"/>
              </w:rPr>
            </w:pPr>
            <w:r w:rsidRPr="000756B8">
              <w:rPr>
                <w:color w:val="000000"/>
                <w:szCs w:val="22"/>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М</w:t>
            </w:r>
            <w:r>
              <w:rPr>
                <w:color w:val="000000"/>
                <w:szCs w:val="20"/>
              </w:rPr>
              <w:t>О</w:t>
            </w:r>
            <w:r w:rsidRPr="000756B8">
              <w:rPr>
                <w:color w:val="000000"/>
                <w:szCs w:val="20"/>
              </w:rPr>
              <w:t xml:space="preserve"> </w:t>
            </w:r>
            <w:r>
              <w:rPr>
                <w:color w:val="000000"/>
                <w:szCs w:val="20"/>
              </w:rPr>
              <w:t>М</w:t>
            </w:r>
            <w:r w:rsidRPr="000756B8">
              <w:rPr>
                <w:color w:val="000000"/>
                <w:szCs w:val="20"/>
              </w:rPr>
              <w:t>еждуречье</w:t>
            </w:r>
          </w:p>
        </w:tc>
        <w:tc>
          <w:tcPr>
            <w:tcW w:w="491" w:type="pct"/>
            <w:tcBorders>
              <w:top w:val="nil"/>
              <w:left w:val="nil"/>
              <w:bottom w:val="single" w:sz="4" w:space="0" w:color="auto"/>
              <w:right w:val="single" w:sz="4" w:space="0" w:color="auto"/>
            </w:tcBorders>
            <w:shd w:val="clear" w:color="auto" w:fill="auto"/>
            <w:vAlign w:val="bottom"/>
            <w:hideMark/>
          </w:tcPr>
          <w:p w:rsidR="000756B8" w:rsidRPr="000756B8" w:rsidRDefault="000756B8" w:rsidP="008F2CAD">
            <w:pPr>
              <w:rPr>
                <w:color w:val="000000"/>
                <w:szCs w:val="22"/>
              </w:rPr>
            </w:pPr>
            <w:r w:rsidRPr="000756B8">
              <w:rPr>
                <w:color w:val="000000"/>
                <w:szCs w:val="22"/>
              </w:rPr>
              <w:t> </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1</w:t>
            </w:r>
          </w:p>
        </w:tc>
        <w:tc>
          <w:tcPr>
            <w:tcW w:w="2320" w:type="pct"/>
            <w:tcBorders>
              <w:top w:val="nil"/>
              <w:left w:val="nil"/>
              <w:bottom w:val="single" w:sz="4" w:space="0" w:color="auto"/>
              <w:right w:val="single" w:sz="4" w:space="0" w:color="auto"/>
            </w:tcBorders>
            <w:shd w:val="clear" w:color="auto" w:fill="auto"/>
            <w:noWrap/>
            <w:vAlign w:val="bottom"/>
            <w:hideMark/>
          </w:tcPr>
          <w:p w:rsidR="000756B8" w:rsidRPr="000756B8" w:rsidRDefault="000756B8" w:rsidP="008F2CAD">
            <w:pPr>
              <w:rPr>
                <w:color w:val="000000"/>
                <w:szCs w:val="20"/>
              </w:rPr>
            </w:pPr>
            <w:r w:rsidRPr="000756B8">
              <w:rPr>
                <w:color w:val="000000"/>
                <w:szCs w:val="20"/>
              </w:rPr>
              <w:t>Выработка</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294507,85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141 989,63</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113 693,53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2</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Потери</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0,00</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3</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Сн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274,5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54,75</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68,73</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4</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Тн</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7233,084</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8 138,20</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13 861,05</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5</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Реализация</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287000,266</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133 796,68</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99 763,76</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6</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Население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75746,772</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82 921,12</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76 594,56</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7</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Прочие</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195737,781</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31 775,07</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8 142,41</w:t>
            </w:r>
          </w:p>
        </w:tc>
      </w:tr>
      <w:tr w:rsidR="000756B8" w:rsidRPr="000756B8" w:rsidTr="00AD63AB">
        <w:trPr>
          <w:trHeight w:val="23"/>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 </w:t>
            </w:r>
            <w:r>
              <w:rPr>
                <w:color w:val="000000"/>
              </w:rPr>
              <w:t>8</w:t>
            </w:r>
          </w:p>
        </w:tc>
        <w:tc>
          <w:tcPr>
            <w:tcW w:w="2320"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rPr>
                <w:color w:val="000000"/>
              </w:rPr>
            </w:pPr>
            <w:r w:rsidRPr="000756B8">
              <w:rPr>
                <w:color w:val="000000"/>
              </w:rPr>
              <w:t>Бюджет</w:t>
            </w:r>
          </w:p>
        </w:tc>
        <w:tc>
          <w:tcPr>
            <w:tcW w:w="491"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szCs w:val="22"/>
              </w:rPr>
            </w:pPr>
            <w:r w:rsidRPr="000756B8">
              <w:rPr>
                <w:color w:val="000000"/>
                <w:szCs w:val="22"/>
              </w:rPr>
              <w:t>м</w:t>
            </w:r>
            <w:r w:rsidRPr="000756B8">
              <w:rPr>
                <w:color w:val="000000"/>
                <w:szCs w:val="22"/>
                <w:vertAlign w:val="superscript"/>
              </w:rPr>
              <w:t>3</w:t>
            </w:r>
          </w:p>
        </w:tc>
        <w:tc>
          <w:tcPr>
            <w:tcW w:w="676"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15515,713</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19 100,49</w:t>
            </w:r>
          </w:p>
        </w:tc>
        <w:tc>
          <w:tcPr>
            <w:tcW w:w="617" w:type="pct"/>
            <w:tcBorders>
              <w:top w:val="nil"/>
              <w:left w:val="nil"/>
              <w:bottom w:val="single" w:sz="4" w:space="0" w:color="auto"/>
              <w:right w:val="single" w:sz="4" w:space="0" w:color="auto"/>
            </w:tcBorders>
            <w:shd w:val="clear" w:color="auto" w:fill="auto"/>
            <w:vAlign w:val="center"/>
            <w:hideMark/>
          </w:tcPr>
          <w:p w:rsidR="000756B8" w:rsidRPr="000756B8" w:rsidRDefault="000756B8" w:rsidP="008F2CAD">
            <w:pPr>
              <w:jc w:val="center"/>
              <w:rPr>
                <w:color w:val="000000"/>
              </w:rPr>
            </w:pPr>
            <w:r w:rsidRPr="000756B8">
              <w:rPr>
                <w:color w:val="000000"/>
              </w:rPr>
              <w:t>15 026,79</w:t>
            </w:r>
          </w:p>
        </w:tc>
      </w:tr>
    </w:tbl>
    <w:p w:rsidR="00810441" w:rsidRDefault="00810441" w:rsidP="008F2CAD">
      <w:pPr>
        <w:pStyle w:val="af"/>
        <w:tabs>
          <w:tab w:val="left" w:pos="567"/>
        </w:tabs>
        <w:spacing w:after="0"/>
        <w:ind w:firstLine="709"/>
        <w:jc w:val="both"/>
        <w:rPr>
          <w:color w:val="000000"/>
        </w:rPr>
      </w:pPr>
    </w:p>
    <w:p w:rsidR="0017610C" w:rsidRDefault="0017610C" w:rsidP="008F2CAD">
      <w:pPr>
        <w:pStyle w:val="af"/>
        <w:tabs>
          <w:tab w:val="left" w:pos="567"/>
        </w:tabs>
        <w:spacing w:after="0"/>
        <w:ind w:firstLine="709"/>
        <w:jc w:val="both"/>
        <w:rPr>
          <w:noProof/>
        </w:rPr>
      </w:pPr>
    </w:p>
    <w:p w:rsidR="0017610C" w:rsidRPr="004638F8" w:rsidRDefault="0017610C" w:rsidP="008F2CAD">
      <w:pPr>
        <w:pStyle w:val="af"/>
        <w:tabs>
          <w:tab w:val="left" w:pos="567"/>
        </w:tabs>
        <w:spacing w:after="0"/>
        <w:ind w:firstLine="709"/>
        <w:jc w:val="center"/>
        <w:rPr>
          <w:color w:val="000000"/>
        </w:rPr>
      </w:pPr>
    </w:p>
    <w:p w:rsidR="005D5D14" w:rsidRDefault="005D5D14" w:rsidP="008F2CAD">
      <w:pPr>
        <w:ind w:firstLine="709"/>
        <w:rPr>
          <w:i/>
        </w:rPr>
      </w:pPr>
      <w:r w:rsidRPr="00015F22">
        <w:rPr>
          <w:i/>
        </w:rPr>
        <w:t xml:space="preserve">Рисунок </w:t>
      </w:r>
      <w:r w:rsidR="00AD63AB">
        <w:rPr>
          <w:i/>
        </w:rPr>
        <w:t>5</w:t>
      </w:r>
      <w:r w:rsidRPr="00015F22">
        <w:rPr>
          <w:i/>
        </w:rPr>
        <w:t xml:space="preserve">. </w:t>
      </w:r>
      <w:r>
        <w:rPr>
          <w:i/>
        </w:rPr>
        <w:t>Б</w:t>
      </w:r>
      <w:r w:rsidRPr="00015F22">
        <w:rPr>
          <w:i/>
        </w:rPr>
        <w:t xml:space="preserve">аланс по </w:t>
      </w:r>
      <w:r>
        <w:rPr>
          <w:i/>
        </w:rPr>
        <w:t>зонам</w:t>
      </w:r>
      <w:r w:rsidRPr="00015F22">
        <w:rPr>
          <w:i/>
        </w:rPr>
        <w:t xml:space="preserve"> водоотведения.</w:t>
      </w:r>
    </w:p>
    <w:p w:rsidR="005D5D14" w:rsidRPr="00015F22" w:rsidRDefault="005D5D14" w:rsidP="008F2CAD">
      <w:pPr>
        <w:ind w:firstLine="709"/>
        <w:rPr>
          <w:i/>
        </w:rPr>
      </w:pPr>
    </w:p>
    <w:p w:rsidR="0019327B" w:rsidRPr="00C963AF" w:rsidRDefault="0019327B" w:rsidP="008F2CAD">
      <w:pPr>
        <w:pStyle w:val="af"/>
        <w:tabs>
          <w:tab w:val="left" w:pos="567"/>
        </w:tabs>
        <w:spacing w:after="0"/>
        <w:ind w:firstLine="709"/>
        <w:jc w:val="both"/>
        <w:rPr>
          <w:color w:val="000000"/>
        </w:rPr>
      </w:pPr>
      <w:r w:rsidRPr="00C963AF">
        <w:rPr>
          <w:color w:val="000000"/>
        </w:rPr>
        <w:t>Численность обслуживаемого населени</w:t>
      </w:r>
      <w:r w:rsidR="00F53E73" w:rsidRPr="00C963AF">
        <w:rPr>
          <w:color w:val="000000"/>
        </w:rPr>
        <w:t>я - 1643</w:t>
      </w:r>
      <w:r w:rsidRPr="00C963AF">
        <w:rPr>
          <w:color w:val="000000"/>
        </w:rPr>
        <w:t xml:space="preserve"> чел. Приборы учета у населения отсутствуют. Структура оказания услуг водоотведения по группам потребителей централизованной си</w:t>
      </w:r>
      <w:r w:rsidR="00AD63AB" w:rsidRPr="00C963AF">
        <w:rPr>
          <w:color w:val="000000"/>
        </w:rPr>
        <w:t>стемы представлена на рисунке 6</w:t>
      </w:r>
      <w:r w:rsidRPr="00C963AF">
        <w:rPr>
          <w:color w:val="000000"/>
        </w:rPr>
        <w:t>.</w:t>
      </w:r>
    </w:p>
    <w:p w:rsidR="00A5559D" w:rsidRDefault="00A5559D" w:rsidP="008F2CAD">
      <w:pPr>
        <w:jc w:val="center"/>
        <w:rPr>
          <w:noProof/>
        </w:rPr>
      </w:pPr>
    </w:p>
    <w:p w:rsidR="0019327B" w:rsidRPr="00015F22" w:rsidRDefault="0019327B" w:rsidP="008F2CAD">
      <w:pPr>
        <w:ind w:firstLine="709"/>
        <w:rPr>
          <w:i/>
        </w:rPr>
      </w:pPr>
      <w:r w:rsidRPr="00015F22">
        <w:rPr>
          <w:i/>
        </w:rPr>
        <w:t xml:space="preserve">Рисунок </w:t>
      </w:r>
      <w:r w:rsidR="00AD63AB">
        <w:rPr>
          <w:i/>
        </w:rPr>
        <w:t>6</w:t>
      </w:r>
      <w:r w:rsidRPr="00015F22">
        <w:rPr>
          <w:i/>
        </w:rPr>
        <w:t>. Структурный баланс по группам абонентов централизованной системы водоотведения.</w:t>
      </w:r>
    </w:p>
    <w:p w:rsidR="00AD63AB" w:rsidRPr="00C963AF" w:rsidRDefault="00AD63AB" w:rsidP="008F2CAD">
      <w:pPr>
        <w:pStyle w:val="af"/>
        <w:spacing w:after="0"/>
        <w:ind w:firstLine="709"/>
        <w:jc w:val="both"/>
        <w:rPr>
          <w:color w:val="000000"/>
        </w:rPr>
      </w:pPr>
    </w:p>
    <w:p w:rsidR="002537BE" w:rsidRPr="00C963AF" w:rsidRDefault="002537BE" w:rsidP="008F2CAD">
      <w:pPr>
        <w:pStyle w:val="af"/>
        <w:spacing w:after="0"/>
        <w:ind w:firstLine="709"/>
        <w:jc w:val="both"/>
        <w:rPr>
          <w:color w:val="000000"/>
        </w:rPr>
      </w:pPr>
      <w:r w:rsidRPr="00C963AF">
        <w:rPr>
          <w:color w:val="000000"/>
        </w:rPr>
        <w:t>Основна</w:t>
      </w:r>
      <w:r w:rsidR="00F53E73" w:rsidRPr="00C963AF">
        <w:rPr>
          <w:color w:val="000000"/>
        </w:rPr>
        <w:t>я часть отведения сточных вод (77</w:t>
      </w:r>
      <w:r w:rsidRPr="00C963AF">
        <w:rPr>
          <w:color w:val="000000"/>
        </w:rPr>
        <w:t xml:space="preserve"> %) приходится на население, бюджетные потребители составляю </w:t>
      </w:r>
      <w:r w:rsidR="0019327B" w:rsidRPr="00C963AF">
        <w:rPr>
          <w:color w:val="000000"/>
        </w:rPr>
        <w:t>1</w:t>
      </w:r>
      <w:r w:rsidR="00F53E73" w:rsidRPr="00C963AF">
        <w:rPr>
          <w:color w:val="000000"/>
        </w:rPr>
        <w:t>5</w:t>
      </w:r>
      <w:r w:rsidRPr="00C963AF">
        <w:rPr>
          <w:color w:val="000000"/>
        </w:rPr>
        <w:t xml:space="preserve">% от общего объема реализации. </w:t>
      </w:r>
    </w:p>
    <w:p w:rsidR="000B38D9" w:rsidRPr="00015F22" w:rsidRDefault="000B38D9" w:rsidP="008F2CAD">
      <w:pPr>
        <w:pStyle w:val="af"/>
        <w:spacing w:after="0"/>
        <w:ind w:firstLine="709"/>
        <w:rPr>
          <w:i/>
        </w:rPr>
      </w:pPr>
    </w:p>
    <w:p w:rsidR="00FB310A" w:rsidRPr="00015F22" w:rsidRDefault="008C4174" w:rsidP="008F2CAD">
      <w:pPr>
        <w:pStyle w:val="3"/>
        <w:spacing w:line="240" w:lineRule="auto"/>
        <w:ind w:left="0" w:firstLine="709"/>
        <w:rPr>
          <w:spacing w:val="-3"/>
        </w:rPr>
      </w:pPr>
      <w:r w:rsidRPr="00015F22">
        <w:t>2.2.2.</w:t>
      </w:r>
      <w:r w:rsidR="00FB310A" w:rsidRPr="00015F22">
        <w:rPr>
          <w:spacing w:val="-3"/>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0B38D9" w:rsidRPr="00C963AF" w:rsidRDefault="000B38D9" w:rsidP="008F2CAD">
      <w:pPr>
        <w:ind w:firstLine="709"/>
        <w:jc w:val="both"/>
        <w:rPr>
          <w:color w:val="000000"/>
        </w:rPr>
      </w:pPr>
      <w:r w:rsidRPr="00C963AF">
        <w:rPr>
          <w:color w:val="000000"/>
        </w:rPr>
        <w:t xml:space="preserve">Инфильтрационный сток – неорганизованные дренажные воды, поступающие в системы коммунальной канализации через неплотности сетей и сооружений.  </w:t>
      </w:r>
    </w:p>
    <w:p w:rsidR="00A5559D" w:rsidRPr="00C963AF" w:rsidRDefault="000B38D9" w:rsidP="008F2CAD">
      <w:pPr>
        <w:ind w:firstLine="709"/>
        <w:jc w:val="both"/>
        <w:rPr>
          <w:i/>
          <w:color w:val="000000"/>
        </w:rPr>
      </w:pPr>
      <w:r w:rsidRPr="00C963AF">
        <w:rPr>
          <w:color w:val="000000"/>
        </w:rPr>
        <w:t xml:space="preserve">Данные об объемах инфильтрационных стоков не предоставлены, в связи с чем, не предоставляется возможным провести оценку фактического притока неорганизованного стока. </w:t>
      </w:r>
    </w:p>
    <w:p w:rsidR="00A5559D" w:rsidRDefault="00A5559D" w:rsidP="008F2CAD">
      <w:pPr>
        <w:pStyle w:val="af"/>
        <w:spacing w:after="0"/>
        <w:ind w:firstLine="709"/>
        <w:rPr>
          <w:i/>
        </w:rPr>
      </w:pPr>
    </w:p>
    <w:p w:rsidR="00AD63AB" w:rsidRDefault="00AD63AB" w:rsidP="008F2CAD">
      <w:pPr>
        <w:pStyle w:val="af"/>
        <w:spacing w:after="0"/>
        <w:ind w:firstLine="709"/>
        <w:rPr>
          <w:i/>
        </w:rPr>
      </w:pPr>
    </w:p>
    <w:p w:rsidR="00AD63AB" w:rsidRPr="00015F22" w:rsidRDefault="00AD63AB" w:rsidP="008F2CAD">
      <w:pPr>
        <w:pStyle w:val="af"/>
        <w:spacing w:after="0"/>
        <w:ind w:firstLine="709"/>
        <w:rPr>
          <w:i/>
        </w:rPr>
      </w:pPr>
    </w:p>
    <w:p w:rsidR="00407E28" w:rsidRPr="00015F22" w:rsidRDefault="000160AF" w:rsidP="008F2CAD">
      <w:pPr>
        <w:pStyle w:val="3"/>
        <w:spacing w:line="240" w:lineRule="auto"/>
        <w:ind w:left="0" w:firstLine="709"/>
      </w:pPr>
      <w:bookmarkStart w:id="73" w:name="_Toc7788005"/>
      <w:r w:rsidRPr="00015F22">
        <w:t>2.2.</w:t>
      </w:r>
      <w:r w:rsidR="008C4174" w:rsidRPr="00015F22">
        <w:t>3</w:t>
      </w:r>
      <w:r w:rsidRPr="00015F22">
        <w:t>.</w:t>
      </w:r>
      <w:r w:rsidR="002121FD" w:rsidRPr="00015F22">
        <w:t>С</w:t>
      </w:r>
      <w:r w:rsidR="00407E28" w:rsidRPr="00015F22">
        <w:t xml:space="preserve">ведения </w:t>
      </w:r>
      <w:r w:rsidR="00407E28" w:rsidRPr="00015F22">
        <w:rPr>
          <w:spacing w:val="-3"/>
        </w:rPr>
        <w:t xml:space="preserve">об </w:t>
      </w:r>
      <w:r w:rsidR="00407E28" w:rsidRPr="00015F22">
        <w:t>оснащённости зданий строений, сооружений приборами учёта принимаемых сточных вод и их применении при осуществлении</w:t>
      </w:r>
      <w:r w:rsidR="00407E28" w:rsidRPr="00015F22">
        <w:rPr>
          <w:spacing w:val="-15"/>
        </w:rPr>
        <w:t xml:space="preserve"> </w:t>
      </w:r>
      <w:r w:rsidR="00407E28" w:rsidRPr="00015F22">
        <w:t>коммерческих расчетов.</w:t>
      </w:r>
      <w:bookmarkEnd w:id="73"/>
    </w:p>
    <w:p w:rsidR="0019327B" w:rsidRPr="00C963AF" w:rsidRDefault="0019327B" w:rsidP="008F2CAD">
      <w:pPr>
        <w:ind w:firstLine="709"/>
        <w:jc w:val="both"/>
        <w:rPr>
          <w:color w:val="000000"/>
        </w:rPr>
      </w:pPr>
      <w:bookmarkStart w:id="74" w:name="_Toc7788006"/>
      <w:r w:rsidRPr="00C963AF">
        <w:rPr>
          <w:color w:val="000000"/>
        </w:rPr>
        <w:t xml:space="preserve">В настоящее время коммерческий учет принимаемых сточных вод осуществляется в соответствии с действующим законодательством, и количество принятых сточных вод рассчитывается косвенным методом на основе учета потребления воды для всех групп потребителей. </w:t>
      </w:r>
    </w:p>
    <w:p w:rsidR="0019327B" w:rsidRPr="002E7CF5" w:rsidRDefault="0019327B" w:rsidP="008F2CAD">
      <w:pPr>
        <w:widowControl w:val="0"/>
        <w:ind w:firstLine="709"/>
        <w:jc w:val="both"/>
        <w:rPr>
          <w:color w:val="000000"/>
          <w:szCs w:val="22"/>
        </w:rPr>
      </w:pPr>
    </w:p>
    <w:p w:rsidR="00330819" w:rsidRPr="00015F22" w:rsidRDefault="008C4174" w:rsidP="008F2CAD">
      <w:pPr>
        <w:pStyle w:val="3"/>
        <w:spacing w:line="240" w:lineRule="auto"/>
        <w:ind w:left="0" w:firstLine="709"/>
      </w:pPr>
      <w:r w:rsidRPr="00015F22">
        <w:t>2.2.4.</w:t>
      </w:r>
      <w:r w:rsidR="00330819" w:rsidRPr="00015F22">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w:t>
      </w:r>
      <w:r w:rsidR="00330819" w:rsidRPr="00015F22">
        <w:lastRenderedPageBreak/>
        <w:t>зонам водоотведения и по поселениям, городским округам с выделением зон дефицитов и резервов производственных мощностей.</w:t>
      </w:r>
    </w:p>
    <w:p w:rsidR="000B38D9" w:rsidRPr="00C963AF" w:rsidRDefault="00225662" w:rsidP="008F2CAD">
      <w:pPr>
        <w:ind w:firstLine="709"/>
        <w:jc w:val="both"/>
        <w:rPr>
          <w:color w:val="000000"/>
        </w:rPr>
      </w:pPr>
      <w:r w:rsidRPr="00C963AF">
        <w:rPr>
          <w:color w:val="000000"/>
        </w:rPr>
        <w:t>В таблице 2</w:t>
      </w:r>
      <w:r w:rsidR="00B2774F" w:rsidRPr="00C963AF">
        <w:rPr>
          <w:color w:val="000000"/>
        </w:rPr>
        <w:t>5</w:t>
      </w:r>
      <w:r w:rsidR="000B38D9" w:rsidRPr="00C963AF">
        <w:rPr>
          <w:color w:val="000000"/>
        </w:rPr>
        <w:t xml:space="preserve"> приведены ретроспективные данные по фактическим объемам очистки сточных вод</w:t>
      </w:r>
      <w:r w:rsidR="00D75725" w:rsidRPr="00C963AF">
        <w:rPr>
          <w:color w:val="000000"/>
        </w:rPr>
        <w:t xml:space="preserve">, </w:t>
      </w:r>
      <w:r w:rsidR="000B38D9" w:rsidRPr="00C963AF">
        <w:rPr>
          <w:color w:val="000000"/>
        </w:rPr>
        <w:t xml:space="preserve">с разделением по бассейнам канализования и по административным территориям муниципальных образований. Также в таблице отражены резервы мощностей очистных сооружений в отношении к максимальной проектной производительности. </w:t>
      </w:r>
    </w:p>
    <w:p w:rsidR="005D5D14" w:rsidRDefault="005D5D14" w:rsidP="008F2CAD">
      <w:pPr>
        <w:ind w:firstLine="709"/>
      </w:pPr>
    </w:p>
    <w:p w:rsidR="000B38D9" w:rsidRPr="00015F22" w:rsidRDefault="000B38D9" w:rsidP="008F2CAD">
      <w:pPr>
        <w:tabs>
          <w:tab w:val="center" w:pos="1594"/>
          <w:tab w:val="center" w:pos="4513"/>
        </w:tabs>
        <w:jc w:val="right"/>
        <w:rPr>
          <w:i/>
        </w:rPr>
      </w:pPr>
      <w:r w:rsidRPr="00015F22">
        <w:rPr>
          <w:i/>
        </w:rPr>
        <w:t xml:space="preserve">Таблица </w:t>
      </w:r>
      <w:r w:rsidR="00225662">
        <w:rPr>
          <w:i/>
        </w:rPr>
        <w:t>2</w:t>
      </w:r>
      <w:r w:rsidR="00AD63AB">
        <w:rPr>
          <w:i/>
        </w:rPr>
        <w:t>2</w:t>
      </w:r>
      <w:r w:rsidR="00861E72" w:rsidRPr="00015F22">
        <w:rPr>
          <w:i/>
        </w:rPr>
        <w:t>.</w:t>
      </w:r>
      <w:r w:rsidRPr="00015F22">
        <w:rPr>
          <w:i/>
        </w:rPr>
        <w:t xml:space="preserve"> </w:t>
      </w:r>
      <w:r w:rsidRPr="00015F22">
        <w:rPr>
          <w:i/>
        </w:rPr>
        <w:tab/>
        <w:t xml:space="preserve">Ретроспективные балансы </w:t>
      </w:r>
      <w:r w:rsidR="00E90DA0">
        <w:rPr>
          <w:i/>
        </w:rPr>
        <w:t>поступления сточных вод</w:t>
      </w:r>
      <w:r w:rsidRPr="00015F22">
        <w:rPr>
          <w: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10"/>
        <w:gridCol w:w="3724"/>
        <w:gridCol w:w="4624"/>
      </w:tblGrid>
      <w:tr w:rsidR="00E90DA0" w:rsidRPr="002E7CF5" w:rsidTr="002E7CF5">
        <w:trPr>
          <w:trHeight w:val="23"/>
          <w:tblHeader/>
          <w:jc w:val="center"/>
        </w:trPr>
        <w:tc>
          <w:tcPr>
            <w:tcW w:w="678" w:type="pct"/>
            <w:shd w:val="clear" w:color="auto" w:fill="auto"/>
            <w:vAlign w:val="center"/>
          </w:tcPr>
          <w:p w:rsidR="00E90DA0" w:rsidRPr="005D5D14" w:rsidRDefault="00E90DA0" w:rsidP="008F2CAD">
            <w:pPr>
              <w:widowControl w:val="0"/>
              <w:jc w:val="center"/>
              <w:rPr>
                <w:b/>
                <w:lang w:bidi="ru-RU"/>
              </w:rPr>
            </w:pPr>
            <w:r w:rsidRPr="005D5D14">
              <w:rPr>
                <w:b/>
                <w:lang w:bidi="ru-RU"/>
              </w:rPr>
              <w:t>№ п/п</w:t>
            </w:r>
          </w:p>
        </w:tc>
        <w:tc>
          <w:tcPr>
            <w:tcW w:w="1928" w:type="pct"/>
            <w:shd w:val="clear" w:color="auto" w:fill="auto"/>
            <w:vAlign w:val="center"/>
          </w:tcPr>
          <w:p w:rsidR="00E90DA0" w:rsidRPr="005D5D14" w:rsidRDefault="00E90DA0" w:rsidP="008F2CAD">
            <w:pPr>
              <w:widowControl w:val="0"/>
              <w:jc w:val="center"/>
              <w:rPr>
                <w:b/>
                <w:lang w:bidi="ru-RU"/>
              </w:rPr>
            </w:pPr>
            <w:r w:rsidRPr="005D5D14">
              <w:rPr>
                <w:b/>
                <w:lang w:bidi="ru-RU"/>
              </w:rPr>
              <w:t>Год</w:t>
            </w:r>
          </w:p>
        </w:tc>
        <w:tc>
          <w:tcPr>
            <w:tcW w:w="2394" w:type="pct"/>
            <w:shd w:val="clear" w:color="auto" w:fill="auto"/>
            <w:vAlign w:val="center"/>
          </w:tcPr>
          <w:p w:rsidR="00E90DA0" w:rsidRPr="005D5D14" w:rsidRDefault="00E90DA0" w:rsidP="008F2CAD">
            <w:pPr>
              <w:widowControl w:val="0"/>
              <w:jc w:val="center"/>
              <w:rPr>
                <w:b/>
                <w:lang w:bidi="ru-RU"/>
              </w:rPr>
            </w:pPr>
            <w:r w:rsidRPr="005D5D14">
              <w:rPr>
                <w:b/>
                <w:lang w:bidi="ru-RU"/>
              </w:rPr>
              <w:t>Объем водоотведения, тыс.м</w:t>
            </w:r>
            <w:r w:rsidRPr="005D5D14">
              <w:rPr>
                <w:b/>
                <w:vertAlign w:val="superscript"/>
                <w:lang w:bidi="ru-RU"/>
              </w:rPr>
              <w:t>3</w:t>
            </w:r>
            <w:r w:rsidRPr="005D5D14">
              <w:rPr>
                <w:b/>
                <w:lang w:bidi="ru-RU"/>
              </w:rPr>
              <w:t xml:space="preserve"> /год</w:t>
            </w:r>
          </w:p>
        </w:tc>
      </w:tr>
      <w:tr w:rsidR="00B72717" w:rsidRPr="002E7CF5" w:rsidTr="002E7CF5">
        <w:trPr>
          <w:trHeight w:val="23"/>
          <w:jc w:val="center"/>
        </w:trPr>
        <w:tc>
          <w:tcPr>
            <w:tcW w:w="678" w:type="pct"/>
            <w:shd w:val="clear" w:color="auto" w:fill="auto"/>
            <w:vAlign w:val="bottom"/>
          </w:tcPr>
          <w:p w:rsidR="00B72717" w:rsidRPr="002E7CF5" w:rsidRDefault="00B72717" w:rsidP="008F2CAD">
            <w:pPr>
              <w:widowControl w:val="0"/>
              <w:jc w:val="center"/>
              <w:rPr>
                <w:lang w:bidi="ru-RU"/>
              </w:rPr>
            </w:pPr>
            <w:r w:rsidRPr="002E7CF5">
              <w:rPr>
                <w:lang w:bidi="ru-RU"/>
              </w:rPr>
              <w:t>1</w:t>
            </w:r>
          </w:p>
        </w:tc>
        <w:tc>
          <w:tcPr>
            <w:tcW w:w="1928" w:type="pct"/>
            <w:shd w:val="clear" w:color="auto" w:fill="auto"/>
          </w:tcPr>
          <w:p w:rsidR="00B72717" w:rsidRPr="002E7CF5" w:rsidRDefault="00B72717" w:rsidP="008F2CAD">
            <w:pPr>
              <w:widowControl w:val="0"/>
              <w:jc w:val="center"/>
              <w:rPr>
                <w:lang w:bidi="ru-RU"/>
              </w:rPr>
            </w:pPr>
            <w:r w:rsidRPr="002E7CF5">
              <w:rPr>
                <w:lang w:bidi="ru-RU"/>
              </w:rPr>
              <w:t>2020</w:t>
            </w:r>
          </w:p>
        </w:tc>
        <w:tc>
          <w:tcPr>
            <w:tcW w:w="2394" w:type="pct"/>
            <w:shd w:val="clear" w:color="auto" w:fill="auto"/>
            <w:vAlign w:val="bottom"/>
          </w:tcPr>
          <w:p w:rsidR="00B72717" w:rsidRDefault="00B72717" w:rsidP="008F2CAD">
            <w:pPr>
              <w:jc w:val="center"/>
              <w:rPr>
                <w:rFonts w:ascii="Calibri" w:hAnsi="Calibri"/>
                <w:color w:val="000000"/>
                <w:sz w:val="22"/>
                <w:szCs w:val="22"/>
              </w:rPr>
            </w:pPr>
            <w:r>
              <w:rPr>
                <w:rFonts w:ascii="Calibri" w:hAnsi="Calibri"/>
                <w:color w:val="000000"/>
                <w:sz w:val="22"/>
                <w:szCs w:val="22"/>
              </w:rPr>
              <w:t>294,51</w:t>
            </w:r>
          </w:p>
        </w:tc>
      </w:tr>
      <w:tr w:rsidR="00B72717" w:rsidRPr="002E7CF5" w:rsidTr="002E7CF5">
        <w:trPr>
          <w:trHeight w:val="23"/>
          <w:jc w:val="center"/>
        </w:trPr>
        <w:tc>
          <w:tcPr>
            <w:tcW w:w="678" w:type="pct"/>
            <w:shd w:val="clear" w:color="auto" w:fill="auto"/>
            <w:vAlign w:val="bottom"/>
          </w:tcPr>
          <w:p w:rsidR="00B72717" w:rsidRPr="002E7CF5" w:rsidRDefault="00B72717" w:rsidP="008F2CAD">
            <w:pPr>
              <w:widowControl w:val="0"/>
              <w:jc w:val="center"/>
              <w:rPr>
                <w:lang w:bidi="ru-RU"/>
              </w:rPr>
            </w:pPr>
            <w:r>
              <w:rPr>
                <w:lang w:bidi="ru-RU"/>
              </w:rPr>
              <w:t>2</w:t>
            </w:r>
          </w:p>
        </w:tc>
        <w:tc>
          <w:tcPr>
            <w:tcW w:w="1928" w:type="pct"/>
            <w:shd w:val="clear" w:color="auto" w:fill="auto"/>
          </w:tcPr>
          <w:p w:rsidR="00B72717" w:rsidRPr="002E7CF5" w:rsidRDefault="00B72717" w:rsidP="008F2CAD">
            <w:pPr>
              <w:widowControl w:val="0"/>
              <w:jc w:val="center"/>
              <w:rPr>
                <w:lang w:bidi="ru-RU"/>
              </w:rPr>
            </w:pPr>
            <w:r w:rsidRPr="002E7CF5">
              <w:rPr>
                <w:lang w:bidi="ru-RU"/>
              </w:rPr>
              <w:t>2021</w:t>
            </w:r>
          </w:p>
        </w:tc>
        <w:tc>
          <w:tcPr>
            <w:tcW w:w="2394" w:type="pct"/>
            <w:shd w:val="clear" w:color="auto" w:fill="auto"/>
            <w:vAlign w:val="bottom"/>
          </w:tcPr>
          <w:p w:rsidR="00B72717" w:rsidRDefault="00B72717" w:rsidP="008F2CAD">
            <w:pPr>
              <w:jc w:val="center"/>
              <w:rPr>
                <w:rFonts w:ascii="Calibri" w:hAnsi="Calibri"/>
                <w:color w:val="000000"/>
                <w:sz w:val="22"/>
                <w:szCs w:val="22"/>
              </w:rPr>
            </w:pPr>
            <w:r>
              <w:rPr>
                <w:rFonts w:ascii="Calibri" w:hAnsi="Calibri"/>
                <w:color w:val="000000"/>
                <w:sz w:val="22"/>
                <w:szCs w:val="22"/>
              </w:rPr>
              <w:t>141,99</w:t>
            </w:r>
          </w:p>
        </w:tc>
      </w:tr>
      <w:tr w:rsidR="00B72717" w:rsidRPr="002E7CF5" w:rsidTr="002E7CF5">
        <w:trPr>
          <w:trHeight w:val="23"/>
          <w:jc w:val="center"/>
        </w:trPr>
        <w:tc>
          <w:tcPr>
            <w:tcW w:w="678" w:type="pct"/>
            <w:shd w:val="clear" w:color="auto" w:fill="auto"/>
            <w:vAlign w:val="bottom"/>
          </w:tcPr>
          <w:p w:rsidR="00B72717" w:rsidRPr="002E7CF5" w:rsidRDefault="00B72717" w:rsidP="008F2CAD">
            <w:pPr>
              <w:widowControl w:val="0"/>
              <w:jc w:val="center"/>
              <w:rPr>
                <w:lang w:bidi="ru-RU"/>
              </w:rPr>
            </w:pPr>
            <w:r>
              <w:rPr>
                <w:lang w:bidi="ru-RU"/>
              </w:rPr>
              <w:t>3</w:t>
            </w:r>
          </w:p>
        </w:tc>
        <w:tc>
          <w:tcPr>
            <w:tcW w:w="1928" w:type="pct"/>
            <w:shd w:val="clear" w:color="auto" w:fill="auto"/>
          </w:tcPr>
          <w:p w:rsidR="00B72717" w:rsidRPr="002E7CF5" w:rsidRDefault="00B72717" w:rsidP="008F2CAD">
            <w:pPr>
              <w:widowControl w:val="0"/>
              <w:jc w:val="center"/>
              <w:rPr>
                <w:lang w:bidi="ru-RU"/>
              </w:rPr>
            </w:pPr>
            <w:r w:rsidRPr="002E7CF5">
              <w:rPr>
                <w:lang w:bidi="ru-RU"/>
              </w:rPr>
              <w:t>2022</w:t>
            </w:r>
          </w:p>
        </w:tc>
        <w:tc>
          <w:tcPr>
            <w:tcW w:w="2394" w:type="pct"/>
            <w:shd w:val="clear" w:color="auto" w:fill="auto"/>
            <w:vAlign w:val="bottom"/>
          </w:tcPr>
          <w:p w:rsidR="00B72717" w:rsidRDefault="00B72717" w:rsidP="008F2CAD">
            <w:pPr>
              <w:jc w:val="center"/>
              <w:rPr>
                <w:rFonts w:ascii="Calibri" w:hAnsi="Calibri"/>
                <w:color w:val="000000"/>
                <w:sz w:val="22"/>
                <w:szCs w:val="22"/>
              </w:rPr>
            </w:pPr>
            <w:r>
              <w:rPr>
                <w:rFonts w:ascii="Calibri" w:hAnsi="Calibri"/>
                <w:color w:val="000000"/>
                <w:sz w:val="22"/>
                <w:szCs w:val="22"/>
              </w:rPr>
              <w:t>113,69</w:t>
            </w:r>
          </w:p>
        </w:tc>
      </w:tr>
    </w:tbl>
    <w:p w:rsidR="00330819" w:rsidRPr="002E7CF5" w:rsidRDefault="00330819" w:rsidP="008F2CAD">
      <w:pPr>
        <w:widowControl w:val="0"/>
        <w:ind w:firstLine="709"/>
        <w:jc w:val="both"/>
      </w:pPr>
    </w:p>
    <w:p w:rsidR="00407E28" w:rsidRPr="00015F22" w:rsidRDefault="008C4174" w:rsidP="008F2CAD">
      <w:pPr>
        <w:pStyle w:val="3"/>
        <w:spacing w:line="240" w:lineRule="auto"/>
      </w:pPr>
      <w:r w:rsidRPr="00015F22">
        <w:t>2.2.5</w:t>
      </w:r>
      <w:r w:rsidR="000160AF" w:rsidRPr="00015F22">
        <w:t>.</w:t>
      </w:r>
      <w:r w:rsidR="00407E28" w:rsidRPr="00015F22">
        <w:t>Прогнозные балансы поступления сточных вод в централизованную</w:t>
      </w:r>
      <w:r w:rsidR="00407E28" w:rsidRPr="00015F22">
        <w:rPr>
          <w:spacing w:val="-20"/>
        </w:rPr>
        <w:t xml:space="preserve"> </w:t>
      </w:r>
      <w:r w:rsidR="00407E28" w:rsidRPr="00015F22">
        <w:t>систему водоотведения.</w:t>
      </w:r>
      <w:bookmarkEnd w:id="74"/>
    </w:p>
    <w:p w:rsidR="00D75725" w:rsidRPr="002E7CF5" w:rsidRDefault="00D75725" w:rsidP="008F2CAD">
      <w:pPr>
        <w:pStyle w:val="af"/>
        <w:widowControl w:val="0"/>
        <w:spacing w:after="0"/>
        <w:ind w:firstLine="709"/>
        <w:jc w:val="both"/>
        <w:rPr>
          <w:color w:val="000000"/>
        </w:rPr>
      </w:pPr>
      <w:r w:rsidRPr="002E7CF5">
        <w:rPr>
          <w:color w:val="000000"/>
        </w:rPr>
        <w:t xml:space="preserve">Для схемы водоотведения в соответствии с годами ввода в эксплуатацию объектов нового строительства в проекте выбраны 2-этапа. Первый этап заканчивается 2027 с расчетным количеством населения до </w:t>
      </w:r>
      <w:r w:rsidR="00B72717">
        <w:rPr>
          <w:color w:val="000000"/>
        </w:rPr>
        <w:t>1,652</w:t>
      </w:r>
      <w:r w:rsidRPr="002E7CF5">
        <w:rPr>
          <w:color w:val="000000"/>
        </w:rPr>
        <w:t xml:space="preserve"> тыс.</w:t>
      </w:r>
      <w:r w:rsidRPr="002E7CF5">
        <w:rPr>
          <w:color w:val="000000"/>
          <w:spacing w:val="-10"/>
        </w:rPr>
        <w:t xml:space="preserve"> </w:t>
      </w:r>
      <w:r w:rsidRPr="002E7CF5">
        <w:rPr>
          <w:color w:val="000000"/>
        </w:rPr>
        <w:t>человек. Второй и заключительный этап предусматривает обеспечение централизованной системой водоотведения перспективной застройки общей площадью и увеличение числа жителей</w:t>
      </w:r>
      <w:r w:rsidR="00E90DA0" w:rsidRPr="002E7CF5">
        <w:rPr>
          <w:color w:val="000000"/>
        </w:rPr>
        <w:t xml:space="preserve"> м</w:t>
      </w:r>
      <w:r w:rsidR="00B72717">
        <w:rPr>
          <w:color w:val="000000"/>
        </w:rPr>
        <w:t>униципального образования до 1,662</w:t>
      </w:r>
      <w:r w:rsidRPr="002E7CF5">
        <w:rPr>
          <w:color w:val="000000"/>
        </w:rPr>
        <w:t xml:space="preserve"> тыс. человек. Второй этап заканчивается </w:t>
      </w:r>
      <w:r w:rsidR="00CC78FF">
        <w:rPr>
          <w:color w:val="000000"/>
        </w:rPr>
        <w:t>2032</w:t>
      </w:r>
      <w:r w:rsidRPr="002E7CF5">
        <w:rPr>
          <w:color w:val="000000"/>
          <w:spacing w:val="-7"/>
        </w:rPr>
        <w:t xml:space="preserve"> </w:t>
      </w:r>
      <w:r w:rsidRPr="002E7CF5">
        <w:rPr>
          <w:color w:val="000000"/>
        </w:rPr>
        <w:t>годом.</w:t>
      </w:r>
    </w:p>
    <w:p w:rsidR="004350CD" w:rsidRPr="002E7CF5" w:rsidRDefault="00407E28" w:rsidP="008F2CAD">
      <w:pPr>
        <w:pStyle w:val="af"/>
        <w:widowControl w:val="0"/>
        <w:spacing w:after="0"/>
        <w:ind w:firstLine="709"/>
        <w:jc w:val="both"/>
        <w:rPr>
          <w:color w:val="000000"/>
        </w:rPr>
      </w:pPr>
      <w:r w:rsidRPr="002E7CF5">
        <w:rPr>
          <w:color w:val="000000"/>
        </w:rPr>
        <w:t xml:space="preserve">При разработке схемы водоотведения определяются перспективные расходы сточных вод для различных абонентов. Основным абонентом системы канализации на территории муниципального образования </w:t>
      </w:r>
      <w:r w:rsidR="00555F7A" w:rsidRPr="002E7CF5">
        <w:rPr>
          <w:color w:val="000000"/>
        </w:rPr>
        <w:t xml:space="preserve">сельское поселение </w:t>
      </w:r>
      <w:r w:rsidR="00CC78FF">
        <w:rPr>
          <w:color w:val="000000"/>
        </w:rPr>
        <w:t>Междуречье</w:t>
      </w:r>
      <w:r w:rsidRPr="002E7CF5">
        <w:rPr>
          <w:color w:val="000000"/>
        </w:rPr>
        <w:t xml:space="preserve"> является население. Количество сбрасываемых в систему стоков зависит от степени санитарно- технического благоустройства районов жилой застройки. </w:t>
      </w:r>
      <w:r w:rsidR="00103A24" w:rsidRPr="002E7CF5">
        <w:rPr>
          <w:color w:val="000000"/>
        </w:rPr>
        <w:t xml:space="preserve">В соответствии с </w:t>
      </w:r>
      <w:r w:rsidR="004350CD" w:rsidRPr="002E7CF5">
        <w:rPr>
          <w:color w:val="000000"/>
        </w:rPr>
        <w:t>СП 32.13330.2018 «Канализация. Наружные сети и сооружения»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w:t>
      </w:r>
    </w:p>
    <w:p w:rsidR="004350CD" w:rsidRPr="002E7CF5" w:rsidRDefault="00D97091" w:rsidP="008F2CAD">
      <w:pPr>
        <w:pStyle w:val="af"/>
        <w:widowControl w:val="0"/>
        <w:spacing w:after="0"/>
        <w:ind w:firstLine="709"/>
        <w:jc w:val="both"/>
        <w:rPr>
          <w:color w:val="000000"/>
        </w:rPr>
      </w:pPr>
      <w:r w:rsidRPr="002E7CF5">
        <w:rPr>
          <w:color w:val="000000"/>
        </w:rPr>
        <w:t>В соответствии с СП 31.13330.2021 «Водоснабжение. Наружные сети и сооружения» нормы водопотребления приняты: Застройка зданиями, оборудованными внутренним водопроводом и канализацией, с ванными и местными водонагревателями, с централизованным горячим водоснабжением – 180 л/чел. в</w:t>
      </w:r>
      <w:r w:rsidRPr="002E7CF5">
        <w:rPr>
          <w:color w:val="000000"/>
          <w:spacing w:val="-13"/>
        </w:rPr>
        <w:t xml:space="preserve"> </w:t>
      </w:r>
      <w:r w:rsidRPr="002E7CF5">
        <w:rPr>
          <w:color w:val="000000"/>
        </w:rPr>
        <w:t>сутки.</w:t>
      </w:r>
    </w:p>
    <w:p w:rsidR="004350CD" w:rsidRPr="002E7CF5" w:rsidRDefault="00D97091" w:rsidP="008F2CAD">
      <w:pPr>
        <w:pStyle w:val="af"/>
        <w:widowControl w:val="0"/>
        <w:spacing w:after="0"/>
        <w:ind w:firstLine="709"/>
        <w:jc w:val="both"/>
        <w:rPr>
          <w:color w:val="000000"/>
        </w:rPr>
      </w:pPr>
      <w:r w:rsidRPr="002E7CF5">
        <w:rPr>
          <w:color w:val="000000"/>
        </w:rPr>
        <w:t>Количество сточных вод от предприятий местной промышленности, обслуживающих население, а также неучтенные расходы принимается в размере соответственно 12% и 8% суммарного среднесуточного водоотведения поселения.</w:t>
      </w:r>
    </w:p>
    <w:p w:rsidR="00D12C0F" w:rsidRPr="002E7CF5" w:rsidRDefault="00407E28" w:rsidP="008F2CAD">
      <w:pPr>
        <w:pStyle w:val="af"/>
        <w:widowControl w:val="0"/>
        <w:spacing w:after="0"/>
        <w:ind w:firstLine="709"/>
        <w:jc w:val="both"/>
        <w:rPr>
          <w:color w:val="000000"/>
        </w:rPr>
      </w:pPr>
      <w:r w:rsidRPr="002E7CF5">
        <w:rPr>
          <w:color w:val="000000"/>
        </w:rPr>
        <w:t>В</w:t>
      </w:r>
      <w:r w:rsidR="00D12C0F" w:rsidRPr="002E7CF5">
        <w:rPr>
          <w:color w:val="000000"/>
        </w:rPr>
        <w:t xml:space="preserve"> </w:t>
      </w:r>
      <w:r w:rsidR="00D75725" w:rsidRPr="002E7CF5">
        <w:rPr>
          <w:color w:val="000000"/>
        </w:rPr>
        <w:t>таблице</w:t>
      </w:r>
      <w:r w:rsidR="00D12C0F" w:rsidRPr="002E7CF5">
        <w:rPr>
          <w:color w:val="000000"/>
        </w:rPr>
        <w:t xml:space="preserve"> </w:t>
      </w:r>
      <w:r w:rsidR="007B3F42">
        <w:rPr>
          <w:color w:val="000000"/>
        </w:rPr>
        <w:t>2</w:t>
      </w:r>
      <w:r w:rsidR="00AD63AB">
        <w:rPr>
          <w:color w:val="000000"/>
        </w:rPr>
        <w:t>3</w:t>
      </w:r>
      <w:r w:rsidR="00D12C0F" w:rsidRPr="002E7CF5">
        <w:rPr>
          <w:color w:val="000000"/>
        </w:rPr>
        <w:t xml:space="preserve"> </w:t>
      </w:r>
      <w:r w:rsidRPr="002E7CF5">
        <w:rPr>
          <w:color w:val="000000"/>
        </w:rPr>
        <w:t>представлены</w:t>
      </w:r>
      <w:r w:rsidR="00D12C0F" w:rsidRPr="002E7CF5">
        <w:rPr>
          <w:color w:val="000000"/>
        </w:rPr>
        <w:t xml:space="preserve"> перспективные</w:t>
      </w:r>
      <w:r w:rsidR="002D594A" w:rsidRPr="002E7CF5">
        <w:rPr>
          <w:color w:val="000000"/>
        </w:rPr>
        <w:t xml:space="preserve"> расходы сточных вод муниципального образования по годам.</w:t>
      </w:r>
    </w:p>
    <w:p w:rsidR="00C77989" w:rsidRPr="002E7CF5" w:rsidRDefault="00C77989" w:rsidP="008F2CAD">
      <w:pPr>
        <w:widowControl w:val="0"/>
        <w:ind w:firstLine="709"/>
        <w:jc w:val="both"/>
      </w:pPr>
    </w:p>
    <w:p w:rsidR="00407E28" w:rsidRPr="00015F22" w:rsidRDefault="00407E28" w:rsidP="008F2CAD">
      <w:pPr>
        <w:jc w:val="right"/>
        <w:rPr>
          <w:i/>
        </w:rPr>
      </w:pPr>
      <w:bookmarkStart w:id="75" w:name="_Toc7788007"/>
      <w:r w:rsidRPr="00015F22">
        <w:rPr>
          <w:i/>
        </w:rPr>
        <w:t xml:space="preserve">Таблица </w:t>
      </w:r>
      <w:r w:rsidR="00810441">
        <w:rPr>
          <w:i/>
        </w:rPr>
        <w:t>2</w:t>
      </w:r>
      <w:r w:rsidR="00AD63AB">
        <w:rPr>
          <w:i/>
        </w:rPr>
        <w:t>3</w:t>
      </w:r>
      <w:r w:rsidRPr="00015F22">
        <w:rPr>
          <w:i/>
        </w:rPr>
        <w:t>. Перспективный баланс поступления сточных</w:t>
      </w:r>
      <w:r w:rsidR="00F356A8" w:rsidRPr="00015F22">
        <w:rPr>
          <w:i/>
        </w:rPr>
        <w:t xml:space="preserve"> вод</w:t>
      </w:r>
      <w:r w:rsidRPr="00015F22">
        <w:rPr>
          <w:i/>
        </w:rPr>
        <w:t>.</w:t>
      </w:r>
      <w:bookmarkEnd w:id="75"/>
    </w:p>
    <w:tbl>
      <w:tblPr>
        <w:tblW w:w="5000" w:type="pct"/>
        <w:tblLook w:val="04A0" w:firstRow="1" w:lastRow="0" w:firstColumn="1" w:lastColumn="0" w:noHBand="0" w:noVBand="1"/>
      </w:tblPr>
      <w:tblGrid>
        <w:gridCol w:w="4730"/>
        <w:gridCol w:w="756"/>
        <w:gridCol w:w="576"/>
        <w:gridCol w:w="970"/>
        <w:gridCol w:w="516"/>
        <w:gridCol w:w="1092"/>
        <w:gridCol w:w="1214"/>
      </w:tblGrid>
      <w:tr w:rsidR="00FD05CB" w:rsidRPr="00015F22" w:rsidTr="00B72717">
        <w:trPr>
          <w:trHeight w:val="23"/>
        </w:trPr>
        <w:tc>
          <w:tcPr>
            <w:tcW w:w="240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Наименование потребителя</w:t>
            </w:r>
          </w:p>
        </w:tc>
        <w:tc>
          <w:tcPr>
            <w:tcW w:w="377" w:type="pct"/>
            <w:tcBorders>
              <w:top w:val="single" w:sz="8" w:space="0" w:color="000000"/>
              <w:left w:val="nil"/>
              <w:bottom w:val="nil"/>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Количество потребителей</w:t>
            </w:r>
          </w:p>
        </w:tc>
        <w:tc>
          <w:tcPr>
            <w:tcW w:w="287"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Норма удельного водоотведения на 1 человека ср. сут, л/сут</w:t>
            </w:r>
          </w:p>
        </w:tc>
        <w:tc>
          <w:tcPr>
            <w:tcW w:w="495"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Средний суточный расход сточной воды, м3/сут.</w:t>
            </w:r>
          </w:p>
        </w:tc>
        <w:tc>
          <w:tcPr>
            <w:tcW w:w="262"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Коэффиц. суточной неравномерности, макс. При 1% обеспеченности</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Расчетный суточный расход, м3/сут.</w:t>
            </w:r>
          </w:p>
        </w:tc>
        <w:tc>
          <w:tcPr>
            <w:tcW w:w="618"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Расход сточных вод за год, тыс. м3/год</w:t>
            </w:r>
          </w:p>
        </w:tc>
      </w:tr>
      <w:tr w:rsidR="00D75725" w:rsidRPr="00015F22" w:rsidTr="00B72717">
        <w:trPr>
          <w:trHeight w:val="4773"/>
        </w:trPr>
        <w:tc>
          <w:tcPr>
            <w:tcW w:w="2403"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c>
          <w:tcPr>
            <w:tcW w:w="377" w:type="pct"/>
            <w:tcBorders>
              <w:top w:val="nil"/>
              <w:left w:val="nil"/>
              <w:bottom w:val="single" w:sz="8" w:space="0" w:color="000000"/>
              <w:right w:val="single" w:sz="8" w:space="0" w:color="000000"/>
            </w:tcBorders>
            <w:shd w:val="clear" w:color="auto" w:fill="auto"/>
            <w:textDirection w:val="btLr"/>
            <w:vAlign w:val="center"/>
            <w:hideMark/>
          </w:tcPr>
          <w:p w:rsidR="00D75725" w:rsidRPr="00015F22" w:rsidRDefault="00D75725" w:rsidP="008F2CAD">
            <w:pPr>
              <w:jc w:val="center"/>
              <w:rPr>
                <w:b/>
                <w:bCs/>
                <w:color w:val="000000"/>
              </w:rPr>
            </w:pPr>
            <w:r w:rsidRPr="00015F22">
              <w:rPr>
                <w:b/>
                <w:bCs/>
                <w:color w:val="000000"/>
              </w:rPr>
              <w:t>тыс. человек</w:t>
            </w:r>
          </w:p>
        </w:tc>
        <w:tc>
          <w:tcPr>
            <w:tcW w:w="287"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c>
          <w:tcPr>
            <w:tcW w:w="495"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c>
          <w:tcPr>
            <w:tcW w:w="262"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c>
          <w:tcPr>
            <w:tcW w:w="557"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c>
          <w:tcPr>
            <w:tcW w:w="618" w:type="pct"/>
            <w:vMerge/>
            <w:tcBorders>
              <w:top w:val="single" w:sz="8" w:space="0" w:color="000000"/>
              <w:left w:val="single" w:sz="8" w:space="0" w:color="000000"/>
              <w:bottom w:val="single" w:sz="8" w:space="0" w:color="000000"/>
              <w:right w:val="single" w:sz="8" w:space="0" w:color="000000"/>
            </w:tcBorders>
            <w:vAlign w:val="center"/>
            <w:hideMark/>
          </w:tcPr>
          <w:p w:rsidR="00D75725" w:rsidRPr="00015F22" w:rsidRDefault="00D75725" w:rsidP="008F2CAD">
            <w:pPr>
              <w:rPr>
                <w:b/>
                <w:bCs/>
                <w:color w:val="000000"/>
              </w:rPr>
            </w:pPr>
          </w:p>
        </w:tc>
      </w:tr>
      <w:tr w:rsidR="00FD05CB"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1</w:t>
            </w:r>
          </w:p>
        </w:tc>
        <w:tc>
          <w:tcPr>
            <w:tcW w:w="377"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2</w:t>
            </w:r>
          </w:p>
        </w:tc>
        <w:tc>
          <w:tcPr>
            <w:tcW w:w="287"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3</w:t>
            </w:r>
          </w:p>
        </w:tc>
        <w:tc>
          <w:tcPr>
            <w:tcW w:w="495"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4</w:t>
            </w:r>
          </w:p>
        </w:tc>
        <w:tc>
          <w:tcPr>
            <w:tcW w:w="262"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5</w:t>
            </w:r>
          </w:p>
        </w:tc>
        <w:tc>
          <w:tcPr>
            <w:tcW w:w="557"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6</w:t>
            </w:r>
          </w:p>
        </w:tc>
        <w:tc>
          <w:tcPr>
            <w:tcW w:w="618" w:type="pct"/>
            <w:tcBorders>
              <w:top w:val="nil"/>
              <w:left w:val="nil"/>
              <w:bottom w:val="single" w:sz="8" w:space="0" w:color="000000"/>
              <w:right w:val="single" w:sz="8" w:space="0" w:color="000000"/>
            </w:tcBorders>
            <w:shd w:val="clear" w:color="auto" w:fill="auto"/>
            <w:vAlign w:val="center"/>
            <w:hideMark/>
          </w:tcPr>
          <w:p w:rsidR="00D75725" w:rsidRPr="00015F22" w:rsidRDefault="00D75725" w:rsidP="008F2CAD">
            <w:pPr>
              <w:jc w:val="center"/>
              <w:rPr>
                <w:b/>
                <w:bCs/>
                <w:color w:val="000000"/>
              </w:rPr>
            </w:pPr>
            <w:r w:rsidRPr="00015F22">
              <w:rPr>
                <w:b/>
                <w:bCs/>
                <w:color w:val="000000"/>
              </w:rPr>
              <w:t>7</w:t>
            </w:r>
          </w:p>
        </w:tc>
      </w:tr>
      <w:tr w:rsidR="00D75725" w:rsidRPr="00015F22" w:rsidTr="00B2774F">
        <w:trPr>
          <w:trHeight w:val="23"/>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725" w:rsidRPr="00015F22" w:rsidRDefault="00D75725" w:rsidP="008F2CAD">
            <w:pPr>
              <w:rPr>
                <w:b/>
                <w:bCs/>
                <w:color w:val="000000"/>
              </w:rPr>
            </w:pPr>
            <w:r w:rsidRPr="00015F22">
              <w:rPr>
                <w:b/>
                <w:bCs/>
                <w:color w:val="000000"/>
              </w:rPr>
              <w:t>Первая очередь (2027 г.)</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 xml:space="preserve">Удельное среднесуточное (за год) водоотведение бытовых сточных вод от жилых зданий </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1,652</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180</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297,36</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505,51</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108,54</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Предприятия местной промышленности, обслуживающих население</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35,68</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60,66</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13,02</w:t>
            </w:r>
          </w:p>
        </w:tc>
      </w:tr>
      <w:tr w:rsidR="00B72717" w:rsidRPr="00015F22" w:rsidTr="00B72717">
        <w:trPr>
          <w:trHeight w:val="23"/>
        </w:trPr>
        <w:tc>
          <w:tcPr>
            <w:tcW w:w="2403" w:type="pct"/>
            <w:tcBorders>
              <w:top w:val="nil"/>
              <w:left w:val="single" w:sz="8" w:space="0" w:color="000000"/>
              <w:bottom w:val="nil"/>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Неучтенные расходы</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23,79</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40,44</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8,68</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b/>
                <w:bCs/>
                <w:color w:val="000000"/>
              </w:rPr>
            </w:pPr>
            <w:r w:rsidRPr="00015F22">
              <w:rPr>
                <w:b/>
                <w:bCs/>
                <w:color w:val="000000"/>
              </w:rPr>
              <w:t>Всего по муниципальному образованию</w:t>
            </w:r>
          </w:p>
        </w:tc>
        <w:tc>
          <w:tcPr>
            <w:tcW w:w="377" w:type="pct"/>
            <w:tcBorders>
              <w:top w:val="nil"/>
              <w:left w:val="nil"/>
              <w:bottom w:val="single" w:sz="8" w:space="0" w:color="000000"/>
              <w:right w:val="single" w:sz="8" w:space="0" w:color="000000"/>
            </w:tcBorders>
            <w:shd w:val="clear" w:color="auto" w:fill="auto"/>
            <w:vAlign w:val="center"/>
            <w:hideMark/>
          </w:tcPr>
          <w:p w:rsidR="00B72717" w:rsidRPr="00015F22" w:rsidRDefault="00B72717" w:rsidP="008F2CAD">
            <w:pPr>
              <w:jc w:val="center"/>
              <w:rPr>
                <w:color w:val="000000"/>
              </w:rPr>
            </w:pPr>
            <w:r w:rsidRPr="00015F22">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Pr="00015F22" w:rsidRDefault="00B72717" w:rsidP="008F2CAD">
            <w:pPr>
              <w:jc w:val="center"/>
              <w:rPr>
                <w:color w:val="000000"/>
              </w:rPr>
            </w:pPr>
            <w:r w:rsidRPr="00015F22">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356,83</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606,61</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130,24</w:t>
            </w:r>
          </w:p>
        </w:tc>
      </w:tr>
      <w:tr w:rsidR="00D75725" w:rsidRPr="00015F22" w:rsidTr="00B2774F">
        <w:trPr>
          <w:trHeight w:val="23"/>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5725" w:rsidRPr="00015F22" w:rsidRDefault="00D75725" w:rsidP="008F2CAD">
            <w:pPr>
              <w:rPr>
                <w:b/>
                <w:bCs/>
                <w:color w:val="000000"/>
              </w:rPr>
            </w:pPr>
            <w:r w:rsidRPr="00015F22">
              <w:rPr>
                <w:b/>
                <w:bCs/>
                <w:color w:val="000000"/>
              </w:rPr>
              <w:t>Расчетный срок (</w:t>
            </w:r>
            <w:r w:rsidR="00CC78FF">
              <w:rPr>
                <w:b/>
                <w:bCs/>
                <w:color w:val="000000"/>
              </w:rPr>
              <w:t>2032</w:t>
            </w:r>
            <w:r w:rsidRPr="00015F22">
              <w:rPr>
                <w:b/>
                <w:bCs/>
                <w:color w:val="000000"/>
              </w:rPr>
              <w:t xml:space="preserve"> г.)</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 xml:space="preserve">Удельное среднесуточное (за год) водоотведение бытовых сточных вод от жилых зданий </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1,662</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180</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299,16</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508,57</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109,19</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Предприятия местной промышленности, обслуживающих население</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35,90</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61,03</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13,10</w:t>
            </w:r>
          </w:p>
        </w:tc>
      </w:tr>
      <w:tr w:rsidR="00B72717" w:rsidRPr="00015F22" w:rsidTr="00B72717">
        <w:trPr>
          <w:trHeight w:val="23"/>
        </w:trPr>
        <w:tc>
          <w:tcPr>
            <w:tcW w:w="2403" w:type="pct"/>
            <w:tcBorders>
              <w:top w:val="nil"/>
              <w:left w:val="single" w:sz="8" w:space="0" w:color="000000"/>
              <w:bottom w:val="nil"/>
              <w:right w:val="single" w:sz="8" w:space="0" w:color="000000"/>
            </w:tcBorders>
            <w:shd w:val="clear" w:color="auto" w:fill="auto"/>
            <w:vAlign w:val="center"/>
            <w:hideMark/>
          </w:tcPr>
          <w:p w:rsidR="00B72717" w:rsidRPr="00015F22" w:rsidRDefault="00B72717" w:rsidP="008F2CAD">
            <w:pPr>
              <w:rPr>
                <w:color w:val="000000"/>
              </w:rPr>
            </w:pPr>
            <w:r w:rsidRPr="00015F22">
              <w:rPr>
                <w:color w:val="000000"/>
              </w:rPr>
              <w:t>Неучтенные расходы</w:t>
            </w:r>
          </w:p>
        </w:tc>
        <w:tc>
          <w:tcPr>
            <w:tcW w:w="37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right"/>
              <w:rPr>
                <w:color w:val="000000"/>
              </w:rPr>
            </w:pPr>
            <w:r>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23,93</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1,7</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40,69</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8,74</w:t>
            </w:r>
          </w:p>
        </w:tc>
      </w:tr>
      <w:tr w:rsidR="00B72717" w:rsidRPr="00015F22" w:rsidTr="00B72717">
        <w:trPr>
          <w:trHeight w:val="23"/>
        </w:trPr>
        <w:tc>
          <w:tcPr>
            <w:tcW w:w="2403" w:type="pct"/>
            <w:tcBorders>
              <w:top w:val="nil"/>
              <w:left w:val="single" w:sz="8" w:space="0" w:color="000000"/>
              <w:bottom w:val="single" w:sz="8" w:space="0" w:color="000000"/>
              <w:right w:val="single" w:sz="8" w:space="0" w:color="000000"/>
            </w:tcBorders>
            <w:shd w:val="clear" w:color="auto" w:fill="auto"/>
            <w:vAlign w:val="center"/>
            <w:hideMark/>
          </w:tcPr>
          <w:p w:rsidR="00B72717" w:rsidRPr="00015F22" w:rsidRDefault="00B72717" w:rsidP="008F2CAD">
            <w:pPr>
              <w:rPr>
                <w:b/>
                <w:bCs/>
                <w:color w:val="000000"/>
              </w:rPr>
            </w:pPr>
            <w:r w:rsidRPr="00015F22">
              <w:rPr>
                <w:b/>
                <w:bCs/>
                <w:color w:val="000000"/>
              </w:rPr>
              <w:t>Всего по муниципальному образованию</w:t>
            </w:r>
          </w:p>
        </w:tc>
        <w:tc>
          <w:tcPr>
            <w:tcW w:w="377" w:type="pct"/>
            <w:tcBorders>
              <w:top w:val="nil"/>
              <w:left w:val="nil"/>
              <w:bottom w:val="single" w:sz="8" w:space="0" w:color="000000"/>
              <w:right w:val="single" w:sz="8" w:space="0" w:color="000000"/>
            </w:tcBorders>
            <w:shd w:val="clear" w:color="auto" w:fill="auto"/>
            <w:vAlign w:val="center"/>
            <w:hideMark/>
          </w:tcPr>
          <w:p w:rsidR="00B72717" w:rsidRPr="00015F22" w:rsidRDefault="00B72717" w:rsidP="008F2CAD">
            <w:pPr>
              <w:jc w:val="center"/>
              <w:rPr>
                <w:color w:val="000000"/>
              </w:rPr>
            </w:pPr>
            <w:r w:rsidRPr="00015F22">
              <w:rPr>
                <w:color w:val="000000"/>
              </w:rPr>
              <w:t> </w:t>
            </w:r>
          </w:p>
        </w:tc>
        <w:tc>
          <w:tcPr>
            <w:tcW w:w="287" w:type="pct"/>
            <w:tcBorders>
              <w:top w:val="nil"/>
              <w:left w:val="nil"/>
              <w:bottom w:val="single" w:sz="8" w:space="0" w:color="000000"/>
              <w:right w:val="single" w:sz="8" w:space="0" w:color="000000"/>
            </w:tcBorders>
            <w:shd w:val="clear" w:color="auto" w:fill="auto"/>
            <w:vAlign w:val="center"/>
            <w:hideMark/>
          </w:tcPr>
          <w:p w:rsidR="00B72717" w:rsidRPr="00015F22" w:rsidRDefault="00B72717" w:rsidP="008F2CAD">
            <w:pPr>
              <w:jc w:val="center"/>
              <w:rPr>
                <w:color w:val="000000"/>
              </w:rPr>
            </w:pPr>
            <w:r w:rsidRPr="00015F22">
              <w:rPr>
                <w:color w:val="000000"/>
              </w:rPr>
              <w:t> </w:t>
            </w:r>
          </w:p>
        </w:tc>
        <w:tc>
          <w:tcPr>
            <w:tcW w:w="495"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358,99</w:t>
            </w:r>
          </w:p>
        </w:tc>
        <w:tc>
          <w:tcPr>
            <w:tcW w:w="262"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color w:val="000000"/>
              </w:rPr>
            </w:pPr>
            <w:r>
              <w:rPr>
                <w:color w:val="000000"/>
              </w:rPr>
              <w:t> </w:t>
            </w:r>
          </w:p>
        </w:tc>
        <w:tc>
          <w:tcPr>
            <w:tcW w:w="557"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610,29</w:t>
            </w:r>
          </w:p>
        </w:tc>
        <w:tc>
          <w:tcPr>
            <w:tcW w:w="618" w:type="pct"/>
            <w:tcBorders>
              <w:top w:val="nil"/>
              <w:left w:val="nil"/>
              <w:bottom w:val="single" w:sz="8" w:space="0" w:color="000000"/>
              <w:right w:val="single" w:sz="8" w:space="0" w:color="000000"/>
            </w:tcBorders>
            <w:shd w:val="clear" w:color="auto" w:fill="auto"/>
            <w:vAlign w:val="center"/>
            <w:hideMark/>
          </w:tcPr>
          <w:p w:rsidR="00B72717" w:rsidRDefault="00B72717" w:rsidP="008F2CAD">
            <w:pPr>
              <w:jc w:val="center"/>
              <w:rPr>
                <w:b/>
                <w:bCs/>
                <w:color w:val="000000"/>
              </w:rPr>
            </w:pPr>
            <w:r>
              <w:rPr>
                <w:b/>
                <w:bCs/>
                <w:color w:val="000000"/>
              </w:rPr>
              <w:t>131,03</w:t>
            </w:r>
          </w:p>
        </w:tc>
      </w:tr>
    </w:tbl>
    <w:p w:rsidR="00D75725" w:rsidRPr="00015F22" w:rsidRDefault="00D75725" w:rsidP="008F2CAD"/>
    <w:p w:rsidR="00407E28" w:rsidRPr="00015F22" w:rsidRDefault="000160AF" w:rsidP="008F2CAD">
      <w:pPr>
        <w:pStyle w:val="2"/>
        <w:spacing w:line="240" w:lineRule="auto"/>
      </w:pPr>
      <w:r w:rsidRPr="00015F22">
        <w:br w:type="page"/>
      </w:r>
      <w:bookmarkStart w:id="76" w:name="_Toc7788008"/>
      <w:bookmarkStart w:id="77" w:name="_Toc69134282"/>
      <w:r w:rsidRPr="00015F22">
        <w:lastRenderedPageBreak/>
        <w:t xml:space="preserve">2.3. </w:t>
      </w:r>
      <w:r w:rsidR="00407E28" w:rsidRPr="00015F22">
        <w:t>Прогноз объёма сточных</w:t>
      </w:r>
      <w:r w:rsidR="00407E28" w:rsidRPr="00015F22">
        <w:rPr>
          <w:spacing w:val="-13"/>
        </w:rPr>
        <w:t xml:space="preserve"> </w:t>
      </w:r>
      <w:r w:rsidR="00407E28" w:rsidRPr="00015F22">
        <w:t>вод.</w:t>
      </w:r>
      <w:bookmarkEnd w:id="76"/>
      <w:bookmarkEnd w:id="77"/>
    </w:p>
    <w:p w:rsidR="00407E28" w:rsidRPr="00015F22" w:rsidRDefault="00407E28" w:rsidP="008F2CAD">
      <w:pPr>
        <w:pStyle w:val="af"/>
        <w:spacing w:after="0"/>
        <w:ind w:firstLine="709"/>
        <w:rPr>
          <w:b/>
        </w:rPr>
      </w:pPr>
    </w:p>
    <w:p w:rsidR="00407E28" w:rsidRPr="00015F22" w:rsidRDefault="000160AF" w:rsidP="008F2CAD">
      <w:pPr>
        <w:pStyle w:val="3"/>
        <w:spacing w:line="240" w:lineRule="auto"/>
      </w:pPr>
      <w:bookmarkStart w:id="78" w:name="_Toc7788009"/>
      <w:r w:rsidRPr="00015F22">
        <w:t>2.3.1.</w:t>
      </w:r>
      <w:r w:rsidR="00407E28" w:rsidRPr="00015F22">
        <w:t>Сведения о фактическом и ожидаемом поступлении сточных вод</w:t>
      </w:r>
      <w:r w:rsidR="00407E28" w:rsidRPr="00015F22">
        <w:rPr>
          <w:spacing w:val="-17"/>
        </w:rPr>
        <w:t xml:space="preserve"> </w:t>
      </w:r>
      <w:r w:rsidR="00407E28" w:rsidRPr="00015F22">
        <w:t>в централизованную систему</w:t>
      </w:r>
      <w:r w:rsidR="00407E28" w:rsidRPr="00015F22">
        <w:rPr>
          <w:spacing w:val="-13"/>
        </w:rPr>
        <w:t xml:space="preserve"> </w:t>
      </w:r>
      <w:r w:rsidR="00407E28" w:rsidRPr="00015F22">
        <w:t>водоотведения.</w:t>
      </w:r>
      <w:bookmarkEnd w:id="78"/>
    </w:p>
    <w:p w:rsidR="00407E28" w:rsidRPr="00C963AF" w:rsidRDefault="00407E28" w:rsidP="008F2CAD">
      <w:pPr>
        <w:pStyle w:val="af"/>
        <w:spacing w:after="0"/>
        <w:ind w:firstLine="709"/>
        <w:jc w:val="both"/>
        <w:rPr>
          <w:color w:val="000000"/>
        </w:rPr>
      </w:pPr>
      <w:r w:rsidRPr="00C963AF">
        <w:rPr>
          <w:color w:val="000000"/>
        </w:rPr>
        <w:t xml:space="preserve">Фактическое поступление сточных вод в централизованную  систему  водоотведения МО </w:t>
      </w:r>
      <w:r w:rsidR="00555F7A" w:rsidRPr="00C963AF">
        <w:rPr>
          <w:color w:val="000000"/>
        </w:rPr>
        <w:t xml:space="preserve">сельское поселение </w:t>
      </w:r>
      <w:r w:rsidR="00CC78FF" w:rsidRPr="00C963AF">
        <w:rPr>
          <w:color w:val="000000"/>
        </w:rPr>
        <w:t>Междуречье</w:t>
      </w:r>
      <w:r w:rsidRPr="00C963AF">
        <w:rPr>
          <w:color w:val="000000"/>
        </w:rPr>
        <w:t xml:space="preserve"> составило</w:t>
      </w:r>
      <w:r w:rsidR="00564D6A" w:rsidRPr="00C963AF">
        <w:rPr>
          <w:color w:val="000000"/>
        </w:rPr>
        <w:t xml:space="preserve"> </w:t>
      </w:r>
      <w:r w:rsidR="00966B49" w:rsidRPr="00C963AF">
        <w:rPr>
          <w:color w:val="000000"/>
        </w:rPr>
        <w:t>1</w:t>
      </w:r>
      <w:r w:rsidR="00B72717" w:rsidRPr="00C963AF">
        <w:rPr>
          <w:color w:val="000000"/>
        </w:rPr>
        <w:t>13</w:t>
      </w:r>
      <w:r w:rsidR="00966B49" w:rsidRPr="00C963AF">
        <w:rPr>
          <w:color w:val="000000"/>
        </w:rPr>
        <w:t>,</w:t>
      </w:r>
      <w:r w:rsidR="00B72717" w:rsidRPr="00C963AF">
        <w:rPr>
          <w:color w:val="000000"/>
        </w:rPr>
        <w:t>69</w:t>
      </w:r>
      <w:r w:rsidRPr="00C963AF">
        <w:rPr>
          <w:color w:val="000000"/>
        </w:rPr>
        <w:t xml:space="preserve"> тыс. м</w:t>
      </w:r>
      <w:r w:rsidRPr="00C963AF">
        <w:rPr>
          <w:color w:val="000000"/>
          <w:position w:val="11"/>
        </w:rPr>
        <w:t>3</w:t>
      </w:r>
      <w:r w:rsidRPr="00C963AF">
        <w:rPr>
          <w:color w:val="000000"/>
        </w:rPr>
        <w:t xml:space="preserve">, среднее поступление за сутки составляет </w:t>
      </w:r>
      <w:r w:rsidR="00B72717" w:rsidRPr="00C963AF">
        <w:rPr>
          <w:color w:val="000000"/>
        </w:rPr>
        <w:t>311,49</w:t>
      </w:r>
      <w:r w:rsidRPr="00C963AF">
        <w:rPr>
          <w:color w:val="000000"/>
        </w:rPr>
        <w:t xml:space="preserve"> м</w:t>
      </w:r>
      <w:r w:rsidRPr="00C963AF">
        <w:rPr>
          <w:color w:val="000000"/>
          <w:position w:val="11"/>
        </w:rPr>
        <w:t>3</w:t>
      </w:r>
      <w:r w:rsidRPr="00C963AF">
        <w:rPr>
          <w:color w:val="000000"/>
        </w:rPr>
        <w:t>. К расчетному сроку (</w:t>
      </w:r>
      <w:r w:rsidR="00CC78FF" w:rsidRPr="00C963AF">
        <w:rPr>
          <w:color w:val="000000"/>
        </w:rPr>
        <w:t>2032</w:t>
      </w:r>
      <w:r w:rsidRPr="00C963AF">
        <w:rPr>
          <w:color w:val="000000"/>
        </w:rPr>
        <w:t xml:space="preserve"> год) ожидаемое поступление сточных вод составит </w:t>
      </w:r>
      <w:r w:rsidR="00B72717" w:rsidRPr="00C963AF">
        <w:rPr>
          <w:color w:val="000000"/>
        </w:rPr>
        <w:t>131,03</w:t>
      </w:r>
      <w:r w:rsidRPr="00C963AF">
        <w:rPr>
          <w:color w:val="000000"/>
        </w:rPr>
        <w:t xml:space="preserve"> тыс. м</w:t>
      </w:r>
      <w:r w:rsidRPr="00C963AF">
        <w:rPr>
          <w:color w:val="000000"/>
          <w:position w:val="11"/>
        </w:rPr>
        <w:t>3</w:t>
      </w:r>
      <w:r w:rsidRPr="00C963AF">
        <w:rPr>
          <w:color w:val="000000"/>
        </w:rPr>
        <w:t xml:space="preserve">, среднее </w:t>
      </w:r>
      <w:r w:rsidR="00564D6A" w:rsidRPr="00C963AF">
        <w:rPr>
          <w:color w:val="000000"/>
        </w:rPr>
        <w:t xml:space="preserve">поступление за сутки составит </w:t>
      </w:r>
      <w:r w:rsidR="00B72717" w:rsidRPr="00C963AF">
        <w:rPr>
          <w:color w:val="000000"/>
        </w:rPr>
        <w:t>358,99</w:t>
      </w:r>
      <w:r w:rsidR="00F356A8" w:rsidRPr="00C963AF">
        <w:rPr>
          <w:color w:val="000000"/>
        </w:rPr>
        <w:t xml:space="preserve"> </w:t>
      </w:r>
      <w:r w:rsidRPr="00C963AF">
        <w:rPr>
          <w:color w:val="000000"/>
        </w:rPr>
        <w:t>м</w:t>
      </w:r>
      <w:r w:rsidRPr="00C963AF">
        <w:rPr>
          <w:color w:val="000000"/>
          <w:position w:val="11"/>
        </w:rPr>
        <w:t>3</w:t>
      </w:r>
      <w:r w:rsidRPr="00C963AF">
        <w:rPr>
          <w:color w:val="000000"/>
        </w:rPr>
        <w:t>.</w:t>
      </w:r>
    </w:p>
    <w:p w:rsidR="00407E28" w:rsidRPr="00C963AF" w:rsidRDefault="00407E28" w:rsidP="008F2CAD">
      <w:pPr>
        <w:pStyle w:val="af"/>
        <w:spacing w:after="0"/>
        <w:ind w:firstLine="709"/>
        <w:jc w:val="both"/>
        <w:rPr>
          <w:color w:val="000000"/>
        </w:rPr>
      </w:pPr>
      <w:r w:rsidRPr="00C963AF">
        <w:rPr>
          <w:color w:val="000000"/>
        </w:rPr>
        <w:t xml:space="preserve">Ниже на рисунке </w:t>
      </w:r>
      <w:r w:rsidR="00990375" w:rsidRPr="00C963AF">
        <w:rPr>
          <w:color w:val="000000"/>
        </w:rPr>
        <w:t>11</w:t>
      </w:r>
      <w:r w:rsidRPr="00C963AF">
        <w:rPr>
          <w:color w:val="000000"/>
        </w:rPr>
        <w:t xml:space="preserve"> представлена диаграмма показывающая сравнение  фактического расхода сточных вод и ожидаемого расхода на первую очередь и расчетный срок.</w:t>
      </w:r>
      <w:r w:rsidR="00B2774F" w:rsidRPr="00C963AF">
        <w:rPr>
          <w:color w:val="000000"/>
        </w:rPr>
        <w:t xml:space="preserve"> В таблице 2</w:t>
      </w:r>
      <w:r w:rsidR="00AD63AB" w:rsidRPr="00C963AF">
        <w:rPr>
          <w:color w:val="000000"/>
        </w:rPr>
        <w:t>4</w:t>
      </w:r>
      <w:r w:rsidRPr="00C963AF">
        <w:rPr>
          <w:color w:val="000000"/>
        </w:rPr>
        <w:t xml:space="preserve"> представлены сведения о расходах сточных вод по годам расчетных</w:t>
      </w:r>
      <w:r w:rsidRPr="00C963AF">
        <w:rPr>
          <w:color w:val="000000"/>
          <w:spacing w:val="-2"/>
        </w:rPr>
        <w:t xml:space="preserve"> </w:t>
      </w:r>
      <w:r w:rsidRPr="00C963AF">
        <w:rPr>
          <w:color w:val="000000"/>
        </w:rPr>
        <w:t>периодов.</w:t>
      </w:r>
    </w:p>
    <w:p w:rsidR="00FE6400" w:rsidRPr="00015F22" w:rsidRDefault="00FE6400" w:rsidP="008F2CAD">
      <w:pPr>
        <w:pStyle w:val="af"/>
        <w:spacing w:after="0"/>
        <w:ind w:firstLine="709"/>
        <w:jc w:val="both"/>
      </w:pPr>
    </w:p>
    <w:p w:rsidR="00407E28" w:rsidRPr="00015F22" w:rsidRDefault="00810441" w:rsidP="008F2CAD">
      <w:pPr>
        <w:jc w:val="right"/>
        <w:rPr>
          <w:i/>
        </w:rPr>
      </w:pPr>
      <w:bookmarkStart w:id="79" w:name="_Toc7788010"/>
      <w:r>
        <w:rPr>
          <w:i/>
        </w:rPr>
        <w:t>Таблица 2</w:t>
      </w:r>
      <w:r w:rsidR="00AD63AB">
        <w:rPr>
          <w:i/>
        </w:rPr>
        <w:t>4</w:t>
      </w:r>
      <w:r w:rsidR="00407E28" w:rsidRPr="00015F22">
        <w:rPr>
          <w:i/>
        </w:rPr>
        <w:t>. Изменение среднесуточных расходов сточных вод с разбивкой по годам.</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81"/>
        <w:gridCol w:w="1603"/>
        <w:gridCol w:w="1538"/>
        <w:gridCol w:w="1926"/>
      </w:tblGrid>
      <w:tr w:rsidR="00407E28" w:rsidRPr="002E7CF5" w:rsidTr="002E7CF5">
        <w:trPr>
          <w:trHeight w:val="23"/>
        </w:trPr>
        <w:tc>
          <w:tcPr>
            <w:tcW w:w="2374" w:type="pct"/>
            <w:vMerge w:val="restart"/>
            <w:shd w:val="clear" w:color="auto" w:fill="auto"/>
            <w:vAlign w:val="center"/>
          </w:tcPr>
          <w:p w:rsidR="00407E28" w:rsidRPr="002E7CF5" w:rsidRDefault="00407E28" w:rsidP="008F2CAD">
            <w:pPr>
              <w:pStyle w:val="TableParagraph"/>
              <w:jc w:val="center"/>
              <w:rPr>
                <w:b/>
                <w:sz w:val="24"/>
                <w:szCs w:val="24"/>
              </w:rPr>
            </w:pPr>
            <w:r w:rsidRPr="002E7CF5">
              <w:rPr>
                <w:b/>
                <w:sz w:val="24"/>
                <w:szCs w:val="24"/>
              </w:rPr>
              <w:t>Наименование технологической зоны</w:t>
            </w:r>
          </w:p>
        </w:tc>
        <w:tc>
          <w:tcPr>
            <w:tcW w:w="2626" w:type="pct"/>
            <w:gridSpan w:val="3"/>
            <w:shd w:val="clear" w:color="auto" w:fill="auto"/>
            <w:vAlign w:val="center"/>
          </w:tcPr>
          <w:p w:rsidR="00407E28" w:rsidRPr="002E7CF5" w:rsidRDefault="00407E28" w:rsidP="008F2CAD">
            <w:pPr>
              <w:pStyle w:val="TableParagraph"/>
              <w:jc w:val="center"/>
              <w:rPr>
                <w:b/>
                <w:sz w:val="24"/>
                <w:szCs w:val="24"/>
                <w:lang w:val="ru-RU"/>
              </w:rPr>
            </w:pPr>
            <w:r w:rsidRPr="002E7CF5">
              <w:rPr>
                <w:b/>
                <w:sz w:val="24"/>
                <w:szCs w:val="24"/>
                <w:lang w:val="ru-RU"/>
              </w:rPr>
              <w:t>Средний суточный расход сточных вод</w:t>
            </w:r>
          </w:p>
        </w:tc>
      </w:tr>
      <w:tr w:rsidR="00407E28" w:rsidRPr="002E7CF5" w:rsidTr="002E7CF5">
        <w:trPr>
          <w:trHeight w:val="23"/>
        </w:trPr>
        <w:tc>
          <w:tcPr>
            <w:tcW w:w="2374" w:type="pct"/>
            <w:vMerge/>
            <w:shd w:val="clear" w:color="auto" w:fill="auto"/>
            <w:vAlign w:val="center"/>
          </w:tcPr>
          <w:p w:rsidR="00407E28" w:rsidRPr="002E7CF5" w:rsidRDefault="00407E28" w:rsidP="008F2CAD">
            <w:pPr>
              <w:jc w:val="center"/>
            </w:pPr>
          </w:p>
        </w:tc>
        <w:tc>
          <w:tcPr>
            <w:tcW w:w="831" w:type="pct"/>
            <w:shd w:val="clear" w:color="auto" w:fill="auto"/>
            <w:vAlign w:val="center"/>
          </w:tcPr>
          <w:p w:rsidR="00407E28" w:rsidRPr="002E7CF5" w:rsidRDefault="000E4F30" w:rsidP="008F2CAD">
            <w:pPr>
              <w:pStyle w:val="TableParagraph"/>
              <w:jc w:val="center"/>
              <w:rPr>
                <w:b/>
                <w:sz w:val="24"/>
                <w:szCs w:val="24"/>
              </w:rPr>
            </w:pPr>
            <w:r w:rsidRPr="002E7CF5">
              <w:rPr>
                <w:b/>
                <w:sz w:val="24"/>
                <w:szCs w:val="24"/>
              </w:rPr>
              <w:t>2023</w:t>
            </w:r>
            <w:r w:rsidR="00407E28" w:rsidRPr="002E7CF5">
              <w:rPr>
                <w:b/>
                <w:sz w:val="24"/>
                <w:szCs w:val="24"/>
              </w:rPr>
              <w:t xml:space="preserve"> год</w:t>
            </w:r>
          </w:p>
        </w:tc>
        <w:tc>
          <w:tcPr>
            <w:tcW w:w="797" w:type="pct"/>
            <w:shd w:val="clear" w:color="auto" w:fill="auto"/>
            <w:vAlign w:val="center"/>
          </w:tcPr>
          <w:p w:rsidR="00407E28" w:rsidRPr="002E7CF5" w:rsidRDefault="0032700B" w:rsidP="008F2CAD">
            <w:pPr>
              <w:pStyle w:val="TableParagraph"/>
              <w:jc w:val="center"/>
              <w:rPr>
                <w:b/>
                <w:sz w:val="24"/>
                <w:szCs w:val="24"/>
              </w:rPr>
            </w:pPr>
            <w:r w:rsidRPr="002E7CF5">
              <w:rPr>
                <w:b/>
                <w:sz w:val="24"/>
                <w:szCs w:val="24"/>
              </w:rPr>
              <w:t>2027</w:t>
            </w:r>
            <w:r w:rsidR="00407E28" w:rsidRPr="002E7CF5">
              <w:rPr>
                <w:b/>
                <w:sz w:val="24"/>
                <w:szCs w:val="24"/>
              </w:rPr>
              <w:t xml:space="preserve"> год</w:t>
            </w:r>
          </w:p>
        </w:tc>
        <w:tc>
          <w:tcPr>
            <w:tcW w:w="998" w:type="pct"/>
            <w:shd w:val="clear" w:color="auto" w:fill="auto"/>
            <w:vAlign w:val="center"/>
          </w:tcPr>
          <w:p w:rsidR="00407E28" w:rsidRPr="002E7CF5" w:rsidRDefault="00CC78FF" w:rsidP="008F2CAD">
            <w:pPr>
              <w:pStyle w:val="TableParagraph"/>
              <w:jc w:val="center"/>
              <w:rPr>
                <w:b/>
                <w:sz w:val="24"/>
                <w:szCs w:val="24"/>
              </w:rPr>
            </w:pPr>
            <w:r>
              <w:rPr>
                <w:b/>
                <w:sz w:val="24"/>
                <w:szCs w:val="24"/>
              </w:rPr>
              <w:t>2032</w:t>
            </w:r>
            <w:r w:rsidR="00407E28" w:rsidRPr="002E7CF5">
              <w:rPr>
                <w:b/>
                <w:sz w:val="24"/>
                <w:szCs w:val="24"/>
              </w:rPr>
              <w:t xml:space="preserve"> год</w:t>
            </w:r>
          </w:p>
        </w:tc>
      </w:tr>
      <w:tr w:rsidR="00B72717" w:rsidRPr="002E7CF5" w:rsidTr="002E7CF5">
        <w:trPr>
          <w:trHeight w:val="23"/>
        </w:trPr>
        <w:tc>
          <w:tcPr>
            <w:tcW w:w="2374" w:type="pct"/>
            <w:shd w:val="clear" w:color="auto" w:fill="auto"/>
          </w:tcPr>
          <w:p w:rsidR="00B72717" w:rsidRPr="002E7CF5" w:rsidRDefault="00B72717" w:rsidP="008F2CAD">
            <w:pPr>
              <w:pStyle w:val="TableParagraph"/>
              <w:tabs>
                <w:tab w:val="left" w:pos="1907"/>
                <w:tab w:val="left" w:pos="3386"/>
              </w:tabs>
              <w:rPr>
                <w:sz w:val="24"/>
                <w:szCs w:val="24"/>
                <w:lang w:val="ru-RU"/>
              </w:rPr>
            </w:pPr>
            <w:r w:rsidRPr="002E7CF5">
              <w:rPr>
                <w:sz w:val="24"/>
                <w:szCs w:val="24"/>
                <w:lang w:val="ru-RU"/>
              </w:rPr>
              <w:t>Муниципальное</w:t>
            </w:r>
            <w:r w:rsidRPr="002E7CF5">
              <w:rPr>
                <w:sz w:val="24"/>
                <w:szCs w:val="24"/>
                <w:lang w:val="ru-RU"/>
              </w:rPr>
              <w:tab/>
              <w:t xml:space="preserve">образование </w:t>
            </w:r>
            <w:r w:rsidRPr="002E7CF5">
              <w:rPr>
                <w:spacing w:val="-1"/>
                <w:sz w:val="24"/>
                <w:szCs w:val="24"/>
                <w:lang w:val="ru-RU"/>
              </w:rPr>
              <w:t xml:space="preserve">сельское поселение </w:t>
            </w:r>
            <w:r>
              <w:rPr>
                <w:spacing w:val="-1"/>
                <w:sz w:val="24"/>
                <w:szCs w:val="24"/>
                <w:lang w:val="ru-RU"/>
              </w:rPr>
              <w:t>Междуречье</w:t>
            </w:r>
          </w:p>
        </w:tc>
        <w:tc>
          <w:tcPr>
            <w:tcW w:w="831" w:type="pct"/>
            <w:shd w:val="clear" w:color="auto" w:fill="auto"/>
            <w:vAlign w:val="center"/>
          </w:tcPr>
          <w:p w:rsidR="00B72717" w:rsidRDefault="00B72717" w:rsidP="008F2CAD">
            <w:pPr>
              <w:jc w:val="center"/>
              <w:rPr>
                <w:color w:val="000000"/>
              </w:rPr>
            </w:pPr>
            <w:r>
              <w:rPr>
                <w:color w:val="000000"/>
              </w:rPr>
              <w:t>311,49</w:t>
            </w:r>
          </w:p>
        </w:tc>
        <w:tc>
          <w:tcPr>
            <w:tcW w:w="797" w:type="pct"/>
            <w:shd w:val="clear" w:color="auto" w:fill="auto"/>
            <w:vAlign w:val="center"/>
          </w:tcPr>
          <w:p w:rsidR="00B72717" w:rsidRDefault="00B72717" w:rsidP="008F2CAD">
            <w:pPr>
              <w:jc w:val="center"/>
              <w:rPr>
                <w:color w:val="000000"/>
              </w:rPr>
            </w:pPr>
            <w:r>
              <w:rPr>
                <w:color w:val="000000"/>
              </w:rPr>
              <w:t>356,83</w:t>
            </w:r>
          </w:p>
        </w:tc>
        <w:tc>
          <w:tcPr>
            <w:tcW w:w="998" w:type="pct"/>
            <w:shd w:val="clear" w:color="auto" w:fill="auto"/>
            <w:vAlign w:val="center"/>
          </w:tcPr>
          <w:p w:rsidR="00B72717" w:rsidRDefault="00B72717" w:rsidP="008F2CAD">
            <w:pPr>
              <w:jc w:val="center"/>
              <w:rPr>
                <w:color w:val="000000"/>
              </w:rPr>
            </w:pPr>
            <w:r>
              <w:rPr>
                <w:color w:val="000000"/>
              </w:rPr>
              <w:t>358,99</w:t>
            </w:r>
          </w:p>
        </w:tc>
      </w:tr>
    </w:tbl>
    <w:p w:rsidR="000160AF" w:rsidRPr="00015F22" w:rsidRDefault="000160AF" w:rsidP="008F2CAD">
      <w:pPr>
        <w:pStyle w:val="af"/>
        <w:spacing w:after="0"/>
        <w:ind w:firstLine="709"/>
        <w:rPr>
          <w:b/>
        </w:rPr>
      </w:pPr>
    </w:p>
    <w:p w:rsidR="00407E28" w:rsidRPr="00015F22" w:rsidRDefault="00407E28" w:rsidP="008F2CAD">
      <w:pPr>
        <w:pStyle w:val="af"/>
        <w:spacing w:after="0"/>
        <w:ind w:firstLine="709"/>
        <w:jc w:val="center"/>
        <w:rPr>
          <w:b/>
        </w:rPr>
      </w:pPr>
    </w:p>
    <w:p w:rsidR="00407E28" w:rsidRPr="00015F22" w:rsidRDefault="00AD63AB" w:rsidP="008F2CAD">
      <w:pPr>
        <w:ind w:firstLine="709"/>
        <w:rPr>
          <w:i/>
        </w:rPr>
      </w:pPr>
      <w:r>
        <w:rPr>
          <w:i/>
        </w:rPr>
        <w:t>Рисунок 7</w:t>
      </w:r>
      <w:r w:rsidR="00407E28" w:rsidRPr="00015F22">
        <w:rPr>
          <w:i/>
        </w:rPr>
        <w:t>. Расход сточных вод по годам.</w:t>
      </w:r>
    </w:p>
    <w:p w:rsidR="00407E28" w:rsidRPr="004638F8" w:rsidRDefault="00407E28" w:rsidP="008F2CAD">
      <w:pPr>
        <w:pStyle w:val="af"/>
        <w:spacing w:after="0"/>
        <w:ind w:firstLine="709"/>
        <w:jc w:val="both"/>
        <w:rPr>
          <w:i/>
          <w:color w:val="000000"/>
        </w:rPr>
      </w:pPr>
    </w:p>
    <w:p w:rsidR="00F356A8" w:rsidRPr="00C963AF" w:rsidRDefault="00F356A8" w:rsidP="008F2CAD">
      <w:pPr>
        <w:ind w:firstLine="709"/>
        <w:jc w:val="both"/>
        <w:rPr>
          <w:color w:val="000000"/>
        </w:rPr>
      </w:pPr>
      <w:r w:rsidRPr="00C963AF">
        <w:rPr>
          <w:color w:val="000000"/>
        </w:rPr>
        <w:t>Из рисунка следует, что годовой прием сточных вод в перспективе останется на вырастет не значительно за с</w:t>
      </w:r>
      <w:r w:rsidR="00A82E21" w:rsidRPr="00C963AF">
        <w:rPr>
          <w:color w:val="000000"/>
        </w:rPr>
        <w:t>чет стабилизации численности населения.</w:t>
      </w:r>
    </w:p>
    <w:p w:rsidR="005D5D14" w:rsidRDefault="005D5D14" w:rsidP="008F2CAD">
      <w:pPr>
        <w:widowControl w:val="0"/>
        <w:ind w:firstLine="709"/>
        <w:jc w:val="both"/>
        <w:rPr>
          <w:color w:val="000000"/>
        </w:rPr>
      </w:pPr>
    </w:p>
    <w:p w:rsidR="00AD63AB" w:rsidRDefault="00AD63AB" w:rsidP="008F2CAD">
      <w:pPr>
        <w:widowControl w:val="0"/>
        <w:ind w:firstLine="709"/>
        <w:jc w:val="both"/>
        <w:rPr>
          <w:color w:val="000000"/>
        </w:rPr>
      </w:pPr>
    </w:p>
    <w:p w:rsidR="00AD63AB" w:rsidRDefault="00AD63AB" w:rsidP="008F2CAD">
      <w:pPr>
        <w:widowControl w:val="0"/>
        <w:ind w:firstLine="709"/>
        <w:jc w:val="both"/>
        <w:rPr>
          <w:color w:val="000000"/>
        </w:rPr>
      </w:pPr>
    </w:p>
    <w:p w:rsidR="00AD63AB" w:rsidRPr="002E7CF5" w:rsidRDefault="00AD63AB" w:rsidP="008F2CAD">
      <w:pPr>
        <w:widowControl w:val="0"/>
        <w:ind w:firstLine="709"/>
        <w:jc w:val="both"/>
        <w:rPr>
          <w:color w:val="000000"/>
        </w:rPr>
      </w:pPr>
    </w:p>
    <w:p w:rsidR="00330819" w:rsidRPr="00015F22" w:rsidRDefault="008C4174" w:rsidP="008F2CAD">
      <w:pPr>
        <w:pStyle w:val="3"/>
        <w:spacing w:line="240" w:lineRule="auto"/>
      </w:pPr>
      <w:bookmarkStart w:id="80" w:name="_Toc7788011"/>
      <w:r w:rsidRPr="00015F22">
        <w:t>2.3.2.</w:t>
      </w:r>
      <w:r w:rsidR="00330819" w:rsidRPr="00015F22">
        <w:t>Описание структуры централизованной системы водоотведения (эксплуатационные и технологические зоны).</w:t>
      </w:r>
    </w:p>
    <w:p w:rsidR="00B63028" w:rsidRPr="00C963AF" w:rsidRDefault="00966B49" w:rsidP="008F2CAD">
      <w:pPr>
        <w:pStyle w:val="16"/>
        <w:spacing w:line="240" w:lineRule="auto"/>
        <w:rPr>
          <w:color w:val="000000"/>
        </w:rPr>
      </w:pPr>
      <w:r w:rsidRPr="00C963AF">
        <w:rPr>
          <w:color w:val="000000"/>
        </w:rPr>
        <w:t xml:space="preserve">Централизованная система водоотведения в сельском поселении </w:t>
      </w:r>
      <w:r w:rsidR="00CC78FF" w:rsidRPr="00C963AF">
        <w:rPr>
          <w:color w:val="000000"/>
        </w:rPr>
        <w:t>Междуречье</w:t>
      </w:r>
      <w:r w:rsidRPr="00C963AF">
        <w:rPr>
          <w:color w:val="000000"/>
        </w:rPr>
        <w:t xml:space="preserve"> представлена </w:t>
      </w:r>
      <w:r w:rsidRPr="00C963AF">
        <w:rPr>
          <w:color w:val="000000"/>
          <w:lang w:bidi="ru-RU"/>
        </w:rPr>
        <w:t xml:space="preserve">в границах </w:t>
      </w:r>
      <w:r w:rsidR="000756B8" w:rsidRPr="000756B8">
        <w:rPr>
          <w:color w:val="000000"/>
        </w:rPr>
        <w:t>н. п Междуречье, н. п Килпъявр, н.п. Белокаменка, с. Минькино, н. п Мишуково.</w:t>
      </w:r>
      <w:r w:rsidRPr="00C963AF">
        <w:rPr>
          <w:color w:val="000000"/>
        </w:rPr>
        <w:t xml:space="preserve"> В зонах действия осуществляется централизованный сбор, передача, очистка и сброс сточных вод. </w:t>
      </w:r>
      <w:r w:rsidR="00B63028" w:rsidRPr="00C963AF">
        <w:rPr>
          <w:color w:val="000000"/>
        </w:rPr>
        <w:t>Организацией, осуществляющей регулируемый вид деятельности, является МУП Кольского района «УЖКХ».</w:t>
      </w:r>
    </w:p>
    <w:p w:rsidR="00330819" w:rsidRPr="00015F22" w:rsidRDefault="00330819" w:rsidP="008F2CAD">
      <w:pPr>
        <w:rPr>
          <w:lang w:eastAsia="en-US"/>
        </w:rPr>
      </w:pPr>
    </w:p>
    <w:p w:rsidR="00407E28" w:rsidRPr="00015F22" w:rsidRDefault="006749B2" w:rsidP="008F2CAD">
      <w:pPr>
        <w:pStyle w:val="3"/>
        <w:spacing w:line="240" w:lineRule="auto"/>
      </w:pPr>
      <w:r w:rsidRPr="00015F22">
        <w:t>2.3.</w:t>
      </w:r>
      <w:r w:rsidR="008C4174" w:rsidRPr="00015F22">
        <w:t>3</w:t>
      </w:r>
      <w:r w:rsidRPr="00015F22">
        <w:t>.</w:t>
      </w:r>
      <w:r w:rsidR="00407E28" w:rsidRPr="00015F22">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w:t>
      </w:r>
      <w:r w:rsidR="00407E28" w:rsidRPr="00015F22">
        <w:rPr>
          <w:spacing w:val="-5"/>
        </w:rPr>
        <w:t xml:space="preserve"> </w:t>
      </w:r>
      <w:r w:rsidR="00407E28" w:rsidRPr="00015F22">
        <w:t>годам.</w:t>
      </w:r>
      <w:bookmarkEnd w:id="80"/>
    </w:p>
    <w:p w:rsidR="00FD05CB" w:rsidRPr="00C963AF" w:rsidRDefault="00277A1C" w:rsidP="008F2CAD">
      <w:pPr>
        <w:ind w:firstLine="709"/>
        <w:jc w:val="both"/>
        <w:rPr>
          <w:color w:val="000000"/>
        </w:rPr>
      </w:pPr>
      <w:r w:rsidRPr="00C963AF">
        <w:rPr>
          <w:color w:val="000000"/>
        </w:rPr>
        <w:t xml:space="preserve">Расчет требуемой мощности очистных сооружений выполнен на основании прогнозируемого поступления сочных вод на очистные сооружения в соответствии </w:t>
      </w:r>
      <w:r w:rsidR="004A0241" w:rsidRPr="00C963AF">
        <w:rPr>
          <w:color w:val="000000"/>
        </w:rPr>
        <w:t>с прогнозным балансом поступления сточных вод в централизованную систему водоотведения</w:t>
      </w:r>
      <w:r w:rsidRPr="00C963AF">
        <w:rPr>
          <w:color w:val="000000"/>
        </w:rPr>
        <w:t>.</w:t>
      </w:r>
      <w:r w:rsidR="00810441" w:rsidRPr="00C963AF">
        <w:rPr>
          <w:color w:val="000000"/>
        </w:rPr>
        <w:t xml:space="preserve"> Данные приведены в таблице 2</w:t>
      </w:r>
      <w:r w:rsidR="00AD63AB" w:rsidRPr="00C963AF">
        <w:rPr>
          <w:color w:val="000000"/>
        </w:rPr>
        <w:t>5</w:t>
      </w:r>
      <w:r w:rsidR="00FD05CB" w:rsidRPr="00C963AF">
        <w:rPr>
          <w:color w:val="000000"/>
        </w:rPr>
        <w:t>.</w:t>
      </w:r>
    </w:p>
    <w:p w:rsidR="004A0241" w:rsidRPr="00015F22" w:rsidRDefault="004A0241" w:rsidP="008F2CAD">
      <w:pPr>
        <w:ind w:firstLine="709"/>
      </w:pPr>
    </w:p>
    <w:p w:rsidR="00277A1C" w:rsidRPr="00015F22" w:rsidRDefault="00277A1C" w:rsidP="008F2CAD">
      <w:pPr>
        <w:ind w:left="-15" w:right="57"/>
        <w:jc w:val="right"/>
        <w:rPr>
          <w:i/>
        </w:rPr>
      </w:pPr>
      <w:r w:rsidRPr="00015F22">
        <w:rPr>
          <w:i/>
        </w:rPr>
        <w:t xml:space="preserve">Таблица </w:t>
      </w:r>
      <w:r w:rsidR="00810441">
        <w:rPr>
          <w:i/>
        </w:rPr>
        <w:t>2</w:t>
      </w:r>
      <w:r w:rsidR="00AD63AB">
        <w:rPr>
          <w:i/>
        </w:rPr>
        <w:t>5</w:t>
      </w:r>
      <w:r w:rsidR="00861E72" w:rsidRPr="00015F22">
        <w:rPr>
          <w:i/>
        </w:rPr>
        <w:t xml:space="preserve">. </w:t>
      </w:r>
      <w:r w:rsidRPr="00015F22">
        <w:rPr>
          <w:i/>
        </w:rPr>
        <w:t xml:space="preserve">Данные о требуемой мощности очистных сооружений </w:t>
      </w:r>
    </w:p>
    <w:tbl>
      <w:tblPr>
        <w:tblW w:w="5000" w:type="pct"/>
        <w:tblLook w:val="04A0" w:firstRow="1" w:lastRow="0" w:firstColumn="1" w:lastColumn="0" w:noHBand="0" w:noVBand="1"/>
      </w:tblPr>
      <w:tblGrid>
        <w:gridCol w:w="2929"/>
        <w:gridCol w:w="2501"/>
        <w:gridCol w:w="1458"/>
        <w:gridCol w:w="2136"/>
        <w:gridCol w:w="830"/>
      </w:tblGrid>
      <w:tr w:rsidR="006E7739" w:rsidRPr="006E7739" w:rsidTr="006E7739">
        <w:trPr>
          <w:trHeight w:val="1518"/>
        </w:trPr>
        <w:tc>
          <w:tcPr>
            <w:tcW w:w="148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7739" w:rsidRPr="006E7739" w:rsidRDefault="006E7739" w:rsidP="008F2CAD">
            <w:pPr>
              <w:jc w:val="center"/>
              <w:rPr>
                <w:b/>
                <w:color w:val="000000"/>
                <w:szCs w:val="22"/>
              </w:rPr>
            </w:pPr>
            <w:r w:rsidRPr="006E7739">
              <w:rPr>
                <w:b/>
                <w:color w:val="000000"/>
                <w:szCs w:val="22"/>
              </w:rPr>
              <w:t>Целевое назначение централизованной системы водоотведения</w:t>
            </w:r>
          </w:p>
        </w:tc>
        <w:tc>
          <w:tcPr>
            <w:tcW w:w="1269" w:type="pct"/>
            <w:tcBorders>
              <w:top w:val="single" w:sz="8" w:space="0" w:color="000000"/>
              <w:left w:val="single" w:sz="8" w:space="0" w:color="000000"/>
              <w:bottom w:val="single" w:sz="8" w:space="0" w:color="000000"/>
              <w:right w:val="single" w:sz="4" w:space="0" w:color="auto"/>
            </w:tcBorders>
            <w:shd w:val="clear" w:color="auto" w:fill="auto"/>
            <w:vAlign w:val="center"/>
            <w:hideMark/>
          </w:tcPr>
          <w:p w:rsidR="006E7739" w:rsidRPr="006E7739" w:rsidRDefault="006E7739" w:rsidP="008F2CAD">
            <w:pPr>
              <w:jc w:val="center"/>
              <w:rPr>
                <w:b/>
                <w:color w:val="000000"/>
                <w:szCs w:val="22"/>
              </w:rPr>
            </w:pPr>
            <w:r w:rsidRPr="006E7739">
              <w:rPr>
                <w:b/>
                <w:color w:val="000000"/>
                <w:szCs w:val="22"/>
              </w:rPr>
              <w:t>Проектная мощность существующих очистных сооружений</w:t>
            </w:r>
          </w:p>
        </w:tc>
        <w:tc>
          <w:tcPr>
            <w:tcW w:w="22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7739" w:rsidRPr="006E7739" w:rsidRDefault="006E7739" w:rsidP="008F2CAD">
            <w:pPr>
              <w:jc w:val="center"/>
              <w:rPr>
                <w:b/>
                <w:color w:val="000000"/>
                <w:szCs w:val="22"/>
              </w:rPr>
            </w:pPr>
            <w:r w:rsidRPr="006E7739">
              <w:rPr>
                <w:b/>
                <w:color w:val="000000"/>
                <w:szCs w:val="22"/>
              </w:rPr>
              <w:t>Среднегодовые показатели</w:t>
            </w:r>
          </w:p>
        </w:tc>
      </w:tr>
      <w:tr w:rsidR="00B527FB" w:rsidRPr="006E7739" w:rsidTr="006E7739">
        <w:trPr>
          <w:trHeight w:val="23"/>
        </w:trPr>
        <w:tc>
          <w:tcPr>
            <w:tcW w:w="148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p>
        </w:tc>
        <w:tc>
          <w:tcPr>
            <w:tcW w:w="12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м3/ сутки</w:t>
            </w:r>
          </w:p>
        </w:tc>
        <w:tc>
          <w:tcPr>
            <w:tcW w:w="740"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м3/ сутки</w:t>
            </w:r>
          </w:p>
        </w:tc>
        <w:tc>
          <w:tcPr>
            <w:tcW w:w="1505" w:type="pct"/>
            <w:gridSpan w:val="2"/>
            <w:tcBorders>
              <w:top w:val="single" w:sz="4" w:space="0" w:color="auto"/>
              <w:left w:val="nil"/>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 Дефицит/ (+)Резерв</w:t>
            </w:r>
          </w:p>
        </w:tc>
      </w:tr>
      <w:tr w:rsidR="00B527FB" w:rsidRPr="006E7739" w:rsidTr="00B527FB">
        <w:trPr>
          <w:trHeight w:val="23"/>
        </w:trPr>
        <w:tc>
          <w:tcPr>
            <w:tcW w:w="148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p>
        </w:tc>
        <w:tc>
          <w:tcPr>
            <w:tcW w:w="1269"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p>
        </w:tc>
        <w:tc>
          <w:tcPr>
            <w:tcW w:w="740" w:type="pct"/>
            <w:vMerge/>
            <w:tcBorders>
              <w:top w:val="nil"/>
              <w:left w:val="single" w:sz="8" w:space="0" w:color="000000"/>
              <w:bottom w:val="single" w:sz="8" w:space="0" w:color="000000"/>
              <w:right w:val="single" w:sz="4" w:space="0" w:color="auto"/>
            </w:tcBorders>
            <w:shd w:val="clear" w:color="auto" w:fill="auto"/>
            <w:vAlign w:val="center"/>
            <w:hideMark/>
          </w:tcPr>
          <w:p w:rsidR="00B527FB" w:rsidRPr="006E7739" w:rsidRDefault="00B527FB" w:rsidP="008F2CAD">
            <w:pPr>
              <w:jc w:val="center"/>
              <w:rPr>
                <w:b/>
                <w:color w:val="000000"/>
                <w:szCs w:val="22"/>
              </w:rPr>
            </w:pP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м</w:t>
            </w:r>
            <w:r w:rsidRPr="006E7739">
              <w:rPr>
                <w:b/>
                <w:color w:val="000000"/>
                <w:szCs w:val="22"/>
                <w:vertAlign w:val="superscript"/>
              </w:rPr>
              <w:t>3</w:t>
            </w:r>
            <w:r w:rsidRPr="006E7739">
              <w:rPr>
                <w:b/>
                <w:color w:val="000000"/>
                <w:szCs w:val="22"/>
              </w:rPr>
              <w:t>/ сутки</w:t>
            </w:r>
          </w:p>
        </w:tc>
        <w:tc>
          <w:tcPr>
            <w:tcW w:w="421" w:type="pct"/>
            <w:vMerge w:val="restart"/>
            <w:tcBorders>
              <w:top w:val="nil"/>
              <w:left w:val="single" w:sz="4" w:space="0" w:color="auto"/>
              <w:right w:val="single" w:sz="8" w:space="0" w:color="000000"/>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w:t>
            </w:r>
          </w:p>
          <w:p w:rsidR="00B527FB" w:rsidRPr="006E7739" w:rsidRDefault="00B527FB" w:rsidP="008F2CAD">
            <w:pPr>
              <w:jc w:val="center"/>
              <w:rPr>
                <w:b/>
                <w:color w:val="000000"/>
                <w:szCs w:val="22"/>
              </w:rPr>
            </w:pPr>
          </w:p>
        </w:tc>
      </w:tr>
      <w:tr w:rsidR="00B527FB" w:rsidRPr="006E7739" w:rsidTr="00B527FB">
        <w:trPr>
          <w:trHeight w:val="627"/>
        </w:trPr>
        <w:tc>
          <w:tcPr>
            <w:tcW w:w="148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p>
        </w:tc>
        <w:tc>
          <w:tcPr>
            <w:tcW w:w="1269" w:type="pct"/>
            <w:tcBorders>
              <w:top w:val="nil"/>
              <w:left w:val="single" w:sz="8" w:space="0" w:color="000000"/>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тыс.м</w:t>
            </w:r>
            <w:r w:rsidRPr="006E7739">
              <w:rPr>
                <w:b/>
                <w:color w:val="000000"/>
                <w:szCs w:val="22"/>
                <w:vertAlign w:val="superscript"/>
              </w:rPr>
              <w:t>3</w:t>
            </w:r>
            <w:r w:rsidRPr="006E7739">
              <w:rPr>
                <w:b/>
                <w:color w:val="000000"/>
                <w:szCs w:val="22"/>
              </w:rPr>
              <w:t xml:space="preserve"> год</w:t>
            </w:r>
          </w:p>
        </w:tc>
        <w:tc>
          <w:tcPr>
            <w:tcW w:w="740" w:type="pct"/>
            <w:tcBorders>
              <w:top w:val="nil"/>
              <w:left w:val="single" w:sz="8" w:space="0" w:color="000000"/>
              <w:bottom w:val="single" w:sz="8" w:space="0" w:color="000000"/>
              <w:right w:val="single" w:sz="4" w:space="0" w:color="auto"/>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тыс.м</w:t>
            </w:r>
            <w:r w:rsidRPr="006E7739">
              <w:rPr>
                <w:b/>
                <w:color w:val="000000"/>
                <w:szCs w:val="22"/>
                <w:vertAlign w:val="superscript"/>
              </w:rPr>
              <w:t>3</w:t>
            </w:r>
            <w:r w:rsidRPr="006E7739">
              <w:rPr>
                <w:b/>
                <w:color w:val="000000"/>
                <w:szCs w:val="22"/>
              </w:rPr>
              <w:t xml:space="preserve"> год</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7FB" w:rsidRPr="006E7739" w:rsidRDefault="00B527FB" w:rsidP="008F2CAD">
            <w:pPr>
              <w:jc w:val="center"/>
              <w:rPr>
                <w:b/>
                <w:color w:val="000000"/>
                <w:szCs w:val="22"/>
              </w:rPr>
            </w:pPr>
            <w:r w:rsidRPr="006E7739">
              <w:rPr>
                <w:b/>
                <w:color w:val="000000"/>
                <w:szCs w:val="22"/>
              </w:rPr>
              <w:t>тыс.м</w:t>
            </w:r>
            <w:r w:rsidRPr="006E7739">
              <w:rPr>
                <w:b/>
                <w:color w:val="000000"/>
                <w:szCs w:val="22"/>
                <w:vertAlign w:val="superscript"/>
              </w:rPr>
              <w:t>3</w:t>
            </w:r>
            <w:r w:rsidRPr="006E7739">
              <w:rPr>
                <w:b/>
                <w:color w:val="000000"/>
                <w:szCs w:val="22"/>
              </w:rPr>
              <w:t xml:space="preserve"> год</w:t>
            </w:r>
          </w:p>
        </w:tc>
        <w:tc>
          <w:tcPr>
            <w:tcW w:w="421" w:type="pct"/>
            <w:vMerge/>
            <w:tcBorders>
              <w:left w:val="single" w:sz="4" w:space="0" w:color="auto"/>
              <w:bottom w:val="single" w:sz="8" w:space="0" w:color="000000"/>
              <w:right w:val="single" w:sz="8" w:space="0" w:color="000000"/>
            </w:tcBorders>
            <w:shd w:val="clear" w:color="auto" w:fill="auto"/>
            <w:vAlign w:val="center"/>
            <w:hideMark/>
          </w:tcPr>
          <w:p w:rsidR="00B527FB" w:rsidRPr="006E7739" w:rsidRDefault="00B527FB" w:rsidP="008F2CAD">
            <w:pPr>
              <w:jc w:val="center"/>
              <w:rPr>
                <w:b/>
                <w:color w:val="000000"/>
                <w:szCs w:val="22"/>
              </w:rPr>
            </w:pPr>
          </w:p>
        </w:tc>
      </w:tr>
      <w:tr w:rsidR="00B527FB" w:rsidRPr="00B527FB" w:rsidTr="00B527FB">
        <w:trPr>
          <w:trHeight w:val="23"/>
        </w:trPr>
        <w:tc>
          <w:tcPr>
            <w:tcW w:w="14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Междуречье</w:t>
            </w: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700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152,13</w:t>
            </w:r>
          </w:p>
        </w:tc>
        <w:tc>
          <w:tcPr>
            <w:tcW w:w="1084" w:type="pct"/>
            <w:tcBorders>
              <w:top w:val="single" w:sz="4" w:space="0" w:color="auto"/>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547,87</w:t>
            </w:r>
          </w:p>
        </w:tc>
        <w:tc>
          <w:tcPr>
            <w:tcW w:w="42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78,26</w:t>
            </w:r>
          </w:p>
        </w:tc>
      </w:tr>
      <w:tr w:rsidR="00B527FB" w:rsidRPr="00B527FB" w:rsidTr="00B527FB">
        <w:trPr>
          <w:trHeight w:val="23"/>
        </w:trPr>
        <w:tc>
          <w:tcPr>
            <w:tcW w:w="1486"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255,5</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55,53</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199,97</w:t>
            </w:r>
          </w:p>
        </w:tc>
        <w:tc>
          <w:tcPr>
            <w:tcW w:w="421"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r>
      <w:tr w:rsidR="00B527FB" w:rsidRPr="00B527FB" w:rsidTr="00B527FB">
        <w:trPr>
          <w:trHeight w:val="23"/>
        </w:trPr>
        <w:tc>
          <w:tcPr>
            <w:tcW w:w="14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Мишуково</w:t>
            </w: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56,46</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-56,46</w:t>
            </w:r>
          </w:p>
        </w:tc>
        <w:tc>
          <w:tcPr>
            <w:tcW w:w="42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-100</w:t>
            </w:r>
          </w:p>
        </w:tc>
      </w:tr>
      <w:tr w:rsidR="00B527FB" w:rsidRPr="00B527FB" w:rsidTr="00B527FB">
        <w:trPr>
          <w:trHeight w:val="23"/>
        </w:trPr>
        <w:tc>
          <w:tcPr>
            <w:tcW w:w="1486"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20,61</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-20,61</w:t>
            </w:r>
          </w:p>
        </w:tc>
        <w:tc>
          <w:tcPr>
            <w:tcW w:w="421"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r>
      <w:tr w:rsidR="00B527FB" w:rsidRPr="00B527FB" w:rsidTr="00B527FB">
        <w:trPr>
          <w:trHeight w:val="23"/>
        </w:trPr>
        <w:tc>
          <w:tcPr>
            <w:tcW w:w="14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Килпъявр</w:t>
            </w: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720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61,04</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658,96</w:t>
            </w:r>
          </w:p>
        </w:tc>
        <w:tc>
          <w:tcPr>
            <w:tcW w:w="42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91,52</w:t>
            </w:r>
          </w:p>
        </w:tc>
      </w:tr>
      <w:tr w:rsidR="00B527FB" w:rsidRPr="00B527FB" w:rsidTr="00B527FB">
        <w:trPr>
          <w:trHeight w:val="23"/>
        </w:trPr>
        <w:tc>
          <w:tcPr>
            <w:tcW w:w="1486"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262,8</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22,28</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240,52</w:t>
            </w:r>
          </w:p>
        </w:tc>
        <w:tc>
          <w:tcPr>
            <w:tcW w:w="421"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r>
      <w:tr w:rsidR="00B527FB" w:rsidRPr="00B527FB" w:rsidTr="00B527FB">
        <w:trPr>
          <w:trHeight w:val="23"/>
        </w:trPr>
        <w:tc>
          <w:tcPr>
            <w:tcW w:w="14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Белокаменка</w:t>
            </w: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5,56</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-5,56</w:t>
            </w:r>
          </w:p>
        </w:tc>
        <w:tc>
          <w:tcPr>
            <w:tcW w:w="42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-100</w:t>
            </w:r>
          </w:p>
        </w:tc>
      </w:tr>
      <w:tr w:rsidR="00B527FB" w:rsidRPr="00B527FB" w:rsidTr="00B527FB">
        <w:trPr>
          <w:trHeight w:val="23"/>
        </w:trPr>
        <w:tc>
          <w:tcPr>
            <w:tcW w:w="1486"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2,03</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-2,03</w:t>
            </w:r>
          </w:p>
        </w:tc>
        <w:tc>
          <w:tcPr>
            <w:tcW w:w="421"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r>
      <w:tr w:rsidR="00B527FB" w:rsidRPr="00B527FB" w:rsidTr="00B527FB">
        <w:trPr>
          <w:trHeight w:val="23"/>
        </w:trPr>
        <w:tc>
          <w:tcPr>
            <w:tcW w:w="14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Минькино</w:t>
            </w: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36,29</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-36,29</w:t>
            </w:r>
          </w:p>
        </w:tc>
        <w:tc>
          <w:tcPr>
            <w:tcW w:w="42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-100</w:t>
            </w:r>
          </w:p>
        </w:tc>
      </w:tr>
      <w:tr w:rsidR="00B527FB" w:rsidRPr="00B527FB" w:rsidTr="00B527FB">
        <w:trPr>
          <w:trHeight w:val="23"/>
        </w:trPr>
        <w:tc>
          <w:tcPr>
            <w:tcW w:w="1486"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c>
          <w:tcPr>
            <w:tcW w:w="1269"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0</w:t>
            </w:r>
          </w:p>
        </w:tc>
        <w:tc>
          <w:tcPr>
            <w:tcW w:w="740"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13,25</w:t>
            </w:r>
          </w:p>
        </w:tc>
        <w:tc>
          <w:tcPr>
            <w:tcW w:w="1084" w:type="pct"/>
            <w:tcBorders>
              <w:top w:val="nil"/>
              <w:left w:val="nil"/>
              <w:bottom w:val="single" w:sz="8" w:space="0" w:color="000000"/>
              <w:right w:val="single" w:sz="8" w:space="0" w:color="000000"/>
            </w:tcBorders>
            <w:shd w:val="clear" w:color="auto" w:fill="auto"/>
            <w:vAlign w:val="center"/>
            <w:hideMark/>
          </w:tcPr>
          <w:p w:rsidR="00B527FB" w:rsidRPr="00B527FB" w:rsidRDefault="00B527FB" w:rsidP="008F2CAD">
            <w:pPr>
              <w:jc w:val="center"/>
              <w:rPr>
                <w:color w:val="000000"/>
                <w:szCs w:val="22"/>
              </w:rPr>
            </w:pPr>
            <w:r w:rsidRPr="00B527FB">
              <w:rPr>
                <w:color w:val="000000"/>
                <w:szCs w:val="22"/>
              </w:rPr>
              <w:t>-13,25</w:t>
            </w:r>
          </w:p>
        </w:tc>
        <w:tc>
          <w:tcPr>
            <w:tcW w:w="421" w:type="pct"/>
            <w:vMerge/>
            <w:tcBorders>
              <w:top w:val="nil"/>
              <w:left w:val="single" w:sz="8" w:space="0" w:color="000000"/>
              <w:bottom w:val="single" w:sz="8" w:space="0" w:color="000000"/>
              <w:right w:val="single" w:sz="8" w:space="0" w:color="000000"/>
            </w:tcBorders>
            <w:shd w:val="clear" w:color="auto" w:fill="auto"/>
            <w:vAlign w:val="center"/>
            <w:hideMark/>
          </w:tcPr>
          <w:p w:rsidR="00B527FB" w:rsidRPr="00B527FB" w:rsidRDefault="00B527FB" w:rsidP="008F2CAD">
            <w:pPr>
              <w:rPr>
                <w:color w:val="000000"/>
                <w:szCs w:val="22"/>
              </w:rPr>
            </w:pPr>
          </w:p>
        </w:tc>
      </w:tr>
    </w:tbl>
    <w:p w:rsidR="00277A1C" w:rsidRPr="00015F22" w:rsidRDefault="00277A1C" w:rsidP="008F2CAD">
      <w:pPr>
        <w:ind w:firstLine="709"/>
        <w:jc w:val="both"/>
      </w:pPr>
      <w:r w:rsidRPr="00015F22">
        <w:t xml:space="preserve"> </w:t>
      </w:r>
    </w:p>
    <w:p w:rsidR="00277A1C" w:rsidRPr="00C963AF" w:rsidRDefault="00277A1C" w:rsidP="008F2CAD">
      <w:pPr>
        <w:ind w:firstLine="709"/>
        <w:jc w:val="both"/>
        <w:rPr>
          <w:color w:val="000000"/>
        </w:rPr>
      </w:pPr>
      <w:r w:rsidRPr="00C963AF">
        <w:rPr>
          <w:color w:val="000000"/>
        </w:rPr>
        <w:t xml:space="preserve"> Согласно вышеприведенным данным по расчету требуемой мощности очистных сооружений, существующ</w:t>
      </w:r>
      <w:r w:rsidR="004A0241" w:rsidRPr="00C963AF">
        <w:rPr>
          <w:color w:val="000000"/>
        </w:rPr>
        <w:t>ая производительность</w:t>
      </w:r>
      <w:r w:rsidRPr="00C963AF">
        <w:rPr>
          <w:color w:val="000000"/>
        </w:rPr>
        <w:t xml:space="preserve"> очистных сооружений </w:t>
      </w:r>
      <w:r w:rsidR="004A0241" w:rsidRPr="00C963AF">
        <w:rPr>
          <w:color w:val="000000"/>
        </w:rPr>
        <w:t>избыточна. В связи с недогрузкой оборудования и высоким износом,</w:t>
      </w:r>
      <w:r w:rsidRPr="00C963AF">
        <w:rPr>
          <w:color w:val="000000"/>
        </w:rPr>
        <w:t xml:space="preserve"> для очистки перспективных объемов сточных вод</w:t>
      </w:r>
      <w:r w:rsidR="004A0241" w:rsidRPr="00C963AF">
        <w:rPr>
          <w:color w:val="000000"/>
        </w:rPr>
        <w:t xml:space="preserve"> планируется реконструкция ОСК с учетом планируемых объёмов</w:t>
      </w:r>
      <w:r w:rsidRPr="00C963AF">
        <w:rPr>
          <w:color w:val="000000"/>
        </w:rPr>
        <w:t xml:space="preserve">. </w:t>
      </w:r>
    </w:p>
    <w:p w:rsidR="00BC1B62" w:rsidRDefault="00BC1B62" w:rsidP="008F2CAD">
      <w:pPr>
        <w:pStyle w:val="af"/>
        <w:spacing w:after="0"/>
        <w:ind w:firstLine="709"/>
        <w:jc w:val="both"/>
      </w:pPr>
    </w:p>
    <w:p w:rsidR="00AD63AB" w:rsidRDefault="00AD63AB" w:rsidP="008F2CAD">
      <w:pPr>
        <w:pStyle w:val="af"/>
        <w:spacing w:after="0"/>
        <w:ind w:firstLine="709"/>
        <w:jc w:val="both"/>
      </w:pPr>
    </w:p>
    <w:p w:rsidR="00330819" w:rsidRDefault="00B82E19" w:rsidP="008F2CAD">
      <w:pPr>
        <w:pStyle w:val="3"/>
        <w:spacing w:line="240" w:lineRule="auto"/>
      </w:pPr>
      <w:r>
        <w:t>2.3.4.</w:t>
      </w:r>
      <w:r w:rsidR="00BC1B62">
        <w:t>Р</w:t>
      </w:r>
      <w:r w:rsidR="00BC1B62" w:rsidRPr="00BC1B62">
        <w:t>езультаты анализа гидравлических режимов и режимов работы элементов централ</w:t>
      </w:r>
      <w:r w:rsidR="00BC1B62">
        <w:t>изованной системы водоотведения</w:t>
      </w:r>
    </w:p>
    <w:p w:rsidR="00B82E19" w:rsidRPr="002E7CF5" w:rsidRDefault="00B82E19" w:rsidP="008F2CAD">
      <w:pPr>
        <w:widowControl w:val="0"/>
        <w:ind w:firstLine="709"/>
        <w:jc w:val="both"/>
        <w:rPr>
          <w:color w:val="000000"/>
          <w:szCs w:val="22"/>
        </w:rPr>
      </w:pPr>
      <w:r w:rsidRPr="002E7CF5">
        <w:rPr>
          <w:color w:val="000000"/>
        </w:rPr>
        <w:t xml:space="preserve">Гидравлический расчет системы водоотведения не проводился. </w:t>
      </w:r>
    </w:p>
    <w:p w:rsidR="00BC1B62" w:rsidRPr="00015F22" w:rsidRDefault="00BC1B62" w:rsidP="008F2CAD">
      <w:pPr>
        <w:pStyle w:val="af"/>
        <w:spacing w:after="0"/>
        <w:ind w:firstLine="709"/>
        <w:jc w:val="both"/>
      </w:pPr>
    </w:p>
    <w:p w:rsidR="00330819" w:rsidRPr="00015F22" w:rsidRDefault="008C4174" w:rsidP="008F2CAD">
      <w:pPr>
        <w:pStyle w:val="3"/>
        <w:spacing w:line="240" w:lineRule="auto"/>
      </w:pPr>
      <w:r w:rsidRPr="00015F22">
        <w:t>2.3.</w:t>
      </w:r>
      <w:r w:rsidR="00B82E19">
        <w:t>5</w:t>
      </w:r>
      <w:r w:rsidRPr="00015F22">
        <w:t>.</w:t>
      </w:r>
      <w:r w:rsidR="00330819" w:rsidRPr="00015F22">
        <w:t>Анализ резервов производственных мощностей очистных сооружений системы водоотведения и возможности расширения зоны их действия.</w:t>
      </w:r>
    </w:p>
    <w:p w:rsidR="000B38D9" w:rsidRPr="002E7CF5" w:rsidRDefault="000B38D9" w:rsidP="008F2CAD">
      <w:pPr>
        <w:widowControl w:val="0"/>
        <w:ind w:firstLine="709"/>
        <w:jc w:val="both"/>
        <w:rPr>
          <w:color w:val="000000"/>
          <w:szCs w:val="22"/>
        </w:rPr>
      </w:pPr>
      <w:r w:rsidRPr="002E7CF5">
        <w:rPr>
          <w:color w:val="000000"/>
        </w:rPr>
        <w:t>Ретроспективный анализ фактических о</w:t>
      </w:r>
      <w:r w:rsidR="004A0241" w:rsidRPr="002E7CF5">
        <w:rPr>
          <w:color w:val="000000"/>
        </w:rPr>
        <w:t xml:space="preserve">бъемов очистки сточных вод </w:t>
      </w:r>
      <w:r w:rsidRPr="002E7CF5">
        <w:rPr>
          <w:color w:val="000000"/>
        </w:rPr>
        <w:t>показал, что проектные производительности очистных сооружений значительно выше,</w:t>
      </w:r>
      <w:r w:rsidR="00B527FB">
        <w:rPr>
          <w:color w:val="000000"/>
        </w:rPr>
        <w:t xml:space="preserve"> нежели фактическая их загрузка. </w:t>
      </w:r>
    </w:p>
    <w:p w:rsidR="00B82E19" w:rsidRPr="002E7CF5" w:rsidRDefault="00B82E19" w:rsidP="008F2CAD">
      <w:pPr>
        <w:widowControl w:val="0"/>
        <w:ind w:firstLine="709"/>
        <w:jc w:val="both"/>
        <w:rPr>
          <w:color w:val="000000"/>
          <w:szCs w:val="22"/>
        </w:rPr>
      </w:pPr>
      <w:r w:rsidRPr="002E7CF5">
        <w:rPr>
          <w:color w:val="000000"/>
        </w:rPr>
        <w:t>Мощности существующего комплекса очистных сооружений достаточно для обеспечения очистки расчетного количества стоков, поступающих от потребителей. Необходимо провести модернизацию очистных сооружений с у</w:t>
      </w:r>
      <w:r w:rsidR="0048240B">
        <w:rPr>
          <w:color w:val="000000"/>
        </w:rPr>
        <w:t>величением пропускной мощности и обеспечить очистку всего объема сточных вод.</w:t>
      </w:r>
    </w:p>
    <w:p w:rsidR="00330819" w:rsidRPr="00015F22" w:rsidRDefault="00330819" w:rsidP="008F2CAD">
      <w:pPr>
        <w:ind w:firstLine="709"/>
        <w:jc w:val="both"/>
      </w:pPr>
    </w:p>
    <w:p w:rsidR="00407E28" w:rsidRPr="00015F22" w:rsidRDefault="006749B2" w:rsidP="008F2CAD">
      <w:pPr>
        <w:pStyle w:val="2"/>
        <w:spacing w:line="240" w:lineRule="auto"/>
      </w:pPr>
      <w:r w:rsidRPr="00015F22">
        <w:br w:type="page"/>
      </w:r>
      <w:bookmarkStart w:id="81" w:name="_Toc7788013"/>
      <w:bookmarkStart w:id="82" w:name="_Toc69134283"/>
      <w:r w:rsidRPr="00015F22">
        <w:lastRenderedPageBreak/>
        <w:t>2.4.</w:t>
      </w:r>
      <w:r w:rsidR="00407E28" w:rsidRPr="00015F22">
        <w:t>Предложения по строительству, реконструкции и модернизации (техническому перевооружению) объектов централизованной системы</w:t>
      </w:r>
      <w:r w:rsidR="00407E28" w:rsidRPr="00015F22">
        <w:rPr>
          <w:spacing w:val="-25"/>
        </w:rPr>
        <w:t xml:space="preserve"> </w:t>
      </w:r>
      <w:r w:rsidR="00407E28" w:rsidRPr="00015F22">
        <w:t>водоотведения.</w:t>
      </w:r>
      <w:bookmarkEnd w:id="81"/>
      <w:bookmarkEnd w:id="82"/>
    </w:p>
    <w:p w:rsidR="00407E28" w:rsidRPr="00015F22" w:rsidRDefault="00407E28" w:rsidP="008F2CAD">
      <w:pPr>
        <w:pStyle w:val="af"/>
        <w:spacing w:after="0"/>
        <w:ind w:firstLine="709"/>
        <w:rPr>
          <w:b/>
        </w:rPr>
      </w:pPr>
    </w:p>
    <w:p w:rsidR="00407E28" w:rsidRPr="00015F22" w:rsidRDefault="006749B2" w:rsidP="008F2CAD">
      <w:pPr>
        <w:pStyle w:val="3"/>
        <w:spacing w:line="240" w:lineRule="auto"/>
      </w:pPr>
      <w:bookmarkStart w:id="83" w:name="_Toc7788014"/>
      <w:r w:rsidRPr="00015F22">
        <w:t>2.4.1.</w:t>
      </w:r>
      <w:r w:rsidR="00407E28" w:rsidRPr="00015F22">
        <w:t>Основные направления, принципы, задачи и целевые показатели развития централизованной системы</w:t>
      </w:r>
      <w:r w:rsidR="00407E28" w:rsidRPr="00015F22">
        <w:rPr>
          <w:spacing w:val="-13"/>
        </w:rPr>
        <w:t xml:space="preserve"> </w:t>
      </w:r>
      <w:r w:rsidR="00407E28" w:rsidRPr="00015F22">
        <w:t>водоотведения.</w:t>
      </w:r>
      <w:bookmarkEnd w:id="83"/>
    </w:p>
    <w:p w:rsidR="00407E28" w:rsidRPr="00C963AF" w:rsidRDefault="00407E28" w:rsidP="008F2CAD">
      <w:pPr>
        <w:pStyle w:val="af"/>
        <w:spacing w:after="0"/>
        <w:ind w:firstLine="709"/>
        <w:jc w:val="both"/>
        <w:rPr>
          <w:color w:val="000000"/>
        </w:rPr>
      </w:pPr>
      <w:r w:rsidRPr="00C963AF">
        <w:rPr>
          <w:color w:val="000000"/>
        </w:rPr>
        <w:t xml:space="preserve">Раздел «Водоотведение» схемы водоснабжения и водоотведения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AA183B" w:rsidRPr="00C963AF">
        <w:rPr>
          <w:color w:val="000000"/>
        </w:rPr>
        <w:t xml:space="preserve"> </w:t>
      </w:r>
      <w:r w:rsidRPr="00C963AF">
        <w:rPr>
          <w:color w:val="000000"/>
        </w:rPr>
        <w:t xml:space="preserve">до </w:t>
      </w:r>
      <w:r w:rsidR="00CC78FF" w:rsidRPr="00C963AF">
        <w:rPr>
          <w:color w:val="000000"/>
        </w:rPr>
        <w:t>2032</w:t>
      </w:r>
      <w:r w:rsidRPr="00C963AF">
        <w:rPr>
          <w:color w:val="000000"/>
        </w:rPr>
        <w:t xml:space="preserve">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7E3FAA" w:rsidRPr="00C963AF" w:rsidRDefault="00407E28" w:rsidP="008F2CAD">
      <w:pPr>
        <w:pStyle w:val="af"/>
        <w:spacing w:after="0"/>
        <w:ind w:firstLine="709"/>
        <w:jc w:val="both"/>
        <w:rPr>
          <w:color w:val="000000"/>
        </w:rPr>
      </w:pPr>
      <w:r w:rsidRPr="00C963AF">
        <w:rPr>
          <w:color w:val="000000"/>
        </w:rPr>
        <w:t>Принципами развития централизованной системы водоотведения являются:</w:t>
      </w:r>
    </w:p>
    <w:p w:rsidR="007E3FAA" w:rsidRPr="00C963AF" w:rsidRDefault="007E3FAA" w:rsidP="008F2CAD">
      <w:pPr>
        <w:pStyle w:val="af"/>
        <w:spacing w:after="0"/>
        <w:ind w:firstLine="709"/>
        <w:jc w:val="both"/>
        <w:rPr>
          <w:color w:val="000000"/>
        </w:rPr>
      </w:pPr>
      <w:r w:rsidRPr="00C963AF">
        <w:rPr>
          <w:color w:val="000000"/>
        </w:rPr>
        <w:t xml:space="preserve">- </w:t>
      </w:r>
      <w:r w:rsidR="00407E28" w:rsidRPr="00C963AF">
        <w:rPr>
          <w:color w:val="000000"/>
        </w:rPr>
        <w:t xml:space="preserve">постоянное улучшение качества предоставления </w:t>
      </w:r>
      <w:r w:rsidR="00407E28" w:rsidRPr="00C963AF">
        <w:rPr>
          <w:color w:val="000000"/>
          <w:spacing w:val="-3"/>
        </w:rPr>
        <w:t xml:space="preserve">услуг </w:t>
      </w:r>
      <w:r w:rsidR="00407E28" w:rsidRPr="00C963AF">
        <w:rPr>
          <w:color w:val="000000"/>
        </w:rPr>
        <w:t>водоотведения потребителям</w:t>
      </w:r>
      <w:r w:rsidR="00407E28" w:rsidRPr="00C963AF">
        <w:rPr>
          <w:color w:val="000000"/>
          <w:spacing w:val="-7"/>
        </w:rPr>
        <w:t xml:space="preserve"> </w:t>
      </w:r>
      <w:r w:rsidR="00407E28" w:rsidRPr="00C963AF">
        <w:rPr>
          <w:color w:val="000000"/>
        </w:rPr>
        <w:t>(абонентам);</w:t>
      </w:r>
    </w:p>
    <w:p w:rsidR="007E3FAA" w:rsidRPr="00C963AF" w:rsidRDefault="007E3FAA" w:rsidP="008F2CAD">
      <w:pPr>
        <w:pStyle w:val="af"/>
        <w:spacing w:after="0"/>
        <w:ind w:firstLine="709"/>
        <w:jc w:val="both"/>
        <w:rPr>
          <w:color w:val="000000"/>
        </w:rPr>
      </w:pPr>
      <w:r w:rsidRPr="00C963AF">
        <w:rPr>
          <w:color w:val="000000"/>
        </w:rPr>
        <w:t xml:space="preserve">- </w:t>
      </w:r>
      <w:r w:rsidR="00407E28" w:rsidRPr="00C963AF">
        <w:rPr>
          <w:color w:val="000000"/>
        </w:rPr>
        <w:t>удовлетворение потребности в обеспечении услугой водоотведения новых объектов капитального</w:t>
      </w:r>
      <w:r w:rsidR="00407E28" w:rsidRPr="00C963AF">
        <w:rPr>
          <w:color w:val="000000"/>
          <w:spacing w:val="-9"/>
        </w:rPr>
        <w:t xml:space="preserve"> </w:t>
      </w:r>
      <w:r w:rsidR="00407E28" w:rsidRPr="00C963AF">
        <w:rPr>
          <w:color w:val="000000"/>
        </w:rPr>
        <w:t>строительства;</w:t>
      </w:r>
    </w:p>
    <w:p w:rsidR="00407E28" w:rsidRPr="00C963AF" w:rsidRDefault="007E3FAA" w:rsidP="008F2CAD">
      <w:pPr>
        <w:pStyle w:val="af"/>
        <w:spacing w:after="0"/>
        <w:ind w:firstLine="709"/>
        <w:jc w:val="both"/>
        <w:rPr>
          <w:color w:val="000000"/>
        </w:rPr>
      </w:pPr>
      <w:r w:rsidRPr="00C963AF">
        <w:rPr>
          <w:color w:val="000000"/>
        </w:rPr>
        <w:t xml:space="preserve">- </w:t>
      </w:r>
      <w:r w:rsidR="00407E28" w:rsidRPr="00C963AF">
        <w:rPr>
          <w:color w:val="000000"/>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AF428F" w:rsidRPr="00C963AF" w:rsidRDefault="00407E28" w:rsidP="008F2CAD">
      <w:pPr>
        <w:pStyle w:val="af"/>
        <w:spacing w:after="0"/>
        <w:ind w:firstLine="709"/>
        <w:jc w:val="both"/>
        <w:rPr>
          <w:color w:val="000000"/>
        </w:rPr>
      </w:pPr>
      <w:r w:rsidRPr="00C963AF">
        <w:rPr>
          <w:color w:val="000000"/>
        </w:rPr>
        <w:t>Основными задачами, решаемыми в разделе «Водоотведение» схемы водоснабжения и водоотведения, являются:</w:t>
      </w:r>
    </w:p>
    <w:p w:rsidR="00AF428F" w:rsidRPr="00C963AF" w:rsidRDefault="00AF428F" w:rsidP="008F2CAD">
      <w:pPr>
        <w:pStyle w:val="af"/>
        <w:spacing w:after="0"/>
        <w:ind w:firstLine="709"/>
        <w:jc w:val="both"/>
        <w:rPr>
          <w:color w:val="000000"/>
        </w:rPr>
      </w:pPr>
      <w:r w:rsidRPr="00C963AF">
        <w:rPr>
          <w:color w:val="000000"/>
        </w:rPr>
        <w:t xml:space="preserve">- </w:t>
      </w:r>
      <w:r w:rsidR="00407E28" w:rsidRPr="00C963AF">
        <w:rPr>
          <w:color w:val="000000"/>
        </w:rPr>
        <w:t>реконструкция и модернизация, существующих канализационных очистных сооружений с внедрением технологий обеззараживания сточных вод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w:t>
      </w:r>
      <w:r w:rsidR="00407E28" w:rsidRPr="00C963AF">
        <w:rPr>
          <w:color w:val="000000"/>
          <w:spacing w:val="-10"/>
        </w:rPr>
        <w:t xml:space="preserve"> </w:t>
      </w:r>
      <w:r w:rsidR="00407E28" w:rsidRPr="00C963AF">
        <w:rPr>
          <w:color w:val="000000"/>
        </w:rPr>
        <w:t>среду;</w:t>
      </w:r>
    </w:p>
    <w:p w:rsidR="00B82E19" w:rsidRPr="00C963AF" w:rsidRDefault="00AF428F" w:rsidP="008F2CAD">
      <w:pPr>
        <w:pStyle w:val="af"/>
        <w:spacing w:after="0"/>
        <w:ind w:firstLine="709"/>
        <w:jc w:val="both"/>
        <w:rPr>
          <w:color w:val="000000"/>
        </w:rPr>
      </w:pPr>
      <w:r w:rsidRPr="00C963AF">
        <w:rPr>
          <w:color w:val="000000"/>
        </w:rPr>
        <w:t xml:space="preserve">- </w:t>
      </w:r>
      <w:r w:rsidR="00407E28" w:rsidRPr="00C963AF">
        <w:rPr>
          <w:color w:val="000000"/>
        </w:rPr>
        <w:t>обновление канализационной сети с целью повышения надежности и снижения количества засоров и отказов в</w:t>
      </w:r>
      <w:r w:rsidR="00407E28" w:rsidRPr="00C963AF">
        <w:rPr>
          <w:color w:val="000000"/>
          <w:spacing w:val="-8"/>
        </w:rPr>
        <w:t xml:space="preserve"> </w:t>
      </w:r>
      <w:r w:rsidR="00407E28" w:rsidRPr="00C963AF">
        <w:rPr>
          <w:color w:val="000000"/>
        </w:rPr>
        <w:t>системе;</w:t>
      </w:r>
    </w:p>
    <w:p w:rsidR="00B82E19" w:rsidRPr="00C963AF" w:rsidRDefault="00B82E19" w:rsidP="008F2CAD">
      <w:pPr>
        <w:pStyle w:val="af"/>
        <w:spacing w:after="0"/>
        <w:ind w:firstLine="709"/>
        <w:jc w:val="both"/>
        <w:rPr>
          <w:color w:val="000000"/>
        </w:rPr>
      </w:pPr>
      <w:r w:rsidRPr="00C963AF">
        <w:rPr>
          <w:color w:val="000000"/>
        </w:rPr>
        <w:t>- проведение мероприятий по реконструкции и модернизации объектов канализационно-очистных сооружений;</w:t>
      </w:r>
    </w:p>
    <w:p w:rsidR="00AF428F" w:rsidRPr="00C963AF" w:rsidRDefault="00AF428F" w:rsidP="008F2CAD">
      <w:pPr>
        <w:pStyle w:val="af"/>
        <w:spacing w:after="0"/>
        <w:ind w:firstLine="709"/>
        <w:jc w:val="both"/>
        <w:rPr>
          <w:color w:val="000000"/>
        </w:rPr>
      </w:pPr>
      <w:r w:rsidRPr="00C963AF">
        <w:rPr>
          <w:color w:val="000000"/>
        </w:rPr>
        <w:t xml:space="preserve">- </w:t>
      </w:r>
      <w:r w:rsidR="00407E28" w:rsidRPr="00C963AF">
        <w:rPr>
          <w:color w:val="000000"/>
        </w:rPr>
        <w:t>создание системы управления канализацией населенных пунктов с целью повышения качества предоставления услуги водоотведения за счет оперативного выявления и устранения технологических нарушений в работе</w:t>
      </w:r>
      <w:r w:rsidR="00407E28" w:rsidRPr="00C963AF">
        <w:rPr>
          <w:color w:val="000000"/>
          <w:spacing w:val="-15"/>
        </w:rPr>
        <w:t xml:space="preserve"> </w:t>
      </w:r>
      <w:r w:rsidR="00407E28" w:rsidRPr="00C963AF">
        <w:rPr>
          <w:color w:val="000000"/>
        </w:rPr>
        <w:t>системы;</w:t>
      </w:r>
    </w:p>
    <w:p w:rsidR="00AF428F" w:rsidRPr="00C963AF" w:rsidRDefault="00AF428F" w:rsidP="008F2CAD">
      <w:pPr>
        <w:pStyle w:val="af"/>
        <w:spacing w:after="0"/>
        <w:ind w:firstLine="709"/>
        <w:jc w:val="both"/>
        <w:rPr>
          <w:color w:val="000000"/>
        </w:rPr>
      </w:pPr>
      <w:r w:rsidRPr="00C963AF">
        <w:rPr>
          <w:color w:val="000000"/>
        </w:rPr>
        <w:t xml:space="preserve">- </w:t>
      </w:r>
      <w:r w:rsidR="00407E28" w:rsidRPr="00C963AF">
        <w:rPr>
          <w:color w:val="000000"/>
        </w:rPr>
        <w:t>повышение энергетической эффективности системы</w:t>
      </w:r>
      <w:r w:rsidR="00407E28" w:rsidRPr="00C963AF">
        <w:rPr>
          <w:color w:val="000000"/>
          <w:spacing w:val="-19"/>
        </w:rPr>
        <w:t xml:space="preserve"> </w:t>
      </w:r>
      <w:r w:rsidR="00407E28" w:rsidRPr="00C963AF">
        <w:rPr>
          <w:color w:val="000000"/>
        </w:rPr>
        <w:t>водоотведения;</w:t>
      </w:r>
    </w:p>
    <w:p w:rsidR="00407E28" w:rsidRPr="00C963AF" w:rsidRDefault="00AF428F" w:rsidP="008F2CAD">
      <w:pPr>
        <w:pStyle w:val="af"/>
        <w:spacing w:after="0"/>
        <w:ind w:firstLine="709"/>
        <w:jc w:val="both"/>
        <w:rPr>
          <w:color w:val="000000"/>
        </w:rPr>
      </w:pPr>
      <w:r w:rsidRPr="00C963AF">
        <w:rPr>
          <w:color w:val="000000"/>
        </w:rPr>
        <w:t xml:space="preserve">- </w:t>
      </w:r>
      <w:r w:rsidR="00407E28" w:rsidRPr="00C963AF">
        <w:rPr>
          <w:color w:val="000000"/>
        </w:rPr>
        <w:t>обеспечение доступа к услугам водоотведения новых</w:t>
      </w:r>
      <w:r w:rsidR="00407E28" w:rsidRPr="00C963AF">
        <w:rPr>
          <w:color w:val="000000"/>
          <w:spacing w:val="-18"/>
        </w:rPr>
        <w:t xml:space="preserve"> </w:t>
      </w:r>
      <w:r w:rsidR="00407E28" w:rsidRPr="00C963AF">
        <w:rPr>
          <w:color w:val="000000"/>
        </w:rPr>
        <w:t>потребителей.</w:t>
      </w:r>
    </w:p>
    <w:p w:rsidR="00407E28" w:rsidRPr="00015F22" w:rsidRDefault="00407E28" w:rsidP="008F2CAD">
      <w:pPr>
        <w:pStyle w:val="af"/>
        <w:spacing w:after="0"/>
        <w:ind w:firstLine="709"/>
      </w:pPr>
    </w:p>
    <w:p w:rsidR="00407E28" w:rsidRPr="00015F22" w:rsidRDefault="006749B2" w:rsidP="008F2CAD">
      <w:pPr>
        <w:pStyle w:val="3"/>
        <w:spacing w:line="240" w:lineRule="auto"/>
        <w:ind w:left="0" w:firstLine="709"/>
      </w:pPr>
      <w:bookmarkStart w:id="84" w:name="_Toc7788015"/>
      <w:r w:rsidRPr="00015F22">
        <w:t>2.4.2.</w:t>
      </w:r>
      <w:r w:rsidR="00407E28" w:rsidRPr="00015F22">
        <w:t>Перечень основных мероприятий по реализации схемы</w:t>
      </w:r>
      <w:r w:rsidR="00407E28" w:rsidRPr="00015F22">
        <w:rPr>
          <w:spacing w:val="-6"/>
        </w:rPr>
        <w:t xml:space="preserve"> </w:t>
      </w:r>
      <w:r w:rsidR="00407E28" w:rsidRPr="00015F22">
        <w:t>водоотведения.</w:t>
      </w:r>
      <w:bookmarkEnd w:id="84"/>
    </w:p>
    <w:p w:rsidR="005A0179" w:rsidRPr="00C963AF" w:rsidRDefault="00407E28" w:rsidP="008F2CAD">
      <w:pPr>
        <w:pStyle w:val="af"/>
        <w:spacing w:after="0"/>
        <w:ind w:firstLine="709"/>
        <w:jc w:val="both"/>
        <w:rPr>
          <w:color w:val="000000"/>
        </w:rPr>
      </w:pPr>
      <w:r w:rsidRPr="00C963AF">
        <w:rPr>
          <w:color w:val="000000"/>
        </w:rPr>
        <w:t xml:space="preserve">В целях реализации схемы водоотведения муниципального образования </w:t>
      </w:r>
      <w:r w:rsidR="00555F7A" w:rsidRPr="00C963AF">
        <w:rPr>
          <w:color w:val="000000"/>
        </w:rPr>
        <w:t xml:space="preserve">сельское поселение </w:t>
      </w:r>
      <w:r w:rsidR="00CC78FF" w:rsidRPr="00C963AF">
        <w:rPr>
          <w:color w:val="000000"/>
        </w:rPr>
        <w:t>Междуречье</w:t>
      </w:r>
      <w:r w:rsidR="00534666" w:rsidRPr="00C963AF">
        <w:rPr>
          <w:color w:val="000000"/>
        </w:rPr>
        <w:t xml:space="preserve"> до </w:t>
      </w:r>
      <w:r w:rsidR="00CC78FF" w:rsidRPr="00C963AF">
        <w:rPr>
          <w:color w:val="000000"/>
        </w:rPr>
        <w:t>2032</w:t>
      </w:r>
      <w:r w:rsidRPr="00C963AF">
        <w:rPr>
          <w:color w:val="000000"/>
        </w:rPr>
        <w:t xml:space="preserve"> года необходимо выполнить комплекс мероприятий, направленных на обеспечение в полном объёме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надёжности систем жизнеобеспечения. </w:t>
      </w:r>
    </w:p>
    <w:p w:rsidR="005A0179" w:rsidRPr="00C963AF" w:rsidRDefault="005A0179" w:rsidP="008F2CAD">
      <w:pPr>
        <w:tabs>
          <w:tab w:val="left" w:pos="0"/>
        </w:tabs>
        <w:ind w:firstLine="709"/>
        <w:jc w:val="both"/>
        <w:rPr>
          <w:color w:val="000000"/>
          <w:lang w:bidi="ru-RU"/>
        </w:rPr>
      </w:pPr>
      <w:r w:rsidRPr="00C963AF">
        <w:rPr>
          <w:color w:val="000000"/>
          <w:lang w:bidi="ru-RU"/>
        </w:rPr>
        <w:t xml:space="preserve">Для реализации схемы водоотведения </w:t>
      </w:r>
      <w:r w:rsidR="00F30E69" w:rsidRPr="00C963AF">
        <w:rPr>
          <w:color w:val="000000"/>
          <w:lang w:bidi="ru-RU"/>
        </w:rPr>
        <w:t>сельского поселения</w:t>
      </w:r>
      <w:r w:rsidRPr="00C963AF">
        <w:rPr>
          <w:color w:val="000000"/>
          <w:lang w:bidi="ru-RU"/>
        </w:rPr>
        <w:t xml:space="preserve"> </w:t>
      </w:r>
      <w:r w:rsidR="00CC78FF" w:rsidRPr="00C963AF">
        <w:rPr>
          <w:color w:val="000000"/>
          <w:lang w:bidi="ru-RU"/>
        </w:rPr>
        <w:t>Междуречье</w:t>
      </w:r>
      <w:r w:rsidRPr="00C963AF">
        <w:rPr>
          <w:color w:val="000000"/>
          <w:lang w:bidi="ru-RU"/>
        </w:rPr>
        <w:t xml:space="preserve"> предлагаются следующие основные мероприятия:</w:t>
      </w:r>
    </w:p>
    <w:p w:rsidR="00F30E69" w:rsidRPr="00C963AF" w:rsidRDefault="00F30E69" w:rsidP="008F2CAD">
      <w:pPr>
        <w:ind w:firstLine="709"/>
        <w:jc w:val="both"/>
        <w:rPr>
          <w:color w:val="000000"/>
        </w:rPr>
      </w:pPr>
      <w:r w:rsidRPr="00C963AF">
        <w:rPr>
          <w:color w:val="000000"/>
        </w:rPr>
        <w:t xml:space="preserve">1. 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для исключения отрицательного воздействия на водоемы и требований нормативных документов </w:t>
      </w:r>
      <w:r w:rsidRPr="00C963AF">
        <w:rPr>
          <w:color w:val="000000"/>
        </w:rPr>
        <w:lastRenderedPageBreak/>
        <w:t xml:space="preserve">Российского законодательства с целью снижения негативного воздействия на окружающую среду,  </w:t>
      </w:r>
    </w:p>
    <w:p w:rsidR="005A0179" w:rsidRPr="00C963AF" w:rsidRDefault="006642F3" w:rsidP="008F2CAD">
      <w:pPr>
        <w:tabs>
          <w:tab w:val="left" w:pos="0"/>
        </w:tabs>
        <w:ind w:firstLine="709"/>
        <w:jc w:val="both"/>
        <w:rPr>
          <w:color w:val="000000"/>
          <w:lang w:bidi="ru-RU"/>
        </w:rPr>
      </w:pPr>
      <w:r w:rsidRPr="00C963AF">
        <w:rPr>
          <w:color w:val="000000"/>
          <w:lang w:bidi="ru-RU"/>
        </w:rPr>
        <w:t>2</w:t>
      </w:r>
      <w:r w:rsidR="005A0179" w:rsidRPr="00C963AF">
        <w:rPr>
          <w:color w:val="000000"/>
          <w:lang w:bidi="ru-RU"/>
        </w:rPr>
        <w:t>. Строительство новых участков канализационной сети для построенных жилых домов.</w:t>
      </w:r>
    </w:p>
    <w:p w:rsidR="005A0179" w:rsidRPr="00C963AF" w:rsidRDefault="006642F3" w:rsidP="008F2CAD">
      <w:pPr>
        <w:tabs>
          <w:tab w:val="left" w:pos="0"/>
        </w:tabs>
        <w:ind w:firstLine="709"/>
        <w:jc w:val="both"/>
        <w:rPr>
          <w:color w:val="000000"/>
          <w:lang w:bidi="ru-RU"/>
        </w:rPr>
      </w:pPr>
      <w:r w:rsidRPr="00C963AF">
        <w:rPr>
          <w:color w:val="000000"/>
          <w:lang w:bidi="ru-RU"/>
        </w:rPr>
        <w:t>3</w:t>
      </w:r>
      <w:r w:rsidR="005A0179" w:rsidRPr="00C963AF">
        <w:rPr>
          <w:color w:val="000000"/>
          <w:lang w:bidi="ru-RU"/>
        </w:rPr>
        <w:t xml:space="preserve">. </w:t>
      </w:r>
      <w:r w:rsidR="005A0179" w:rsidRPr="00C963AF">
        <w:rPr>
          <w:color w:val="000000"/>
        </w:rPr>
        <w:t>Реконструкция основных самотечных и напорных канализационных коллекторов для обеспечения надежности системы водоотведения.</w:t>
      </w:r>
    </w:p>
    <w:p w:rsidR="00F30E69" w:rsidRPr="00C963AF" w:rsidRDefault="00F30E69" w:rsidP="008F2CAD">
      <w:pPr>
        <w:ind w:firstLine="709"/>
        <w:jc w:val="both"/>
        <w:rPr>
          <w:color w:val="000000"/>
        </w:rPr>
      </w:pPr>
      <w:r w:rsidRPr="00C963AF">
        <w:rPr>
          <w:color w:val="000000"/>
        </w:rPr>
        <w:t>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м</w:t>
      </w:r>
      <w:r w:rsidRPr="00C963AF">
        <w:rPr>
          <w:color w:val="000000"/>
          <w:vertAlign w:val="superscript"/>
        </w:rPr>
        <w:t>3</w:t>
      </w:r>
      <w:r w:rsidRPr="00C963AF">
        <w:rPr>
          <w:color w:val="000000"/>
        </w:rPr>
        <w:t xml:space="preserve"> стока.  </w:t>
      </w:r>
    </w:p>
    <w:p w:rsidR="00F30E69" w:rsidRPr="00C963AF" w:rsidRDefault="00F30E69" w:rsidP="008F2CAD">
      <w:pPr>
        <w:ind w:firstLine="709"/>
        <w:jc w:val="both"/>
        <w:rPr>
          <w:color w:val="000000"/>
        </w:rPr>
      </w:pPr>
      <w:r w:rsidRPr="00C963AF">
        <w:rPr>
          <w:color w:val="000000"/>
        </w:rPr>
        <w:t xml:space="preserve">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 </w:t>
      </w:r>
    </w:p>
    <w:p w:rsidR="00AF428F" w:rsidRPr="00015F22" w:rsidRDefault="00F30E69" w:rsidP="008F2CAD">
      <w:pPr>
        <w:ind w:firstLine="709"/>
        <w:jc w:val="both"/>
      </w:pPr>
      <w:r w:rsidRPr="00C963AF">
        <w:rPr>
          <w:b/>
          <w:color w:val="000000"/>
        </w:rPr>
        <w:t xml:space="preserve"> </w:t>
      </w:r>
    </w:p>
    <w:p w:rsidR="00330819" w:rsidRPr="00015F22" w:rsidRDefault="008C4174" w:rsidP="008F2CAD">
      <w:pPr>
        <w:pStyle w:val="3"/>
        <w:spacing w:line="240" w:lineRule="auto"/>
        <w:ind w:left="0" w:firstLine="709"/>
      </w:pPr>
      <w:r w:rsidRPr="00015F22">
        <w:t>2.4.3.</w:t>
      </w:r>
      <w:r w:rsidR="00330819" w:rsidRPr="00015F22">
        <w:t>Технические обоснования основных мероприятий по реализации схем водоотведения.</w:t>
      </w:r>
    </w:p>
    <w:p w:rsidR="00CC6EA8" w:rsidRPr="00C963AF" w:rsidRDefault="00CC6EA8" w:rsidP="008F2CAD">
      <w:pPr>
        <w:pStyle w:val="16"/>
        <w:spacing w:line="240" w:lineRule="auto"/>
        <w:rPr>
          <w:color w:val="000000"/>
        </w:rPr>
      </w:pPr>
      <w:r w:rsidRPr="00C963AF">
        <w:rPr>
          <w:color w:val="000000"/>
        </w:rPr>
        <w:t>На сегодняшний день общий износ кан</w:t>
      </w:r>
      <w:r w:rsidR="00F30E69" w:rsidRPr="00C963AF">
        <w:rPr>
          <w:color w:val="000000"/>
        </w:rPr>
        <w:t>ализационных сетей составляет 85%.</w:t>
      </w:r>
      <w:r w:rsidRPr="00C963AF">
        <w:rPr>
          <w:color w:val="000000"/>
        </w:rPr>
        <w:t xml:space="preserve"> Первоочередной замене подлежат сети износ, которых более или равен 60%. Предлагается произвести замену вышеуказанных труб на трубы ПНД того же диаметра.</w:t>
      </w:r>
    </w:p>
    <w:p w:rsidR="00277A1C" w:rsidRPr="00C963AF" w:rsidRDefault="00277A1C" w:rsidP="008F2CAD">
      <w:pPr>
        <w:ind w:firstLine="709"/>
        <w:jc w:val="both"/>
        <w:rPr>
          <w:color w:val="000000"/>
        </w:rPr>
      </w:pPr>
      <w:r w:rsidRPr="00C963AF">
        <w:rPr>
          <w:color w:val="000000"/>
        </w:rPr>
        <w:t xml:space="preserve">Механизм реализации программы реконструкции канализационных сетей включает в себя организационные мероприятия, разработку проектно-сметной документации, строительно-монтажные работы. </w:t>
      </w:r>
    </w:p>
    <w:p w:rsidR="00277A1C" w:rsidRPr="00C963AF" w:rsidRDefault="00277A1C" w:rsidP="008F2CAD">
      <w:pPr>
        <w:ind w:firstLine="709"/>
        <w:jc w:val="both"/>
        <w:rPr>
          <w:color w:val="000000"/>
        </w:rPr>
      </w:pPr>
      <w:r w:rsidRPr="00C963AF">
        <w:rPr>
          <w:color w:val="000000"/>
        </w:rPr>
        <w:t xml:space="preserve">Реализация мероприятий реконструкции канализационных сетей позволит: </w:t>
      </w:r>
    </w:p>
    <w:p w:rsidR="00277A1C" w:rsidRPr="00C963AF" w:rsidRDefault="00277A1C" w:rsidP="008F2CAD">
      <w:pPr>
        <w:numPr>
          <w:ilvl w:val="0"/>
          <w:numId w:val="3"/>
        </w:numPr>
        <w:ind w:firstLine="709"/>
        <w:jc w:val="both"/>
        <w:rPr>
          <w:color w:val="000000"/>
        </w:rPr>
      </w:pPr>
      <w:r w:rsidRPr="00C963AF">
        <w:rPr>
          <w:color w:val="000000"/>
        </w:rPr>
        <w:t xml:space="preserve">реализовать мероприятия по развитию и модернизации сетей системы водоотведения, направленные на снижение аварийности, снизить утечки при транспортировки ресурса, снизить уровень эксплуатационных расходов организаций, осуществляющих предоставление коммунальных услуг на территории </w:t>
      </w:r>
    </w:p>
    <w:p w:rsidR="00277A1C" w:rsidRPr="00C963AF" w:rsidRDefault="00277A1C" w:rsidP="008F2CAD">
      <w:pPr>
        <w:ind w:firstLine="709"/>
        <w:jc w:val="both"/>
        <w:rPr>
          <w:color w:val="000000"/>
        </w:rPr>
      </w:pPr>
      <w:r w:rsidRPr="00C963AF">
        <w:rPr>
          <w:color w:val="000000"/>
        </w:rPr>
        <w:t xml:space="preserve">муниципального образования; </w:t>
      </w:r>
    </w:p>
    <w:p w:rsidR="00277A1C" w:rsidRPr="00C963AF" w:rsidRDefault="00277A1C" w:rsidP="008F2CAD">
      <w:pPr>
        <w:numPr>
          <w:ilvl w:val="0"/>
          <w:numId w:val="3"/>
        </w:numPr>
        <w:ind w:firstLine="709"/>
        <w:jc w:val="both"/>
        <w:rPr>
          <w:color w:val="000000"/>
        </w:rPr>
      </w:pPr>
      <w:r w:rsidRPr="00C963AF">
        <w:rPr>
          <w:color w:val="000000"/>
        </w:rPr>
        <w:t xml:space="preserve">снизить риск возникновения чрезвычайных ситуаций на объектах водоотведения; </w:t>
      </w:r>
    </w:p>
    <w:p w:rsidR="00277A1C" w:rsidRPr="00C963AF" w:rsidRDefault="00277A1C" w:rsidP="008F2CAD">
      <w:pPr>
        <w:numPr>
          <w:ilvl w:val="0"/>
          <w:numId w:val="3"/>
        </w:numPr>
        <w:ind w:firstLine="709"/>
        <w:jc w:val="both"/>
        <w:rPr>
          <w:color w:val="000000"/>
        </w:rPr>
      </w:pPr>
      <w:r w:rsidRPr="00C963AF">
        <w:rPr>
          <w:color w:val="000000"/>
        </w:rPr>
        <w:t xml:space="preserve">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 </w:t>
      </w:r>
    </w:p>
    <w:p w:rsidR="00CC6EA8" w:rsidRPr="00C963AF" w:rsidRDefault="00CC6EA8" w:rsidP="008F2CAD">
      <w:pPr>
        <w:pStyle w:val="16"/>
        <w:spacing w:line="240" w:lineRule="auto"/>
        <w:rPr>
          <w:color w:val="000000"/>
        </w:rPr>
      </w:pPr>
      <w:r w:rsidRPr="00C963AF">
        <w:rPr>
          <w:color w:val="000000"/>
        </w:rPr>
        <w:t xml:space="preserve">В связи с повышенным моральным и физическим износом оборудования КОС снижается надёжность системы водоотведения в целом. Содержание текущего оборудования системы водоотведения неизбежно растёт. Так же на выходе из КОС наблюдается повышенный уровень </w:t>
      </w:r>
      <w:r w:rsidR="00F30E69" w:rsidRPr="00C963AF">
        <w:rPr>
          <w:color w:val="000000"/>
        </w:rPr>
        <w:t>загрязняющих веществ.</w:t>
      </w:r>
    </w:p>
    <w:p w:rsidR="00047FBB" w:rsidRPr="00C963AF" w:rsidRDefault="00047FBB" w:rsidP="008F2CAD">
      <w:pPr>
        <w:ind w:firstLine="709"/>
        <w:jc w:val="both"/>
        <w:rPr>
          <w:color w:val="000000"/>
          <w:lang w:bidi="ru-RU"/>
        </w:rPr>
      </w:pPr>
      <w:r w:rsidRPr="00C963AF">
        <w:rPr>
          <w:color w:val="000000"/>
          <w:lang w:bidi="ru-RU"/>
        </w:rPr>
        <w:t>На основании вышеизложенного, для повышения качества сбросов</w:t>
      </w:r>
      <w:r w:rsidRPr="00C963AF">
        <w:rPr>
          <w:color w:val="000000"/>
          <w:lang w:bidi="ru-RU"/>
        </w:rPr>
        <w:br/>
        <w:t>необходимо произвести реконструкцию существующих ОСК. Альтернативой</w:t>
      </w:r>
      <w:r w:rsidRPr="00C963AF">
        <w:rPr>
          <w:color w:val="000000"/>
          <w:lang w:bidi="ru-RU"/>
        </w:rPr>
        <w:br/>
        <w:t>реконструкции может являться размещение новых комплектных очистных</w:t>
      </w:r>
      <w:r w:rsidRPr="00C963AF">
        <w:rPr>
          <w:color w:val="000000"/>
          <w:lang w:bidi="ru-RU"/>
        </w:rPr>
        <w:br/>
        <w:t>сооружений на требуемую производительность. Плюс указанных сооружений</w:t>
      </w:r>
      <w:r w:rsidRPr="00C963AF">
        <w:rPr>
          <w:color w:val="000000"/>
          <w:lang w:bidi="ru-RU"/>
        </w:rPr>
        <w:br/>
        <w:t>состоит в том, что проектные работы уже проведены и в зависимости от</w:t>
      </w:r>
      <w:r w:rsidRPr="00C963AF">
        <w:rPr>
          <w:color w:val="000000"/>
          <w:lang w:bidi="ru-RU"/>
        </w:rPr>
        <w:br/>
        <w:t>концентрации сточных вод поставщик предлагает различные варианты</w:t>
      </w:r>
      <w:r w:rsidRPr="00C963AF">
        <w:rPr>
          <w:color w:val="000000"/>
          <w:lang w:bidi="ru-RU"/>
        </w:rPr>
        <w:br/>
        <w:t>достаточно компактной и экономичной установки. А главное, что по стоимости</w:t>
      </w:r>
      <w:r w:rsidRPr="00C963AF">
        <w:rPr>
          <w:color w:val="000000"/>
          <w:lang w:bidi="ru-RU"/>
        </w:rPr>
        <w:br/>
        <w:t>реконструкции могут быть поставлено современное оборудование для очистки</w:t>
      </w:r>
      <w:r w:rsidRPr="00C963AF">
        <w:rPr>
          <w:color w:val="000000"/>
          <w:lang w:bidi="ru-RU"/>
        </w:rPr>
        <w:br/>
        <w:t>сточных вод.</w:t>
      </w:r>
    </w:p>
    <w:p w:rsidR="006642F3" w:rsidRPr="00C963AF" w:rsidRDefault="006642F3" w:rsidP="008F2CAD">
      <w:pPr>
        <w:tabs>
          <w:tab w:val="left" w:pos="0"/>
        </w:tabs>
        <w:ind w:firstLine="709"/>
        <w:jc w:val="both"/>
        <w:rPr>
          <w:color w:val="000000"/>
          <w:lang w:bidi="ru-RU"/>
        </w:rPr>
      </w:pPr>
      <w:r w:rsidRPr="00C963AF">
        <w:rPr>
          <w:color w:val="000000"/>
          <w:lang w:bidi="ru-RU"/>
        </w:rPr>
        <w:t>Исходя из действующих нормативных актов Российской Федерации для</w:t>
      </w:r>
      <w:r w:rsidRPr="00C963AF">
        <w:rPr>
          <w:color w:val="000000"/>
          <w:lang w:bidi="ru-RU"/>
        </w:rPr>
        <w:br/>
        <w:t>строительства участка сети необходимо разработать проект планировки и</w:t>
      </w:r>
      <w:r w:rsidRPr="00C963AF">
        <w:rPr>
          <w:color w:val="000000"/>
          <w:lang w:bidi="ru-RU"/>
        </w:rPr>
        <w:br/>
        <w:t>межевания территории, запроектировать участок сети и после этого приступить</w:t>
      </w:r>
      <w:r w:rsidRPr="00C963AF">
        <w:rPr>
          <w:color w:val="000000"/>
          <w:lang w:bidi="ru-RU"/>
        </w:rPr>
        <w:br/>
      </w:r>
      <w:r w:rsidRPr="00C963AF">
        <w:rPr>
          <w:color w:val="000000"/>
          <w:lang w:bidi="ru-RU"/>
        </w:rPr>
        <w:lastRenderedPageBreak/>
        <w:t>непосредственно к строительству. Этим и обусловлена структура сметного</w:t>
      </w:r>
      <w:r w:rsidRPr="00C963AF">
        <w:rPr>
          <w:color w:val="000000"/>
          <w:lang w:bidi="ru-RU"/>
        </w:rPr>
        <w:br/>
        <w:t>расчета.</w:t>
      </w:r>
    </w:p>
    <w:p w:rsidR="00047FBB" w:rsidRPr="00C963AF" w:rsidRDefault="00047FBB" w:rsidP="008F2CAD">
      <w:pPr>
        <w:ind w:firstLine="709"/>
        <w:jc w:val="both"/>
        <w:rPr>
          <w:color w:val="000000"/>
          <w:lang w:bidi="ru-RU"/>
        </w:rPr>
      </w:pPr>
      <w:r w:rsidRPr="00C963AF">
        <w:rPr>
          <w:color w:val="000000"/>
          <w:lang w:bidi="ru-RU"/>
        </w:rPr>
        <w:t>В рамках реализации мероприятий, предусмотренных Генеральным планом</w:t>
      </w:r>
      <w:r w:rsidRPr="00C963AF">
        <w:rPr>
          <w:color w:val="000000"/>
          <w:lang w:bidi="ru-RU"/>
        </w:rPr>
        <w:br/>
        <w:t xml:space="preserve">муниципального образования сельское поселение </w:t>
      </w:r>
      <w:r w:rsidR="00CC78FF" w:rsidRPr="00C963AF">
        <w:rPr>
          <w:color w:val="000000"/>
          <w:lang w:bidi="ru-RU"/>
        </w:rPr>
        <w:t>Междуречье</w:t>
      </w:r>
      <w:r w:rsidRPr="00C963AF">
        <w:rPr>
          <w:color w:val="000000"/>
          <w:lang w:bidi="ru-RU"/>
        </w:rPr>
        <w:t>, необходимо отвести</w:t>
      </w:r>
      <w:r w:rsidRPr="00C963AF">
        <w:rPr>
          <w:color w:val="000000"/>
          <w:lang w:bidi="ru-RU"/>
        </w:rPr>
        <w:br/>
        <w:t>образующиеся сточные воды от вновь построенных объектов. Без прокладки новых сетей водоотведения развитие централизованной системы канализации и увеличение охвата централизованной системы водоотведения, а</w:t>
      </w:r>
      <w:r w:rsidR="003E468F" w:rsidRPr="00C963AF">
        <w:rPr>
          <w:color w:val="000000"/>
          <w:lang w:bidi="ru-RU"/>
        </w:rPr>
        <w:t xml:space="preserve"> </w:t>
      </w:r>
      <w:r w:rsidRPr="00C963AF">
        <w:rPr>
          <w:color w:val="000000"/>
          <w:lang w:bidi="ru-RU"/>
        </w:rPr>
        <w:t xml:space="preserve">следовательно и развитие муниципального образования с. п. </w:t>
      </w:r>
      <w:r w:rsidR="00CC78FF" w:rsidRPr="00C963AF">
        <w:rPr>
          <w:color w:val="000000"/>
          <w:lang w:bidi="ru-RU"/>
        </w:rPr>
        <w:t>Междуречье</w:t>
      </w:r>
      <w:r w:rsidRPr="00C963AF">
        <w:rPr>
          <w:color w:val="000000"/>
          <w:lang w:bidi="ru-RU"/>
        </w:rPr>
        <w:t>, невозможно.</w:t>
      </w:r>
    </w:p>
    <w:p w:rsidR="00CC6EA8" w:rsidRPr="00C963AF" w:rsidRDefault="00CC6EA8" w:rsidP="008F2CAD">
      <w:pPr>
        <w:ind w:firstLine="709"/>
        <w:jc w:val="both"/>
        <w:rPr>
          <w:color w:val="000000"/>
        </w:rPr>
      </w:pPr>
    </w:p>
    <w:p w:rsidR="00BC1B62" w:rsidRDefault="00CC6EA8" w:rsidP="008F2CAD">
      <w:pPr>
        <w:pStyle w:val="3"/>
        <w:spacing w:line="240" w:lineRule="auto"/>
      </w:pPr>
      <w:r>
        <w:t>2.4.4.</w:t>
      </w:r>
      <w:r w:rsidR="00BC1B62" w:rsidRPr="00330819">
        <w:t>Сведения о вновь строящихся, реконструируемых и предлагаемых к выводу из эксплуатации объектах централизованной системы водоотведения</w:t>
      </w:r>
      <w:r w:rsidR="00BC1B62">
        <w:t>.</w:t>
      </w:r>
    </w:p>
    <w:p w:rsidR="00CC6EA8" w:rsidRPr="00C963AF" w:rsidRDefault="00CC6EA8" w:rsidP="008F2CAD">
      <w:pPr>
        <w:pStyle w:val="16"/>
        <w:spacing w:line="240" w:lineRule="auto"/>
        <w:rPr>
          <w:color w:val="000000"/>
        </w:rPr>
      </w:pPr>
      <w:r w:rsidRPr="00C963AF">
        <w:rPr>
          <w:color w:val="000000"/>
        </w:rPr>
        <w:t>На сегодняшний день большая часть сетей и оборудования объектов системы централизованного водоотведения</w:t>
      </w:r>
      <w:r w:rsidR="00047FBB" w:rsidRPr="00C963AF">
        <w:rPr>
          <w:color w:val="000000"/>
        </w:rPr>
        <w:t xml:space="preserve"> морально и физически устарела. </w:t>
      </w:r>
      <w:r w:rsidRPr="00C963AF">
        <w:rPr>
          <w:color w:val="000000"/>
        </w:rPr>
        <w:t>В связи с этим проведение следующих мероприятий являются необходимым:</w:t>
      </w:r>
    </w:p>
    <w:p w:rsidR="00F30E69" w:rsidRPr="00C963AF" w:rsidRDefault="00F30E69" w:rsidP="008F2CAD">
      <w:pPr>
        <w:numPr>
          <w:ilvl w:val="0"/>
          <w:numId w:val="26"/>
        </w:numPr>
        <w:tabs>
          <w:tab w:val="left" w:pos="993"/>
        </w:tabs>
        <w:autoSpaceDE w:val="0"/>
        <w:autoSpaceDN w:val="0"/>
        <w:adjustRightInd w:val="0"/>
        <w:ind w:left="0" w:firstLine="709"/>
        <w:contextualSpacing/>
        <w:jc w:val="both"/>
        <w:rPr>
          <w:color w:val="000000"/>
        </w:rPr>
      </w:pPr>
      <w:r w:rsidRPr="00C963AF">
        <w:rPr>
          <w:color w:val="000000"/>
        </w:rPr>
        <w:t>строительство / реконструкцию КОС в населенных пунктах;</w:t>
      </w:r>
    </w:p>
    <w:p w:rsidR="00F30E69" w:rsidRPr="00C963AF" w:rsidRDefault="00F30E69" w:rsidP="008F2CAD">
      <w:pPr>
        <w:numPr>
          <w:ilvl w:val="0"/>
          <w:numId w:val="26"/>
        </w:numPr>
        <w:tabs>
          <w:tab w:val="left" w:pos="993"/>
        </w:tabs>
        <w:autoSpaceDE w:val="0"/>
        <w:autoSpaceDN w:val="0"/>
        <w:adjustRightInd w:val="0"/>
        <w:ind w:left="0" w:firstLine="709"/>
        <w:contextualSpacing/>
        <w:jc w:val="both"/>
        <w:rPr>
          <w:color w:val="000000"/>
        </w:rPr>
      </w:pPr>
      <w:r w:rsidRPr="00C963AF">
        <w:rPr>
          <w:color w:val="000000"/>
        </w:rPr>
        <w:t>реконструкцию канализационных сетей;</w:t>
      </w:r>
    </w:p>
    <w:p w:rsidR="00F30E69" w:rsidRPr="00C963AF" w:rsidRDefault="00F30E69" w:rsidP="008F2CAD">
      <w:pPr>
        <w:numPr>
          <w:ilvl w:val="0"/>
          <w:numId w:val="26"/>
        </w:numPr>
        <w:tabs>
          <w:tab w:val="left" w:pos="993"/>
        </w:tabs>
        <w:autoSpaceDE w:val="0"/>
        <w:autoSpaceDN w:val="0"/>
        <w:adjustRightInd w:val="0"/>
        <w:ind w:left="0" w:firstLine="709"/>
        <w:contextualSpacing/>
        <w:jc w:val="both"/>
        <w:rPr>
          <w:color w:val="000000"/>
        </w:rPr>
      </w:pPr>
      <w:r w:rsidRPr="00C963AF">
        <w:rPr>
          <w:color w:val="000000"/>
        </w:rPr>
        <w:t xml:space="preserve">проектирование и строительство канализационных сетей на </w:t>
      </w:r>
      <w:r w:rsidR="003E468F" w:rsidRPr="00C963AF">
        <w:rPr>
          <w:color w:val="000000"/>
        </w:rPr>
        <w:t>территориях</w:t>
      </w:r>
      <w:r w:rsidRPr="00C963AF">
        <w:rPr>
          <w:color w:val="000000"/>
        </w:rPr>
        <w:t xml:space="preserve"> населенных пунктов, неохваченных системами централизованного водоотведения.</w:t>
      </w:r>
    </w:p>
    <w:p w:rsidR="003E468F" w:rsidRDefault="003E468F" w:rsidP="008F2CAD">
      <w:pPr>
        <w:tabs>
          <w:tab w:val="left" w:pos="993"/>
        </w:tabs>
        <w:autoSpaceDE w:val="0"/>
        <w:autoSpaceDN w:val="0"/>
        <w:adjustRightInd w:val="0"/>
        <w:ind w:left="709"/>
        <w:contextualSpacing/>
        <w:jc w:val="both"/>
        <w:rPr>
          <w:color w:val="000000"/>
        </w:rPr>
      </w:pPr>
    </w:p>
    <w:p w:rsidR="00AD63AB" w:rsidRDefault="00AD63AB" w:rsidP="008F2CAD">
      <w:pPr>
        <w:tabs>
          <w:tab w:val="left" w:pos="993"/>
        </w:tabs>
        <w:autoSpaceDE w:val="0"/>
        <w:autoSpaceDN w:val="0"/>
        <w:adjustRightInd w:val="0"/>
        <w:ind w:left="709"/>
        <w:contextualSpacing/>
        <w:jc w:val="both"/>
        <w:rPr>
          <w:color w:val="000000"/>
        </w:rPr>
      </w:pPr>
    </w:p>
    <w:p w:rsidR="00AD63AB" w:rsidRPr="00AD61C3" w:rsidRDefault="00AD63AB" w:rsidP="008F2CAD">
      <w:pPr>
        <w:tabs>
          <w:tab w:val="left" w:pos="993"/>
        </w:tabs>
        <w:autoSpaceDE w:val="0"/>
        <w:autoSpaceDN w:val="0"/>
        <w:adjustRightInd w:val="0"/>
        <w:ind w:left="709"/>
        <w:contextualSpacing/>
        <w:jc w:val="both"/>
        <w:rPr>
          <w:color w:val="000000"/>
        </w:rPr>
      </w:pPr>
    </w:p>
    <w:p w:rsidR="00407E28" w:rsidRPr="00015F22" w:rsidRDefault="006749B2" w:rsidP="008F2CAD">
      <w:pPr>
        <w:pStyle w:val="3"/>
        <w:spacing w:line="240" w:lineRule="auto"/>
        <w:ind w:left="0" w:firstLine="709"/>
      </w:pPr>
      <w:bookmarkStart w:id="85" w:name="_Toc7788016"/>
      <w:r w:rsidRPr="00015F22">
        <w:t>2.4.</w:t>
      </w:r>
      <w:r w:rsidR="00CC6EA8">
        <w:t>5</w:t>
      </w:r>
      <w:r w:rsidRPr="00015F22">
        <w:t>.</w:t>
      </w:r>
      <w:r w:rsidR="00407E28" w:rsidRPr="00015F22">
        <w:t>Сведения о развитии систем диспет</w:t>
      </w:r>
      <w:r w:rsidR="00AF428F" w:rsidRPr="00015F22">
        <w:t xml:space="preserve">черизации, телемеханизации и об </w:t>
      </w:r>
      <w:r w:rsidR="00407E28" w:rsidRPr="00015F22">
        <w:t>автоматизированных системах управления режимами</w:t>
      </w:r>
      <w:r w:rsidR="00407E28" w:rsidRPr="00015F22">
        <w:rPr>
          <w:spacing w:val="-5"/>
        </w:rPr>
        <w:t xml:space="preserve"> </w:t>
      </w:r>
      <w:r w:rsidR="00407E28" w:rsidRPr="00015F22">
        <w:t>водоотведения.</w:t>
      </w:r>
      <w:bookmarkEnd w:id="85"/>
    </w:p>
    <w:p w:rsidR="00CC6EA8" w:rsidRPr="00C963AF" w:rsidRDefault="00CC6EA8" w:rsidP="008F2CAD">
      <w:pPr>
        <w:ind w:firstLine="709"/>
        <w:jc w:val="both"/>
        <w:rPr>
          <w:color w:val="000000"/>
          <w:szCs w:val="22"/>
        </w:rPr>
      </w:pPr>
      <w:r w:rsidRPr="00C963AF">
        <w:rPr>
          <w:color w:val="000000"/>
        </w:rPr>
        <w:t xml:space="preserve">Система диспетчеризации, телемеханизации и автоматизации в системе водоотведения в сельском поселении </w:t>
      </w:r>
      <w:r w:rsidR="00CC78FF" w:rsidRPr="00C963AF">
        <w:rPr>
          <w:color w:val="000000"/>
        </w:rPr>
        <w:t>Междуречье</w:t>
      </w:r>
      <w:r w:rsidRPr="00C963AF">
        <w:rPr>
          <w:color w:val="000000"/>
        </w:rPr>
        <w:t xml:space="preserve"> отсутствует. Ввод данных систем возможен только при модернизации КОС, так как большинство эксплуатируемого оборудования морально устарело. </w:t>
      </w:r>
    </w:p>
    <w:p w:rsidR="00407E28" w:rsidRPr="00015F22" w:rsidRDefault="00407E28" w:rsidP="008F2CAD">
      <w:pPr>
        <w:pStyle w:val="af"/>
        <w:spacing w:after="0"/>
        <w:ind w:firstLine="709"/>
      </w:pPr>
    </w:p>
    <w:p w:rsidR="00407E28" w:rsidRPr="00015F22" w:rsidRDefault="008C4174" w:rsidP="008F2CAD">
      <w:pPr>
        <w:pStyle w:val="3"/>
        <w:spacing w:line="240" w:lineRule="auto"/>
        <w:ind w:left="0" w:firstLine="709"/>
      </w:pPr>
      <w:bookmarkStart w:id="86" w:name="_Toc7788017"/>
      <w:r w:rsidRPr="00015F22">
        <w:t>2.4.</w:t>
      </w:r>
      <w:r w:rsidR="00CC6EA8">
        <w:t>6</w:t>
      </w:r>
      <w:r w:rsidR="006749B2" w:rsidRPr="00015F22">
        <w:t>.</w:t>
      </w:r>
      <w:r w:rsidR="00407E28" w:rsidRPr="00015F22">
        <w:t>Описание вариантов маршрутов прохождения трубопроводов (трасс) по территории муниципального</w:t>
      </w:r>
      <w:r w:rsidR="00407E28" w:rsidRPr="00015F22">
        <w:rPr>
          <w:spacing w:val="-5"/>
        </w:rPr>
        <w:t xml:space="preserve"> </w:t>
      </w:r>
      <w:r w:rsidR="00407E28" w:rsidRPr="00015F22">
        <w:t>образования.</w:t>
      </w:r>
      <w:bookmarkEnd w:id="86"/>
    </w:p>
    <w:p w:rsidR="00AF428F" w:rsidRPr="00C963AF" w:rsidRDefault="00407E28" w:rsidP="008F2CAD">
      <w:pPr>
        <w:pStyle w:val="af"/>
        <w:spacing w:after="0"/>
        <w:ind w:firstLine="709"/>
        <w:jc w:val="both"/>
        <w:rPr>
          <w:color w:val="000000"/>
        </w:rPr>
      </w:pPr>
      <w:r w:rsidRPr="00C963AF">
        <w:rPr>
          <w:color w:val="000000"/>
        </w:rPr>
        <w:t>В связи с тем, что в рамках выполнения мероприятий данной схемы водоотведения планируется проведение реконструкции существующих самотечных и напорных коллекторов, маршруты прохождения вновь создаваемых инженерных сетей будут совпадать с трассами существующих коммуникаций.</w:t>
      </w:r>
    </w:p>
    <w:p w:rsidR="00AC2061" w:rsidRPr="00C963AF" w:rsidRDefault="00AC2061" w:rsidP="008F2CAD">
      <w:pPr>
        <w:tabs>
          <w:tab w:val="left" w:pos="0"/>
        </w:tabs>
        <w:ind w:firstLine="709"/>
        <w:jc w:val="both"/>
        <w:rPr>
          <w:color w:val="000000"/>
          <w:lang w:bidi="ru-RU"/>
        </w:rPr>
      </w:pPr>
      <w:r w:rsidRPr="00C963AF">
        <w:rPr>
          <w:color w:val="000000"/>
          <w:lang w:bidi="ru-RU"/>
        </w:rPr>
        <w:t xml:space="preserve">В соответствии с проектами планировок территории, разработанных в рамках Генерального плана сельское поселение </w:t>
      </w:r>
      <w:r w:rsidR="00CC78FF" w:rsidRPr="00C963AF">
        <w:rPr>
          <w:color w:val="000000"/>
          <w:lang w:bidi="ru-RU"/>
        </w:rPr>
        <w:t>Междуречье</w:t>
      </w:r>
      <w:r w:rsidRPr="00C963AF">
        <w:rPr>
          <w:color w:val="000000"/>
          <w:lang w:bidi="ru-RU"/>
        </w:rPr>
        <w:t>, предусмотрены трассы прокладки участков сетей водоотведения:</w:t>
      </w:r>
    </w:p>
    <w:p w:rsidR="00AC2061" w:rsidRPr="00C963AF" w:rsidRDefault="00AC2061" w:rsidP="008F2CAD">
      <w:pPr>
        <w:tabs>
          <w:tab w:val="left" w:pos="0"/>
        </w:tabs>
        <w:ind w:firstLine="709"/>
        <w:jc w:val="both"/>
        <w:rPr>
          <w:color w:val="000000"/>
          <w:lang w:bidi="ru-RU"/>
        </w:rPr>
      </w:pPr>
      <w:r w:rsidRPr="00C963AF">
        <w:rPr>
          <w:color w:val="000000"/>
          <w:lang w:bidi="ru-RU"/>
        </w:rPr>
        <w:t>-</w:t>
      </w:r>
      <w:r w:rsidRPr="00C963AF">
        <w:rPr>
          <w:color w:val="000000"/>
          <w:lang w:bidi="ru-RU"/>
        </w:rPr>
        <w:tab/>
        <w:t>участки канализационной сети будут проходить в границах красных линий;</w:t>
      </w:r>
    </w:p>
    <w:p w:rsidR="00AC2061" w:rsidRPr="00C963AF" w:rsidRDefault="00AC2061" w:rsidP="008F2CAD">
      <w:pPr>
        <w:tabs>
          <w:tab w:val="left" w:pos="0"/>
        </w:tabs>
        <w:ind w:firstLine="709"/>
        <w:jc w:val="both"/>
        <w:rPr>
          <w:color w:val="000000"/>
          <w:lang w:bidi="ru-RU"/>
        </w:rPr>
      </w:pPr>
      <w:r w:rsidRPr="00C963AF">
        <w:rPr>
          <w:color w:val="000000"/>
          <w:lang w:bidi="ru-RU"/>
        </w:rPr>
        <w:t>-</w:t>
      </w:r>
      <w:r w:rsidRPr="00C963AF">
        <w:rPr>
          <w:color w:val="000000"/>
          <w:lang w:bidi="ru-RU"/>
        </w:rPr>
        <w:tab/>
        <w:t>обязательным требованием является прокладка сети ниже глубины промерзания грунта;</w:t>
      </w:r>
    </w:p>
    <w:p w:rsidR="00AC2061" w:rsidRPr="00C963AF" w:rsidRDefault="00AC2061" w:rsidP="008F2CAD">
      <w:pPr>
        <w:tabs>
          <w:tab w:val="left" w:pos="0"/>
        </w:tabs>
        <w:ind w:firstLine="709"/>
        <w:jc w:val="both"/>
        <w:rPr>
          <w:color w:val="000000"/>
          <w:lang w:bidi="ru-RU"/>
        </w:rPr>
      </w:pPr>
      <w:r w:rsidRPr="00C963AF">
        <w:rPr>
          <w:color w:val="000000"/>
          <w:lang w:bidi="ru-RU"/>
        </w:rPr>
        <w:t>-</w:t>
      </w:r>
      <w:r w:rsidRPr="00C963AF">
        <w:rPr>
          <w:color w:val="000000"/>
          <w:lang w:bidi="ru-RU"/>
        </w:rPr>
        <w:tab/>
        <w:t>количество пересечек с дорогами должно быть сведено к минимуму;</w:t>
      </w:r>
    </w:p>
    <w:p w:rsidR="00AC2061" w:rsidRPr="00C963AF" w:rsidRDefault="00AC2061" w:rsidP="008F2CAD">
      <w:pPr>
        <w:tabs>
          <w:tab w:val="left" w:pos="0"/>
        </w:tabs>
        <w:ind w:firstLine="709"/>
        <w:jc w:val="both"/>
        <w:rPr>
          <w:color w:val="000000"/>
          <w:lang w:bidi="ru-RU"/>
        </w:rPr>
      </w:pPr>
      <w:r w:rsidRPr="00C963AF">
        <w:rPr>
          <w:color w:val="000000"/>
          <w:lang w:bidi="ru-RU"/>
        </w:rPr>
        <w:t>-</w:t>
      </w:r>
      <w:r w:rsidRPr="00C963AF">
        <w:rPr>
          <w:color w:val="000000"/>
          <w:lang w:bidi="ru-RU"/>
        </w:rPr>
        <w:tab/>
        <w:t>прокладка участков канализационной сети в зоне зеленых насаждений (планируемых или существующих) возможно только при их засеивании травянистыми растениями (в целях сохранения целостности трубопроводов);</w:t>
      </w:r>
    </w:p>
    <w:p w:rsidR="00AC2061" w:rsidRPr="00C963AF" w:rsidRDefault="00AC2061" w:rsidP="008F2CAD">
      <w:pPr>
        <w:tabs>
          <w:tab w:val="left" w:pos="0"/>
        </w:tabs>
        <w:ind w:firstLine="709"/>
        <w:jc w:val="both"/>
        <w:rPr>
          <w:color w:val="000000"/>
          <w:lang w:bidi="ru-RU"/>
        </w:rPr>
      </w:pPr>
      <w:r w:rsidRPr="00C963AF">
        <w:rPr>
          <w:color w:val="000000"/>
          <w:lang w:bidi="ru-RU"/>
        </w:rPr>
        <w:t>-</w:t>
      </w:r>
      <w:r w:rsidRPr="00C963AF">
        <w:rPr>
          <w:color w:val="000000"/>
          <w:lang w:bidi="ru-RU"/>
        </w:rPr>
        <w:tab/>
        <w:t>при прокладке сети должны быть соблюдены нормативные расстояния до других объектов инженерной инфраструктуры и фундаментов зданий.</w:t>
      </w:r>
    </w:p>
    <w:p w:rsidR="00AF428F" w:rsidRPr="00C963AF" w:rsidRDefault="00AC2061" w:rsidP="008F2CAD">
      <w:pPr>
        <w:pStyle w:val="af"/>
        <w:spacing w:after="0"/>
        <w:ind w:firstLine="709"/>
        <w:jc w:val="both"/>
        <w:rPr>
          <w:color w:val="000000"/>
        </w:rPr>
      </w:pPr>
      <w:r w:rsidRPr="00C963AF">
        <w:rPr>
          <w:color w:val="000000"/>
        </w:rPr>
        <w:t xml:space="preserve"> </w:t>
      </w:r>
      <w:r w:rsidR="00407E28" w:rsidRPr="00C963AF">
        <w:rPr>
          <w:color w:val="000000"/>
        </w:rPr>
        <w:t>Маршруты прохождения вновь создаваемых сетей водоотведения,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p>
    <w:p w:rsidR="00CC6EA8" w:rsidRPr="00015F22" w:rsidRDefault="00CC6EA8" w:rsidP="008F2CAD">
      <w:pPr>
        <w:pStyle w:val="af"/>
        <w:spacing w:after="0"/>
        <w:ind w:firstLine="709"/>
        <w:jc w:val="both"/>
      </w:pPr>
    </w:p>
    <w:p w:rsidR="00407E28" w:rsidRPr="00015F22" w:rsidRDefault="006749B2" w:rsidP="008F2CAD">
      <w:pPr>
        <w:pStyle w:val="3"/>
        <w:spacing w:line="240" w:lineRule="auto"/>
        <w:ind w:left="0" w:firstLine="709"/>
      </w:pPr>
      <w:bookmarkStart w:id="87" w:name="_Toc7788018"/>
      <w:r w:rsidRPr="00015F22">
        <w:t>2.4.</w:t>
      </w:r>
      <w:r w:rsidR="00CC6EA8">
        <w:t>7</w:t>
      </w:r>
      <w:r w:rsidRPr="00015F22">
        <w:t>.</w:t>
      </w:r>
      <w:r w:rsidR="00407E28" w:rsidRPr="00015F22">
        <w:t>Границы и характеристики охранных сооружений централизованной</w:t>
      </w:r>
      <w:r w:rsidR="00407E28" w:rsidRPr="00015F22">
        <w:rPr>
          <w:spacing w:val="-17"/>
        </w:rPr>
        <w:t xml:space="preserve"> </w:t>
      </w:r>
      <w:r w:rsidR="00407E28" w:rsidRPr="00015F22">
        <w:t xml:space="preserve">системы </w:t>
      </w:r>
      <w:r w:rsidR="00407E28" w:rsidRPr="00015F22">
        <w:lastRenderedPageBreak/>
        <w:t>водоотведения.</w:t>
      </w:r>
      <w:bookmarkEnd w:id="87"/>
    </w:p>
    <w:p w:rsidR="00407E28" w:rsidRPr="00C963AF" w:rsidRDefault="00407E28" w:rsidP="008F2CAD">
      <w:pPr>
        <w:pStyle w:val="af"/>
        <w:spacing w:after="0"/>
        <w:ind w:firstLine="709"/>
        <w:jc w:val="both"/>
        <w:rPr>
          <w:color w:val="000000"/>
        </w:rPr>
      </w:pPr>
      <w:r w:rsidRPr="00C963AF">
        <w:rPr>
          <w:color w:val="000000"/>
        </w:rPr>
        <w:t>Реконструкция, проектирование и строительство централизованной системы канализации является основным мероприятием по улучшению санитарного состояния указанных территорий и охране окружающей природной среды.</w:t>
      </w:r>
    </w:p>
    <w:p w:rsidR="00B11E79" w:rsidRPr="00C963AF" w:rsidRDefault="00407E28" w:rsidP="008F2CAD">
      <w:pPr>
        <w:pStyle w:val="af"/>
        <w:spacing w:after="0"/>
        <w:ind w:firstLine="709"/>
        <w:jc w:val="both"/>
        <w:rPr>
          <w:color w:val="000000"/>
        </w:rPr>
      </w:pPr>
      <w:r w:rsidRPr="00C963AF">
        <w:rPr>
          <w:color w:val="000000"/>
        </w:rPr>
        <w:t>Нормативная санитарно-защитная зона для проектируемых и существующих канализационных насосных станций составляет 15÷20 м, для существующих очистных</w:t>
      </w:r>
      <w:r w:rsidR="00B11E79" w:rsidRPr="00C963AF">
        <w:rPr>
          <w:color w:val="000000"/>
        </w:rPr>
        <w:t xml:space="preserve"> </w:t>
      </w:r>
      <w:r w:rsidR="00CC6EA8" w:rsidRPr="00C963AF">
        <w:rPr>
          <w:color w:val="000000"/>
        </w:rPr>
        <w:t xml:space="preserve">сооружений - </w:t>
      </w:r>
      <w:r w:rsidR="008C53C2" w:rsidRPr="00C963AF">
        <w:rPr>
          <w:color w:val="000000"/>
        </w:rPr>
        <w:t>3</w:t>
      </w:r>
      <w:r w:rsidRPr="00C963AF">
        <w:rPr>
          <w:color w:val="000000"/>
        </w:rPr>
        <w:t>00 м.</w:t>
      </w:r>
    </w:p>
    <w:p w:rsidR="00407E28" w:rsidRPr="00C963AF" w:rsidRDefault="00407E28" w:rsidP="008F2CAD">
      <w:pPr>
        <w:pStyle w:val="af"/>
        <w:spacing w:after="0"/>
        <w:ind w:firstLine="709"/>
        <w:jc w:val="both"/>
        <w:rPr>
          <w:color w:val="000000"/>
        </w:rPr>
      </w:pPr>
      <w:r w:rsidRPr="00C963AF">
        <w:rPr>
          <w:color w:val="000000"/>
        </w:rPr>
        <w:t xml:space="preserve">В процессе проектирования и строительства должны соблюдаться охранные зоны сетей и сооружений централизованной системы водоотведения, согласно </w:t>
      </w:r>
      <w:r w:rsidR="008B3918" w:rsidRPr="00C963AF">
        <w:rPr>
          <w:color w:val="000000"/>
        </w:rPr>
        <w:t>СП 42.13330.2016</w:t>
      </w:r>
      <w:r w:rsidR="00B11E79" w:rsidRPr="00C963AF">
        <w:rPr>
          <w:color w:val="000000"/>
        </w:rPr>
        <w:t xml:space="preserve"> </w:t>
      </w:r>
      <w:r w:rsidRPr="00C963AF">
        <w:rPr>
          <w:color w:val="000000"/>
        </w:rPr>
        <w:t>«Градостроительство. Планировка и застройка городских и сельских поселений».</w:t>
      </w:r>
    </w:p>
    <w:p w:rsidR="00407E28" w:rsidRDefault="00407E28" w:rsidP="008F2CAD">
      <w:pPr>
        <w:pStyle w:val="af"/>
        <w:spacing w:after="0"/>
        <w:ind w:firstLine="709"/>
        <w:jc w:val="center"/>
      </w:pPr>
    </w:p>
    <w:p w:rsidR="00BC1B62" w:rsidRDefault="00CC6EA8" w:rsidP="008F2CAD">
      <w:pPr>
        <w:pStyle w:val="3"/>
        <w:spacing w:line="240" w:lineRule="auto"/>
        <w:ind w:left="0" w:firstLine="709"/>
      </w:pPr>
      <w:r>
        <w:t>2.4.8.</w:t>
      </w:r>
      <w:r w:rsidR="00BC1B62">
        <w:t>Границы планируемых зон размещения объектов централизованной системы водоотведения</w:t>
      </w:r>
    </w:p>
    <w:p w:rsidR="00CC6EA8" w:rsidRPr="00C963AF" w:rsidRDefault="00CC6EA8" w:rsidP="008F2CAD">
      <w:pPr>
        <w:ind w:firstLine="709"/>
        <w:jc w:val="both"/>
        <w:rPr>
          <w:color w:val="000000"/>
          <w:szCs w:val="22"/>
        </w:rPr>
      </w:pPr>
      <w:r w:rsidRPr="00C963AF">
        <w:rPr>
          <w:color w:val="000000"/>
        </w:rPr>
        <w:t xml:space="preserve">Все объекты системы водоотведения находятся в пределах с. </w:t>
      </w:r>
      <w:r w:rsidR="00CC78FF" w:rsidRPr="00C963AF">
        <w:rPr>
          <w:color w:val="000000"/>
        </w:rPr>
        <w:t>Междуречье</w:t>
      </w:r>
      <w:r w:rsidRPr="00C963AF">
        <w:rPr>
          <w:color w:val="000000"/>
        </w:rPr>
        <w:t xml:space="preserve">. Увеличение зон размещения систем за пределами данного населённого пункта не планируется. В границах населённого пункта с. </w:t>
      </w:r>
      <w:r w:rsidR="00CC78FF" w:rsidRPr="00C963AF">
        <w:rPr>
          <w:color w:val="000000"/>
        </w:rPr>
        <w:t>Междуречье</w:t>
      </w:r>
      <w:r w:rsidRPr="00C963AF">
        <w:rPr>
          <w:color w:val="000000"/>
        </w:rPr>
        <w:t xml:space="preserve"> в рамках существующей технологической зоны могут произойти незначительные изменения, связанные с новым строительством. </w:t>
      </w:r>
    </w:p>
    <w:p w:rsidR="00CC6EA8" w:rsidRPr="00C963AF" w:rsidRDefault="00CC6EA8" w:rsidP="008F2CAD">
      <w:pPr>
        <w:ind w:firstLine="709"/>
        <w:jc w:val="both"/>
        <w:rPr>
          <w:color w:val="000000"/>
          <w:lang w:eastAsia="en-US"/>
        </w:rPr>
      </w:pPr>
    </w:p>
    <w:p w:rsidR="00407E28" w:rsidRPr="00015F22" w:rsidRDefault="006749B2" w:rsidP="008F2CAD">
      <w:pPr>
        <w:pStyle w:val="2"/>
        <w:widowControl/>
        <w:spacing w:line="240" w:lineRule="auto"/>
      </w:pPr>
      <w:r w:rsidRPr="004638F8">
        <w:rPr>
          <w:color w:val="000000"/>
          <w:sz w:val="24"/>
        </w:rPr>
        <w:br w:type="page"/>
      </w:r>
      <w:bookmarkStart w:id="88" w:name="_Toc7788019"/>
      <w:bookmarkStart w:id="89" w:name="_Toc69134284"/>
      <w:r w:rsidRPr="00015F22">
        <w:lastRenderedPageBreak/>
        <w:t>2.5.</w:t>
      </w:r>
      <w:r w:rsidR="00407E28" w:rsidRPr="00015F22">
        <w:t>Экологические аспекты по строительству и реконструкции объектов централизованной системы</w:t>
      </w:r>
      <w:r w:rsidR="00407E28" w:rsidRPr="00015F22">
        <w:rPr>
          <w:spacing w:val="-14"/>
        </w:rPr>
        <w:t xml:space="preserve"> </w:t>
      </w:r>
      <w:r w:rsidR="00407E28" w:rsidRPr="00015F22">
        <w:t>водоотведения.</w:t>
      </w:r>
      <w:bookmarkEnd w:id="88"/>
      <w:bookmarkEnd w:id="89"/>
    </w:p>
    <w:p w:rsidR="00407E28" w:rsidRPr="00015F22" w:rsidRDefault="00407E28" w:rsidP="008F2CAD">
      <w:pPr>
        <w:pStyle w:val="af"/>
        <w:spacing w:after="0"/>
        <w:ind w:firstLine="709"/>
        <w:jc w:val="center"/>
        <w:rPr>
          <w:b/>
        </w:rPr>
      </w:pPr>
    </w:p>
    <w:p w:rsidR="00407E28" w:rsidRPr="00015F22" w:rsidRDefault="006749B2" w:rsidP="008F2CAD">
      <w:pPr>
        <w:pStyle w:val="3"/>
        <w:spacing w:line="240" w:lineRule="auto"/>
      </w:pPr>
      <w:bookmarkStart w:id="90" w:name="_Toc7788020"/>
      <w:r w:rsidRPr="00015F22">
        <w:t>2.5.1.</w:t>
      </w:r>
      <w:r w:rsidR="00407E28" w:rsidRPr="00015F22">
        <w:t>Сведения о мероприятиях, содержащихся в планах по снижению сбросов загрязняющих веществ в поверхностные водные объекты, подземные водные объекты и</w:t>
      </w:r>
      <w:r w:rsidR="00407E28" w:rsidRPr="00015F22">
        <w:rPr>
          <w:spacing w:val="-25"/>
        </w:rPr>
        <w:t xml:space="preserve"> </w:t>
      </w:r>
      <w:r w:rsidR="00407E28" w:rsidRPr="00015F22">
        <w:t>на водозаборные</w:t>
      </w:r>
      <w:r w:rsidR="00407E28" w:rsidRPr="00015F22">
        <w:rPr>
          <w:spacing w:val="-2"/>
        </w:rPr>
        <w:t xml:space="preserve"> </w:t>
      </w:r>
      <w:r w:rsidR="00407E28" w:rsidRPr="00015F22">
        <w:t>площади.</w:t>
      </w:r>
      <w:bookmarkEnd w:id="90"/>
    </w:p>
    <w:p w:rsidR="002B2C7E" w:rsidRPr="00015F22" w:rsidRDefault="002B2C7E" w:rsidP="008F2CAD">
      <w:pPr>
        <w:widowControl w:val="0"/>
        <w:autoSpaceDE w:val="0"/>
        <w:autoSpaceDN w:val="0"/>
        <w:adjustRightInd w:val="0"/>
        <w:ind w:firstLine="709"/>
        <w:jc w:val="both"/>
      </w:pPr>
      <w:r w:rsidRPr="00015F22">
        <w:t>Утвержденные планы снижения сбросов загрязняющих веществ, программы повышения экологической эффективности, планы мероприятий по охране окружающей среды для действующих объектов отсутствуют.</w:t>
      </w:r>
    </w:p>
    <w:p w:rsidR="002B2C7E" w:rsidRPr="00015F22" w:rsidRDefault="002B2C7E" w:rsidP="008F2CAD">
      <w:pPr>
        <w:widowControl w:val="0"/>
        <w:autoSpaceDE w:val="0"/>
        <w:autoSpaceDN w:val="0"/>
        <w:adjustRightInd w:val="0"/>
        <w:ind w:firstLine="709"/>
        <w:jc w:val="both"/>
      </w:pPr>
      <w:r w:rsidRPr="00015F22">
        <w:t>Планы снижения сбросов загрязняющих веществ разрабатываются абонентами централизованных систем водоотведения (за исключением жилых помещений) в случаях:</w:t>
      </w:r>
    </w:p>
    <w:p w:rsidR="002B2C7E" w:rsidRPr="00015F22" w:rsidRDefault="002B2C7E" w:rsidP="008F2CAD">
      <w:pPr>
        <w:widowControl w:val="0"/>
        <w:autoSpaceDE w:val="0"/>
        <w:autoSpaceDN w:val="0"/>
        <w:adjustRightInd w:val="0"/>
        <w:ind w:firstLine="709"/>
        <w:jc w:val="both"/>
      </w:pPr>
      <w:r w:rsidRPr="00015F22">
        <w:t xml:space="preserve"> - превышение нормативов состава сточных вод два раза и более в течение двенадцатимесячного периода со дня первого превышения;</w:t>
      </w:r>
    </w:p>
    <w:p w:rsidR="002B2C7E" w:rsidRPr="00015F22" w:rsidRDefault="002B2C7E" w:rsidP="008F2CAD">
      <w:pPr>
        <w:widowControl w:val="0"/>
        <w:autoSpaceDE w:val="0"/>
        <w:autoSpaceDN w:val="0"/>
        <w:adjustRightInd w:val="0"/>
        <w:ind w:firstLine="709"/>
        <w:jc w:val="both"/>
      </w:pPr>
      <w:r w:rsidRPr="00015F22">
        <w:t xml:space="preserve"> -   однократное превышение нормативов состава сточных вод в три раза и более.</w:t>
      </w:r>
    </w:p>
    <w:p w:rsidR="002B2C7E" w:rsidRPr="00015F22" w:rsidRDefault="002B2C7E" w:rsidP="008F2CAD">
      <w:pPr>
        <w:widowControl w:val="0"/>
        <w:autoSpaceDE w:val="0"/>
        <w:autoSpaceDN w:val="0"/>
        <w:adjustRightInd w:val="0"/>
        <w:ind w:firstLine="709"/>
        <w:jc w:val="both"/>
      </w:pPr>
      <w:r w:rsidRPr="00015F22">
        <w:tab/>
        <w:t>Оснований для разработки планов снижения сбросов загрязняющих веществ на территории муниципального образования не выявлено.</w:t>
      </w:r>
    </w:p>
    <w:p w:rsidR="002B2C7E" w:rsidRPr="00015F22" w:rsidRDefault="002B2C7E" w:rsidP="008F2CAD">
      <w:pPr>
        <w:widowControl w:val="0"/>
        <w:autoSpaceDE w:val="0"/>
        <w:autoSpaceDN w:val="0"/>
        <w:adjustRightInd w:val="0"/>
        <w:ind w:firstLine="709"/>
        <w:jc w:val="both"/>
      </w:pPr>
      <w:r w:rsidRPr="00015F22">
        <w:t>План мероприятий по охране окружающей среды разрабатывается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НВОС, на период поэтапного достижения нормативов допустимых выбросов, нормативов допустимых сбросов.</w:t>
      </w:r>
    </w:p>
    <w:p w:rsidR="002B2C7E" w:rsidRPr="00015F22" w:rsidRDefault="002B2C7E" w:rsidP="008F2CAD">
      <w:pPr>
        <w:widowControl w:val="0"/>
        <w:autoSpaceDE w:val="0"/>
        <w:autoSpaceDN w:val="0"/>
        <w:adjustRightInd w:val="0"/>
        <w:ind w:firstLine="709"/>
        <w:jc w:val="both"/>
      </w:pPr>
      <w:r w:rsidRPr="00015F22">
        <w:t>Программа повышения экологической эффективности разрабатываются 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НВОС, на период поэтапного достижения нормативов допустимых выбросов, нормативов допустимых сбросов, технологических нормативов в обязательном порядке.</w:t>
      </w:r>
    </w:p>
    <w:p w:rsidR="002B2C7E" w:rsidRPr="00015F22" w:rsidRDefault="002B2C7E" w:rsidP="008F2CAD">
      <w:pPr>
        <w:widowControl w:val="0"/>
        <w:autoSpaceDE w:val="0"/>
        <w:autoSpaceDN w:val="0"/>
        <w:adjustRightInd w:val="0"/>
        <w:ind w:firstLine="709"/>
        <w:jc w:val="both"/>
      </w:pPr>
      <w:r w:rsidRPr="00015F22">
        <w:t xml:space="preserve">Оснований для разработки плана мероприятий по охране окружающей среды, программы повышения экологической эффективности организациями, эксплуатирующими объекты централизованной системы водоотведения, не выявлено. </w:t>
      </w:r>
    </w:p>
    <w:p w:rsidR="00407E28" w:rsidRPr="005D5D14" w:rsidRDefault="00407E28" w:rsidP="008F2CAD">
      <w:pPr>
        <w:pStyle w:val="af"/>
        <w:widowControl w:val="0"/>
        <w:spacing w:after="0"/>
        <w:ind w:firstLine="709"/>
        <w:jc w:val="both"/>
      </w:pPr>
      <w:r w:rsidRPr="00015F22">
        <w:t xml:space="preserve">Проанализировав существующее состояние системы водоотведения в муниципальном </w:t>
      </w:r>
      <w:r w:rsidRPr="005D5D14">
        <w:t xml:space="preserve">образовании </w:t>
      </w:r>
      <w:r w:rsidR="00555F7A" w:rsidRPr="005D5D14">
        <w:t xml:space="preserve">сельское поселение </w:t>
      </w:r>
      <w:r w:rsidR="00CC78FF">
        <w:t>Междуречье</w:t>
      </w:r>
      <w:r w:rsidRPr="005D5D14">
        <w:t>, выявлены два основных фактора техногенной и антропогенной нагрузки на природную среду и в особенности на водные объекты. К основным можно отнести работу очистных сооружений, а также работу напорных и самотечных</w:t>
      </w:r>
      <w:r w:rsidRPr="005D5D14">
        <w:rPr>
          <w:spacing w:val="-11"/>
        </w:rPr>
        <w:t xml:space="preserve"> </w:t>
      </w:r>
      <w:r w:rsidRPr="005D5D14">
        <w:t>коллекторов.</w:t>
      </w:r>
    </w:p>
    <w:p w:rsidR="00407E28" w:rsidRPr="005D5D14" w:rsidRDefault="00407E28" w:rsidP="008F2CAD">
      <w:pPr>
        <w:pStyle w:val="af"/>
        <w:widowControl w:val="0"/>
        <w:spacing w:after="0"/>
        <w:ind w:firstLine="709"/>
        <w:jc w:val="both"/>
      </w:pPr>
      <w:r w:rsidRPr="005D5D14">
        <w:t>Основными проблемами в здесь являются: износ оборудования очистных сооружений, необходимость в модернизации технологии очистки стоков, а также высокий износ напорных и самотечных канализационных сетей. В рамках реализации Схемы водоотведения планируются мероприятия, направленные на снижение негативного влияния на природную среду.</w:t>
      </w:r>
    </w:p>
    <w:p w:rsidR="00407E28" w:rsidRPr="005D5D14" w:rsidRDefault="00407E28" w:rsidP="008F2CAD">
      <w:pPr>
        <w:pStyle w:val="af"/>
        <w:widowControl w:val="0"/>
        <w:spacing w:after="0"/>
        <w:ind w:firstLine="709"/>
        <w:jc w:val="both"/>
      </w:pPr>
      <w:r w:rsidRPr="005D5D14">
        <w:t>Предлагаемые схемой мероприятия по модернизации, проектированию и строительству систем отведения и очистки бытовых сточных вод позволят улучшить санитарное состояние на территории (как оснащённой на данный момент централизованными системами канализации, так и вновь присоединяемой) и качество воды поверхностных водных объект</w:t>
      </w:r>
      <w:r w:rsidR="002B2C7E" w:rsidRPr="005D5D14">
        <w:t>ов, находящихся на территории му</w:t>
      </w:r>
      <w:r w:rsidRPr="005D5D14">
        <w:t>ниципального образования.</w:t>
      </w:r>
    </w:p>
    <w:p w:rsidR="00407E28" w:rsidRPr="005D5D14" w:rsidRDefault="00407E28" w:rsidP="008F2CAD">
      <w:pPr>
        <w:pStyle w:val="af"/>
        <w:widowControl w:val="0"/>
        <w:spacing w:after="0"/>
        <w:ind w:firstLine="709"/>
        <w:jc w:val="both"/>
      </w:pPr>
      <w:r w:rsidRPr="005D5D14">
        <w:t>Необходимые меры по предотвращению вредного воздействия на водный бассейн при сбросе сточных вод – это снижение массы сброса загрязняющих веществ и микроорганизмов до наиболее жестких нормативов качества воды из числа установленных. Для этого необходимо выполнить реконструкцию существующих очистных сооружений.</w:t>
      </w:r>
    </w:p>
    <w:p w:rsidR="006642F3" w:rsidRPr="005D5D14" w:rsidRDefault="00407E28" w:rsidP="008F2CAD">
      <w:pPr>
        <w:widowControl w:val="0"/>
        <w:ind w:firstLine="709"/>
        <w:jc w:val="both"/>
        <w:rPr>
          <w:lang w:bidi="ru-RU"/>
        </w:rPr>
      </w:pPr>
      <w:r w:rsidRPr="005D5D14">
        <w:lastRenderedPageBreak/>
        <w:t xml:space="preserve">В соответствии с требованиями </w:t>
      </w:r>
      <w:r w:rsidR="00D8798D" w:rsidRPr="005D5D14">
        <w:t>СанПиН 2.1.3684-21</w:t>
      </w:r>
      <w:r w:rsidRPr="005D5D14">
        <w:t xml:space="preserve"> все очищенные сточные воды перед сбросом в водоем должны  обеззараживаться.  </w:t>
      </w:r>
      <w:r w:rsidR="006642F3" w:rsidRPr="005D5D14">
        <w:rPr>
          <w:lang w:bidi="ru-RU"/>
        </w:rPr>
        <w:t>В существующей технологической схеме осадки сточных вод</w:t>
      </w:r>
      <w:r w:rsidR="005D5D14">
        <w:rPr>
          <w:lang w:bidi="ru-RU"/>
        </w:rPr>
        <w:t xml:space="preserve"> </w:t>
      </w:r>
      <w:r w:rsidR="006642F3" w:rsidRPr="005D5D14">
        <w:rPr>
          <w:lang w:bidi="ru-RU"/>
        </w:rPr>
        <w:t>обезвоживаются и теряют свою агрессивность по отношению к окружающей</w:t>
      </w:r>
      <w:r w:rsidR="005D5D14">
        <w:rPr>
          <w:lang w:bidi="ru-RU"/>
        </w:rPr>
        <w:t xml:space="preserve"> </w:t>
      </w:r>
      <w:r w:rsidR="006642F3" w:rsidRPr="005D5D14">
        <w:rPr>
          <w:lang w:bidi="ru-RU"/>
        </w:rPr>
        <w:t>среде на иловых площадках под воздействием естественных условий. В условиях</w:t>
      </w:r>
      <w:r w:rsidR="006642F3" w:rsidRPr="005D5D14">
        <w:rPr>
          <w:lang w:bidi="ru-RU"/>
        </w:rPr>
        <w:br/>
        <w:t>продолжительной зимы происходит вымораживание воды, которая в том числе и</w:t>
      </w:r>
      <w:r w:rsidR="006642F3" w:rsidRPr="005D5D14">
        <w:rPr>
          <w:lang w:bidi="ru-RU"/>
        </w:rPr>
        <w:br/>
        <w:t>выносит загрязняющие вещества в голову сооружений на повторную очистку.</w:t>
      </w:r>
    </w:p>
    <w:p w:rsidR="006642F3" w:rsidRPr="005D5D14" w:rsidRDefault="006642F3" w:rsidP="008F2CAD">
      <w:pPr>
        <w:widowControl w:val="0"/>
        <w:ind w:firstLine="709"/>
        <w:jc w:val="both"/>
        <w:rPr>
          <w:lang w:bidi="ru-RU"/>
        </w:rPr>
      </w:pPr>
      <w:r w:rsidRPr="005D5D14">
        <w:rPr>
          <w:lang w:bidi="ru-RU"/>
        </w:rPr>
        <w:t>Указанный метод является наиболее дешевым и эффективным в северных</w:t>
      </w:r>
      <w:r w:rsidRPr="005D5D14">
        <w:rPr>
          <w:lang w:bidi="ru-RU"/>
        </w:rPr>
        <w:br/>
        <w:t>условиях: благодаря Северной природе отсутствует необходимость энергозатрат</w:t>
      </w:r>
      <w:r w:rsidRPr="005D5D14">
        <w:rPr>
          <w:lang w:bidi="ru-RU"/>
        </w:rPr>
        <w:br/>
        <w:t>на обезвоживание осадка, обезвоженный и вылежавшийся осадок не агрессивен и</w:t>
      </w:r>
      <w:r w:rsidRPr="005D5D14">
        <w:rPr>
          <w:lang w:bidi="ru-RU"/>
        </w:rPr>
        <w:br/>
        <w:t>может быть применен в качестве грунта для депонирования, что снижает затраты</w:t>
      </w:r>
      <w:r w:rsidRPr="005D5D14">
        <w:rPr>
          <w:lang w:bidi="ru-RU"/>
        </w:rPr>
        <w:br/>
        <w:t>на его размещение.</w:t>
      </w:r>
    </w:p>
    <w:p w:rsidR="00B11E79" w:rsidRPr="00015F22" w:rsidRDefault="00B11E79" w:rsidP="008F2CAD">
      <w:pPr>
        <w:pStyle w:val="af"/>
        <w:spacing w:after="0"/>
        <w:ind w:firstLine="709"/>
        <w:jc w:val="both"/>
      </w:pPr>
    </w:p>
    <w:p w:rsidR="00407E28" w:rsidRPr="00015F22" w:rsidRDefault="006749B2" w:rsidP="008F2CAD">
      <w:pPr>
        <w:pStyle w:val="3"/>
        <w:spacing w:line="240" w:lineRule="auto"/>
        <w:ind w:left="0" w:firstLine="709"/>
      </w:pPr>
      <w:bookmarkStart w:id="91" w:name="_Toc7788021"/>
      <w:r w:rsidRPr="00015F22">
        <w:t>2.5.2.</w:t>
      </w:r>
      <w:r w:rsidR="00407E28" w:rsidRPr="00015F22">
        <w:t>Сведения о применении методов безопасных для окружающей среды</w:t>
      </w:r>
      <w:r w:rsidR="00407E28" w:rsidRPr="00015F22">
        <w:rPr>
          <w:spacing w:val="-17"/>
        </w:rPr>
        <w:t xml:space="preserve"> </w:t>
      </w:r>
      <w:r w:rsidR="00407E28" w:rsidRPr="00015F22">
        <w:t>при утилизации осадков сточных</w:t>
      </w:r>
      <w:r w:rsidR="00407E28" w:rsidRPr="00015F22">
        <w:rPr>
          <w:spacing w:val="-10"/>
        </w:rPr>
        <w:t xml:space="preserve"> </w:t>
      </w:r>
      <w:r w:rsidR="00407E28" w:rsidRPr="00015F22">
        <w:t>вод.</w:t>
      </w:r>
      <w:bookmarkEnd w:id="91"/>
    </w:p>
    <w:p w:rsidR="00407E28" w:rsidRPr="00C963AF" w:rsidRDefault="00407E28" w:rsidP="008F2CAD">
      <w:pPr>
        <w:pStyle w:val="af"/>
        <w:spacing w:after="0"/>
        <w:ind w:firstLine="709"/>
        <w:jc w:val="both"/>
        <w:rPr>
          <w:color w:val="000000"/>
        </w:rPr>
      </w:pPr>
      <w:r w:rsidRPr="00C963AF">
        <w:rPr>
          <w:color w:val="000000"/>
        </w:rPr>
        <w:t xml:space="preserve">Традиционные физико-химические методы переработки сточных вод приводят к образованию значительного количества твёрдых отходов. Некоторая их часть накапливается </w:t>
      </w:r>
      <w:r w:rsidRPr="00C963AF">
        <w:rPr>
          <w:color w:val="000000"/>
          <w:spacing w:val="-4"/>
        </w:rPr>
        <w:t xml:space="preserve">уже </w:t>
      </w:r>
      <w:r w:rsidRPr="00C963AF">
        <w:rPr>
          <w:color w:val="000000"/>
        </w:rPr>
        <w:t>на первичной стадии осаждения, а остальные обусловлены приростом биомассы за счёт биологического окисления углеродсодержащих компонентов в сточных водах. Осадки, скапливающиеся на очистных сооружениях, представляют собой водные суспензии с объемной концентрацией полидисперсной твердой фазы от 1 до 10%.  Поэтому прежде чем направить осадки сточных вод на ликвидацию или утилизацию, их подвергают предварительной обработке для получения шлама, свойства которого обеспечивают возможность его утилизации или ликвидации с наименьшими затратами энергии и загрязнениями окружающей среды (технологический цикл обработки представлен на рисунке</w:t>
      </w:r>
      <w:r w:rsidRPr="00C963AF">
        <w:rPr>
          <w:color w:val="000000"/>
          <w:spacing w:val="-5"/>
        </w:rPr>
        <w:t xml:space="preserve"> </w:t>
      </w:r>
      <w:r w:rsidR="00AD63AB" w:rsidRPr="00C963AF">
        <w:rPr>
          <w:color w:val="000000"/>
          <w:spacing w:val="-5"/>
        </w:rPr>
        <w:t>8</w:t>
      </w:r>
      <w:r w:rsidRPr="00C963AF">
        <w:rPr>
          <w:color w:val="000000"/>
        </w:rPr>
        <w:t>).</w:t>
      </w:r>
    </w:p>
    <w:p w:rsidR="004853C5" w:rsidRPr="00015F22" w:rsidRDefault="00E33265" w:rsidP="008F2CAD">
      <w:pPr>
        <w:pStyle w:val="af"/>
        <w:spacing w:after="0"/>
        <w:ind w:firstLine="709"/>
      </w:pPr>
      <w:r>
        <w:rPr>
          <w:noProof/>
        </w:rPr>
        <w:lastRenderedPageBreak/>
        <mc:AlternateContent>
          <mc:Choice Requires="wpc">
            <w:drawing>
              <wp:inline distT="0" distB="0" distL="0" distR="0">
                <wp:extent cx="5689600" cy="5638800"/>
                <wp:effectExtent l="0" t="0" r="6350" b="0"/>
                <wp:docPr id="264" name="Полотно 35"/>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36" name="Рисунок 36"/>
                          <pic:cNvPicPr>
                            <a:picLocks noChangeAspect="1"/>
                          </pic:cNvPicPr>
                        </pic:nvPicPr>
                        <pic:blipFill>
                          <a:blip r:embed="rId23"/>
                          <a:stretch>
                            <a:fillRect/>
                          </a:stretch>
                        </pic:blipFill>
                        <pic:spPr>
                          <a:xfrm>
                            <a:off x="110835" y="147782"/>
                            <a:ext cx="5551322" cy="5338618"/>
                          </a:xfrm>
                          <a:prstGeom prst="rect">
                            <a:avLst/>
                          </a:prstGeom>
                        </pic:spPr>
                      </pic:pic>
                    </wpc:wpc>
                  </a:graphicData>
                </a:graphic>
              </wp:inline>
            </w:drawing>
          </mc:Choice>
          <mc:Fallback>
            <w:pict>
              <v:group w14:anchorId="6115E5C7" id="Полотно 35" o:spid="_x0000_s1026" editas="canvas" style="width:448pt;height:444pt;mso-position-horizontal-relative:char;mso-position-vertical-relative:line" coordsize="56896,563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96;height:56388;visibility:visible;mso-wrap-style:square">
                  <v:fill o:detectmouseclick="t"/>
                  <v:path o:connecttype="none"/>
                </v:shape>
                <v:shape id="Рисунок 36" o:spid="_x0000_s1028" type="#_x0000_t75" style="position:absolute;left:1108;top:1477;width:55513;height:5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">
                  <v:imagedata r:id="rId24" o:title=""/>
                </v:shape>
                <w10:anchorlock/>
              </v:group>
            </w:pict>
          </mc:Fallback>
        </mc:AlternateContent>
      </w:r>
    </w:p>
    <w:p w:rsidR="004853C5" w:rsidRPr="00015F22" w:rsidRDefault="00AD63AB" w:rsidP="008F2CAD">
      <w:pPr>
        <w:ind w:firstLine="709"/>
        <w:rPr>
          <w:i/>
        </w:rPr>
      </w:pPr>
      <w:r>
        <w:rPr>
          <w:i/>
        </w:rPr>
        <w:t>Рисунок 8</w:t>
      </w:r>
      <w:r w:rsidR="004853C5" w:rsidRPr="00015F22">
        <w:rPr>
          <w:i/>
        </w:rPr>
        <w:t>. Предлагаемый технологический цикл обработки осадка.</w:t>
      </w:r>
    </w:p>
    <w:p w:rsidR="004853C5" w:rsidRPr="00015F22" w:rsidRDefault="004853C5" w:rsidP="008F2CAD">
      <w:pPr>
        <w:pStyle w:val="af"/>
        <w:spacing w:after="0"/>
        <w:ind w:firstLine="709"/>
        <w:jc w:val="both"/>
      </w:pPr>
    </w:p>
    <w:p w:rsidR="00B11E79" w:rsidRPr="00015F22" w:rsidRDefault="00B11E79" w:rsidP="008F2CAD"/>
    <w:p w:rsidR="00407E28" w:rsidRPr="00015F22" w:rsidRDefault="006749B2" w:rsidP="008F2CAD">
      <w:pPr>
        <w:pStyle w:val="2"/>
        <w:spacing w:line="240" w:lineRule="auto"/>
      </w:pPr>
      <w:r w:rsidRPr="00015F22">
        <w:br w:type="page"/>
      </w:r>
      <w:bookmarkStart w:id="92" w:name="_Toc7788022"/>
      <w:bookmarkStart w:id="93" w:name="_Toc69134285"/>
      <w:r w:rsidRPr="00015F22">
        <w:lastRenderedPageBreak/>
        <w:t>2.6.</w:t>
      </w:r>
      <w:r w:rsidR="00407E28" w:rsidRPr="00015F22">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92"/>
      <w:bookmarkEnd w:id="93"/>
    </w:p>
    <w:p w:rsidR="00407E28" w:rsidRPr="005D5D14" w:rsidRDefault="00407E28" w:rsidP="008F2CAD">
      <w:pPr>
        <w:pStyle w:val="af"/>
        <w:widowControl w:val="0"/>
        <w:spacing w:after="0"/>
        <w:ind w:firstLine="709"/>
        <w:jc w:val="both"/>
        <w:rPr>
          <w:b/>
        </w:rPr>
      </w:pPr>
    </w:p>
    <w:p w:rsidR="00407E28" w:rsidRPr="005D5D14" w:rsidRDefault="00407E28" w:rsidP="008F2CAD">
      <w:pPr>
        <w:pStyle w:val="af"/>
        <w:widowControl w:val="0"/>
        <w:spacing w:after="0"/>
        <w:ind w:firstLine="709"/>
        <w:jc w:val="both"/>
        <w:rPr>
          <w:color w:val="000000"/>
        </w:rPr>
      </w:pPr>
      <w:r w:rsidRPr="005D5D14">
        <w:rPr>
          <w:color w:val="000000"/>
        </w:rPr>
        <w:t>Раздел "Оценка потребности в капитальных вложениях в строительство, реконструкцию и модернизацию объектов централизованной системы водоотведения" 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принятую по объектам - аналогам по видам капитального строительства и видам работ, с указанием источников фи</w:t>
      </w:r>
      <w:r w:rsidR="00810441" w:rsidRPr="005D5D14">
        <w:rPr>
          <w:color w:val="000000"/>
        </w:rPr>
        <w:t>нансиро</w:t>
      </w:r>
      <w:r w:rsidR="00652CE3" w:rsidRPr="005D5D14">
        <w:rPr>
          <w:color w:val="000000"/>
        </w:rPr>
        <w:t xml:space="preserve">вания (согласно таблице </w:t>
      </w:r>
      <w:r w:rsidR="00B2774F" w:rsidRPr="005D5D14">
        <w:rPr>
          <w:color w:val="000000"/>
        </w:rPr>
        <w:t>2</w:t>
      </w:r>
      <w:r w:rsidR="00AD63AB">
        <w:rPr>
          <w:color w:val="000000"/>
        </w:rPr>
        <w:t>6</w:t>
      </w:r>
      <w:r w:rsidRPr="005D5D14">
        <w:rPr>
          <w:color w:val="000000"/>
        </w:rPr>
        <w:t>).</w:t>
      </w:r>
    </w:p>
    <w:p w:rsidR="00652CE3" w:rsidRPr="005D5D14" w:rsidRDefault="00652CE3" w:rsidP="008F2CAD">
      <w:pPr>
        <w:widowControl w:val="0"/>
        <w:ind w:firstLine="709"/>
        <w:jc w:val="both"/>
        <w:rPr>
          <w:i/>
        </w:rPr>
      </w:pPr>
    </w:p>
    <w:p w:rsidR="00652CE3" w:rsidRPr="00015F22" w:rsidRDefault="00652CE3" w:rsidP="008F2CAD">
      <w:pPr>
        <w:jc w:val="right"/>
        <w:rPr>
          <w:i/>
        </w:rPr>
      </w:pPr>
      <w:r w:rsidRPr="00015F22">
        <w:rPr>
          <w:i/>
        </w:rPr>
        <w:t xml:space="preserve">Таблица </w:t>
      </w:r>
      <w:r w:rsidR="00B2774F">
        <w:rPr>
          <w:i/>
        </w:rPr>
        <w:t>2</w:t>
      </w:r>
      <w:r w:rsidR="00AD63AB">
        <w:rPr>
          <w:i/>
        </w:rPr>
        <w:t>6</w:t>
      </w:r>
      <w:r w:rsidRPr="00015F22">
        <w:rPr>
          <w:i/>
        </w:rPr>
        <w:t>. Укрупненная стоимость капиталовложений в систему водоотведения муниципального образования</w:t>
      </w:r>
    </w:p>
    <w:tbl>
      <w:tblPr>
        <w:tblW w:w="5000" w:type="pct"/>
        <w:tblCellMar>
          <w:top w:w="9" w:type="dxa"/>
          <w:left w:w="106" w:type="dxa"/>
          <w:right w:w="52" w:type="dxa"/>
        </w:tblCellMar>
        <w:tblLook w:val="04A0" w:firstRow="1" w:lastRow="0" w:firstColumn="1" w:lastColumn="0" w:noHBand="0" w:noVBand="1"/>
      </w:tblPr>
      <w:tblGrid>
        <w:gridCol w:w="761"/>
        <w:gridCol w:w="5321"/>
        <w:gridCol w:w="2004"/>
        <w:gridCol w:w="1710"/>
      </w:tblGrid>
      <w:tr w:rsidR="00F30E69"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E69" w:rsidRPr="00C963AF" w:rsidRDefault="00F30E69" w:rsidP="008F2CAD">
            <w:pPr>
              <w:jc w:val="center"/>
              <w:rPr>
                <w:b/>
                <w:szCs w:val="22"/>
              </w:rPr>
            </w:pPr>
            <w:r w:rsidRPr="00C963AF">
              <w:rPr>
                <w:b/>
                <w:szCs w:val="22"/>
              </w:rPr>
              <w:t>№</w:t>
            </w:r>
          </w:p>
          <w:p w:rsidR="00F30E69" w:rsidRPr="00C963AF" w:rsidRDefault="00F30E69" w:rsidP="008F2CAD">
            <w:pPr>
              <w:jc w:val="center"/>
              <w:rPr>
                <w:b/>
                <w:szCs w:val="22"/>
              </w:rPr>
            </w:pPr>
            <w:r w:rsidRPr="00C963AF">
              <w:rPr>
                <w:b/>
                <w:szCs w:val="22"/>
              </w:rPr>
              <w:t>п/п</w:t>
            </w:r>
          </w:p>
        </w:tc>
        <w:tc>
          <w:tcPr>
            <w:tcW w:w="2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E69" w:rsidRPr="00C963AF" w:rsidRDefault="00F30E69" w:rsidP="008F2CAD">
            <w:pPr>
              <w:jc w:val="center"/>
              <w:rPr>
                <w:b/>
                <w:szCs w:val="22"/>
              </w:rPr>
            </w:pPr>
            <w:r w:rsidRPr="00C963AF">
              <w:rPr>
                <w:b/>
                <w:szCs w:val="22"/>
              </w:rPr>
              <w:t>Мероприятие</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E69" w:rsidRPr="00C963AF" w:rsidRDefault="00F30E69" w:rsidP="008F2CAD">
            <w:pPr>
              <w:jc w:val="center"/>
              <w:rPr>
                <w:b/>
                <w:szCs w:val="22"/>
              </w:rPr>
            </w:pPr>
            <w:r w:rsidRPr="00C963AF">
              <w:rPr>
                <w:b/>
                <w:szCs w:val="22"/>
              </w:rPr>
              <w:t>Период реализации</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b/>
                <w:szCs w:val="22"/>
              </w:rPr>
            </w:pPr>
            <w:r w:rsidRPr="00C963AF">
              <w:rPr>
                <w:b/>
                <w:szCs w:val="22"/>
              </w:rPr>
              <w:t>Капитальные вложения, тыс. руб.</w:t>
            </w:r>
          </w:p>
        </w:tc>
      </w:tr>
      <w:tr w:rsidR="00F30E69"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E69" w:rsidRPr="00C963AF" w:rsidRDefault="00F30E69" w:rsidP="008F2CAD">
            <w:pPr>
              <w:jc w:val="center"/>
              <w:rPr>
                <w:szCs w:val="22"/>
              </w:rPr>
            </w:pPr>
            <w:r w:rsidRPr="00C963AF">
              <w:rPr>
                <w:szCs w:val="22"/>
              </w:rPr>
              <w:t xml:space="preserve">1 </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rPr>
                <w:szCs w:val="22"/>
              </w:rPr>
            </w:pPr>
            <w:r w:rsidRPr="00C963AF">
              <w:rPr>
                <w:szCs w:val="22"/>
              </w:rPr>
              <w:t xml:space="preserve">Проектирование строительства канализационных очистных сооружений в н.п. Мишуково, </w:t>
            </w:r>
            <w:r w:rsidR="00F0157B" w:rsidRPr="00C963AF">
              <w:rPr>
                <w:szCs w:val="22"/>
              </w:rPr>
              <w:t>с.Белокаменка и с. Минькино</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2023-2025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1561,71 </w:t>
            </w:r>
          </w:p>
        </w:tc>
      </w:tr>
      <w:tr w:rsidR="00F30E69"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0E69" w:rsidRPr="00C963AF" w:rsidRDefault="00F30E69" w:rsidP="008F2CAD">
            <w:pPr>
              <w:jc w:val="center"/>
              <w:rPr>
                <w:szCs w:val="22"/>
              </w:rPr>
            </w:pPr>
            <w:r w:rsidRPr="00C963AF">
              <w:rPr>
                <w:szCs w:val="22"/>
              </w:rPr>
              <w:t xml:space="preserve">2 </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rPr>
                <w:szCs w:val="22"/>
              </w:rPr>
            </w:pPr>
            <w:r w:rsidRPr="00C963AF">
              <w:rPr>
                <w:szCs w:val="22"/>
              </w:rPr>
              <w:t xml:space="preserve">Строительство новых канализационных очистных сооружений в н.п. Мишуково, с.Белокаменка и с.Минькино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2</w:t>
            </w:r>
            <w:r w:rsidR="001C087D" w:rsidRPr="00C963AF">
              <w:rPr>
                <w:szCs w:val="22"/>
              </w:rPr>
              <w:t>025-2027</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17352,4 </w:t>
            </w:r>
          </w:p>
        </w:tc>
      </w:tr>
      <w:tr w:rsidR="00F30E69"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3 </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rPr>
                <w:szCs w:val="22"/>
              </w:rPr>
            </w:pPr>
            <w:r w:rsidRPr="00C963AF">
              <w:rPr>
                <w:szCs w:val="22"/>
              </w:rPr>
              <w:t xml:space="preserve">Реконструкция КОС в н.п. Междуречье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1C087D" w:rsidP="008F2CAD">
            <w:pPr>
              <w:jc w:val="center"/>
              <w:rPr>
                <w:szCs w:val="22"/>
              </w:rPr>
            </w:pPr>
            <w:r w:rsidRPr="00C963AF">
              <w:rPr>
                <w:szCs w:val="22"/>
              </w:rPr>
              <w:t>2023-2025</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4917,3 </w:t>
            </w:r>
          </w:p>
        </w:tc>
      </w:tr>
      <w:tr w:rsidR="00F30E69"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4 </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rPr>
                <w:szCs w:val="22"/>
              </w:rPr>
            </w:pPr>
            <w:r w:rsidRPr="00C963AF">
              <w:rPr>
                <w:szCs w:val="22"/>
              </w:rPr>
              <w:t xml:space="preserve">Реконструкция КОС в н.п. Килпъявр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1C087D" w:rsidP="008F2CAD">
            <w:pPr>
              <w:jc w:val="center"/>
              <w:rPr>
                <w:szCs w:val="22"/>
              </w:rPr>
            </w:pPr>
            <w:r w:rsidRPr="00C963AF">
              <w:rPr>
                <w:szCs w:val="22"/>
              </w:rPr>
              <w:t>2024-2026</w:t>
            </w:r>
            <w:r w:rsidR="00F30E69" w:rsidRPr="00C963AF">
              <w:rPr>
                <w:szCs w:val="22"/>
              </w:rPr>
              <w:t xml:space="preserve">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30E69" w:rsidRPr="00C963AF" w:rsidRDefault="00F30E69" w:rsidP="008F2CAD">
            <w:pPr>
              <w:jc w:val="center"/>
              <w:rPr>
                <w:szCs w:val="22"/>
              </w:rPr>
            </w:pPr>
            <w:r w:rsidRPr="00C963AF">
              <w:rPr>
                <w:szCs w:val="22"/>
              </w:rPr>
              <w:t xml:space="preserve">4564,8 </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5</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lang w:bidi="ru-RU"/>
              </w:rPr>
              <w:t>Строительство новых участков канализационной сети</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6780,00</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6</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rPr>
              <w:t xml:space="preserve">Реконструкция ветхих участков канализационных сетей н.п. Килпъявр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27959,40</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7</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rPr>
              <w:t xml:space="preserve">Реконструкция ветхих участков канализационных сетей в н.п. Минькино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5930,75</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8</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rPr>
              <w:t xml:space="preserve">Реконструкция ветхих участков канализационных сетей в н.п. Мишуково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7085,05</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9</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rPr>
              <w:t>Реконструкция ветхих участков канализационных сетей в н.п. Междуречье</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14592,00</w:t>
            </w:r>
          </w:p>
        </w:tc>
      </w:tr>
      <w:tr w:rsidR="001C087D" w:rsidRPr="000756B8" w:rsidTr="00C963AF">
        <w:trPr>
          <w:trHeight w:val="23"/>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087D" w:rsidRPr="00C963AF" w:rsidRDefault="001C087D" w:rsidP="008F2CAD">
            <w:pPr>
              <w:jc w:val="center"/>
              <w:rPr>
                <w:szCs w:val="22"/>
              </w:rPr>
            </w:pPr>
            <w:r w:rsidRPr="00C963AF">
              <w:rPr>
                <w:szCs w:val="22"/>
              </w:rPr>
              <w:t>10</w:t>
            </w:r>
          </w:p>
        </w:tc>
        <w:tc>
          <w:tcPr>
            <w:tcW w:w="2716"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rPr>
                <w:szCs w:val="22"/>
              </w:rPr>
            </w:pPr>
            <w:r w:rsidRPr="00C963AF">
              <w:rPr>
                <w:szCs w:val="22"/>
              </w:rPr>
              <w:t>Реконструкция ветхих участков канализационных сетей в н.п. Белокаменка</w:t>
            </w:r>
          </w:p>
        </w:tc>
        <w:tc>
          <w:tcPr>
            <w:tcW w:w="1023"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 xml:space="preserve">2023-2032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1C087D" w:rsidRPr="00C963AF" w:rsidRDefault="001C087D" w:rsidP="008F2CAD">
            <w:pPr>
              <w:jc w:val="center"/>
              <w:rPr>
                <w:szCs w:val="22"/>
              </w:rPr>
            </w:pPr>
            <w:r w:rsidRPr="00C963AF">
              <w:rPr>
                <w:szCs w:val="22"/>
              </w:rPr>
              <w:t>4375,46</w:t>
            </w:r>
          </w:p>
        </w:tc>
      </w:tr>
      <w:tr w:rsidR="003E468F" w:rsidRPr="000756B8" w:rsidTr="00C963AF">
        <w:trPr>
          <w:trHeight w:val="23"/>
        </w:trPr>
        <w:tc>
          <w:tcPr>
            <w:tcW w:w="388" w:type="pct"/>
            <w:tcBorders>
              <w:top w:val="single" w:sz="4" w:space="0" w:color="000000"/>
              <w:left w:val="single" w:sz="4" w:space="0" w:color="000000"/>
              <w:bottom w:val="single" w:sz="4" w:space="0" w:color="000000"/>
              <w:right w:val="nil"/>
            </w:tcBorders>
            <w:shd w:val="clear" w:color="auto" w:fill="auto"/>
          </w:tcPr>
          <w:p w:rsidR="003E468F" w:rsidRPr="00C963AF" w:rsidRDefault="003E468F" w:rsidP="008F2CAD">
            <w:pPr>
              <w:rPr>
                <w:szCs w:val="22"/>
              </w:rPr>
            </w:pPr>
          </w:p>
        </w:tc>
        <w:tc>
          <w:tcPr>
            <w:tcW w:w="3738" w:type="pct"/>
            <w:gridSpan w:val="2"/>
            <w:tcBorders>
              <w:top w:val="single" w:sz="4" w:space="0" w:color="000000"/>
              <w:left w:val="nil"/>
              <w:bottom w:val="single" w:sz="4" w:space="0" w:color="000000"/>
              <w:right w:val="single" w:sz="4" w:space="0" w:color="000000"/>
            </w:tcBorders>
            <w:shd w:val="clear" w:color="auto" w:fill="auto"/>
          </w:tcPr>
          <w:p w:rsidR="003E468F" w:rsidRPr="00C963AF" w:rsidRDefault="003E468F" w:rsidP="008F2CAD">
            <w:pPr>
              <w:jc w:val="center"/>
              <w:rPr>
                <w:szCs w:val="22"/>
              </w:rPr>
            </w:pPr>
            <w:r w:rsidRPr="00C963AF">
              <w:rPr>
                <w:szCs w:val="22"/>
              </w:rPr>
              <w:t xml:space="preserve">Всего: </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3E468F" w:rsidRPr="00C963AF" w:rsidRDefault="003E468F" w:rsidP="008F2CAD">
            <w:pPr>
              <w:jc w:val="center"/>
              <w:rPr>
                <w:szCs w:val="22"/>
              </w:rPr>
            </w:pPr>
            <w:r w:rsidRPr="00C963AF">
              <w:rPr>
                <w:b/>
                <w:szCs w:val="22"/>
              </w:rPr>
              <w:t>95118,87</w:t>
            </w:r>
          </w:p>
        </w:tc>
      </w:tr>
    </w:tbl>
    <w:p w:rsidR="00277A1C" w:rsidRPr="00015F22" w:rsidRDefault="00277A1C" w:rsidP="008F2CAD">
      <w:pPr>
        <w:spacing w:after="161"/>
        <w:ind w:left="-15" w:right="57"/>
      </w:pPr>
    </w:p>
    <w:p w:rsidR="00407E28" w:rsidRPr="00015F22" w:rsidRDefault="008B1D36" w:rsidP="008F2CAD">
      <w:pPr>
        <w:pStyle w:val="2"/>
        <w:spacing w:line="240" w:lineRule="auto"/>
      </w:pPr>
      <w:r w:rsidRPr="00015F22">
        <w:br w:type="page"/>
      </w:r>
      <w:bookmarkStart w:id="94" w:name="_Toc7788026"/>
      <w:bookmarkStart w:id="95" w:name="_Toc69134286"/>
      <w:r w:rsidR="006749B2" w:rsidRPr="00015F22">
        <w:lastRenderedPageBreak/>
        <w:t xml:space="preserve">2.7. </w:t>
      </w:r>
      <w:bookmarkEnd w:id="94"/>
      <w:r w:rsidR="002B2C7E" w:rsidRPr="00015F22">
        <w:t>Плановые значения показателей развития централизованной системы водоотведения</w:t>
      </w:r>
      <w:bookmarkEnd w:id="95"/>
    </w:p>
    <w:p w:rsidR="00623908" w:rsidRDefault="00623908" w:rsidP="008F2CAD">
      <w:pPr>
        <w:pStyle w:val="af"/>
        <w:spacing w:after="0"/>
        <w:ind w:firstLine="709"/>
        <w:jc w:val="both"/>
      </w:pPr>
    </w:p>
    <w:p w:rsidR="003731F2" w:rsidRPr="00015F22" w:rsidRDefault="00407E28" w:rsidP="008F2CAD">
      <w:pPr>
        <w:pStyle w:val="af"/>
        <w:spacing w:after="0"/>
        <w:ind w:firstLine="709"/>
        <w:jc w:val="both"/>
      </w:pPr>
      <w:r w:rsidRPr="00015F22">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r w:rsidR="003731F2" w:rsidRPr="00015F22">
        <w:t xml:space="preserve"> </w:t>
      </w:r>
    </w:p>
    <w:p w:rsidR="003731F2" w:rsidRPr="00015F22" w:rsidRDefault="003731F2" w:rsidP="008F2CAD">
      <w:pPr>
        <w:pStyle w:val="af"/>
        <w:spacing w:after="0"/>
        <w:ind w:firstLine="709"/>
        <w:jc w:val="both"/>
      </w:pPr>
      <w:r w:rsidRPr="00015F22">
        <w:t xml:space="preserve">- </w:t>
      </w:r>
      <w:r w:rsidR="00407E28" w:rsidRPr="00015F22">
        <w:t>показатели надежности и бесперебойности</w:t>
      </w:r>
      <w:r w:rsidR="00407E28" w:rsidRPr="00015F22">
        <w:rPr>
          <w:spacing w:val="-8"/>
        </w:rPr>
        <w:t xml:space="preserve"> </w:t>
      </w:r>
      <w:r w:rsidR="00407E28" w:rsidRPr="00015F22">
        <w:t>водоснабжения;</w:t>
      </w:r>
    </w:p>
    <w:p w:rsidR="003731F2" w:rsidRPr="00015F22" w:rsidRDefault="003731F2" w:rsidP="008F2CAD">
      <w:pPr>
        <w:pStyle w:val="af"/>
        <w:spacing w:after="0"/>
        <w:ind w:firstLine="709"/>
        <w:jc w:val="both"/>
      </w:pPr>
      <w:r w:rsidRPr="00015F22">
        <w:t xml:space="preserve">- </w:t>
      </w:r>
      <w:r w:rsidR="00407E28" w:rsidRPr="00015F22">
        <w:t>показатели качества обслуживания</w:t>
      </w:r>
      <w:r w:rsidR="00407E28" w:rsidRPr="00015F22">
        <w:rPr>
          <w:spacing w:val="-17"/>
        </w:rPr>
        <w:t xml:space="preserve"> </w:t>
      </w:r>
      <w:r w:rsidR="00407E28" w:rsidRPr="00015F22">
        <w:t>абонентов;</w:t>
      </w:r>
    </w:p>
    <w:p w:rsidR="003731F2" w:rsidRPr="00015F22" w:rsidRDefault="003731F2" w:rsidP="008F2CAD">
      <w:pPr>
        <w:pStyle w:val="af"/>
        <w:spacing w:after="0"/>
        <w:ind w:firstLine="709"/>
        <w:jc w:val="both"/>
      </w:pPr>
      <w:r w:rsidRPr="00015F22">
        <w:t xml:space="preserve">- </w:t>
      </w:r>
      <w:r w:rsidR="00407E28" w:rsidRPr="00015F22">
        <w:t>показатели качества очистки сточных</w:t>
      </w:r>
      <w:r w:rsidR="00407E28" w:rsidRPr="00015F22">
        <w:rPr>
          <w:spacing w:val="-6"/>
        </w:rPr>
        <w:t xml:space="preserve"> </w:t>
      </w:r>
      <w:r w:rsidR="00407E28" w:rsidRPr="00015F22">
        <w:t>вод;</w:t>
      </w:r>
    </w:p>
    <w:p w:rsidR="003731F2" w:rsidRPr="00015F22" w:rsidRDefault="003731F2" w:rsidP="008F2CAD">
      <w:pPr>
        <w:pStyle w:val="af"/>
        <w:spacing w:after="0"/>
        <w:ind w:firstLine="709"/>
        <w:jc w:val="both"/>
      </w:pPr>
      <w:r w:rsidRPr="00015F22">
        <w:t xml:space="preserve">- </w:t>
      </w:r>
      <w:r w:rsidR="00407E28" w:rsidRPr="00015F22">
        <w:t>показатели эффективности использования ресурсов при транспортировке сточных</w:t>
      </w:r>
      <w:r w:rsidR="00407E28" w:rsidRPr="00015F22">
        <w:rPr>
          <w:spacing w:val="-4"/>
        </w:rPr>
        <w:t xml:space="preserve"> </w:t>
      </w:r>
      <w:r w:rsidR="00407E28" w:rsidRPr="00015F22">
        <w:t>вод;</w:t>
      </w:r>
    </w:p>
    <w:p w:rsidR="003731F2" w:rsidRPr="00015F22" w:rsidRDefault="003731F2" w:rsidP="008F2CAD">
      <w:pPr>
        <w:pStyle w:val="af"/>
        <w:spacing w:after="0"/>
        <w:ind w:firstLine="709"/>
        <w:jc w:val="both"/>
      </w:pPr>
      <w:r w:rsidRPr="00015F22">
        <w:t xml:space="preserve">- </w:t>
      </w:r>
      <w:r w:rsidR="00407E28" w:rsidRPr="00015F22">
        <w:t>соотношение цены реализации мероприятий инвестиционной программы и их эффективности - улучшение качества</w:t>
      </w:r>
      <w:r w:rsidR="00407E28" w:rsidRPr="00015F22">
        <w:rPr>
          <w:spacing w:val="-11"/>
        </w:rPr>
        <w:t xml:space="preserve"> </w:t>
      </w:r>
      <w:r w:rsidR="00407E28" w:rsidRPr="00015F22">
        <w:t>воды;</w:t>
      </w:r>
    </w:p>
    <w:p w:rsidR="00407E28" w:rsidRPr="00015F22" w:rsidRDefault="003731F2" w:rsidP="008F2CAD">
      <w:pPr>
        <w:pStyle w:val="af"/>
        <w:spacing w:after="0"/>
        <w:ind w:firstLine="709"/>
        <w:jc w:val="both"/>
      </w:pPr>
      <w:r w:rsidRPr="00015F22">
        <w:t xml:space="preserve">- </w:t>
      </w:r>
      <w:r w:rsidR="00407E28" w:rsidRPr="00015F22">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00407E28" w:rsidRPr="00015F22">
        <w:rPr>
          <w:spacing w:val="-19"/>
        </w:rPr>
        <w:t xml:space="preserve"> </w:t>
      </w:r>
      <w:r w:rsidR="00407E28" w:rsidRPr="00015F22">
        <w:t>хозяйства.</w:t>
      </w:r>
    </w:p>
    <w:p w:rsidR="00FE6400" w:rsidRPr="00015F22" w:rsidRDefault="00FE6400" w:rsidP="008F2CAD">
      <w:pPr>
        <w:pStyle w:val="af"/>
        <w:spacing w:after="0"/>
        <w:ind w:firstLine="709"/>
        <w:jc w:val="both"/>
      </w:pPr>
    </w:p>
    <w:p w:rsidR="00407E28" w:rsidRPr="00015F22" w:rsidRDefault="00AD63AB" w:rsidP="008F2CAD">
      <w:pPr>
        <w:jc w:val="right"/>
        <w:rPr>
          <w:i/>
        </w:rPr>
      </w:pPr>
      <w:bookmarkStart w:id="96" w:name="_Toc7788028"/>
      <w:r>
        <w:rPr>
          <w:i/>
        </w:rPr>
        <w:t>Таблица 27</w:t>
      </w:r>
      <w:r w:rsidR="00407E28" w:rsidRPr="00015F22">
        <w:rPr>
          <w:i/>
        </w:rPr>
        <w:t xml:space="preserve">. </w:t>
      </w:r>
      <w:r w:rsidR="002B2C7E" w:rsidRPr="00015F22">
        <w:rPr>
          <w:i/>
        </w:rPr>
        <w:t>Плановые</w:t>
      </w:r>
      <w:r w:rsidR="00407E28" w:rsidRPr="00015F22">
        <w:rPr>
          <w:i/>
        </w:rPr>
        <w:t xml:space="preserve"> показатели по сетям и сооружениям водоотведения муниципального образования </w:t>
      </w:r>
      <w:r w:rsidR="00555F7A">
        <w:rPr>
          <w:i/>
        </w:rPr>
        <w:t xml:space="preserve">сельское поселение </w:t>
      </w:r>
      <w:r w:rsidR="00CC78FF">
        <w:rPr>
          <w:i/>
        </w:rPr>
        <w:t>Междуречье</w:t>
      </w:r>
      <w:r w:rsidR="00407E28" w:rsidRPr="00015F22">
        <w:rPr>
          <w:i/>
        </w:rPr>
        <w:t>.</w:t>
      </w:r>
      <w:bookmarkEnd w:id="96"/>
    </w:p>
    <w:tbl>
      <w:tblPr>
        <w:tblW w:w="5000" w:type="pc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4796"/>
        <w:gridCol w:w="1296"/>
        <w:gridCol w:w="1287"/>
        <w:gridCol w:w="1115"/>
        <w:gridCol w:w="1152"/>
      </w:tblGrid>
      <w:tr w:rsidR="00407E28" w:rsidRPr="00015F22" w:rsidTr="00B2774F">
        <w:trPr>
          <w:trHeight w:val="23"/>
        </w:trPr>
        <w:tc>
          <w:tcPr>
            <w:tcW w:w="2486" w:type="pct"/>
            <w:vMerge w:val="restart"/>
            <w:shd w:val="clear" w:color="auto" w:fill="auto"/>
            <w:vAlign w:val="center"/>
          </w:tcPr>
          <w:p w:rsidR="00407E28" w:rsidRPr="00015F22" w:rsidRDefault="00407E28" w:rsidP="008F2CAD">
            <w:pPr>
              <w:pStyle w:val="TableParagraph"/>
              <w:widowControl/>
              <w:jc w:val="center"/>
              <w:rPr>
                <w:b/>
                <w:sz w:val="24"/>
                <w:szCs w:val="24"/>
              </w:rPr>
            </w:pPr>
            <w:r w:rsidRPr="00015F22">
              <w:rPr>
                <w:b/>
                <w:sz w:val="24"/>
                <w:szCs w:val="24"/>
              </w:rPr>
              <w:t>Показатель</w:t>
            </w:r>
          </w:p>
        </w:tc>
        <w:tc>
          <w:tcPr>
            <w:tcW w:w="672" w:type="pct"/>
            <w:vMerge w:val="restart"/>
            <w:shd w:val="clear" w:color="auto" w:fill="auto"/>
            <w:vAlign w:val="center"/>
          </w:tcPr>
          <w:p w:rsidR="00407E28" w:rsidRPr="00015F22" w:rsidRDefault="00407E28" w:rsidP="008F2CAD">
            <w:pPr>
              <w:pStyle w:val="TableParagraph"/>
              <w:widowControl/>
              <w:jc w:val="center"/>
              <w:rPr>
                <w:b/>
                <w:sz w:val="24"/>
                <w:szCs w:val="24"/>
              </w:rPr>
            </w:pPr>
            <w:r w:rsidRPr="00015F22">
              <w:rPr>
                <w:b/>
                <w:sz w:val="24"/>
                <w:szCs w:val="24"/>
              </w:rPr>
              <w:t>Единица измерения</w:t>
            </w:r>
          </w:p>
        </w:tc>
        <w:tc>
          <w:tcPr>
            <w:tcW w:w="1842" w:type="pct"/>
            <w:gridSpan w:val="3"/>
            <w:shd w:val="clear" w:color="auto" w:fill="auto"/>
            <w:vAlign w:val="center"/>
          </w:tcPr>
          <w:p w:rsidR="00407E28" w:rsidRPr="00015F22" w:rsidRDefault="00407E28" w:rsidP="008F2CAD">
            <w:pPr>
              <w:pStyle w:val="TableParagraph"/>
              <w:widowControl/>
              <w:jc w:val="center"/>
              <w:rPr>
                <w:b/>
                <w:sz w:val="24"/>
                <w:szCs w:val="24"/>
              </w:rPr>
            </w:pPr>
            <w:r w:rsidRPr="00015F22">
              <w:rPr>
                <w:b/>
                <w:sz w:val="24"/>
                <w:szCs w:val="24"/>
              </w:rPr>
              <w:t>Целевые показатели</w:t>
            </w:r>
          </w:p>
        </w:tc>
      </w:tr>
      <w:tr w:rsidR="00407E28" w:rsidRPr="00015F22" w:rsidTr="00B2774F">
        <w:trPr>
          <w:trHeight w:val="23"/>
        </w:trPr>
        <w:tc>
          <w:tcPr>
            <w:tcW w:w="2486" w:type="pct"/>
            <w:vMerge/>
            <w:shd w:val="clear" w:color="auto" w:fill="auto"/>
            <w:vAlign w:val="center"/>
          </w:tcPr>
          <w:p w:rsidR="00407E28" w:rsidRPr="00015F22" w:rsidRDefault="00407E28" w:rsidP="008F2CAD">
            <w:pPr>
              <w:jc w:val="center"/>
            </w:pPr>
          </w:p>
        </w:tc>
        <w:tc>
          <w:tcPr>
            <w:tcW w:w="672" w:type="pct"/>
            <w:vMerge/>
            <w:shd w:val="clear" w:color="auto" w:fill="auto"/>
            <w:vAlign w:val="center"/>
          </w:tcPr>
          <w:p w:rsidR="00407E28" w:rsidRPr="00015F22" w:rsidRDefault="00407E28" w:rsidP="008F2CAD">
            <w:pPr>
              <w:jc w:val="center"/>
            </w:pPr>
          </w:p>
        </w:tc>
        <w:tc>
          <w:tcPr>
            <w:tcW w:w="667" w:type="pct"/>
            <w:shd w:val="clear" w:color="auto" w:fill="auto"/>
            <w:vAlign w:val="center"/>
          </w:tcPr>
          <w:p w:rsidR="00407E28" w:rsidRPr="00015F22" w:rsidRDefault="000E4F30" w:rsidP="008F2CAD">
            <w:pPr>
              <w:pStyle w:val="TableParagraph"/>
              <w:widowControl/>
              <w:jc w:val="center"/>
              <w:rPr>
                <w:b/>
                <w:sz w:val="24"/>
                <w:szCs w:val="24"/>
              </w:rPr>
            </w:pPr>
            <w:r>
              <w:rPr>
                <w:b/>
                <w:sz w:val="24"/>
                <w:szCs w:val="24"/>
              </w:rPr>
              <w:t>2023</w:t>
            </w:r>
            <w:r w:rsidR="00407E28" w:rsidRPr="00015F22">
              <w:rPr>
                <w:b/>
                <w:sz w:val="24"/>
                <w:szCs w:val="24"/>
              </w:rPr>
              <w:t xml:space="preserve"> г.</w:t>
            </w:r>
          </w:p>
        </w:tc>
        <w:tc>
          <w:tcPr>
            <w:tcW w:w="578" w:type="pct"/>
            <w:shd w:val="clear" w:color="auto" w:fill="auto"/>
            <w:vAlign w:val="center"/>
          </w:tcPr>
          <w:p w:rsidR="00407E28" w:rsidRPr="00015F22" w:rsidRDefault="00407E28" w:rsidP="008F2CAD">
            <w:pPr>
              <w:pStyle w:val="TableParagraph"/>
              <w:widowControl/>
              <w:jc w:val="center"/>
              <w:rPr>
                <w:b/>
                <w:sz w:val="24"/>
                <w:szCs w:val="24"/>
              </w:rPr>
            </w:pPr>
            <w:r w:rsidRPr="00015F22">
              <w:rPr>
                <w:b/>
                <w:sz w:val="24"/>
                <w:szCs w:val="24"/>
              </w:rPr>
              <w:t>202</w:t>
            </w:r>
            <w:r w:rsidR="00602EDF">
              <w:rPr>
                <w:b/>
                <w:sz w:val="24"/>
                <w:szCs w:val="24"/>
                <w:lang w:val="ru-RU"/>
              </w:rPr>
              <w:t>7</w:t>
            </w:r>
            <w:r w:rsidRPr="00015F22">
              <w:rPr>
                <w:b/>
                <w:sz w:val="24"/>
                <w:szCs w:val="24"/>
              </w:rPr>
              <w:t xml:space="preserve"> г.</w:t>
            </w:r>
          </w:p>
        </w:tc>
        <w:tc>
          <w:tcPr>
            <w:tcW w:w="597" w:type="pct"/>
            <w:shd w:val="clear" w:color="auto" w:fill="auto"/>
            <w:vAlign w:val="center"/>
          </w:tcPr>
          <w:p w:rsidR="00407E28" w:rsidRPr="00015F22" w:rsidRDefault="00CC78FF" w:rsidP="008F2CAD">
            <w:pPr>
              <w:pStyle w:val="TableParagraph"/>
              <w:widowControl/>
              <w:jc w:val="center"/>
              <w:rPr>
                <w:b/>
                <w:sz w:val="24"/>
                <w:szCs w:val="24"/>
              </w:rPr>
            </w:pPr>
            <w:r>
              <w:rPr>
                <w:b/>
                <w:sz w:val="24"/>
                <w:szCs w:val="24"/>
              </w:rPr>
              <w:t>2032</w:t>
            </w:r>
            <w:r w:rsidR="00407E28" w:rsidRPr="00015F22">
              <w:rPr>
                <w:b/>
                <w:sz w:val="24"/>
                <w:szCs w:val="24"/>
              </w:rPr>
              <w:t xml:space="preserve"> г.</w:t>
            </w:r>
          </w:p>
        </w:tc>
      </w:tr>
      <w:tr w:rsidR="003E468F" w:rsidRPr="00015F22" w:rsidTr="00B2774F">
        <w:trPr>
          <w:trHeight w:val="23"/>
        </w:trPr>
        <w:tc>
          <w:tcPr>
            <w:tcW w:w="2486" w:type="pct"/>
            <w:shd w:val="clear" w:color="auto" w:fill="auto"/>
          </w:tcPr>
          <w:p w:rsidR="003E468F" w:rsidRPr="00015F22" w:rsidRDefault="003E468F" w:rsidP="008F2CAD">
            <w:pPr>
              <w:pStyle w:val="TableParagraph"/>
              <w:widowControl/>
              <w:rPr>
                <w:sz w:val="24"/>
                <w:szCs w:val="24"/>
              </w:rPr>
            </w:pPr>
            <w:r w:rsidRPr="00015F22">
              <w:rPr>
                <w:sz w:val="24"/>
                <w:szCs w:val="24"/>
              </w:rPr>
              <w:t>Численность населения</w:t>
            </w:r>
          </w:p>
        </w:tc>
        <w:tc>
          <w:tcPr>
            <w:tcW w:w="672" w:type="pct"/>
            <w:shd w:val="clear" w:color="auto" w:fill="auto"/>
          </w:tcPr>
          <w:p w:rsidR="003E468F" w:rsidRPr="00015F22" w:rsidRDefault="003E468F" w:rsidP="008F2CAD">
            <w:pPr>
              <w:pStyle w:val="TableParagraph"/>
              <w:widowControl/>
              <w:jc w:val="center"/>
              <w:rPr>
                <w:sz w:val="24"/>
                <w:szCs w:val="24"/>
              </w:rPr>
            </w:pPr>
            <w:r w:rsidRPr="00015F22">
              <w:rPr>
                <w:sz w:val="24"/>
                <w:szCs w:val="24"/>
              </w:rPr>
              <w:t>чел.</w:t>
            </w:r>
          </w:p>
        </w:tc>
        <w:tc>
          <w:tcPr>
            <w:tcW w:w="667" w:type="pct"/>
            <w:shd w:val="clear" w:color="auto" w:fill="auto"/>
            <w:vAlign w:val="center"/>
          </w:tcPr>
          <w:p w:rsidR="003E468F" w:rsidRPr="00015F22" w:rsidRDefault="003E468F" w:rsidP="008F2CAD">
            <w:pPr>
              <w:jc w:val="center"/>
              <w:rPr>
                <w:color w:val="000000"/>
              </w:rPr>
            </w:pPr>
            <w:r>
              <w:rPr>
                <w:color w:val="000000"/>
              </w:rPr>
              <w:t>1643</w:t>
            </w:r>
          </w:p>
        </w:tc>
        <w:tc>
          <w:tcPr>
            <w:tcW w:w="578" w:type="pct"/>
            <w:shd w:val="clear" w:color="auto" w:fill="auto"/>
            <w:vAlign w:val="center"/>
          </w:tcPr>
          <w:p w:rsidR="003E468F" w:rsidRPr="00015F22" w:rsidRDefault="003E468F" w:rsidP="008F2CAD">
            <w:pPr>
              <w:jc w:val="center"/>
              <w:rPr>
                <w:color w:val="000000"/>
              </w:rPr>
            </w:pPr>
            <w:r>
              <w:rPr>
                <w:color w:val="000000"/>
              </w:rPr>
              <w:t>1652</w:t>
            </w:r>
          </w:p>
        </w:tc>
        <w:tc>
          <w:tcPr>
            <w:tcW w:w="597" w:type="pct"/>
            <w:shd w:val="clear" w:color="auto" w:fill="auto"/>
            <w:vAlign w:val="center"/>
          </w:tcPr>
          <w:p w:rsidR="003E468F" w:rsidRPr="00015F22" w:rsidRDefault="003E468F" w:rsidP="008F2CAD">
            <w:pPr>
              <w:jc w:val="center"/>
              <w:rPr>
                <w:color w:val="000000"/>
              </w:rPr>
            </w:pPr>
            <w:r>
              <w:rPr>
                <w:color w:val="000000"/>
              </w:rPr>
              <w:t>1662</w:t>
            </w:r>
          </w:p>
        </w:tc>
      </w:tr>
      <w:tr w:rsidR="00FA49E4" w:rsidRPr="00015F22" w:rsidTr="00B2774F">
        <w:trPr>
          <w:trHeight w:val="23"/>
        </w:trPr>
        <w:tc>
          <w:tcPr>
            <w:tcW w:w="2486" w:type="pct"/>
            <w:shd w:val="clear" w:color="auto" w:fill="auto"/>
          </w:tcPr>
          <w:p w:rsidR="00FA49E4" w:rsidRPr="00015F22" w:rsidRDefault="00FA49E4" w:rsidP="008F2CAD">
            <w:pPr>
              <w:pStyle w:val="TableParagraph"/>
              <w:widowControl/>
              <w:rPr>
                <w:sz w:val="24"/>
                <w:szCs w:val="24"/>
              </w:rPr>
            </w:pPr>
            <w:r w:rsidRPr="00015F22">
              <w:rPr>
                <w:sz w:val="24"/>
                <w:szCs w:val="24"/>
              </w:rPr>
              <w:t>Объем хозяйственно-бытового стока</w:t>
            </w:r>
          </w:p>
        </w:tc>
        <w:tc>
          <w:tcPr>
            <w:tcW w:w="672" w:type="pct"/>
            <w:shd w:val="clear" w:color="auto" w:fill="auto"/>
          </w:tcPr>
          <w:p w:rsidR="00A23BEE" w:rsidRPr="00015F22" w:rsidRDefault="00A23BEE" w:rsidP="008F2CAD">
            <w:pPr>
              <w:pStyle w:val="TableParagraph"/>
              <w:widowControl/>
              <w:jc w:val="center"/>
              <w:rPr>
                <w:sz w:val="24"/>
                <w:szCs w:val="24"/>
              </w:rPr>
            </w:pPr>
            <w:r w:rsidRPr="00015F22">
              <w:rPr>
                <w:sz w:val="24"/>
                <w:szCs w:val="24"/>
              </w:rPr>
              <w:t>тыс. куб. м.</w:t>
            </w:r>
          </w:p>
          <w:p w:rsidR="00FA49E4" w:rsidRPr="00015F22" w:rsidRDefault="00A23BEE" w:rsidP="008F2CAD">
            <w:pPr>
              <w:pStyle w:val="TableParagraph"/>
              <w:widowControl/>
              <w:jc w:val="center"/>
              <w:rPr>
                <w:sz w:val="24"/>
                <w:szCs w:val="24"/>
              </w:rPr>
            </w:pPr>
            <w:r w:rsidRPr="00015F22">
              <w:rPr>
                <w:sz w:val="24"/>
                <w:szCs w:val="24"/>
              </w:rPr>
              <w:t>/год</w:t>
            </w:r>
          </w:p>
        </w:tc>
        <w:tc>
          <w:tcPr>
            <w:tcW w:w="667" w:type="pct"/>
            <w:shd w:val="clear" w:color="auto" w:fill="auto"/>
            <w:vAlign w:val="bottom"/>
          </w:tcPr>
          <w:p w:rsidR="00FA49E4" w:rsidRPr="00015F22" w:rsidRDefault="00A23BEE" w:rsidP="008F2CAD">
            <w:pPr>
              <w:jc w:val="center"/>
              <w:rPr>
                <w:color w:val="000000"/>
                <w:szCs w:val="22"/>
              </w:rPr>
            </w:pPr>
            <w:r>
              <w:rPr>
                <w:color w:val="000000"/>
                <w:szCs w:val="22"/>
              </w:rPr>
              <w:t>113,69</w:t>
            </w:r>
          </w:p>
        </w:tc>
        <w:tc>
          <w:tcPr>
            <w:tcW w:w="578" w:type="pct"/>
            <w:shd w:val="clear" w:color="auto" w:fill="auto"/>
            <w:vAlign w:val="bottom"/>
          </w:tcPr>
          <w:p w:rsidR="00FA49E4" w:rsidRPr="00015F22" w:rsidRDefault="00A23BEE" w:rsidP="008F2CAD">
            <w:pPr>
              <w:jc w:val="center"/>
              <w:rPr>
                <w:color w:val="000000"/>
                <w:szCs w:val="22"/>
              </w:rPr>
            </w:pPr>
            <w:r>
              <w:rPr>
                <w:color w:val="000000"/>
                <w:szCs w:val="22"/>
              </w:rPr>
              <w:t>130,24</w:t>
            </w:r>
          </w:p>
        </w:tc>
        <w:tc>
          <w:tcPr>
            <w:tcW w:w="597" w:type="pct"/>
            <w:shd w:val="clear" w:color="auto" w:fill="auto"/>
            <w:vAlign w:val="bottom"/>
          </w:tcPr>
          <w:p w:rsidR="00FA49E4" w:rsidRPr="00015F22" w:rsidRDefault="00A23BEE" w:rsidP="008F2CAD">
            <w:pPr>
              <w:jc w:val="center"/>
              <w:rPr>
                <w:color w:val="000000"/>
                <w:szCs w:val="22"/>
              </w:rPr>
            </w:pPr>
            <w:r>
              <w:rPr>
                <w:color w:val="000000"/>
                <w:szCs w:val="22"/>
              </w:rPr>
              <w:t>131,03</w:t>
            </w:r>
          </w:p>
        </w:tc>
      </w:tr>
      <w:tr w:rsidR="00407E28" w:rsidRPr="00015F22" w:rsidTr="00B2774F">
        <w:trPr>
          <w:trHeight w:val="23"/>
        </w:trPr>
        <w:tc>
          <w:tcPr>
            <w:tcW w:w="2486" w:type="pct"/>
            <w:shd w:val="clear" w:color="auto" w:fill="auto"/>
          </w:tcPr>
          <w:p w:rsidR="00407E28" w:rsidRPr="00015F22" w:rsidRDefault="00407E28" w:rsidP="008F2CAD">
            <w:pPr>
              <w:pStyle w:val="TableParagraph"/>
              <w:widowControl/>
              <w:rPr>
                <w:sz w:val="24"/>
                <w:szCs w:val="24"/>
                <w:lang w:val="ru-RU"/>
              </w:rPr>
            </w:pPr>
            <w:r w:rsidRPr="00015F22">
              <w:rPr>
                <w:sz w:val="24"/>
                <w:szCs w:val="24"/>
                <w:lang w:val="ru-RU"/>
              </w:rPr>
              <w:t>Количество ОСК по муниципальному образованию</w:t>
            </w:r>
          </w:p>
        </w:tc>
        <w:tc>
          <w:tcPr>
            <w:tcW w:w="672" w:type="pct"/>
            <w:shd w:val="clear" w:color="auto" w:fill="auto"/>
          </w:tcPr>
          <w:p w:rsidR="00407E28" w:rsidRPr="00015F22" w:rsidRDefault="00407E28" w:rsidP="008F2CAD">
            <w:pPr>
              <w:pStyle w:val="TableParagraph"/>
              <w:widowControl/>
              <w:jc w:val="center"/>
              <w:rPr>
                <w:sz w:val="24"/>
                <w:szCs w:val="24"/>
              </w:rPr>
            </w:pPr>
            <w:r w:rsidRPr="00015F22">
              <w:rPr>
                <w:sz w:val="24"/>
                <w:szCs w:val="24"/>
              </w:rPr>
              <w:t>Шт.</w:t>
            </w:r>
          </w:p>
        </w:tc>
        <w:tc>
          <w:tcPr>
            <w:tcW w:w="667" w:type="pct"/>
            <w:shd w:val="clear" w:color="auto" w:fill="auto"/>
          </w:tcPr>
          <w:p w:rsidR="00407E28" w:rsidRPr="00CC6EA8" w:rsidRDefault="002E7CF5" w:rsidP="008F2CAD">
            <w:pPr>
              <w:pStyle w:val="TableParagraph"/>
              <w:widowControl/>
              <w:jc w:val="center"/>
              <w:rPr>
                <w:sz w:val="24"/>
                <w:szCs w:val="24"/>
                <w:lang w:val="ru-RU"/>
              </w:rPr>
            </w:pPr>
            <w:r>
              <w:rPr>
                <w:sz w:val="24"/>
                <w:szCs w:val="24"/>
                <w:lang w:val="ru-RU"/>
              </w:rPr>
              <w:t>2</w:t>
            </w:r>
          </w:p>
        </w:tc>
        <w:tc>
          <w:tcPr>
            <w:tcW w:w="578" w:type="pct"/>
            <w:shd w:val="clear" w:color="auto" w:fill="auto"/>
          </w:tcPr>
          <w:p w:rsidR="00407E28" w:rsidRPr="00015F22" w:rsidRDefault="00A23BEE" w:rsidP="008F2CAD">
            <w:pPr>
              <w:pStyle w:val="TableParagraph"/>
              <w:widowControl/>
              <w:jc w:val="center"/>
              <w:rPr>
                <w:sz w:val="24"/>
                <w:szCs w:val="24"/>
                <w:lang w:val="ru-RU"/>
              </w:rPr>
            </w:pPr>
            <w:r>
              <w:rPr>
                <w:sz w:val="24"/>
                <w:szCs w:val="24"/>
                <w:lang w:val="ru-RU"/>
              </w:rPr>
              <w:t>5</w:t>
            </w:r>
          </w:p>
        </w:tc>
        <w:tc>
          <w:tcPr>
            <w:tcW w:w="597" w:type="pct"/>
            <w:shd w:val="clear" w:color="auto" w:fill="auto"/>
          </w:tcPr>
          <w:p w:rsidR="00407E28" w:rsidRPr="00015F22" w:rsidRDefault="00A23BEE" w:rsidP="008F2CAD">
            <w:pPr>
              <w:pStyle w:val="TableParagraph"/>
              <w:widowControl/>
              <w:jc w:val="center"/>
              <w:rPr>
                <w:sz w:val="24"/>
                <w:szCs w:val="24"/>
                <w:lang w:val="ru-RU"/>
              </w:rPr>
            </w:pPr>
            <w:r>
              <w:rPr>
                <w:sz w:val="24"/>
                <w:szCs w:val="24"/>
                <w:lang w:val="ru-RU"/>
              </w:rPr>
              <w:t>5</w:t>
            </w:r>
          </w:p>
        </w:tc>
      </w:tr>
      <w:tr w:rsidR="00FA138B" w:rsidRPr="00015F22" w:rsidTr="00B2774F">
        <w:trPr>
          <w:trHeight w:val="23"/>
        </w:trPr>
        <w:tc>
          <w:tcPr>
            <w:tcW w:w="2486" w:type="pct"/>
            <w:shd w:val="clear" w:color="auto" w:fill="auto"/>
          </w:tcPr>
          <w:p w:rsidR="00FA138B" w:rsidRPr="00015F22" w:rsidRDefault="00FA138B" w:rsidP="008F2CAD">
            <w:pPr>
              <w:pStyle w:val="TableParagraph"/>
              <w:widowControl/>
              <w:rPr>
                <w:sz w:val="24"/>
                <w:szCs w:val="24"/>
                <w:lang w:val="ru-RU"/>
              </w:rPr>
            </w:pPr>
            <w:r w:rsidRPr="00015F22">
              <w:rPr>
                <w:sz w:val="24"/>
                <w:szCs w:val="24"/>
                <w:lang w:val="ru-RU"/>
              </w:rPr>
              <w:t>Длинна хозяйственно-бытовых сетей водоотведения</w:t>
            </w:r>
          </w:p>
        </w:tc>
        <w:tc>
          <w:tcPr>
            <w:tcW w:w="672" w:type="pct"/>
            <w:shd w:val="clear" w:color="auto" w:fill="auto"/>
          </w:tcPr>
          <w:p w:rsidR="00FA138B" w:rsidRPr="00015F22" w:rsidRDefault="009B64E9" w:rsidP="008F2CAD">
            <w:pPr>
              <w:pStyle w:val="TableParagraph"/>
              <w:widowControl/>
              <w:jc w:val="center"/>
              <w:rPr>
                <w:sz w:val="24"/>
                <w:szCs w:val="24"/>
              </w:rPr>
            </w:pPr>
            <w:r w:rsidRPr="00015F22">
              <w:rPr>
                <w:sz w:val="24"/>
                <w:szCs w:val="24"/>
              </w:rPr>
              <w:t>К</w:t>
            </w:r>
            <w:r w:rsidR="00FA138B" w:rsidRPr="00015F22">
              <w:rPr>
                <w:sz w:val="24"/>
                <w:szCs w:val="24"/>
              </w:rPr>
              <w:t>м</w:t>
            </w:r>
          </w:p>
        </w:tc>
        <w:tc>
          <w:tcPr>
            <w:tcW w:w="667" w:type="pct"/>
            <w:shd w:val="clear" w:color="auto" w:fill="auto"/>
          </w:tcPr>
          <w:p w:rsidR="00FA138B" w:rsidRPr="00015F22" w:rsidRDefault="00A23BEE" w:rsidP="008F2CAD">
            <w:pPr>
              <w:pStyle w:val="TableParagraph"/>
              <w:widowControl/>
              <w:jc w:val="center"/>
              <w:rPr>
                <w:sz w:val="24"/>
                <w:szCs w:val="24"/>
                <w:lang w:val="ru-RU"/>
              </w:rPr>
            </w:pPr>
            <w:r>
              <w:rPr>
                <w:sz w:val="24"/>
                <w:szCs w:val="24"/>
                <w:lang w:val="ru-RU"/>
              </w:rPr>
              <w:t>11,29</w:t>
            </w:r>
          </w:p>
        </w:tc>
        <w:tc>
          <w:tcPr>
            <w:tcW w:w="578" w:type="pct"/>
            <w:shd w:val="clear" w:color="auto" w:fill="auto"/>
          </w:tcPr>
          <w:p w:rsidR="00FA138B" w:rsidRPr="00015F22" w:rsidRDefault="00A23BEE" w:rsidP="008F2CAD">
            <w:pPr>
              <w:jc w:val="center"/>
            </w:pPr>
            <w:r>
              <w:t>11,75</w:t>
            </w:r>
          </w:p>
        </w:tc>
        <w:tc>
          <w:tcPr>
            <w:tcW w:w="597" w:type="pct"/>
            <w:shd w:val="clear" w:color="auto" w:fill="auto"/>
          </w:tcPr>
          <w:p w:rsidR="00FA138B" w:rsidRPr="00015F22" w:rsidRDefault="00A23BEE" w:rsidP="008F2CAD">
            <w:pPr>
              <w:jc w:val="center"/>
            </w:pPr>
            <w:r>
              <w:t>12,49</w:t>
            </w:r>
          </w:p>
        </w:tc>
      </w:tr>
      <w:tr w:rsidR="00C447E6" w:rsidRPr="00015F22" w:rsidTr="00B2774F">
        <w:trPr>
          <w:trHeight w:val="23"/>
        </w:trPr>
        <w:tc>
          <w:tcPr>
            <w:tcW w:w="5000" w:type="pct"/>
            <w:gridSpan w:val="5"/>
            <w:shd w:val="clear" w:color="auto" w:fill="auto"/>
            <w:vAlign w:val="bottom"/>
          </w:tcPr>
          <w:p w:rsidR="00C447E6" w:rsidRPr="00015F22" w:rsidRDefault="00C447E6" w:rsidP="008F2CAD">
            <w:pPr>
              <w:rPr>
                <w:szCs w:val="10"/>
              </w:rPr>
            </w:pPr>
            <w:r w:rsidRPr="00015F22">
              <w:rPr>
                <w:bCs/>
                <w:color w:val="000000"/>
                <w:szCs w:val="16"/>
                <w:lang w:bidi="ru-RU"/>
              </w:rPr>
              <w:t>Показатели надежности и бесперебойности водоотведения:</w:t>
            </w:r>
          </w:p>
        </w:tc>
      </w:tr>
      <w:tr w:rsidR="00C447E6" w:rsidRPr="00015F22" w:rsidTr="00B2774F">
        <w:trPr>
          <w:trHeight w:val="23"/>
        </w:trPr>
        <w:tc>
          <w:tcPr>
            <w:tcW w:w="2486" w:type="pct"/>
            <w:shd w:val="clear" w:color="auto" w:fill="auto"/>
            <w:vAlign w:val="bottom"/>
          </w:tcPr>
          <w:p w:rsidR="00C447E6" w:rsidRPr="00015F22" w:rsidRDefault="00C447E6" w:rsidP="008F2CAD">
            <w:pPr>
              <w:pStyle w:val="afa"/>
              <w:widowControl/>
              <w:shd w:val="clear" w:color="auto" w:fill="auto"/>
              <w:ind w:firstLine="0"/>
              <w:rPr>
                <w:sz w:val="24"/>
                <w:szCs w:val="16"/>
              </w:rPr>
            </w:pPr>
            <w:r w:rsidRPr="00015F22">
              <w:rPr>
                <w:color w:val="000000"/>
                <w:sz w:val="24"/>
                <w:szCs w:val="16"/>
                <w:lang w:bidi="ru-RU"/>
              </w:rPr>
              <w:t>удельное количество аварий и засоров в расчете на протяженность канализационной сети в год</w:t>
            </w:r>
          </w:p>
        </w:tc>
        <w:tc>
          <w:tcPr>
            <w:tcW w:w="672"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ед. / км</w:t>
            </w:r>
          </w:p>
        </w:tc>
        <w:tc>
          <w:tcPr>
            <w:tcW w:w="667"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1,35</w:t>
            </w:r>
          </w:p>
        </w:tc>
        <w:tc>
          <w:tcPr>
            <w:tcW w:w="578" w:type="pct"/>
            <w:shd w:val="clear" w:color="auto" w:fill="auto"/>
            <w:vAlign w:val="center"/>
          </w:tcPr>
          <w:p w:rsidR="00C447E6" w:rsidRPr="00015F22" w:rsidRDefault="00C447E6" w:rsidP="008F2CAD">
            <w:pPr>
              <w:pStyle w:val="afa"/>
              <w:widowControl/>
              <w:shd w:val="clear" w:color="auto" w:fill="auto"/>
              <w:ind w:firstLine="0"/>
              <w:jc w:val="center"/>
              <w:rPr>
                <w:color w:val="000000"/>
                <w:sz w:val="24"/>
                <w:szCs w:val="16"/>
                <w:lang w:bidi="ru-RU"/>
              </w:rPr>
            </w:pPr>
            <w:r w:rsidRPr="00015F22">
              <w:rPr>
                <w:color w:val="000000"/>
                <w:sz w:val="24"/>
                <w:szCs w:val="16"/>
                <w:lang w:bidi="ru-RU"/>
              </w:rPr>
              <w:t>1,</w:t>
            </w:r>
            <w:r w:rsidR="00CC6EA8">
              <w:rPr>
                <w:color w:val="000000"/>
                <w:sz w:val="24"/>
                <w:szCs w:val="16"/>
                <w:lang w:bidi="ru-RU"/>
              </w:rPr>
              <w:t>2</w:t>
            </w:r>
            <w:r w:rsidRPr="00015F22">
              <w:rPr>
                <w:color w:val="000000"/>
                <w:sz w:val="24"/>
                <w:szCs w:val="16"/>
                <w:lang w:bidi="ru-RU"/>
              </w:rPr>
              <w:t>7</w:t>
            </w:r>
          </w:p>
        </w:tc>
        <w:tc>
          <w:tcPr>
            <w:tcW w:w="59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1</w:t>
            </w:r>
            <w:r w:rsidR="00C447E6" w:rsidRPr="00015F22">
              <w:rPr>
                <w:color w:val="000000"/>
                <w:sz w:val="24"/>
                <w:szCs w:val="16"/>
                <w:lang w:bidi="ru-RU"/>
              </w:rPr>
              <w:t>,01</w:t>
            </w:r>
          </w:p>
        </w:tc>
      </w:tr>
      <w:tr w:rsidR="00C447E6" w:rsidRPr="00015F22" w:rsidTr="00B2774F">
        <w:trPr>
          <w:trHeight w:val="23"/>
        </w:trPr>
        <w:tc>
          <w:tcPr>
            <w:tcW w:w="5000" w:type="pct"/>
            <w:gridSpan w:val="5"/>
            <w:shd w:val="clear" w:color="auto" w:fill="auto"/>
            <w:vAlign w:val="bottom"/>
          </w:tcPr>
          <w:p w:rsidR="00C447E6" w:rsidRPr="00015F22" w:rsidRDefault="00C447E6" w:rsidP="008F2CAD">
            <w:pPr>
              <w:rPr>
                <w:szCs w:val="10"/>
              </w:rPr>
            </w:pPr>
            <w:r w:rsidRPr="00015F22">
              <w:rPr>
                <w:bCs/>
                <w:color w:val="000000"/>
                <w:szCs w:val="16"/>
                <w:lang w:bidi="ru-RU"/>
              </w:rPr>
              <w:t>Показатели качества очистки сточных вод:</w:t>
            </w:r>
          </w:p>
        </w:tc>
      </w:tr>
      <w:tr w:rsidR="00C447E6" w:rsidRPr="00015F22" w:rsidTr="00B2774F">
        <w:trPr>
          <w:trHeight w:val="23"/>
        </w:trPr>
        <w:tc>
          <w:tcPr>
            <w:tcW w:w="2486" w:type="pct"/>
            <w:shd w:val="clear" w:color="auto" w:fill="auto"/>
            <w:vAlign w:val="bottom"/>
          </w:tcPr>
          <w:p w:rsidR="00C447E6" w:rsidRPr="00015F22" w:rsidRDefault="00C447E6" w:rsidP="008F2CAD">
            <w:pPr>
              <w:pStyle w:val="afa"/>
              <w:widowControl/>
              <w:shd w:val="clear" w:color="auto" w:fill="auto"/>
              <w:ind w:firstLine="0"/>
              <w:rPr>
                <w:sz w:val="24"/>
                <w:szCs w:val="16"/>
              </w:rPr>
            </w:pPr>
            <w:r w:rsidRPr="00015F22">
              <w:rPr>
                <w:color w:val="000000"/>
                <w:sz w:val="24"/>
                <w:szCs w:val="16"/>
                <w:lang w:bidi="ru-RU"/>
              </w:rPr>
              <w:t>доля сточных вод, не подвергающихся очистке, в общем объеме сточных вод. сбрасываемых в централизованные общесплавные пли бытовые системы водоотведения</w:t>
            </w:r>
          </w:p>
        </w:tc>
        <w:tc>
          <w:tcPr>
            <w:tcW w:w="672"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w:t>
            </w:r>
          </w:p>
        </w:tc>
        <w:tc>
          <w:tcPr>
            <w:tcW w:w="667" w:type="pct"/>
            <w:shd w:val="clear" w:color="auto" w:fill="auto"/>
            <w:vAlign w:val="center"/>
          </w:tcPr>
          <w:p w:rsidR="00C447E6" w:rsidRPr="00015F22" w:rsidRDefault="00A23BEE" w:rsidP="008F2CAD">
            <w:pPr>
              <w:pStyle w:val="afa"/>
              <w:widowControl/>
              <w:shd w:val="clear" w:color="auto" w:fill="auto"/>
              <w:ind w:firstLine="0"/>
              <w:jc w:val="center"/>
              <w:rPr>
                <w:sz w:val="24"/>
                <w:szCs w:val="16"/>
              </w:rPr>
            </w:pPr>
            <w:r>
              <w:rPr>
                <w:color w:val="000000"/>
                <w:sz w:val="24"/>
                <w:szCs w:val="16"/>
                <w:lang w:bidi="ru-RU"/>
              </w:rPr>
              <w:t>32</w:t>
            </w:r>
          </w:p>
        </w:tc>
        <w:tc>
          <w:tcPr>
            <w:tcW w:w="578" w:type="pct"/>
            <w:shd w:val="clear" w:color="auto" w:fill="auto"/>
            <w:vAlign w:val="center"/>
          </w:tcPr>
          <w:p w:rsidR="00C447E6" w:rsidRPr="00015F22" w:rsidRDefault="00CC6EA8" w:rsidP="008F2CAD">
            <w:pPr>
              <w:pStyle w:val="afa"/>
              <w:widowControl/>
              <w:shd w:val="clear" w:color="auto" w:fill="auto"/>
              <w:ind w:firstLine="0"/>
              <w:jc w:val="center"/>
              <w:rPr>
                <w:color w:val="000000"/>
                <w:sz w:val="24"/>
                <w:szCs w:val="16"/>
                <w:lang w:bidi="ru-RU"/>
              </w:rPr>
            </w:pPr>
            <w:r>
              <w:rPr>
                <w:color w:val="000000"/>
                <w:sz w:val="24"/>
                <w:szCs w:val="16"/>
                <w:lang w:bidi="ru-RU"/>
              </w:rPr>
              <w:t>0</w:t>
            </w:r>
          </w:p>
        </w:tc>
        <w:tc>
          <w:tcPr>
            <w:tcW w:w="59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0</w:t>
            </w:r>
          </w:p>
        </w:tc>
      </w:tr>
      <w:tr w:rsidR="00C447E6" w:rsidRPr="00015F22" w:rsidTr="00B2774F">
        <w:trPr>
          <w:trHeight w:val="23"/>
        </w:trPr>
        <w:tc>
          <w:tcPr>
            <w:tcW w:w="2486" w:type="pct"/>
            <w:shd w:val="clear" w:color="auto" w:fill="auto"/>
            <w:vAlign w:val="bottom"/>
          </w:tcPr>
          <w:p w:rsidR="00C447E6" w:rsidRPr="00015F22" w:rsidRDefault="00C447E6" w:rsidP="008F2CAD">
            <w:pPr>
              <w:pStyle w:val="afa"/>
              <w:widowControl/>
              <w:shd w:val="clear" w:color="auto" w:fill="auto"/>
              <w:ind w:firstLine="0"/>
              <w:rPr>
                <w:sz w:val="24"/>
                <w:szCs w:val="16"/>
              </w:rPr>
            </w:pPr>
            <w:r w:rsidRPr="00015F22">
              <w:rPr>
                <w:color w:val="000000"/>
                <w:sz w:val="24"/>
                <w:szCs w:val="16"/>
                <w:lang w:bidi="ru-RU"/>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672"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w:t>
            </w:r>
          </w:p>
        </w:tc>
        <w:tc>
          <w:tcPr>
            <w:tcW w:w="667" w:type="pct"/>
            <w:shd w:val="clear" w:color="auto" w:fill="auto"/>
            <w:vAlign w:val="center"/>
          </w:tcPr>
          <w:p w:rsidR="00C447E6" w:rsidRPr="00015F22" w:rsidRDefault="00A23BEE" w:rsidP="008F2CAD">
            <w:pPr>
              <w:pStyle w:val="afa"/>
              <w:widowControl/>
              <w:shd w:val="clear" w:color="auto" w:fill="auto"/>
              <w:ind w:firstLine="0"/>
              <w:jc w:val="center"/>
              <w:rPr>
                <w:sz w:val="24"/>
                <w:szCs w:val="16"/>
              </w:rPr>
            </w:pPr>
            <w:r>
              <w:rPr>
                <w:color w:val="000000"/>
                <w:sz w:val="24"/>
                <w:szCs w:val="16"/>
                <w:lang w:bidi="ru-RU"/>
              </w:rPr>
              <w:t>32</w:t>
            </w:r>
          </w:p>
        </w:tc>
        <w:tc>
          <w:tcPr>
            <w:tcW w:w="578" w:type="pct"/>
            <w:shd w:val="clear" w:color="auto" w:fill="auto"/>
            <w:vAlign w:val="center"/>
          </w:tcPr>
          <w:p w:rsidR="00C447E6" w:rsidRPr="00015F22" w:rsidRDefault="00CC6EA8" w:rsidP="008F2CAD">
            <w:pPr>
              <w:pStyle w:val="afa"/>
              <w:widowControl/>
              <w:shd w:val="clear" w:color="auto" w:fill="auto"/>
              <w:ind w:firstLine="0"/>
              <w:jc w:val="center"/>
              <w:rPr>
                <w:color w:val="000000"/>
                <w:sz w:val="24"/>
                <w:szCs w:val="16"/>
                <w:lang w:bidi="ru-RU"/>
              </w:rPr>
            </w:pPr>
            <w:r>
              <w:rPr>
                <w:color w:val="000000"/>
                <w:sz w:val="24"/>
                <w:szCs w:val="16"/>
                <w:lang w:bidi="ru-RU"/>
              </w:rPr>
              <w:t>0</w:t>
            </w:r>
          </w:p>
        </w:tc>
        <w:tc>
          <w:tcPr>
            <w:tcW w:w="59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0</w:t>
            </w:r>
          </w:p>
        </w:tc>
      </w:tr>
      <w:tr w:rsidR="00C447E6" w:rsidRPr="00015F22" w:rsidTr="00B2774F">
        <w:trPr>
          <w:trHeight w:val="23"/>
        </w:trPr>
        <w:tc>
          <w:tcPr>
            <w:tcW w:w="5000" w:type="pct"/>
            <w:gridSpan w:val="5"/>
            <w:shd w:val="clear" w:color="auto" w:fill="auto"/>
            <w:vAlign w:val="bottom"/>
          </w:tcPr>
          <w:p w:rsidR="00C447E6" w:rsidRPr="00015F22" w:rsidRDefault="00C447E6" w:rsidP="008F2CAD">
            <w:pPr>
              <w:rPr>
                <w:szCs w:val="10"/>
              </w:rPr>
            </w:pPr>
            <w:r w:rsidRPr="00015F22">
              <w:rPr>
                <w:bCs/>
                <w:color w:val="000000"/>
                <w:szCs w:val="16"/>
                <w:lang w:bidi="ru-RU"/>
              </w:rPr>
              <w:t>Показатели энергетической эффективности:</w:t>
            </w:r>
          </w:p>
        </w:tc>
      </w:tr>
      <w:tr w:rsidR="00C447E6" w:rsidRPr="00015F22" w:rsidTr="00B2774F">
        <w:trPr>
          <w:trHeight w:val="23"/>
        </w:trPr>
        <w:tc>
          <w:tcPr>
            <w:tcW w:w="2486" w:type="pct"/>
            <w:shd w:val="clear" w:color="auto" w:fill="auto"/>
            <w:vAlign w:val="center"/>
          </w:tcPr>
          <w:p w:rsidR="00C447E6" w:rsidRPr="00015F22" w:rsidRDefault="00C447E6" w:rsidP="008F2CAD">
            <w:pPr>
              <w:pStyle w:val="afa"/>
              <w:widowControl/>
              <w:shd w:val="clear" w:color="auto" w:fill="auto"/>
              <w:ind w:firstLine="0"/>
              <w:rPr>
                <w:sz w:val="24"/>
                <w:szCs w:val="16"/>
              </w:rPr>
            </w:pPr>
            <w:r w:rsidRPr="00015F22">
              <w:rPr>
                <w:color w:val="000000"/>
                <w:sz w:val="24"/>
                <w:szCs w:val="16"/>
                <w:lang w:bidi="ru-RU"/>
              </w:rPr>
              <w:t xml:space="preserve">удельный расход электрической энергии, потребляемой в технологическом процессе, на </w:t>
            </w:r>
            <w:r w:rsidRPr="00015F22">
              <w:rPr>
                <w:color w:val="000000"/>
                <w:sz w:val="24"/>
                <w:szCs w:val="16"/>
                <w:lang w:bidi="ru-RU"/>
              </w:rPr>
              <w:lastRenderedPageBreak/>
              <w:t>единицу объема очищаемых сточных вод</w:t>
            </w:r>
          </w:p>
        </w:tc>
        <w:tc>
          <w:tcPr>
            <w:tcW w:w="672"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lastRenderedPageBreak/>
              <w:t>кВт*ч/куб.</w:t>
            </w:r>
          </w:p>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м</w:t>
            </w:r>
          </w:p>
        </w:tc>
        <w:tc>
          <w:tcPr>
            <w:tcW w:w="66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w:t>
            </w:r>
          </w:p>
        </w:tc>
        <w:tc>
          <w:tcPr>
            <w:tcW w:w="578" w:type="pct"/>
            <w:shd w:val="clear" w:color="auto" w:fill="auto"/>
            <w:vAlign w:val="center"/>
          </w:tcPr>
          <w:p w:rsidR="00C447E6" w:rsidRPr="00015F22" w:rsidRDefault="00CC6EA8" w:rsidP="008F2CAD">
            <w:pPr>
              <w:pStyle w:val="afa"/>
              <w:widowControl/>
              <w:shd w:val="clear" w:color="auto" w:fill="auto"/>
              <w:ind w:firstLine="0"/>
              <w:jc w:val="center"/>
              <w:rPr>
                <w:color w:val="000000"/>
                <w:sz w:val="24"/>
                <w:szCs w:val="16"/>
                <w:lang w:bidi="ru-RU"/>
              </w:rPr>
            </w:pPr>
            <w:r>
              <w:rPr>
                <w:color w:val="000000"/>
                <w:sz w:val="24"/>
                <w:szCs w:val="16"/>
                <w:lang w:bidi="ru-RU"/>
              </w:rPr>
              <w:t>-</w:t>
            </w:r>
          </w:p>
        </w:tc>
        <w:tc>
          <w:tcPr>
            <w:tcW w:w="59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w:t>
            </w:r>
          </w:p>
        </w:tc>
      </w:tr>
      <w:tr w:rsidR="00C447E6" w:rsidRPr="00015F22" w:rsidTr="00B2774F">
        <w:trPr>
          <w:trHeight w:val="23"/>
        </w:trPr>
        <w:tc>
          <w:tcPr>
            <w:tcW w:w="2486" w:type="pct"/>
            <w:shd w:val="clear" w:color="auto" w:fill="auto"/>
            <w:vAlign w:val="bottom"/>
          </w:tcPr>
          <w:p w:rsidR="00C447E6" w:rsidRPr="00015F22" w:rsidRDefault="00C447E6" w:rsidP="008F2CAD">
            <w:pPr>
              <w:pStyle w:val="afa"/>
              <w:widowControl/>
              <w:shd w:val="clear" w:color="auto" w:fill="auto"/>
              <w:ind w:firstLine="0"/>
              <w:rPr>
                <w:sz w:val="24"/>
                <w:szCs w:val="16"/>
              </w:rPr>
            </w:pPr>
            <w:r w:rsidRPr="00015F22">
              <w:rPr>
                <w:color w:val="000000"/>
                <w:sz w:val="24"/>
                <w:szCs w:val="16"/>
                <w:lang w:bidi="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672" w:type="pct"/>
            <w:shd w:val="clear" w:color="auto" w:fill="auto"/>
            <w:vAlign w:val="center"/>
          </w:tcPr>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кВт*ч/куб.</w:t>
            </w:r>
          </w:p>
          <w:p w:rsidR="00C447E6" w:rsidRPr="00015F22" w:rsidRDefault="00C447E6" w:rsidP="008F2CAD">
            <w:pPr>
              <w:pStyle w:val="afa"/>
              <w:widowControl/>
              <w:shd w:val="clear" w:color="auto" w:fill="auto"/>
              <w:ind w:firstLine="0"/>
              <w:jc w:val="center"/>
              <w:rPr>
                <w:sz w:val="24"/>
                <w:szCs w:val="16"/>
              </w:rPr>
            </w:pPr>
            <w:r w:rsidRPr="00015F22">
              <w:rPr>
                <w:color w:val="000000"/>
                <w:sz w:val="24"/>
                <w:szCs w:val="16"/>
                <w:lang w:bidi="ru-RU"/>
              </w:rPr>
              <w:t>м</w:t>
            </w:r>
          </w:p>
        </w:tc>
        <w:tc>
          <w:tcPr>
            <w:tcW w:w="66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w:t>
            </w:r>
          </w:p>
        </w:tc>
        <w:tc>
          <w:tcPr>
            <w:tcW w:w="578" w:type="pct"/>
            <w:shd w:val="clear" w:color="auto" w:fill="auto"/>
            <w:vAlign w:val="center"/>
          </w:tcPr>
          <w:p w:rsidR="00C447E6" w:rsidRPr="00015F22" w:rsidRDefault="00CC6EA8" w:rsidP="008F2CAD">
            <w:pPr>
              <w:pStyle w:val="afa"/>
              <w:widowControl/>
              <w:shd w:val="clear" w:color="auto" w:fill="auto"/>
              <w:ind w:firstLine="0"/>
              <w:jc w:val="center"/>
              <w:rPr>
                <w:color w:val="000000"/>
                <w:sz w:val="24"/>
                <w:szCs w:val="16"/>
                <w:lang w:bidi="ru-RU"/>
              </w:rPr>
            </w:pPr>
            <w:r>
              <w:rPr>
                <w:color w:val="000000"/>
                <w:sz w:val="24"/>
                <w:szCs w:val="16"/>
                <w:lang w:bidi="ru-RU"/>
              </w:rPr>
              <w:t>-</w:t>
            </w:r>
          </w:p>
        </w:tc>
        <w:tc>
          <w:tcPr>
            <w:tcW w:w="597" w:type="pct"/>
            <w:shd w:val="clear" w:color="auto" w:fill="auto"/>
            <w:vAlign w:val="center"/>
          </w:tcPr>
          <w:p w:rsidR="00C447E6" w:rsidRPr="00015F22" w:rsidRDefault="00CC6EA8" w:rsidP="008F2CAD">
            <w:pPr>
              <w:pStyle w:val="afa"/>
              <w:widowControl/>
              <w:shd w:val="clear" w:color="auto" w:fill="auto"/>
              <w:ind w:firstLine="0"/>
              <w:jc w:val="center"/>
              <w:rPr>
                <w:sz w:val="24"/>
                <w:szCs w:val="16"/>
              </w:rPr>
            </w:pPr>
            <w:r>
              <w:rPr>
                <w:color w:val="000000"/>
                <w:sz w:val="24"/>
                <w:szCs w:val="16"/>
                <w:lang w:bidi="ru-RU"/>
              </w:rPr>
              <w:t>-</w:t>
            </w:r>
          </w:p>
        </w:tc>
      </w:tr>
    </w:tbl>
    <w:p w:rsidR="002B2C7E" w:rsidRPr="00015F22" w:rsidRDefault="002B2C7E" w:rsidP="008F2CAD">
      <w:bookmarkStart w:id="97" w:name="_Toc7788030"/>
    </w:p>
    <w:p w:rsidR="002B2C7E" w:rsidRPr="00015F22" w:rsidRDefault="002B2C7E" w:rsidP="008F2CAD"/>
    <w:p w:rsidR="00AD3CF9" w:rsidRPr="00015F22" w:rsidRDefault="00AD3CF9" w:rsidP="008F2CAD"/>
    <w:p w:rsidR="00AD3CF9" w:rsidRPr="00015F22" w:rsidRDefault="00AD3CF9" w:rsidP="008F2CAD"/>
    <w:p w:rsidR="00407E28" w:rsidRPr="00015F22" w:rsidRDefault="00116D14" w:rsidP="008F2CAD">
      <w:pPr>
        <w:pStyle w:val="2"/>
        <w:spacing w:line="240" w:lineRule="auto"/>
      </w:pPr>
      <w:r w:rsidRPr="00015F22">
        <w:br w:type="page"/>
      </w:r>
      <w:bookmarkStart w:id="98" w:name="_Toc69134287"/>
      <w:r w:rsidR="005667B0" w:rsidRPr="00015F22">
        <w:lastRenderedPageBreak/>
        <w:t>2.8.</w:t>
      </w:r>
      <w:r w:rsidR="00407E28" w:rsidRPr="00015F22">
        <w:t>Перечень выявленных бесхоз</w:t>
      </w:r>
      <w:r w:rsidR="003731F2" w:rsidRPr="00015F22">
        <w:t xml:space="preserve">яйных объектов централизованной </w:t>
      </w:r>
      <w:r w:rsidR="00407E28" w:rsidRPr="00015F22">
        <w:t>системы водоотведения и перечень организаций, уполномоченных на их</w:t>
      </w:r>
      <w:r w:rsidR="00407E28" w:rsidRPr="00015F22">
        <w:rPr>
          <w:spacing w:val="-35"/>
        </w:rPr>
        <w:t xml:space="preserve"> </w:t>
      </w:r>
      <w:r w:rsidR="00407E28" w:rsidRPr="00015F22">
        <w:t>эксплуатацию.</w:t>
      </w:r>
      <w:bookmarkEnd w:id="97"/>
      <w:bookmarkEnd w:id="98"/>
    </w:p>
    <w:p w:rsidR="00407E28" w:rsidRPr="00015F22" w:rsidRDefault="00407E28" w:rsidP="008F2CAD">
      <w:pPr>
        <w:pStyle w:val="af"/>
        <w:spacing w:after="0"/>
        <w:ind w:firstLine="709"/>
        <w:rPr>
          <w:b/>
        </w:rPr>
      </w:pPr>
    </w:p>
    <w:p w:rsidR="00407E28" w:rsidRPr="00015F22" w:rsidRDefault="00407E28" w:rsidP="008F2CAD">
      <w:pPr>
        <w:pStyle w:val="af"/>
        <w:spacing w:after="0"/>
        <w:ind w:firstLine="709"/>
        <w:jc w:val="both"/>
      </w:pPr>
      <w:r w:rsidRPr="00015F22">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в ходе осуществления технического обследования централизованных сетей.</w:t>
      </w:r>
    </w:p>
    <w:p w:rsidR="00C447E6" w:rsidRPr="004F714B" w:rsidRDefault="00C447E6" w:rsidP="008F2CAD">
      <w:pPr>
        <w:pStyle w:val="af"/>
        <w:spacing w:after="0"/>
        <w:ind w:firstLine="709"/>
        <w:jc w:val="both"/>
      </w:pPr>
      <w:r w:rsidRPr="00015F22">
        <w:t xml:space="preserve">В ходе разработки схемы водоотведения на территории муниципального образования </w:t>
      </w:r>
      <w:r w:rsidR="00555F7A">
        <w:t xml:space="preserve">сельское поселение </w:t>
      </w:r>
      <w:r w:rsidR="00CC78FF">
        <w:t>Междуречье</w:t>
      </w:r>
      <w:r w:rsidRPr="00015F22">
        <w:t xml:space="preserve"> бесхозяйственных объектов централизованных систем водоотведения не выявлено.</w:t>
      </w:r>
    </w:p>
    <w:p w:rsidR="00C447E6" w:rsidRDefault="00C447E6" w:rsidP="008F2CAD">
      <w:pPr>
        <w:pStyle w:val="af"/>
        <w:spacing w:after="0"/>
        <w:ind w:firstLine="709"/>
        <w:jc w:val="both"/>
      </w:pPr>
    </w:p>
    <w:p w:rsidR="00C447E6" w:rsidRDefault="00C447E6" w:rsidP="008F2CAD">
      <w:pPr>
        <w:pStyle w:val="af"/>
        <w:spacing w:after="0"/>
        <w:ind w:firstLine="709"/>
        <w:jc w:val="both"/>
      </w:pPr>
    </w:p>
    <w:p w:rsidR="00412BBE" w:rsidRDefault="00412BBE" w:rsidP="008F2CAD">
      <w:pPr>
        <w:pStyle w:val="af"/>
        <w:spacing w:after="0"/>
        <w:ind w:firstLine="709"/>
        <w:jc w:val="both"/>
      </w:pPr>
    </w:p>
    <w:sectPr w:rsidR="00412BBE" w:rsidSect="008F2CAD">
      <w:type w:val="nextColumn"/>
      <w:pgSz w:w="11906" w:h="16838"/>
      <w:pgMar w:top="1418" w:right="709" w:bottom="1134"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38B"/>
    <w:multiLevelType w:val="hybridMultilevel"/>
    <w:tmpl w:val="660EC736"/>
    <w:lvl w:ilvl="0" w:tplc="E51E358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03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065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8F8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4F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F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884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4EB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852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11ED9"/>
    <w:multiLevelType w:val="hybridMultilevel"/>
    <w:tmpl w:val="2140EBAC"/>
    <w:lvl w:ilvl="0" w:tplc="B292023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70302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AD9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6054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4241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21CC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45A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5A4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0A3F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F347B"/>
    <w:multiLevelType w:val="hybridMultilevel"/>
    <w:tmpl w:val="2FB6BA9E"/>
    <w:lvl w:ilvl="0" w:tplc="2902B252">
      <w:start w:val="1"/>
      <w:numFmt w:val="bullet"/>
      <w:lvlText w:val=""/>
      <w:lvlJc w:val="left"/>
      <w:pPr>
        <w:ind w:left="1429" w:hanging="360"/>
      </w:pPr>
      <w:rPr>
        <w:rFonts w:ascii="Symbol" w:hAnsi="Symbol" w:cs="Times New Roman" w:hint="default"/>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0066211"/>
    <w:multiLevelType w:val="hybridMultilevel"/>
    <w:tmpl w:val="BF2C8418"/>
    <w:lvl w:ilvl="0" w:tplc="2750736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D4BA3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0C52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8A35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2F35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20AE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8C27A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6B6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B850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494187"/>
    <w:multiLevelType w:val="hybridMultilevel"/>
    <w:tmpl w:val="4DC6014E"/>
    <w:lvl w:ilvl="0" w:tplc="5B509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85C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AC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AFB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AAD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621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417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ABD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A90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61EE2"/>
    <w:multiLevelType w:val="hybridMultilevel"/>
    <w:tmpl w:val="E4A40BE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15:restartNumberingAfterBreak="0">
    <w:nsid w:val="172113DE"/>
    <w:multiLevelType w:val="hybridMultilevel"/>
    <w:tmpl w:val="D20E0E40"/>
    <w:lvl w:ilvl="0" w:tplc="F15ACE68">
      <w:start w:val="1"/>
      <w:numFmt w:val="bullet"/>
      <w:lvlText w:val=""/>
      <w:lvlJc w:val="left"/>
      <w:pPr>
        <w:ind w:left="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EE8343C">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7CEE754">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8B20B5A">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DB24592">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AFE0C00">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86ECFE0">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5465A8E">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4568AC2">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74D0D9D"/>
    <w:multiLevelType w:val="hybridMultilevel"/>
    <w:tmpl w:val="E4005474"/>
    <w:lvl w:ilvl="0" w:tplc="42BC754A">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06054D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326C8E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740AFC">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8E823F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44C926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AF88302">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30417B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9D61B9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18BA3F9E"/>
    <w:multiLevelType w:val="hybridMultilevel"/>
    <w:tmpl w:val="98A6B7AE"/>
    <w:lvl w:ilvl="0" w:tplc="46F81A5E">
      <w:start w:val="4"/>
      <w:numFmt w:val="bullet"/>
      <w:lvlText w:val="-"/>
      <w:lvlJc w:val="left"/>
      <w:pPr>
        <w:ind w:left="2136" w:hanging="360"/>
      </w:pPr>
      <w:rPr>
        <w:rFonts w:ascii="Times New Roman" w:eastAsia="Times New Roman" w:hAnsi="Times New Roman"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1A8F0A49"/>
    <w:multiLevelType w:val="hybridMultilevel"/>
    <w:tmpl w:val="8CDC80E8"/>
    <w:lvl w:ilvl="0" w:tplc="F5E8776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E84628D"/>
    <w:multiLevelType w:val="multilevel"/>
    <w:tmpl w:val="094C1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66239"/>
    <w:multiLevelType w:val="multilevel"/>
    <w:tmpl w:val="A998C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36E5D89"/>
    <w:multiLevelType w:val="multilevel"/>
    <w:tmpl w:val="25C2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C6791"/>
    <w:multiLevelType w:val="hybridMultilevel"/>
    <w:tmpl w:val="DB48FE68"/>
    <w:lvl w:ilvl="0" w:tplc="7ADA77A8">
      <w:start w:val="1"/>
      <w:numFmt w:val="bullet"/>
      <w:lvlText w:val="-"/>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B0E00E">
      <w:start w:val="1"/>
      <w:numFmt w:val="bullet"/>
      <w:lvlText w:val="o"/>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460160">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7C8F4C">
      <w:start w:val="1"/>
      <w:numFmt w:val="bullet"/>
      <w:lvlText w:val="•"/>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F028AC">
      <w:start w:val="1"/>
      <w:numFmt w:val="bullet"/>
      <w:lvlText w:val="o"/>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A46EB8">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03A2F1A">
      <w:start w:val="1"/>
      <w:numFmt w:val="bullet"/>
      <w:lvlText w:val="•"/>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14AE76C">
      <w:start w:val="1"/>
      <w:numFmt w:val="bullet"/>
      <w:lvlText w:val="o"/>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82A5568">
      <w:start w:val="1"/>
      <w:numFmt w:val="bullet"/>
      <w:lvlText w:val="▪"/>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E3821BE"/>
    <w:multiLevelType w:val="hybridMultilevel"/>
    <w:tmpl w:val="58E6070E"/>
    <w:lvl w:ilvl="0" w:tplc="A29A5740">
      <w:start w:val="1"/>
      <w:numFmt w:val="decimal"/>
      <w:lvlText w:val="%1"/>
      <w:lvlJc w:val="left"/>
      <w:pPr>
        <w:ind w:left="162" w:hanging="708"/>
      </w:pPr>
      <w:rPr>
        <w:rFonts w:hint="default"/>
      </w:rPr>
    </w:lvl>
    <w:lvl w:ilvl="1" w:tplc="1FA08B8E">
      <w:numFmt w:val="none"/>
      <w:pStyle w:val="2"/>
      <w:lvlText w:val=""/>
      <w:lvlJc w:val="left"/>
      <w:pPr>
        <w:tabs>
          <w:tab w:val="num" w:pos="360"/>
        </w:tabs>
      </w:pPr>
    </w:lvl>
    <w:lvl w:ilvl="2" w:tplc="117641F4">
      <w:numFmt w:val="none"/>
      <w:lvlText w:val=""/>
      <w:lvlJc w:val="left"/>
      <w:pPr>
        <w:tabs>
          <w:tab w:val="num" w:pos="360"/>
        </w:tabs>
      </w:pPr>
    </w:lvl>
    <w:lvl w:ilvl="3" w:tplc="A0489824">
      <w:start w:val="1"/>
      <w:numFmt w:val="decimal"/>
      <w:lvlText w:val="%4)"/>
      <w:lvlJc w:val="left"/>
      <w:pPr>
        <w:ind w:left="1074" w:hanging="564"/>
        <w:jc w:val="right"/>
      </w:pPr>
      <w:rPr>
        <w:rFonts w:ascii="Times New Roman" w:eastAsia="Times New Roman" w:hAnsi="Times New Roman" w:cs="Times New Roman" w:hint="default"/>
        <w:spacing w:val="-23"/>
        <w:w w:val="99"/>
        <w:sz w:val="24"/>
        <w:szCs w:val="24"/>
      </w:rPr>
    </w:lvl>
    <w:lvl w:ilvl="4" w:tplc="0738326A">
      <w:numFmt w:val="bullet"/>
      <w:lvlText w:val="•"/>
      <w:lvlJc w:val="left"/>
      <w:pPr>
        <w:ind w:left="1940" w:hanging="564"/>
      </w:pPr>
      <w:rPr>
        <w:rFonts w:hint="default"/>
      </w:rPr>
    </w:lvl>
    <w:lvl w:ilvl="5" w:tplc="798EC70A">
      <w:numFmt w:val="bullet"/>
      <w:lvlText w:val="•"/>
      <w:lvlJc w:val="left"/>
      <w:pPr>
        <w:ind w:left="2160" w:hanging="564"/>
      </w:pPr>
      <w:rPr>
        <w:rFonts w:hint="default"/>
      </w:rPr>
    </w:lvl>
    <w:lvl w:ilvl="6" w:tplc="3D5C3FBC">
      <w:numFmt w:val="bullet"/>
      <w:lvlText w:val="•"/>
      <w:lvlJc w:val="left"/>
      <w:pPr>
        <w:ind w:left="2600" w:hanging="564"/>
      </w:pPr>
      <w:rPr>
        <w:rFonts w:hint="default"/>
      </w:rPr>
    </w:lvl>
    <w:lvl w:ilvl="7" w:tplc="9B1627A4">
      <w:numFmt w:val="bullet"/>
      <w:lvlText w:val="•"/>
      <w:lvlJc w:val="left"/>
      <w:pPr>
        <w:ind w:left="4366" w:hanging="564"/>
      </w:pPr>
      <w:rPr>
        <w:rFonts w:hint="default"/>
      </w:rPr>
    </w:lvl>
    <w:lvl w:ilvl="8" w:tplc="1726608A">
      <w:numFmt w:val="bullet"/>
      <w:lvlText w:val="•"/>
      <w:lvlJc w:val="left"/>
      <w:pPr>
        <w:ind w:left="6133" w:hanging="564"/>
      </w:pPr>
      <w:rPr>
        <w:rFonts w:hint="default"/>
      </w:rPr>
    </w:lvl>
  </w:abstractNum>
  <w:abstractNum w:abstractNumId="15" w15:restartNumberingAfterBreak="0">
    <w:nsid w:val="434D19A3"/>
    <w:multiLevelType w:val="hybridMultilevel"/>
    <w:tmpl w:val="8F949E24"/>
    <w:lvl w:ilvl="0" w:tplc="7060777A">
      <w:start w:val="1"/>
      <w:numFmt w:val="bullet"/>
      <w:lvlText w:val="-"/>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AA8A9D4">
      <w:start w:val="1"/>
      <w:numFmt w:val="bullet"/>
      <w:lvlText w:val="o"/>
      <w:lvlJc w:val="left"/>
      <w:pPr>
        <w:ind w:left="19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0CE469A">
      <w:start w:val="1"/>
      <w:numFmt w:val="bullet"/>
      <w:lvlText w:val="▪"/>
      <w:lvlJc w:val="left"/>
      <w:pPr>
        <w:ind w:left="26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5E043B4">
      <w:start w:val="1"/>
      <w:numFmt w:val="bullet"/>
      <w:lvlText w:val="•"/>
      <w:lvlJc w:val="left"/>
      <w:pPr>
        <w:ind w:left="33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4EC24A6">
      <w:start w:val="1"/>
      <w:numFmt w:val="bullet"/>
      <w:lvlText w:val="o"/>
      <w:lvlJc w:val="left"/>
      <w:pPr>
        <w:ind w:left="4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E84EC0C">
      <w:start w:val="1"/>
      <w:numFmt w:val="bullet"/>
      <w:lvlText w:val="▪"/>
      <w:lvlJc w:val="left"/>
      <w:pPr>
        <w:ind w:left="4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9AE3E1A">
      <w:start w:val="1"/>
      <w:numFmt w:val="bullet"/>
      <w:lvlText w:val="•"/>
      <w:lvlJc w:val="left"/>
      <w:pPr>
        <w:ind w:left="5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76325C">
      <w:start w:val="1"/>
      <w:numFmt w:val="bullet"/>
      <w:lvlText w:val="o"/>
      <w:lvlJc w:val="left"/>
      <w:pPr>
        <w:ind w:left="6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AF86F18">
      <w:start w:val="1"/>
      <w:numFmt w:val="bullet"/>
      <w:lvlText w:val="▪"/>
      <w:lvlJc w:val="left"/>
      <w:pPr>
        <w:ind w:left="6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BA233E"/>
    <w:multiLevelType w:val="hybridMultilevel"/>
    <w:tmpl w:val="891214EC"/>
    <w:lvl w:ilvl="0" w:tplc="E012A07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6CC405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7A8925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A5A05DC">
      <w:start w:val="1"/>
      <w:numFmt w:val="decimal"/>
      <w:lvlText w:val="%4"/>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C8C1ED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B9CAAA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AE0E2DA">
      <w:start w:val="1"/>
      <w:numFmt w:val="decimal"/>
      <w:lvlText w:val="%7"/>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7BAD03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F56135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470E185B"/>
    <w:multiLevelType w:val="hybridMultilevel"/>
    <w:tmpl w:val="8EC24B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9DD74DC"/>
    <w:multiLevelType w:val="hybridMultilevel"/>
    <w:tmpl w:val="F12CD54C"/>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4627E15"/>
    <w:multiLevelType w:val="hybridMultilevel"/>
    <w:tmpl w:val="8604E626"/>
    <w:lvl w:ilvl="0" w:tplc="E51E3588">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0CB1A6B"/>
    <w:multiLevelType w:val="hybridMultilevel"/>
    <w:tmpl w:val="3C587BFC"/>
    <w:lvl w:ilvl="0" w:tplc="2902B252">
      <w:start w:val="1"/>
      <w:numFmt w:val="bullet"/>
      <w:lvlText w:val=""/>
      <w:lvlJc w:val="left"/>
      <w:pPr>
        <w:tabs>
          <w:tab w:val="num" w:pos="1781"/>
        </w:tabs>
        <w:ind w:left="1560" w:firstLine="218"/>
      </w:pPr>
      <w:rPr>
        <w:rFonts w:ascii="Symbol" w:hAnsi="Symbol" w:cs="Times New Roman" w:hint="default"/>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4FD01B6"/>
    <w:multiLevelType w:val="multilevel"/>
    <w:tmpl w:val="52CA7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0B1152"/>
    <w:multiLevelType w:val="hybridMultilevel"/>
    <w:tmpl w:val="8956455E"/>
    <w:lvl w:ilvl="0" w:tplc="0419000F">
      <w:start w:val="1"/>
      <w:numFmt w:val="bullet"/>
      <w:lvlText w:val=""/>
      <w:lvlJc w:val="left"/>
      <w:pPr>
        <w:ind w:left="1713" w:hanging="360"/>
      </w:pPr>
      <w:rPr>
        <w:rFonts w:ascii="Symbol" w:hAnsi="Symbol" w:hint="default"/>
      </w:rPr>
    </w:lvl>
    <w:lvl w:ilvl="1" w:tplc="04190003">
      <w:start w:val="1"/>
      <w:numFmt w:val="bullet"/>
      <w:lvlText w:val=""/>
      <w:lvlJc w:val="left"/>
      <w:pPr>
        <w:tabs>
          <w:tab w:val="num" w:pos="2433"/>
        </w:tabs>
        <w:ind w:left="2433" w:hanging="360"/>
      </w:pPr>
      <w:rPr>
        <w:rFonts w:ascii="Symbol" w:hAnsi="Symbol" w:hint="default"/>
        <w:color w:val="auto"/>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6AFB620F"/>
    <w:multiLevelType w:val="hybridMultilevel"/>
    <w:tmpl w:val="5A169796"/>
    <w:lvl w:ilvl="0" w:tplc="0419000F">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24" w15:restartNumberingAfterBreak="0">
    <w:nsid w:val="7205700E"/>
    <w:multiLevelType w:val="multilevel"/>
    <w:tmpl w:val="1D466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A46F45"/>
    <w:multiLevelType w:val="hybridMultilevel"/>
    <w:tmpl w:val="0BEEF72E"/>
    <w:lvl w:ilvl="0" w:tplc="62782CB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255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6D4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C33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E60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AC6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A19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48E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40D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2"/>
  </w:num>
  <w:num w:numId="6">
    <w:abstractNumId w:val="0"/>
  </w:num>
  <w:num w:numId="7">
    <w:abstractNumId w:val="2"/>
  </w:num>
  <w:num w:numId="8">
    <w:abstractNumId w:val="17"/>
  </w:num>
  <w:num w:numId="9">
    <w:abstractNumId w:val="21"/>
  </w:num>
  <w:num w:numId="10">
    <w:abstractNumId w:val="10"/>
  </w:num>
  <w:num w:numId="11">
    <w:abstractNumId w:val="2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6"/>
  </w:num>
  <w:num w:numId="15">
    <w:abstractNumId w:val="12"/>
  </w:num>
  <w:num w:numId="16">
    <w:abstractNumId w:val="5"/>
  </w:num>
  <w:num w:numId="17">
    <w:abstractNumId w:val="8"/>
  </w:num>
  <w:num w:numId="18">
    <w:abstractNumId w:val="15"/>
  </w:num>
  <w:num w:numId="19">
    <w:abstractNumId w:val="25"/>
  </w:num>
  <w:num w:numId="20">
    <w:abstractNumId w:val="23"/>
  </w:num>
  <w:num w:numId="21">
    <w:abstractNumId w:val="18"/>
  </w:num>
  <w:num w:numId="22">
    <w:abstractNumId w:val="4"/>
  </w:num>
  <w:num w:numId="23">
    <w:abstractNumId w:val="3"/>
  </w:num>
  <w:num w:numId="24">
    <w:abstractNumId w:val="9"/>
  </w:num>
  <w:num w:numId="25">
    <w:abstractNumId w:val="1"/>
  </w:num>
  <w:num w:numId="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9D5"/>
    <w:rsid w:val="00002BA9"/>
    <w:rsid w:val="00007154"/>
    <w:rsid w:val="00007789"/>
    <w:rsid w:val="000078C9"/>
    <w:rsid w:val="000116F5"/>
    <w:rsid w:val="00015F22"/>
    <w:rsid w:val="000160AF"/>
    <w:rsid w:val="00025C90"/>
    <w:rsid w:val="00030AAC"/>
    <w:rsid w:val="00031147"/>
    <w:rsid w:val="00032BFE"/>
    <w:rsid w:val="00032CED"/>
    <w:rsid w:val="0003379D"/>
    <w:rsid w:val="00034F61"/>
    <w:rsid w:val="000437B1"/>
    <w:rsid w:val="000473AA"/>
    <w:rsid w:val="00047FBB"/>
    <w:rsid w:val="00050995"/>
    <w:rsid w:val="000544F6"/>
    <w:rsid w:val="00057781"/>
    <w:rsid w:val="00060A09"/>
    <w:rsid w:val="00060B7F"/>
    <w:rsid w:val="00061081"/>
    <w:rsid w:val="00062C11"/>
    <w:rsid w:val="000637CB"/>
    <w:rsid w:val="00070243"/>
    <w:rsid w:val="000756B8"/>
    <w:rsid w:val="00075D7F"/>
    <w:rsid w:val="00076F82"/>
    <w:rsid w:val="00087776"/>
    <w:rsid w:val="00094A8D"/>
    <w:rsid w:val="00094F89"/>
    <w:rsid w:val="000A287A"/>
    <w:rsid w:val="000A609F"/>
    <w:rsid w:val="000A75C7"/>
    <w:rsid w:val="000A763B"/>
    <w:rsid w:val="000B0BE6"/>
    <w:rsid w:val="000B1A8D"/>
    <w:rsid w:val="000B1FBC"/>
    <w:rsid w:val="000B38D9"/>
    <w:rsid w:val="000B5CEF"/>
    <w:rsid w:val="000B76F2"/>
    <w:rsid w:val="000C00FD"/>
    <w:rsid w:val="000C0C3B"/>
    <w:rsid w:val="000D2DEF"/>
    <w:rsid w:val="000D3B67"/>
    <w:rsid w:val="000D3BFA"/>
    <w:rsid w:val="000D4778"/>
    <w:rsid w:val="000D6E59"/>
    <w:rsid w:val="000D7EF4"/>
    <w:rsid w:val="000D7F8B"/>
    <w:rsid w:val="000E1EEE"/>
    <w:rsid w:val="000E4BF4"/>
    <w:rsid w:val="000E4F30"/>
    <w:rsid w:val="000E5549"/>
    <w:rsid w:val="000E5F7E"/>
    <w:rsid w:val="000E6717"/>
    <w:rsid w:val="000F31AD"/>
    <w:rsid w:val="0010151D"/>
    <w:rsid w:val="001029D7"/>
    <w:rsid w:val="00103A24"/>
    <w:rsid w:val="00105F15"/>
    <w:rsid w:val="00116372"/>
    <w:rsid w:val="001168CB"/>
    <w:rsid w:val="00116D14"/>
    <w:rsid w:val="00126550"/>
    <w:rsid w:val="00126C6A"/>
    <w:rsid w:val="00133662"/>
    <w:rsid w:val="00134173"/>
    <w:rsid w:val="00135BD1"/>
    <w:rsid w:val="00135E2A"/>
    <w:rsid w:val="00135E38"/>
    <w:rsid w:val="001369BC"/>
    <w:rsid w:val="00144786"/>
    <w:rsid w:val="00144FD0"/>
    <w:rsid w:val="00146D47"/>
    <w:rsid w:val="00147F42"/>
    <w:rsid w:val="00150452"/>
    <w:rsid w:val="00153253"/>
    <w:rsid w:val="00160767"/>
    <w:rsid w:val="00161B44"/>
    <w:rsid w:val="001622D9"/>
    <w:rsid w:val="00164CE2"/>
    <w:rsid w:val="0016502F"/>
    <w:rsid w:val="00172108"/>
    <w:rsid w:val="00174E79"/>
    <w:rsid w:val="0017610C"/>
    <w:rsid w:val="00183E53"/>
    <w:rsid w:val="00183E68"/>
    <w:rsid w:val="0019327B"/>
    <w:rsid w:val="00197290"/>
    <w:rsid w:val="001A57C7"/>
    <w:rsid w:val="001A67DA"/>
    <w:rsid w:val="001B1B96"/>
    <w:rsid w:val="001B45AF"/>
    <w:rsid w:val="001B6FBB"/>
    <w:rsid w:val="001C087D"/>
    <w:rsid w:val="001C2325"/>
    <w:rsid w:val="001C309E"/>
    <w:rsid w:val="001D04F1"/>
    <w:rsid w:val="001D11E3"/>
    <w:rsid w:val="001D6288"/>
    <w:rsid w:val="001D7E63"/>
    <w:rsid w:val="001F047D"/>
    <w:rsid w:val="001F38AB"/>
    <w:rsid w:val="001F512C"/>
    <w:rsid w:val="00200A04"/>
    <w:rsid w:val="00203A20"/>
    <w:rsid w:val="002121FD"/>
    <w:rsid w:val="00213249"/>
    <w:rsid w:val="002135D9"/>
    <w:rsid w:val="00215B98"/>
    <w:rsid w:val="00216AC9"/>
    <w:rsid w:val="00221D93"/>
    <w:rsid w:val="00224EAA"/>
    <w:rsid w:val="00225662"/>
    <w:rsid w:val="002260CF"/>
    <w:rsid w:val="00226393"/>
    <w:rsid w:val="00231620"/>
    <w:rsid w:val="00241141"/>
    <w:rsid w:val="002440DD"/>
    <w:rsid w:val="00244DE5"/>
    <w:rsid w:val="002459B6"/>
    <w:rsid w:val="00246465"/>
    <w:rsid w:val="002537BE"/>
    <w:rsid w:val="00253C0A"/>
    <w:rsid w:val="00255A33"/>
    <w:rsid w:val="0025673E"/>
    <w:rsid w:val="0026080D"/>
    <w:rsid w:val="002626EB"/>
    <w:rsid w:val="002704E3"/>
    <w:rsid w:val="00271B49"/>
    <w:rsid w:val="00273FF4"/>
    <w:rsid w:val="0027424A"/>
    <w:rsid w:val="00274560"/>
    <w:rsid w:val="00277A1C"/>
    <w:rsid w:val="00282F73"/>
    <w:rsid w:val="00283799"/>
    <w:rsid w:val="00284160"/>
    <w:rsid w:val="0028616D"/>
    <w:rsid w:val="00293875"/>
    <w:rsid w:val="002940F8"/>
    <w:rsid w:val="0029522F"/>
    <w:rsid w:val="0029750F"/>
    <w:rsid w:val="002A0681"/>
    <w:rsid w:val="002A11A7"/>
    <w:rsid w:val="002A31D6"/>
    <w:rsid w:val="002A415A"/>
    <w:rsid w:val="002A48FB"/>
    <w:rsid w:val="002A54CF"/>
    <w:rsid w:val="002B21D7"/>
    <w:rsid w:val="002B2C7E"/>
    <w:rsid w:val="002B40F6"/>
    <w:rsid w:val="002B4E95"/>
    <w:rsid w:val="002B6826"/>
    <w:rsid w:val="002B7855"/>
    <w:rsid w:val="002C2820"/>
    <w:rsid w:val="002C2F07"/>
    <w:rsid w:val="002C4641"/>
    <w:rsid w:val="002C621D"/>
    <w:rsid w:val="002D02A8"/>
    <w:rsid w:val="002D594A"/>
    <w:rsid w:val="002E24F9"/>
    <w:rsid w:val="002E69F6"/>
    <w:rsid w:val="002E7CF5"/>
    <w:rsid w:val="002F6460"/>
    <w:rsid w:val="002F6468"/>
    <w:rsid w:val="00302DDF"/>
    <w:rsid w:val="0030599D"/>
    <w:rsid w:val="00314246"/>
    <w:rsid w:val="00314FEE"/>
    <w:rsid w:val="003151D7"/>
    <w:rsid w:val="00321CBC"/>
    <w:rsid w:val="00323227"/>
    <w:rsid w:val="00324F19"/>
    <w:rsid w:val="0032700B"/>
    <w:rsid w:val="0032762B"/>
    <w:rsid w:val="00330819"/>
    <w:rsid w:val="00332496"/>
    <w:rsid w:val="003359C6"/>
    <w:rsid w:val="0033663D"/>
    <w:rsid w:val="00337D4A"/>
    <w:rsid w:val="00341F6F"/>
    <w:rsid w:val="00342F43"/>
    <w:rsid w:val="00347E94"/>
    <w:rsid w:val="00350451"/>
    <w:rsid w:val="00351C79"/>
    <w:rsid w:val="00351F04"/>
    <w:rsid w:val="003532B6"/>
    <w:rsid w:val="00353438"/>
    <w:rsid w:val="00355E96"/>
    <w:rsid w:val="0035796D"/>
    <w:rsid w:val="00365308"/>
    <w:rsid w:val="00365459"/>
    <w:rsid w:val="00367879"/>
    <w:rsid w:val="00370059"/>
    <w:rsid w:val="003731F2"/>
    <w:rsid w:val="00377BD4"/>
    <w:rsid w:val="003807AB"/>
    <w:rsid w:val="00381CFF"/>
    <w:rsid w:val="00382CE7"/>
    <w:rsid w:val="00382D05"/>
    <w:rsid w:val="00382E7A"/>
    <w:rsid w:val="00383598"/>
    <w:rsid w:val="00384516"/>
    <w:rsid w:val="00384BA5"/>
    <w:rsid w:val="00384BA9"/>
    <w:rsid w:val="003878B3"/>
    <w:rsid w:val="00392BE5"/>
    <w:rsid w:val="00393BAD"/>
    <w:rsid w:val="003A1198"/>
    <w:rsid w:val="003A628A"/>
    <w:rsid w:val="003A6789"/>
    <w:rsid w:val="003B2D51"/>
    <w:rsid w:val="003B42BC"/>
    <w:rsid w:val="003B4DC4"/>
    <w:rsid w:val="003B5EC9"/>
    <w:rsid w:val="003B6DC0"/>
    <w:rsid w:val="003C080E"/>
    <w:rsid w:val="003C1847"/>
    <w:rsid w:val="003C37B1"/>
    <w:rsid w:val="003D0370"/>
    <w:rsid w:val="003D08C1"/>
    <w:rsid w:val="003D2A96"/>
    <w:rsid w:val="003D47E1"/>
    <w:rsid w:val="003D5998"/>
    <w:rsid w:val="003E17D2"/>
    <w:rsid w:val="003E468F"/>
    <w:rsid w:val="003E5558"/>
    <w:rsid w:val="003F0F99"/>
    <w:rsid w:val="003F3B79"/>
    <w:rsid w:val="003F7194"/>
    <w:rsid w:val="003F7616"/>
    <w:rsid w:val="003F7B52"/>
    <w:rsid w:val="00402DB6"/>
    <w:rsid w:val="00403C4A"/>
    <w:rsid w:val="00407E28"/>
    <w:rsid w:val="00412085"/>
    <w:rsid w:val="00412BBE"/>
    <w:rsid w:val="00412DCC"/>
    <w:rsid w:val="00417A1F"/>
    <w:rsid w:val="00421F1D"/>
    <w:rsid w:val="00425AFC"/>
    <w:rsid w:val="00433851"/>
    <w:rsid w:val="004350CD"/>
    <w:rsid w:val="0043799A"/>
    <w:rsid w:val="00440323"/>
    <w:rsid w:val="004412FF"/>
    <w:rsid w:val="004432F3"/>
    <w:rsid w:val="00443372"/>
    <w:rsid w:val="00450671"/>
    <w:rsid w:val="004512BE"/>
    <w:rsid w:val="0045143B"/>
    <w:rsid w:val="004543D2"/>
    <w:rsid w:val="00455E09"/>
    <w:rsid w:val="004638F8"/>
    <w:rsid w:val="00464E7F"/>
    <w:rsid w:val="00471CF7"/>
    <w:rsid w:val="0048240B"/>
    <w:rsid w:val="004853C5"/>
    <w:rsid w:val="00486F5F"/>
    <w:rsid w:val="00491EE0"/>
    <w:rsid w:val="00495FCF"/>
    <w:rsid w:val="004966D4"/>
    <w:rsid w:val="004A0241"/>
    <w:rsid w:val="004A0B97"/>
    <w:rsid w:val="004A0F6D"/>
    <w:rsid w:val="004A1A00"/>
    <w:rsid w:val="004A4961"/>
    <w:rsid w:val="004A4D44"/>
    <w:rsid w:val="004A5088"/>
    <w:rsid w:val="004A5990"/>
    <w:rsid w:val="004A6463"/>
    <w:rsid w:val="004A74FC"/>
    <w:rsid w:val="004B365B"/>
    <w:rsid w:val="004C0FAE"/>
    <w:rsid w:val="004C1381"/>
    <w:rsid w:val="004C52E1"/>
    <w:rsid w:val="004D40E1"/>
    <w:rsid w:val="004E021E"/>
    <w:rsid w:val="004E07E3"/>
    <w:rsid w:val="004E12A5"/>
    <w:rsid w:val="004E4D40"/>
    <w:rsid w:val="004F2274"/>
    <w:rsid w:val="004F2F10"/>
    <w:rsid w:val="004F3ED6"/>
    <w:rsid w:val="004F554E"/>
    <w:rsid w:val="004F6EA7"/>
    <w:rsid w:val="004F714B"/>
    <w:rsid w:val="004F7930"/>
    <w:rsid w:val="004F7D2B"/>
    <w:rsid w:val="00502DD8"/>
    <w:rsid w:val="00503259"/>
    <w:rsid w:val="005032B9"/>
    <w:rsid w:val="00505D46"/>
    <w:rsid w:val="0051485A"/>
    <w:rsid w:val="00517339"/>
    <w:rsid w:val="0052123F"/>
    <w:rsid w:val="00521467"/>
    <w:rsid w:val="00523456"/>
    <w:rsid w:val="0052460D"/>
    <w:rsid w:val="00525EA3"/>
    <w:rsid w:val="0053155D"/>
    <w:rsid w:val="00531986"/>
    <w:rsid w:val="0053444E"/>
    <w:rsid w:val="00534547"/>
    <w:rsid w:val="00534666"/>
    <w:rsid w:val="00536C60"/>
    <w:rsid w:val="00541268"/>
    <w:rsid w:val="00544A55"/>
    <w:rsid w:val="00544EFE"/>
    <w:rsid w:val="00546818"/>
    <w:rsid w:val="00546ADD"/>
    <w:rsid w:val="005511D9"/>
    <w:rsid w:val="00554A3C"/>
    <w:rsid w:val="00555F7A"/>
    <w:rsid w:val="00556E97"/>
    <w:rsid w:val="00557F46"/>
    <w:rsid w:val="00560DD8"/>
    <w:rsid w:val="00561216"/>
    <w:rsid w:val="00562BA8"/>
    <w:rsid w:val="00564D6A"/>
    <w:rsid w:val="0056514F"/>
    <w:rsid w:val="005667B0"/>
    <w:rsid w:val="0056708C"/>
    <w:rsid w:val="00572128"/>
    <w:rsid w:val="005736A3"/>
    <w:rsid w:val="0057530B"/>
    <w:rsid w:val="00580712"/>
    <w:rsid w:val="00580A06"/>
    <w:rsid w:val="00581B8E"/>
    <w:rsid w:val="00582EDE"/>
    <w:rsid w:val="005834DC"/>
    <w:rsid w:val="00583619"/>
    <w:rsid w:val="00597EDD"/>
    <w:rsid w:val="005A0179"/>
    <w:rsid w:val="005A1989"/>
    <w:rsid w:val="005A4105"/>
    <w:rsid w:val="005A53AA"/>
    <w:rsid w:val="005A59A1"/>
    <w:rsid w:val="005A7D65"/>
    <w:rsid w:val="005B16F4"/>
    <w:rsid w:val="005B20B7"/>
    <w:rsid w:val="005C4F8E"/>
    <w:rsid w:val="005C551F"/>
    <w:rsid w:val="005D03E7"/>
    <w:rsid w:val="005D2A78"/>
    <w:rsid w:val="005D5D14"/>
    <w:rsid w:val="005D70E6"/>
    <w:rsid w:val="005D7966"/>
    <w:rsid w:val="005E12F5"/>
    <w:rsid w:val="005E2A08"/>
    <w:rsid w:val="005E2F45"/>
    <w:rsid w:val="005E6280"/>
    <w:rsid w:val="005E646B"/>
    <w:rsid w:val="005F3F18"/>
    <w:rsid w:val="005F61E7"/>
    <w:rsid w:val="005F62B8"/>
    <w:rsid w:val="00602EDF"/>
    <w:rsid w:val="0060488F"/>
    <w:rsid w:val="0060525E"/>
    <w:rsid w:val="00607AA7"/>
    <w:rsid w:val="006111DD"/>
    <w:rsid w:val="006144EE"/>
    <w:rsid w:val="00616014"/>
    <w:rsid w:val="0062175F"/>
    <w:rsid w:val="0062338F"/>
    <w:rsid w:val="00623908"/>
    <w:rsid w:val="00623C67"/>
    <w:rsid w:val="006305EB"/>
    <w:rsid w:val="006336ED"/>
    <w:rsid w:val="00634A79"/>
    <w:rsid w:val="00634F11"/>
    <w:rsid w:val="006368F6"/>
    <w:rsid w:val="00640618"/>
    <w:rsid w:val="00641080"/>
    <w:rsid w:val="00641BAE"/>
    <w:rsid w:val="0064729C"/>
    <w:rsid w:val="00650B11"/>
    <w:rsid w:val="00651978"/>
    <w:rsid w:val="00652CE3"/>
    <w:rsid w:val="00653902"/>
    <w:rsid w:val="00655FA7"/>
    <w:rsid w:val="0066351D"/>
    <w:rsid w:val="006642F3"/>
    <w:rsid w:val="0067223F"/>
    <w:rsid w:val="006729C5"/>
    <w:rsid w:val="00672C62"/>
    <w:rsid w:val="00673851"/>
    <w:rsid w:val="006749B2"/>
    <w:rsid w:val="006769A7"/>
    <w:rsid w:val="00677A34"/>
    <w:rsid w:val="0068490B"/>
    <w:rsid w:val="00686D31"/>
    <w:rsid w:val="006910E6"/>
    <w:rsid w:val="00691FE6"/>
    <w:rsid w:val="00692324"/>
    <w:rsid w:val="006939FB"/>
    <w:rsid w:val="00693F94"/>
    <w:rsid w:val="006A1A38"/>
    <w:rsid w:val="006A6C99"/>
    <w:rsid w:val="006B30C5"/>
    <w:rsid w:val="006C3AB1"/>
    <w:rsid w:val="006C413D"/>
    <w:rsid w:val="006C459E"/>
    <w:rsid w:val="006C7290"/>
    <w:rsid w:val="006D12A1"/>
    <w:rsid w:val="006D2DEB"/>
    <w:rsid w:val="006D4DA1"/>
    <w:rsid w:val="006D59DA"/>
    <w:rsid w:val="006D61D7"/>
    <w:rsid w:val="006E2E92"/>
    <w:rsid w:val="006E3E01"/>
    <w:rsid w:val="006E402B"/>
    <w:rsid w:val="006E7739"/>
    <w:rsid w:val="006F0389"/>
    <w:rsid w:val="006F139B"/>
    <w:rsid w:val="006F24CF"/>
    <w:rsid w:val="006F3DA3"/>
    <w:rsid w:val="006F3E80"/>
    <w:rsid w:val="006F59B0"/>
    <w:rsid w:val="006F79EF"/>
    <w:rsid w:val="00702B51"/>
    <w:rsid w:val="00706053"/>
    <w:rsid w:val="0071074F"/>
    <w:rsid w:val="0071622C"/>
    <w:rsid w:val="0071674C"/>
    <w:rsid w:val="00720BF7"/>
    <w:rsid w:val="00733BE6"/>
    <w:rsid w:val="00735E0E"/>
    <w:rsid w:val="00736664"/>
    <w:rsid w:val="00741363"/>
    <w:rsid w:val="00742293"/>
    <w:rsid w:val="007429E1"/>
    <w:rsid w:val="0074328D"/>
    <w:rsid w:val="00743BB3"/>
    <w:rsid w:val="00746CF9"/>
    <w:rsid w:val="00750B01"/>
    <w:rsid w:val="00752B94"/>
    <w:rsid w:val="007647A4"/>
    <w:rsid w:val="00765898"/>
    <w:rsid w:val="00765F30"/>
    <w:rsid w:val="00770D57"/>
    <w:rsid w:val="00774730"/>
    <w:rsid w:val="00776074"/>
    <w:rsid w:val="0078132E"/>
    <w:rsid w:val="00781A63"/>
    <w:rsid w:val="00782710"/>
    <w:rsid w:val="007831FD"/>
    <w:rsid w:val="007833E2"/>
    <w:rsid w:val="00786660"/>
    <w:rsid w:val="00786CFE"/>
    <w:rsid w:val="00786FF9"/>
    <w:rsid w:val="00792673"/>
    <w:rsid w:val="007945CC"/>
    <w:rsid w:val="00795C7B"/>
    <w:rsid w:val="007A0770"/>
    <w:rsid w:val="007A0911"/>
    <w:rsid w:val="007A1F35"/>
    <w:rsid w:val="007A512F"/>
    <w:rsid w:val="007A5CF9"/>
    <w:rsid w:val="007A665B"/>
    <w:rsid w:val="007A761F"/>
    <w:rsid w:val="007A7680"/>
    <w:rsid w:val="007B227F"/>
    <w:rsid w:val="007B2EDA"/>
    <w:rsid w:val="007B3F42"/>
    <w:rsid w:val="007B75A3"/>
    <w:rsid w:val="007C16F8"/>
    <w:rsid w:val="007D14C7"/>
    <w:rsid w:val="007D4F78"/>
    <w:rsid w:val="007D7DD0"/>
    <w:rsid w:val="007E3538"/>
    <w:rsid w:val="007E3FAA"/>
    <w:rsid w:val="007E4CD4"/>
    <w:rsid w:val="007E57AF"/>
    <w:rsid w:val="007E5C61"/>
    <w:rsid w:val="007F1850"/>
    <w:rsid w:val="00800055"/>
    <w:rsid w:val="008049AD"/>
    <w:rsid w:val="00805824"/>
    <w:rsid w:val="00810441"/>
    <w:rsid w:val="00812D2A"/>
    <w:rsid w:val="00812EDB"/>
    <w:rsid w:val="00813DD9"/>
    <w:rsid w:val="00813EFE"/>
    <w:rsid w:val="00814AB0"/>
    <w:rsid w:val="00822980"/>
    <w:rsid w:val="00823C8F"/>
    <w:rsid w:val="00824137"/>
    <w:rsid w:val="0082422F"/>
    <w:rsid w:val="00825B28"/>
    <w:rsid w:val="0082703E"/>
    <w:rsid w:val="008323FD"/>
    <w:rsid w:val="00842187"/>
    <w:rsid w:val="0084424A"/>
    <w:rsid w:val="00844811"/>
    <w:rsid w:val="00847468"/>
    <w:rsid w:val="00847925"/>
    <w:rsid w:val="008541B5"/>
    <w:rsid w:val="00855D39"/>
    <w:rsid w:val="00856516"/>
    <w:rsid w:val="00861E72"/>
    <w:rsid w:val="00865689"/>
    <w:rsid w:val="00865D7B"/>
    <w:rsid w:val="00866972"/>
    <w:rsid w:val="00876E91"/>
    <w:rsid w:val="0088269F"/>
    <w:rsid w:val="00884124"/>
    <w:rsid w:val="00886384"/>
    <w:rsid w:val="00886F60"/>
    <w:rsid w:val="00893BE7"/>
    <w:rsid w:val="008A1774"/>
    <w:rsid w:val="008A2B13"/>
    <w:rsid w:val="008A3FA5"/>
    <w:rsid w:val="008A4B0A"/>
    <w:rsid w:val="008A557D"/>
    <w:rsid w:val="008A6E98"/>
    <w:rsid w:val="008B1D36"/>
    <w:rsid w:val="008B1FEC"/>
    <w:rsid w:val="008B37B0"/>
    <w:rsid w:val="008B3918"/>
    <w:rsid w:val="008B532A"/>
    <w:rsid w:val="008B538D"/>
    <w:rsid w:val="008B6527"/>
    <w:rsid w:val="008B70A9"/>
    <w:rsid w:val="008C4174"/>
    <w:rsid w:val="008C53C2"/>
    <w:rsid w:val="008C568E"/>
    <w:rsid w:val="008C5909"/>
    <w:rsid w:val="008C69DE"/>
    <w:rsid w:val="008C6DAB"/>
    <w:rsid w:val="008D08CB"/>
    <w:rsid w:val="008D0D6A"/>
    <w:rsid w:val="008D4E91"/>
    <w:rsid w:val="008F295F"/>
    <w:rsid w:val="008F2CAD"/>
    <w:rsid w:val="0090051C"/>
    <w:rsid w:val="00900C97"/>
    <w:rsid w:val="00911A2F"/>
    <w:rsid w:val="009128C9"/>
    <w:rsid w:val="009216B9"/>
    <w:rsid w:val="009254AA"/>
    <w:rsid w:val="00926F07"/>
    <w:rsid w:val="00930262"/>
    <w:rsid w:val="00931C34"/>
    <w:rsid w:val="00933E79"/>
    <w:rsid w:val="00941B2E"/>
    <w:rsid w:val="0094277A"/>
    <w:rsid w:val="0094609C"/>
    <w:rsid w:val="00946899"/>
    <w:rsid w:val="00946EBD"/>
    <w:rsid w:val="00952ABE"/>
    <w:rsid w:val="00955B6E"/>
    <w:rsid w:val="00956F2E"/>
    <w:rsid w:val="00957DB6"/>
    <w:rsid w:val="0096095B"/>
    <w:rsid w:val="00966B49"/>
    <w:rsid w:val="00966C7F"/>
    <w:rsid w:val="00966D65"/>
    <w:rsid w:val="00971065"/>
    <w:rsid w:val="00972567"/>
    <w:rsid w:val="00974583"/>
    <w:rsid w:val="0097464F"/>
    <w:rsid w:val="0097557F"/>
    <w:rsid w:val="00976CCF"/>
    <w:rsid w:val="009826A5"/>
    <w:rsid w:val="00983004"/>
    <w:rsid w:val="00985C4B"/>
    <w:rsid w:val="009867BC"/>
    <w:rsid w:val="009867EF"/>
    <w:rsid w:val="00990375"/>
    <w:rsid w:val="0099563D"/>
    <w:rsid w:val="00996B5D"/>
    <w:rsid w:val="009A130C"/>
    <w:rsid w:val="009A3614"/>
    <w:rsid w:val="009A7496"/>
    <w:rsid w:val="009B25C2"/>
    <w:rsid w:val="009B2BBB"/>
    <w:rsid w:val="009B64E9"/>
    <w:rsid w:val="009C0327"/>
    <w:rsid w:val="009C0DFC"/>
    <w:rsid w:val="009C52B6"/>
    <w:rsid w:val="009C6C5B"/>
    <w:rsid w:val="009C79FD"/>
    <w:rsid w:val="009D290B"/>
    <w:rsid w:val="009D3CE7"/>
    <w:rsid w:val="009D6078"/>
    <w:rsid w:val="009E091E"/>
    <w:rsid w:val="009E28F9"/>
    <w:rsid w:val="009E4C64"/>
    <w:rsid w:val="009E588E"/>
    <w:rsid w:val="009E5EA5"/>
    <w:rsid w:val="009E6BD4"/>
    <w:rsid w:val="009E7E0A"/>
    <w:rsid w:val="009F2C65"/>
    <w:rsid w:val="00A001C8"/>
    <w:rsid w:val="00A00DB5"/>
    <w:rsid w:val="00A00EAE"/>
    <w:rsid w:val="00A01533"/>
    <w:rsid w:val="00A05645"/>
    <w:rsid w:val="00A05E3B"/>
    <w:rsid w:val="00A06476"/>
    <w:rsid w:val="00A06884"/>
    <w:rsid w:val="00A2352B"/>
    <w:rsid w:val="00A23BEE"/>
    <w:rsid w:val="00A244E4"/>
    <w:rsid w:val="00A2472D"/>
    <w:rsid w:val="00A24773"/>
    <w:rsid w:val="00A24D4D"/>
    <w:rsid w:val="00A30A0B"/>
    <w:rsid w:val="00A33BF9"/>
    <w:rsid w:val="00A35103"/>
    <w:rsid w:val="00A362C1"/>
    <w:rsid w:val="00A36A80"/>
    <w:rsid w:val="00A37D12"/>
    <w:rsid w:val="00A46CBF"/>
    <w:rsid w:val="00A54196"/>
    <w:rsid w:val="00A54CF0"/>
    <w:rsid w:val="00A5559D"/>
    <w:rsid w:val="00A6473C"/>
    <w:rsid w:val="00A66D02"/>
    <w:rsid w:val="00A67958"/>
    <w:rsid w:val="00A71CBA"/>
    <w:rsid w:val="00A7225B"/>
    <w:rsid w:val="00A729F0"/>
    <w:rsid w:val="00A7348C"/>
    <w:rsid w:val="00A746DE"/>
    <w:rsid w:val="00A761B3"/>
    <w:rsid w:val="00A76F1A"/>
    <w:rsid w:val="00A77ADA"/>
    <w:rsid w:val="00A80497"/>
    <w:rsid w:val="00A82E21"/>
    <w:rsid w:val="00A86516"/>
    <w:rsid w:val="00A97A24"/>
    <w:rsid w:val="00AA183B"/>
    <w:rsid w:val="00AA271E"/>
    <w:rsid w:val="00AB758F"/>
    <w:rsid w:val="00AC2061"/>
    <w:rsid w:val="00AC56B5"/>
    <w:rsid w:val="00AC654D"/>
    <w:rsid w:val="00AC787B"/>
    <w:rsid w:val="00AC7CDF"/>
    <w:rsid w:val="00AD0778"/>
    <w:rsid w:val="00AD3CF9"/>
    <w:rsid w:val="00AD41B5"/>
    <w:rsid w:val="00AD62E8"/>
    <w:rsid w:val="00AD63AB"/>
    <w:rsid w:val="00AD6608"/>
    <w:rsid w:val="00AE0063"/>
    <w:rsid w:val="00AE248F"/>
    <w:rsid w:val="00AE3F59"/>
    <w:rsid w:val="00AE4F38"/>
    <w:rsid w:val="00AE6E73"/>
    <w:rsid w:val="00AF3CA1"/>
    <w:rsid w:val="00AF428F"/>
    <w:rsid w:val="00AF4E5C"/>
    <w:rsid w:val="00B000AA"/>
    <w:rsid w:val="00B070A6"/>
    <w:rsid w:val="00B10E5C"/>
    <w:rsid w:val="00B11E79"/>
    <w:rsid w:val="00B1284D"/>
    <w:rsid w:val="00B13E22"/>
    <w:rsid w:val="00B14578"/>
    <w:rsid w:val="00B1491E"/>
    <w:rsid w:val="00B17F7F"/>
    <w:rsid w:val="00B22B61"/>
    <w:rsid w:val="00B2306A"/>
    <w:rsid w:val="00B26E14"/>
    <w:rsid w:val="00B2774F"/>
    <w:rsid w:val="00B30284"/>
    <w:rsid w:val="00B311A9"/>
    <w:rsid w:val="00B313E0"/>
    <w:rsid w:val="00B3160F"/>
    <w:rsid w:val="00B3432D"/>
    <w:rsid w:val="00B3460C"/>
    <w:rsid w:val="00B37772"/>
    <w:rsid w:val="00B4136B"/>
    <w:rsid w:val="00B413B0"/>
    <w:rsid w:val="00B434E3"/>
    <w:rsid w:val="00B527FB"/>
    <w:rsid w:val="00B52B89"/>
    <w:rsid w:val="00B54CB1"/>
    <w:rsid w:val="00B56BF3"/>
    <w:rsid w:val="00B61BA5"/>
    <w:rsid w:val="00B623FC"/>
    <w:rsid w:val="00B63028"/>
    <w:rsid w:val="00B65121"/>
    <w:rsid w:val="00B659C1"/>
    <w:rsid w:val="00B6689A"/>
    <w:rsid w:val="00B6703C"/>
    <w:rsid w:val="00B674E8"/>
    <w:rsid w:val="00B700CE"/>
    <w:rsid w:val="00B71392"/>
    <w:rsid w:val="00B714CB"/>
    <w:rsid w:val="00B72717"/>
    <w:rsid w:val="00B73B99"/>
    <w:rsid w:val="00B73E46"/>
    <w:rsid w:val="00B74DF5"/>
    <w:rsid w:val="00B75E16"/>
    <w:rsid w:val="00B80BB1"/>
    <w:rsid w:val="00B816D7"/>
    <w:rsid w:val="00B82720"/>
    <w:rsid w:val="00B82E19"/>
    <w:rsid w:val="00B85D80"/>
    <w:rsid w:val="00B87206"/>
    <w:rsid w:val="00B872C8"/>
    <w:rsid w:val="00B93560"/>
    <w:rsid w:val="00B9552A"/>
    <w:rsid w:val="00BA0525"/>
    <w:rsid w:val="00BB06F8"/>
    <w:rsid w:val="00BB597D"/>
    <w:rsid w:val="00BB7236"/>
    <w:rsid w:val="00BB77C6"/>
    <w:rsid w:val="00BC1B62"/>
    <w:rsid w:val="00BC1CF2"/>
    <w:rsid w:val="00BC1DEA"/>
    <w:rsid w:val="00BC43AB"/>
    <w:rsid w:val="00BC6C8F"/>
    <w:rsid w:val="00BC6C9A"/>
    <w:rsid w:val="00BC7083"/>
    <w:rsid w:val="00BD083D"/>
    <w:rsid w:val="00BD15D7"/>
    <w:rsid w:val="00BD3CA0"/>
    <w:rsid w:val="00BD529C"/>
    <w:rsid w:val="00BD5775"/>
    <w:rsid w:val="00BE1382"/>
    <w:rsid w:val="00BE1A65"/>
    <w:rsid w:val="00BE1D63"/>
    <w:rsid w:val="00BE3CF9"/>
    <w:rsid w:val="00BE4D0F"/>
    <w:rsid w:val="00BF0E77"/>
    <w:rsid w:val="00BF2A3A"/>
    <w:rsid w:val="00C03298"/>
    <w:rsid w:val="00C05F7E"/>
    <w:rsid w:val="00C07B81"/>
    <w:rsid w:val="00C1326A"/>
    <w:rsid w:val="00C1351F"/>
    <w:rsid w:val="00C2041E"/>
    <w:rsid w:val="00C2400D"/>
    <w:rsid w:val="00C249B8"/>
    <w:rsid w:val="00C25154"/>
    <w:rsid w:val="00C30F32"/>
    <w:rsid w:val="00C33681"/>
    <w:rsid w:val="00C35211"/>
    <w:rsid w:val="00C3525C"/>
    <w:rsid w:val="00C447E6"/>
    <w:rsid w:val="00C46AC2"/>
    <w:rsid w:val="00C5118F"/>
    <w:rsid w:val="00C52735"/>
    <w:rsid w:val="00C533E2"/>
    <w:rsid w:val="00C53D63"/>
    <w:rsid w:val="00C54707"/>
    <w:rsid w:val="00C54D92"/>
    <w:rsid w:val="00C61199"/>
    <w:rsid w:val="00C639D3"/>
    <w:rsid w:val="00C63FAC"/>
    <w:rsid w:val="00C67C7F"/>
    <w:rsid w:val="00C70348"/>
    <w:rsid w:val="00C70A79"/>
    <w:rsid w:val="00C71BD6"/>
    <w:rsid w:val="00C755EF"/>
    <w:rsid w:val="00C767B5"/>
    <w:rsid w:val="00C77989"/>
    <w:rsid w:val="00C81103"/>
    <w:rsid w:val="00C83DFC"/>
    <w:rsid w:val="00C86325"/>
    <w:rsid w:val="00C87BBA"/>
    <w:rsid w:val="00C92FC5"/>
    <w:rsid w:val="00C94AB3"/>
    <w:rsid w:val="00C94D8D"/>
    <w:rsid w:val="00C963AF"/>
    <w:rsid w:val="00CA0325"/>
    <w:rsid w:val="00CA0AD0"/>
    <w:rsid w:val="00CA3992"/>
    <w:rsid w:val="00CA4DDA"/>
    <w:rsid w:val="00CA51C0"/>
    <w:rsid w:val="00CA6D54"/>
    <w:rsid w:val="00CB44B8"/>
    <w:rsid w:val="00CB5BAD"/>
    <w:rsid w:val="00CB65C1"/>
    <w:rsid w:val="00CB6C88"/>
    <w:rsid w:val="00CB7AAF"/>
    <w:rsid w:val="00CC05F8"/>
    <w:rsid w:val="00CC0EB3"/>
    <w:rsid w:val="00CC1584"/>
    <w:rsid w:val="00CC25F1"/>
    <w:rsid w:val="00CC3D68"/>
    <w:rsid w:val="00CC465B"/>
    <w:rsid w:val="00CC58E1"/>
    <w:rsid w:val="00CC6EA8"/>
    <w:rsid w:val="00CC78FF"/>
    <w:rsid w:val="00CD1A93"/>
    <w:rsid w:val="00CD3A5C"/>
    <w:rsid w:val="00CD7CC1"/>
    <w:rsid w:val="00CE2B5E"/>
    <w:rsid w:val="00CE5127"/>
    <w:rsid w:val="00CE551C"/>
    <w:rsid w:val="00CE5F83"/>
    <w:rsid w:val="00CF07B2"/>
    <w:rsid w:val="00CF30DC"/>
    <w:rsid w:val="00CF5CB7"/>
    <w:rsid w:val="00CF60EC"/>
    <w:rsid w:val="00D0015D"/>
    <w:rsid w:val="00D07B5F"/>
    <w:rsid w:val="00D105D9"/>
    <w:rsid w:val="00D12235"/>
    <w:rsid w:val="00D12C0F"/>
    <w:rsid w:val="00D13A6A"/>
    <w:rsid w:val="00D172DF"/>
    <w:rsid w:val="00D20ED2"/>
    <w:rsid w:val="00D24B00"/>
    <w:rsid w:val="00D2610A"/>
    <w:rsid w:val="00D31FCD"/>
    <w:rsid w:val="00D3206D"/>
    <w:rsid w:val="00D336EA"/>
    <w:rsid w:val="00D366FB"/>
    <w:rsid w:val="00D42A30"/>
    <w:rsid w:val="00D525B5"/>
    <w:rsid w:val="00D52A57"/>
    <w:rsid w:val="00D53572"/>
    <w:rsid w:val="00D5468B"/>
    <w:rsid w:val="00D54A75"/>
    <w:rsid w:val="00D6558B"/>
    <w:rsid w:val="00D673D4"/>
    <w:rsid w:val="00D679E9"/>
    <w:rsid w:val="00D70908"/>
    <w:rsid w:val="00D71BFF"/>
    <w:rsid w:val="00D730DA"/>
    <w:rsid w:val="00D75725"/>
    <w:rsid w:val="00D7582C"/>
    <w:rsid w:val="00D75B66"/>
    <w:rsid w:val="00D7674E"/>
    <w:rsid w:val="00D82681"/>
    <w:rsid w:val="00D859BE"/>
    <w:rsid w:val="00D85D0F"/>
    <w:rsid w:val="00D86A7F"/>
    <w:rsid w:val="00D8798D"/>
    <w:rsid w:val="00D90273"/>
    <w:rsid w:val="00D9257B"/>
    <w:rsid w:val="00D92592"/>
    <w:rsid w:val="00D96F74"/>
    <w:rsid w:val="00D97091"/>
    <w:rsid w:val="00DA0FFC"/>
    <w:rsid w:val="00DA153E"/>
    <w:rsid w:val="00DA2C82"/>
    <w:rsid w:val="00DA41C2"/>
    <w:rsid w:val="00DA4FA0"/>
    <w:rsid w:val="00DB1FEE"/>
    <w:rsid w:val="00DB20EA"/>
    <w:rsid w:val="00DB2A00"/>
    <w:rsid w:val="00DB3675"/>
    <w:rsid w:val="00DB778F"/>
    <w:rsid w:val="00DC416C"/>
    <w:rsid w:val="00DC5A80"/>
    <w:rsid w:val="00DC5F53"/>
    <w:rsid w:val="00DC7E49"/>
    <w:rsid w:val="00DD0D04"/>
    <w:rsid w:val="00DD2B3C"/>
    <w:rsid w:val="00DD6216"/>
    <w:rsid w:val="00DD7F2D"/>
    <w:rsid w:val="00DE5DBB"/>
    <w:rsid w:val="00E0576C"/>
    <w:rsid w:val="00E07D49"/>
    <w:rsid w:val="00E07F76"/>
    <w:rsid w:val="00E175D4"/>
    <w:rsid w:val="00E24366"/>
    <w:rsid w:val="00E25438"/>
    <w:rsid w:val="00E26505"/>
    <w:rsid w:val="00E32A06"/>
    <w:rsid w:val="00E33265"/>
    <w:rsid w:val="00E34276"/>
    <w:rsid w:val="00E34945"/>
    <w:rsid w:val="00E35C7C"/>
    <w:rsid w:val="00E416EB"/>
    <w:rsid w:val="00E43001"/>
    <w:rsid w:val="00E46FEE"/>
    <w:rsid w:val="00E503A4"/>
    <w:rsid w:val="00E51E61"/>
    <w:rsid w:val="00E52150"/>
    <w:rsid w:val="00E562B6"/>
    <w:rsid w:val="00E56B0E"/>
    <w:rsid w:val="00E56D95"/>
    <w:rsid w:val="00E639E3"/>
    <w:rsid w:val="00E63CC1"/>
    <w:rsid w:val="00E71A75"/>
    <w:rsid w:val="00E7202D"/>
    <w:rsid w:val="00E762EF"/>
    <w:rsid w:val="00E7696B"/>
    <w:rsid w:val="00E76B6B"/>
    <w:rsid w:val="00E805F0"/>
    <w:rsid w:val="00E80A0B"/>
    <w:rsid w:val="00E83DF9"/>
    <w:rsid w:val="00E8436D"/>
    <w:rsid w:val="00E90DA0"/>
    <w:rsid w:val="00E91FFF"/>
    <w:rsid w:val="00E95FF0"/>
    <w:rsid w:val="00E9722F"/>
    <w:rsid w:val="00E97BC7"/>
    <w:rsid w:val="00E97F2D"/>
    <w:rsid w:val="00EA0B44"/>
    <w:rsid w:val="00EA0FF7"/>
    <w:rsid w:val="00EA6990"/>
    <w:rsid w:val="00EA7ADF"/>
    <w:rsid w:val="00EA7F33"/>
    <w:rsid w:val="00EB0DF8"/>
    <w:rsid w:val="00EB25F7"/>
    <w:rsid w:val="00EB3C35"/>
    <w:rsid w:val="00EB768D"/>
    <w:rsid w:val="00EC4802"/>
    <w:rsid w:val="00EC5570"/>
    <w:rsid w:val="00ED144C"/>
    <w:rsid w:val="00ED5914"/>
    <w:rsid w:val="00ED598E"/>
    <w:rsid w:val="00EE00B0"/>
    <w:rsid w:val="00EE0183"/>
    <w:rsid w:val="00EE3A1B"/>
    <w:rsid w:val="00EF50D0"/>
    <w:rsid w:val="00EF5188"/>
    <w:rsid w:val="00EF5D9A"/>
    <w:rsid w:val="00F00044"/>
    <w:rsid w:val="00F0157B"/>
    <w:rsid w:val="00F01EFC"/>
    <w:rsid w:val="00F130D7"/>
    <w:rsid w:val="00F22E5A"/>
    <w:rsid w:val="00F30E69"/>
    <w:rsid w:val="00F3490A"/>
    <w:rsid w:val="00F356A8"/>
    <w:rsid w:val="00F36B34"/>
    <w:rsid w:val="00F40729"/>
    <w:rsid w:val="00F42346"/>
    <w:rsid w:val="00F44144"/>
    <w:rsid w:val="00F52384"/>
    <w:rsid w:val="00F52712"/>
    <w:rsid w:val="00F534C3"/>
    <w:rsid w:val="00F53E73"/>
    <w:rsid w:val="00F54D3F"/>
    <w:rsid w:val="00F57D09"/>
    <w:rsid w:val="00F60D34"/>
    <w:rsid w:val="00F61AFF"/>
    <w:rsid w:val="00F62497"/>
    <w:rsid w:val="00F63D11"/>
    <w:rsid w:val="00F701F4"/>
    <w:rsid w:val="00F71382"/>
    <w:rsid w:val="00F73854"/>
    <w:rsid w:val="00F84B16"/>
    <w:rsid w:val="00F857F3"/>
    <w:rsid w:val="00F866CF"/>
    <w:rsid w:val="00F933BE"/>
    <w:rsid w:val="00F935A0"/>
    <w:rsid w:val="00F94672"/>
    <w:rsid w:val="00F94CD7"/>
    <w:rsid w:val="00F94D7D"/>
    <w:rsid w:val="00FA0BD8"/>
    <w:rsid w:val="00FA138B"/>
    <w:rsid w:val="00FA2FAF"/>
    <w:rsid w:val="00FA49E4"/>
    <w:rsid w:val="00FB29D5"/>
    <w:rsid w:val="00FB310A"/>
    <w:rsid w:val="00FB799B"/>
    <w:rsid w:val="00FC2E1B"/>
    <w:rsid w:val="00FC5F4F"/>
    <w:rsid w:val="00FC6C6A"/>
    <w:rsid w:val="00FD02CE"/>
    <w:rsid w:val="00FD05CB"/>
    <w:rsid w:val="00FD38D1"/>
    <w:rsid w:val="00FD4507"/>
    <w:rsid w:val="00FD6B89"/>
    <w:rsid w:val="00FD6E36"/>
    <w:rsid w:val="00FD7612"/>
    <w:rsid w:val="00FE346F"/>
    <w:rsid w:val="00FE40DE"/>
    <w:rsid w:val="00FE6400"/>
    <w:rsid w:val="00FF0C16"/>
    <w:rsid w:val="00FF7654"/>
    <w:rsid w:val="00FF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CFCD9"/>
  <w15:docId w15:val="{29B55A17-11DB-4E23-9FB0-F2022547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21"/>
    <w:next w:val="a"/>
    <w:qFormat/>
    <w:rsid w:val="008B1D36"/>
    <w:pPr>
      <w:spacing w:before="0" w:line="312" w:lineRule="auto"/>
      <w:jc w:val="center"/>
      <w:outlineLvl w:val="0"/>
    </w:pPr>
    <w:rPr>
      <w:sz w:val="32"/>
      <w:szCs w:val="24"/>
      <w:lang w:val="ru-RU"/>
    </w:rPr>
  </w:style>
  <w:style w:type="paragraph" w:styleId="2">
    <w:name w:val="heading 2"/>
    <w:basedOn w:val="21"/>
    <w:next w:val="a"/>
    <w:qFormat/>
    <w:rsid w:val="008B1D36"/>
    <w:pPr>
      <w:numPr>
        <w:ilvl w:val="1"/>
        <w:numId w:val="1"/>
      </w:numPr>
      <w:tabs>
        <w:tab w:val="left" w:pos="869"/>
        <w:tab w:val="left" w:pos="870"/>
      </w:tabs>
      <w:spacing w:before="0" w:line="312" w:lineRule="auto"/>
      <w:ind w:left="0" w:firstLine="709"/>
      <w:jc w:val="both"/>
      <w:outlineLvl w:val="1"/>
    </w:pPr>
    <w:rPr>
      <w:sz w:val="28"/>
      <w:szCs w:val="24"/>
      <w:lang w:val="ru-RU"/>
    </w:rPr>
  </w:style>
  <w:style w:type="paragraph" w:styleId="3">
    <w:name w:val="heading 3"/>
    <w:basedOn w:val="a0"/>
    <w:next w:val="a"/>
    <w:qFormat/>
    <w:rsid w:val="008B1D36"/>
    <w:pPr>
      <w:tabs>
        <w:tab w:val="left" w:pos="2985"/>
      </w:tabs>
      <w:spacing w:before="0" w:line="312" w:lineRule="auto"/>
      <w:ind w:left="709" w:firstLine="0"/>
      <w:outlineLvl w:val="2"/>
    </w:pPr>
    <w:rPr>
      <w:i/>
      <w:sz w:val="24"/>
      <w:szCs w:val="24"/>
      <w:lang w:val="ru-RU"/>
    </w:rPr>
  </w:style>
  <w:style w:type="paragraph" w:styleId="4">
    <w:name w:val="heading 4"/>
    <w:basedOn w:val="a"/>
    <w:next w:val="a"/>
    <w:qFormat/>
    <w:rsid w:val="00FB29D5"/>
    <w:pPr>
      <w:keepNext/>
      <w:spacing w:before="240" w:after="60"/>
      <w:outlineLvl w:val="3"/>
    </w:pPr>
    <w:rPr>
      <w:b/>
      <w:bCs/>
      <w:sz w:val="28"/>
      <w:szCs w:val="28"/>
    </w:rPr>
  </w:style>
  <w:style w:type="paragraph" w:styleId="7">
    <w:name w:val="heading 7"/>
    <w:basedOn w:val="a"/>
    <w:next w:val="a"/>
    <w:qFormat/>
    <w:rsid w:val="00FB29D5"/>
    <w:pPr>
      <w:keepNext/>
      <w:tabs>
        <w:tab w:val="left" w:pos="2694"/>
      </w:tabs>
      <w:jc w:val="both"/>
      <w:outlineLvl w:val="6"/>
    </w:pPr>
    <w:rPr>
      <w:rFonts w:ascii="Arial" w:hAnsi="Arial"/>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Знак3"/>
    <w:basedOn w:val="a"/>
    <w:next w:val="2"/>
    <w:autoRedefine/>
    <w:rsid w:val="00FB29D5"/>
    <w:pPr>
      <w:spacing w:after="160" w:line="240" w:lineRule="exact"/>
    </w:pPr>
    <w:rPr>
      <w:szCs w:val="20"/>
      <w:lang w:val="en-US" w:eastAsia="en-US"/>
    </w:rPr>
  </w:style>
  <w:style w:type="paragraph" w:styleId="20">
    <w:name w:val="Body Text Indent 2"/>
    <w:basedOn w:val="a"/>
    <w:rsid w:val="00FB29D5"/>
    <w:pPr>
      <w:spacing w:line="360" w:lineRule="auto"/>
      <w:ind w:firstLine="465"/>
      <w:jc w:val="both"/>
    </w:pPr>
    <w:rPr>
      <w:rFonts w:ascii="Arial" w:hAnsi="Arial"/>
      <w:sz w:val="28"/>
      <w:szCs w:val="20"/>
    </w:rPr>
  </w:style>
  <w:style w:type="paragraph" w:styleId="a4">
    <w:name w:val="Balloon Text"/>
    <w:basedOn w:val="a"/>
    <w:link w:val="a5"/>
    <w:uiPriority w:val="99"/>
    <w:semiHidden/>
    <w:rsid w:val="005A59A1"/>
    <w:rPr>
      <w:rFonts w:ascii="Tahoma" w:hAnsi="Tahoma" w:cs="Tahoma"/>
      <w:sz w:val="16"/>
      <w:szCs w:val="16"/>
    </w:rPr>
  </w:style>
  <w:style w:type="paragraph" w:styleId="a6">
    <w:name w:val="header"/>
    <w:basedOn w:val="a"/>
    <w:rsid w:val="00F52712"/>
    <w:pPr>
      <w:tabs>
        <w:tab w:val="center" w:pos="4677"/>
        <w:tab w:val="right" w:pos="9355"/>
      </w:tabs>
    </w:pPr>
  </w:style>
  <w:style w:type="character" w:styleId="a7">
    <w:name w:val="page number"/>
    <w:basedOn w:val="a1"/>
    <w:rsid w:val="00F52712"/>
  </w:style>
  <w:style w:type="paragraph" w:styleId="a8">
    <w:name w:val="Normal (Web)"/>
    <w:basedOn w:val="a"/>
    <w:uiPriority w:val="99"/>
    <w:unhideWhenUsed/>
    <w:rsid w:val="009826A5"/>
    <w:pPr>
      <w:spacing w:before="100" w:beforeAutospacing="1" w:after="100" w:afterAutospacing="1"/>
    </w:pPr>
  </w:style>
  <w:style w:type="character" w:customStyle="1" w:styleId="apple-converted-space">
    <w:name w:val="apple-converted-space"/>
    <w:basedOn w:val="a1"/>
    <w:rsid w:val="00655FA7"/>
  </w:style>
  <w:style w:type="character" w:styleId="a9">
    <w:name w:val="Hyperlink"/>
    <w:uiPriority w:val="99"/>
    <w:unhideWhenUsed/>
    <w:rsid w:val="00655FA7"/>
    <w:rPr>
      <w:color w:val="0000FF"/>
      <w:u w:val="single"/>
    </w:rPr>
  </w:style>
  <w:style w:type="paragraph" w:styleId="HTML">
    <w:name w:val="HTML Preformatted"/>
    <w:basedOn w:val="a"/>
    <w:rsid w:val="00BC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Знак Знак Знак"/>
    <w:basedOn w:val="a"/>
    <w:rsid w:val="00813EFE"/>
    <w:pPr>
      <w:spacing w:after="160" w:line="240" w:lineRule="exact"/>
    </w:pPr>
    <w:rPr>
      <w:rFonts w:ascii="Verdana" w:hAnsi="Verdana"/>
      <w:sz w:val="20"/>
      <w:szCs w:val="20"/>
      <w:lang w:val="en-US" w:eastAsia="en-US"/>
    </w:rPr>
  </w:style>
  <w:style w:type="paragraph" w:styleId="ab">
    <w:name w:val="footer"/>
    <w:basedOn w:val="a"/>
    <w:link w:val="ac"/>
    <w:uiPriority w:val="99"/>
    <w:rsid w:val="00B56BF3"/>
    <w:pPr>
      <w:tabs>
        <w:tab w:val="center" w:pos="4677"/>
        <w:tab w:val="right" w:pos="9355"/>
      </w:tabs>
    </w:pPr>
  </w:style>
  <w:style w:type="character" w:styleId="ad">
    <w:name w:val="Strong"/>
    <w:uiPriority w:val="99"/>
    <w:qFormat/>
    <w:rsid w:val="00996B5D"/>
    <w:rPr>
      <w:b/>
      <w:bCs/>
    </w:rPr>
  </w:style>
  <w:style w:type="paragraph" w:customStyle="1" w:styleId="10">
    <w:name w:val="Знак1 Знак Знак Знак"/>
    <w:basedOn w:val="a"/>
    <w:rsid w:val="002260CF"/>
    <w:pPr>
      <w:spacing w:after="60"/>
      <w:ind w:firstLine="709"/>
      <w:jc w:val="both"/>
    </w:pPr>
    <w:rPr>
      <w:rFonts w:ascii="Arial" w:eastAsia="Calibri" w:hAnsi="Arial" w:cs="Arial"/>
    </w:rPr>
  </w:style>
  <w:style w:type="paragraph" w:customStyle="1" w:styleId="11">
    <w:name w:val="Знак1"/>
    <w:basedOn w:val="a"/>
    <w:rsid w:val="00E07F76"/>
    <w:pPr>
      <w:spacing w:before="100" w:beforeAutospacing="1" w:after="100" w:afterAutospacing="1"/>
    </w:pPr>
    <w:rPr>
      <w:rFonts w:ascii="Tahoma" w:hAnsi="Tahoma"/>
      <w:sz w:val="20"/>
      <w:szCs w:val="20"/>
      <w:lang w:val="en-US" w:eastAsia="en-US"/>
    </w:rPr>
  </w:style>
  <w:style w:type="paragraph" w:styleId="ae">
    <w:name w:val="Body Text Indent"/>
    <w:basedOn w:val="a"/>
    <w:rsid w:val="00572128"/>
    <w:pPr>
      <w:spacing w:after="120"/>
      <w:ind w:left="283"/>
    </w:pPr>
  </w:style>
  <w:style w:type="paragraph" w:customStyle="1" w:styleId="ConsPlusNormal">
    <w:name w:val="ConsPlusNormal"/>
    <w:rsid w:val="005C4F8E"/>
    <w:pPr>
      <w:widowControl w:val="0"/>
      <w:autoSpaceDE w:val="0"/>
      <w:autoSpaceDN w:val="0"/>
      <w:adjustRightInd w:val="0"/>
      <w:ind w:firstLine="720"/>
    </w:pPr>
    <w:rPr>
      <w:rFonts w:ascii="Arial" w:hAnsi="Arial" w:cs="Arial"/>
    </w:rPr>
  </w:style>
  <w:style w:type="paragraph" w:styleId="31">
    <w:name w:val="Body Text 3"/>
    <w:basedOn w:val="a"/>
    <w:rsid w:val="005C4F8E"/>
    <w:pPr>
      <w:spacing w:after="120"/>
    </w:pPr>
    <w:rPr>
      <w:sz w:val="16"/>
      <w:szCs w:val="16"/>
    </w:rPr>
  </w:style>
  <w:style w:type="paragraph" w:styleId="af">
    <w:name w:val="Body Text"/>
    <w:basedOn w:val="a"/>
    <w:link w:val="af0"/>
    <w:uiPriority w:val="1"/>
    <w:qFormat/>
    <w:rsid w:val="00E91FFF"/>
    <w:pPr>
      <w:spacing w:after="120"/>
    </w:pPr>
  </w:style>
  <w:style w:type="paragraph" w:customStyle="1" w:styleId="consplusnormal0">
    <w:name w:val="consplusnormal"/>
    <w:basedOn w:val="a"/>
    <w:rsid w:val="00E46FEE"/>
    <w:pPr>
      <w:spacing w:before="100" w:beforeAutospacing="1" w:after="100" w:afterAutospacing="1"/>
    </w:pPr>
  </w:style>
  <w:style w:type="paragraph" w:styleId="af1">
    <w:name w:val="Title"/>
    <w:basedOn w:val="a"/>
    <w:link w:val="af2"/>
    <w:qFormat/>
    <w:rsid w:val="00E24366"/>
    <w:pPr>
      <w:jc w:val="center"/>
    </w:pPr>
    <w:rPr>
      <w:sz w:val="28"/>
      <w:szCs w:val="20"/>
      <w:lang w:val="x-none" w:eastAsia="x-none"/>
    </w:rPr>
  </w:style>
  <w:style w:type="character" w:customStyle="1" w:styleId="af2">
    <w:name w:val="Заголовок Знак"/>
    <w:link w:val="af1"/>
    <w:rsid w:val="00E24366"/>
    <w:rPr>
      <w:sz w:val="28"/>
      <w:lang w:val="x-none" w:eastAsia="x-none" w:bidi="ar-SA"/>
    </w:rPr>
  </w:style>
  <w:style w:type="table" w:customStyle="1" w:styleId="TableNormal">
    <w:name w:val="Table Normal"/>
    <w:uiPriority w:val="2"/>
    <w:semiHidden/>
    <w:unhideWhenUsed/>
    <w:qFormat/>
    <w:rsid w:val="00FF0C1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FF0C16"/>
    <w:pPr>
      <w:widowControl w:val="0"/>
      <w:spacing w:before="400"/>
      <w:ind w:left="166" w:right="150" w:firstLine="436"/>
    </w:pPr>
    <w:rPr>
      <w:lang w:val="en-US" w:eastAsia="en-US"/>
    </w:rPr>
  </w:style>
  <w:style w:type="paragraph" w:customStyle="1" w:styleId="210">
    <w:name w:val="Оглавление 21"/>
    <w:basedOn w:val="a"/>
    <w:uiPriority w:val="1"/>
    <w:qFormat/>
    <w:rsid w:val="00FF0C16"/>
    <w:pPr>
      <w:widowControl w:val="0"/>
      <w:spacing w:before="136"/>
      <w:ind w:left="601" w:right="152"/>
    </w:pPr>
    <w:rPr>
      <w:sz w:val="22"/>
      <w:szCs w:val="22"/>
      <w:lang w:val="en-US" w:eastAsia="en-US"/>
    </w:rPr>
  </w:style>
  <w:style w:type="paragraph" w:customStyle="1" w:styleId="111">
    <w:name w:val="Заголовок 11"/>
    <w:basedOn w:val="a"/>
    <w:uiPriority w:val="1"/>
    <w:rsid w:val="00FF0C16"/>
    <w:pPr>
      <w:widowControl w:val="0"/>
      <w:ind w:left="100"/>
      <w:outlineLvl w:val="1"/>
    </w:pPr>
    <w:rPr>
      <w:rFonts w:ascii="Calibri" w:eastAsia="Calibri" w:hAnsi="Calibri" w:cs="Calibri"/>
      <w:b/>
      <w:bCs/>
      <w:sz w:val="28"/>
      <w:szCs w:val="28"/>
      <w:lang w:val="en-US" w:eastAsia="en-US"/>
    </w:rPr>
  </w:style>
  <w:style w:type="paragraph" w:customStyle="1" w:styleId="21">
    <w:name w:val="Заголовок 21"/>
    <w:basedOn w:val="a"/>
    <w:uiPriority w:val="1"/>
    <w:rsid w:val="00FF0C16"/>
    <w:pPr>
      <w:widowControl w:val="0"/>
      <w:spacing w:before="36"/>
      <w:ind w:left="162"/>
      <w:outlineLvl w:val="2"/>
    </w:pPr>
    <w:rPr>
      <w:b/>
      <w:bCs/>
      <w:sz w:val="26"/>
      <w:szCs w:val="26"/>
      <w:lang w:val="en-US" w:eastAsia="en-US"/>
    </w:rPr>
  </w:style>
  <w:style w:type="paragraph" w:customStyle="1" w:styleId="310">
    <w:name w:val="Заголовок 31"/>
    <w:basedOn w:val="a"/>
    <w:uiPriority w:val="1"/>
    <w:rsid w:val="00FF0C16"/>
    <w:pPr>
      <w:widowControl w:val="0"/>
      <w:ind w:left="222"/>
      <w:outlineLvl w:val="3"/>
    </w:pPr>
    <w:rPr>
      <w:b/>
      <w:bCs/>
      <w:lang w:val="en-US" w:eastAsia="en-US"/>
    </w:rPr>
  </w:style>
  <w:style w:type="paragraph" w:styleId="a0">
    <w:name w:val="List Paragraph"/>
    <w:aliases w:val="Введение,ПАРАГРАФ,Абзац списка11"/>
    <w:basedOn w:val="a"/>
    <w:link w:val="af3"/>
    <w:uiPriority w:val="34"/>
    <w:qFormat/>
    <w:rsid w:val="00FF0C16"/>
    <w:pPr>
      <w:widowControl w:val="0"/>
      <w:spacing w:before="138"/>
      <w:ind w:left="162" w:firstLine="708"/>
    </w:pPr>
    <w:rPr>
      <w:sz w:val="22"/>
      <w:szCs w:val="22"/>
      <w:lang w:val="en-US" w:eastAsia="en-US"/>
    </w:rPr>
  </w:style>
  <w:style w:type="paragraph" w:customStyle="1" w:styleId="TableParagraph">
    <w:name w:val="Table Paragraph"/>
    <w:basedOn w:val="a"/>
    <w:uiPriority w:val="1"/>
    <w:qFormat/>
    <w:rsid w:val="00FF0C16"/>
    <w:pPr>
      <w:widowControl w:val="0"/>
    </w:pPr>
    <w:rPr>
      <w:sz w:val="22"/>
      <w:szCs w:val="22"/>
      <w:lang w:val="en-US" w:eastAsia="en-US"/>
    </w:rPr>
  </w:style>
  <w:style w:type="character" w:customStyle="1" w:styleId="a5">
    <w:name w:val="Текст выноски Знак"/>
    <w:link w:val="a4"/>
    <w:uiPriority w:val="99"/>
    <w:semiHidden/>
    <w:rsid w:val="00FF0C16"/>
    <w:rPr>
      <w:rFonts w:ascii="Tahoma" w:hAnsi="Tahoma" w:cs="Tahoma"/>
      <w:sz w:val="16"/>
      <w:szCs w:val="16"/>
    </w:rPr>
  </w:style>
  <w:style w:type="paragraph" w:customStyle="1" w:styleId="311">
    <w:name w:val="Оглавление 31"/>
    <w:basedOn w:val="a"/>
    <w:uiPriority w:val="1"/>
    <w:qFormat/>
    <w:rsid w:val="00407E28"/>
    <w:pPr>
      <w:widowControl w:val="0"/>
      <w:spacing w:before="90"/>
      <w:ind w:left="600" w:right="158"/>
    </w:pPr>
    <w:rPr>
      <w:sz w:val="22"/>
      <w:szCs w:val="22"/>
      <w:lang w:val="en-US" w:eastAsia="en-US"/>
    </w:rPr>
  </w:style>
  <w:style w:type="character" w:customStyle="1" w:styleId="af0">
    <w:name w:val="Основной текст Знак"/>
    <w:link w:val="af"/>
    <w:uiPriority w:val="1"/>
    <w:rsid w:val="00407E28"/>
    <w:rPr>
      <w:sz w:val="24"/>
      <w:szCs w:val="24"/>
    </w:rPr>
  </w:style>
  <w:style w:type="table" w:customStyle="1" w:styleId="TableGrid">
    <w:name w:val="TableGrid"/>
    <w:rsid w:val="005E12F5"/>
    <w:rPr>
      <w:rFonts w:ascii="Calibri" w:hAnsi="Calibri"/>
      <w:sz w:val="22"/>
      <w:szCs w:val="22"/>
    </w:rPr>
    <w:tblPr>
      <w:tblCellMar>
        <w:top w:w="0" w:type="dxa"/>
        <w:left w:w="0" w:type="dxa"/>
        <w:bottom w:w="0" w:type="dxa"/>
        <w:right w:w="0" w:type="dxa"/>
      </w:tblCellMar>
    </w:tblPr>
  </w:style>
  <w:style w:type="paragraph" w:customStyle="1" w:styleId="211">
    <w:name w:val="Заголовок 21"/>
    <w:basedOn w:val="a"/>
    <w:uiPriority w:val="1"/>
    <w:rsid w:val="0067223F"/>
    <w:pPr>
      <w:widowControl w:val="0"/>
      <w:ind w:left="2016"/>
      <w:outlineLvl w:val="2"/>
    </w:pPr>
    <w:rPr>
      <w:b/>
      <w:bCs/>
      <w:sz w:val="28"/>
      <w:szCs w:val="28"/>
      <w:lang w:val="en-US" w:eastAsia="en-US"/>
    </w:rPr>
  </w:style>
  <w:style w:type="table" w:styleId="af4">
    <w:name w:val="Table Grid"/>
    <w:basedOn w:val="a2"/>
    <w:uiPriority w:val="59"/>
    <w:rsid w:val="0067223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5">
    <w:name w:val="Font Style15"/>
    <w:rsid w:val="002C621D"/>
    <w:rPr>
      <w:rFonts w:ascii="Times New Roman" w:hAnsi="Times New Roman" w:cs="Times New Roman"/>
      <w:b/>
      <w:bCs/>
      <w:sz w:val="26"/>
      <w:szCs w:val="26"/>
    </w:rPr>
  </w:style>
  <w:style w:type="character" w:styleId="af5">
    <w:name w:val="Intense Emphasis"/>
    <w:qFormat/>
    <w:rsid w:val="002C621D"/>
    <w:rPr>
      <w:b/>
      <w:bCs/>
      <w:i/>
      <w:iCs/>
      <w:color w:val="4F81BD"/>
    </w:rPr>
  </w:style>
  <w:style w:type="character" w:customStyle="1" w:styleId="ac">
    <w:name w:val="Нижний колонтитул Знак"/>
    <w:link w:val="ab"/>
    <w:uiPriority w:val="99"/>
    <w:rsid w:val="004966D4"/>
    <w:rPr>
      <w:sz w:val="24"/>
      <w:szCs w:val="24"/>
    </w:rPr>
  </w:style>
  <w:style w:type="paragraph" w:styleId="af6">
    <w:name w:val="TOC Heading"/>
    <w:basedOn w:val="211"/>
    <w:next w:val="a"/>
    <w:uiPriority w:val="39"/>
    <w:unhideWhenUsed/>
    <w:qFormat/>
    <w:rsid w:val="00736664"/>
    <w:pPr>
      <w:ind w:left="0"/>
      <w:jc w:val="center"/>
    </w:pPr>
    <w:rPr>
      <w:color w:val="000000"/>
      <w:sz w:val="24"/>
      <w:szCs w:val="24"/>
      <w:lang w:val="ru-RU"/>
    </w:rPr>
  </w:style>
  <w:style w:type="paragraph" w:styleId="32">
    <w:name w:val="toc 3"/>
    <w:basedOn w:val="a"/>
    <w:next w:val="a"/>
    <w:autoRedefine/>
    <w:uiPriority w:val="39"/>
    <w:rsid w:val="00736664"/>
    <w:pPr>
      <w:ind w:left="480"/>
    </w:pPr>
  </w:style>
  <w:style w:type="paragraph" w:styleId="12">
    <w:name w:val="toc 1"/>
    <w:basedOn w:val="a"/>
    <w:next w:val="a"/>
    <w:autoRedefine/>
    <w:uiPriority w:val="39"/>
    <w:rsid w:val="00736664"/>
  </w:style>
  <w:style w:type="paragraph" w:styleId="22">
    <w:name w:val="toc 2"/>
    <w:basedOn w:val="a"/>
    <w:next w:val="a"/>
    <w:autoRedefine/>
    <w:uiPriority w:val="39"/>
    <w:rsid w:val="00736664"/>
    <w:pPr>
      <w:ind w:left="240"/>
    </w:pPr>
  </w:style>
  <w:style w:type="paragraph" w:styleId="40">
    <w:name w:val="toc 4"/>
    <w:basedOn w:val="a"/>
    <w:next w:val="a"/>
    <w:autoRedefine/>
    <w:uiPriority w:val="39"/>
    <w:unhideWhenUsed/>
    <w:rsid w:val="00736664"/>
    <w:pPr>
      <w:spacing w:after="100" w:line="259" w:lineRule="auto"/>
      <w:ind w:left="660"/>
    </w:pPr>
    <w:rPr>
      <w:rFonts w:ascii="Calibri" w:hAnsi="Calibri"/>
      <w:sz w:val="22"/>
      <w:szCs w:val="22"/>
    </w:rPr>
  </w:style>
  <w:style w:type="paragraph" w:styleId="5">
    <w:name w:val="toc 5"/>
    <w:basedOn w:val="a"/>
    <w:next w:val="a"/>
    <w:autoRedefine/>
    <w:uiPriority w:val="39"/>
    <w:unhideWhenUsed/>
    <w:rsid w:val="00736664"/>
    <w:pPr>
      <w:spacing w:after="100" w:line="259" w:lineRule="auto"/>
      <w:ind w:left="880"/>
    </w:pPr>
    <w:rPr>
      <w:rFonts w:ascii="Calibri" w:hAnsi="Calibri"/>
      <w:sz w:val="22"/>
      <w:szCs w:val="22"/>
    </w:rPr>
  </w:style>
  <w:style w:type="paragraph" w:styleId="6">
    <w:name w:val="toc 6"/>
    <w:basedOn w:val="a"/>
    <w:next w:val="a"/>
    <w:autoRedefine/>
    <w:uiPriority w:val="39"/>
    <w:unhideWhenUsed/>
    <w:rsid w:val="00736664"/>
    <w:pPr>
      <w:spacing w:after="100" w:line="259" w:lineRule="auto"/>
      <w:ind w:left="1100"/>
    </w:pPr>
    <w:rPr>
      <w:rFonts w:ascii="Calibri" w:hAnsi="Calibri"/>
      <w:sz w:val="22"/>
      <w:szCs w:val="22"/>
    </w:rPr>
  </w:style>
  <w:style w:type="paragraph" w:styleId="70">
    <w:name w:val="toc 7"/>
    <w:basedOn w:val="a"/>
    <w:next w:val="a"/>
    <w:autoRedefine/>
    <w:uiPriority w:val="39"/>
    <w:unhideWhenUsed/>
    <w:rsid w:val="00736664"/>
    <w:pPr>
      <w:spacing w:after="100" w:line="259" w:lineRule="auto"/>
      <w:ind w:left="1320"/>
    </w:pPr>
    <w:rPr>
      <w:rFonts w:ascii="Calibri" w:hAnsi="Calibri"/>
      <w:sz w:val="22"/>
      <w:szCs w:val="22"/>
    </w:rPr>
  </w:style>
  <w:style w:type="paragraph" w:styleId="8">
    <w:name w:val="toc 8"/>
    <w:basedOn w:val="a"/>
    <w:next w:val="a"/>
    <w:autoRedefine/>
    <w:uiPriority w:val="39"/>
    <w:unhideWhenUsed/>
    <w:rsid w:val="00736664"/>
    <w:pPr>
      <w:spacing w:after="100" w:line="259" w:lineRule="auto"/>
      <w:ind w:left="1540"/>
    </w:pPr>
    <w:rPr>
      <w:rFonts w:ascii="Calibri" w:hAnsi="Calibri"/>
      <w:sz w:val="22"/>
      <w:szCs w:val="22"/>
    </w:rPr>
  </w:style>
  <w:style w:type="paragraph" w:styleId="9">
    <w:name w:val="toc 9"/>
    <w:basedOn w:val="a"/>
    <w:next w:val="a"/>
    <w:autoRedefine/>
    <w:uiPriority w:val="39"/>
    <w:unhideWhenUsed/>
    <w:rsid w:val="00736664"/>
    <w:pPr>
      <w:spacing w:after="100" w:line="259" w:lineRule="auto"/>
      <w:ind w:left="1760"/>
    </w:pPr>
    <w:rPr>
      <w:rFonts w:ascii="Calibri" w:hAnsi="Calibri"/>
      <w:sz w:val="22"/>
      <w:szCs w:val="22"/>
    </w:rPr>
  </w:style>
  <w:style w:type="paragraph" w:customStyle="1" w:styleId="af7">
    <w:name w:val="ТЕКСТ"/>
    <w:basedOn w:val="a"/>
    <w:link w:val="af8"/>
    <w:qFormat/>
    <w:rsid w:val="00BE1A65"/>
    <w:pPr>
      <w:spacing w:line="288" w:lineRule="auto"/>
      <w:jc w:val="both"/>
    </w:pPr>
    <w:rPr>
      <w:color w:val="000000"/>
    </w:rPr>
  </w:style>
  <w:style w:type="character" w:customStyle="1" w:styleId="af8">
    <w:name w:val="ТЕКСТ Знак"/>
    <w:link w:val="af7"/>
    <w:rsid w:val="00BE1A65"/>
    <w:rPr>
      <w:color w:val="000000"/>
      <w:sz w:val="24"/>
      <w:szCs w:val="24"/>
    </w:rPr>
  </w:style>
  <w:style w:type="character" w:customStyle="1" w:styleId="footnotedescriptionChar">
    <w:name w:val="footnote description Char"/>
    <w:link w:val="footnotedescription"/>
    <w:locked/>
    <w:rsid w:val="00A54196"/>
    <w:rPr>
      <w:color w:val="000000"/>
    </w:rPr>
  </w:style>
  <w:style w:type="paragraph" w:customStyle="1" w:styleId="footnotedescription">
    <w:name w:val="footnote description"/>
    <w:next w:val="a"/>
    <w:link w:val="footnotedescriptionChar"/>
    <w:rsid w:val="00A54196"/>
    <w:pPr>
      <w:spacing w:after="48" w:line="256" w:lineRule="auto"/>
    </w:pPr>
    <w:rPr>
      <w:color w:val="000000"/>
    </w:rPr>
  </w:style>
  <w:style w:type="character" w:customStyle="1" w:styleId="footnotemark">
    <w:name w:val="footnote mark"/>
    <w:rsid w:val="00A54196"/>
    <w:rPr>
      <w:rFonts w:ascii="Times New Roman" w:eastAsia="Times New Roman" w:hAnsi="Times New Roman" w:cs="Times New Roman" w:hint="default"/>
      <w:color w:val="000000"/>
      <w:sz w:val="20"/>
      <w:vertAlign w:val="superscript"/>
    </w:rPr>
  </w:style>
  <w:style w:type="character" w:customStyle="1" w:styleId="af3">
    <w:name w:val="Абзац списка Знак"/>
    <w:aliases w:val="Введение Знак,ПАРАГРАФ Знак,Абзац списка11 Знак"/>
    <w:link w:val="a0"/>
    <w:uiPriority w:val="34"/>
    <w:locked/>
    <w:rsid w:val="008B70A9"/>
    <w:rPr>
      <w:sz w:val="22"/>
      <w:szCs w:val="22"/>
      <w:lang w:val="en-US" w:eastAsia="en-US"/>
    </w:rPr>
  </w:style>
  <w:style w:type="character" w:customStyle="1" w:styleId="af9">
    <w:name w:val="Другое_"/>
    <w:link w:val="afa"/>
    <w:rsid w:val="00D172DF"/>
    <w:rPr>
      <w:shd w:val="clear" w:color="auto" w:fill="FFFFFF"/>
    </w:rPr>
  </w:style>
  <w:style w:type="paragraph" w:customStyle="1" w:styleId="afa">
    <w:name w:val="Другое"/>
    <w:basedOn w:val="a"/>
    <w:link w:val="af9"/>
    <w:rsid w:val="00D172DF"/>
    <w:pPr>
      <w:widowControl w:val="0"/>
      <w:shd w:val="clear" w:color="auto" w:fill="FFFFFF"/>
      <w:ind w:firstLine="400"/>
    </w:pPr>
    <w:rPr>
      <w:sz w:val="20"/>
      <w:szCs w:val="20"/>
    </w:rPr>
  </w:style>
  <w:style w:type="character" w:customStyle="1" w:styleId="112">
    <w:name w:val="Табличный_таблица_11 Знак"/>
    <w:link w:val="113"/>
    <w:locked/>
    <w:rsid w:val="004412FF"/>
  </w:style>
  <w:style w:type="paragraph" w:customStyle="1" w:styleId="113">
    <w:name w:val="Табличный_таблица_11"/>
    <w:link w:val="112"/>
    <w:qFormat/>
    <w:rsid w:val="004412FF"/>
    <w:pPr>
      <w:jc w:val="center"/>
    </w:pPr>
  </w:style>
  <w:style w:type="character" w:customStyle="1" w:styleId="afb">
    <w:name w:val="Текст_Обычный"/>
    <w:qFormat/>
    <w:rsid w:val="004412FF"/>
    <w:rPr>
      <w:b w:val="0"/>
      <w:bCs w:val="0"/>
    </w:rPr>
  </w:style>
  <w:style w:type="character" w:customStyle="1" w:styleId="afc">
    <w:name w:val="Абзац Знак"/>
    <w:link w:val="afd"/>
    <w:uiPriority w:val="99"/>
    <w:locked/>
    <w:rsid w:val="004412FF"/>
    <w:rPr>
      <w:sz w:val="24"/>
      <w:szCs w:val="24"/>
    </w:rPr>
  </w:style>
  <w:style w:type="paragraph" w:customStyle="1" w:styleId="afd">
    <w:name w:val="Абзац"/>
    <w:link w:val="afc"/>
    <w:uiPriority w:val="99"/>
    <w:qFormat/>
    <w:rsid w:val="004412FF"/>
    <w:pPr>
      <w:spacing w:before="60" w:after="60"/>
      <w:ind w:firstLine="567"/>
      <w:jc w:val="both"/>
    </w:pPr>
    <w:rPr>
      <w:sz w:val="24"/>
      <w:szCs w:val="24"/>
    </w:rPr>
  </w:style>
  <w:style w:type="character" w:customStyle="1" w:styleId="13">
    <w:name w:val="Список_маркерный_1_уровень Знак"/>
    <w:link w:val="14"/>
    <w:locked/>
    <w:rsid w:val="004412FF"/>
    <w:rPr>
      <w:sz w:val="24"/>
      <w:szCs w:val="24"/>
    </w:rPr>
  </w:style>
  <w:style w:type="paragraph" w:customStyle="1" w:styleId="14">
    <w:name w:val="Список_маркерный_1_уровень"/>
    <w:link w:val="13"/>
    <w:qFormat/>
    <w:rsid w:val="004412FF"/>
    <w:pPr>
      <w:snapToGrid w:val="0"/>
      <w:spacing w:before="60" w:after="100"/>
      <w:jc w:val="both"/>
    </w:pPr>
    <w:rPr>
      <w:sz w:val="24"/>
      <w:szCs w:val="24"/>
    </w:rPr>
  </w:style>
  <w:style w:type="character" w:customStyle="1" w:styleId="23">
    <w:name w:val="Колонтитул (2)_"/>
    <w:link w:val="24"/>
    <w:rsid w:val="00A33BF9"/>
    <w:rPr>
      <w:shd w:val="clear" w:color="auto" w:fill="FFFFFF"/>
    </w:rPr>
  </w:style>
  <w:style w:type="paragraph" w:customStyle="1" w:styleId="24">
    <w:name w:val="Колонтитул (2)"/>
    <w:basedOn w:val="a"/>
    <w:link w:val="23"/>
    <w:rsid w:val="00A33BF9"/>
    <w:pPr>
      <w:widowControl w:val="0"/>
      <w:shd w:val="clear" w:color="auto" w:fill="FFFFFF"/>
    </w:pPr>
    <w:rPr>
      <w:sz w:val="20"/>
      <w:szCs w:val="20"/>
    </w:rPr>
  </w:style>
  <w:style w:type="character" w:customStyle="1" w:styleId="afe">
    <w:name w:val="Основной текст_"/>
    <w:link w:val="15"/>
    <w:rsid w:val="002C2F07"/>
    <w:rPr>
      <w:shd w:val="clear" w:color="auto" w:fill="FFFFFF"/>
    </w:rPr>
  </w:style>
  <w:style w:type="paragraph" w:customStyle="1" w:styleId="15">
    <w:name w:val="Основной текст1"/>
    <w:basedOn w:val="a"/>
    <w:link w:val="afe"/>
    <w:rsid w:val="002C2F07"/>
    <w:pPr>
      <w:widowControl w:val="0"/>
      <w:shd w:val="clear" w:color="auto" w:fill="FFFFFF"/>
      <w:ind w:firstLine="400"/>
    </w:pPr>
    <w:rPr>
      <w:sz w:val="20"/>
      <w:szCs w:val="20"/>
    </w:rPr>
  </w:style>
  <w:style w:type="paragraph" w:styleId="aff">
    <w:name w:val="footnote text"/>
    <w:basedOn w:val="a"/>
    <w:link w:val="aff0"/>
    <w:rsid w:val="00990375"/>
    <w:rPr>
      <w:sz w:val="20"/>
      <w:szCs w:val="20"/>
    </w:rPr>
  </w:style>
  <w:style w:type="character" w:customStyle="1" w:styleId="aff0">
    <w:name w:val="Текст сноски Знак"/>
    <w:basedOn w:val="a1"/>
    <w:link w:val="aff"/>
    <w:rsid w:val="00990375"/>
  </w:style>
  <w:style w:type="character" w:styleId="aff1">
    <w:name w:val="footnote reference"/>
    <w:rsid w:val="00990375"/>
    <w:rPr>
      <w:vertAlign w:val="superscript"/>
    </w:rPr>
  </w:style>
  <w:style w:type="paragraph" w:customStyle="1" w:styleId="16">
    <w:name w:val="1"/>
    <w:basedOn w:val="a"/>
    <w:link w:val="17"/>
    <w:qFormat/>
    <w:rsid w:val="000E4F30"/>
    <w:pPr>
      <w:spacing w:line="312" w:lineRule="auto"/>
      <w:ind w:firstLine="709"/>
      <w:jc w:val="both"/>
    </w:pPr>
    <w:rPr>
      <w:lang w:eastAsia="en-US"/>
    </w:rPr>
  </w:style>
  <w:style w:type="character" w:customStyle="1" w:styleId="17">
    <w:name w:val="1 Знак"/>
    <w:link w:val="16"/>
    <w:rsid w:val="000E4F30"/>
    <w:rPr>
      <w:sz w:val="24"/>
      <w:szCs w:val="24"/>
      <w:lang w:eastAsia="en-US"/>
    </w:rPr>
  </w:style>
  <w:style w:type="paragraph" w:customStyle="1" w:styleId="0">
    <w:name w:val="0"/>
    <w:basedOn w:val="aff2"/>
    <w:link w:val="00"/>
    <w:qFormat/>
    <w:rsid w:val="0028616D"/>
    <w:pPr>
      <w:keepNext/>
      <w:jc w:val="center"/>
    </w:pPr>
    <w:rPr>
      <w:b w:val="0"/>
      <w:sz w:val="24"/>
      <w:szCs w:val="24"/>
      <w:lang w:eastAsia="en-US"/>
    </w:rPr>
  </w:style>
  <w:style w:type="character" w:customStyle="1" w:styleId="00">
    <w:name w:val="0 Знак"/>
    <w:link w:val="0"/>
    <w:rsid w:val="0028616D"/>
    <w:rPr>
      <w:bCs/>
      <w:sz w:val="24"/>
      <w:szCs w:val="24"/>
      <w:lang w:eastAsia="en-US"/>
    </w:rPr>
  </w:style>
  <w:style w:type="paragraph" w:styleId="aff2">
    <w:name w:val="caption"/>
    <w:basedOn w:val="a"/>
    <w:next w:val="a"/>
    <w:semiHidden/>
    <w:unhideWhenUsed/>
    <w:qFormat/>
    <w:rsid w:val="0028616D"/>
    <w:rPr>
      <w:b/>
      <w:bCs/>
      <w:sz w:val="20"/>
      <w:szCs w:val="20"/>
    </w:rPr>
  </w:style>
  <w:style w:type="paragraph" w:customStyle="1" w:styleId="41">
    <w:name w:val="Основной текст4"/>
    <w:basedOn w:val="a"/>
    <w:rsid w:val="00BD529C"/>
    <w:pPr>
      <w:widowControl w:val="0"/>
      <w:shd w:val="clear" w:color="auto" w:fill="FFFFFF"/>
      <w:spacing w:line="255" w:lineRule="exact"/>
    </w:pPr>
    <w:rPr>
      <w:color w:val="000000"/>
      <w:sz w:val="22"/>
      <w:szCs w:val="22"/>
    </w:rPr>
  </w:style>
  <w:style w:type="character" w:customStyle="1" w:styleId="33">
    <w:name w:val="Основной текст3"/>
    <w:rsid w:val="00BD529C"/>
    <w:rPr>
      <w:rFonts w:ascii="Times New Roman" w:eastAsia="Times New Roman" w:hAnsi="Times New Roman" w:cs="Times New Roman" w:hint="default"/>
      <w:color w:val="000000"/>
      <w:spacing w:val="0"/>
      <w:w w:val="100"/>
      <w:position w:val="0"/>
      <w:shd w:val="clear" w:color="auto" w:fill="FFFFFF"/>
      <w:lang w:val="ru-RU"/>
    </w:rPr>
  </w:style>
  <w:style w:type="paragraph" w:customStyle="1" w:styleId="18">
    <w:name w:val="Без интервала1"/>
    <w:rsid w:val="00BD529C"/>
    <w:rPr>
      <w:sz w:val="22"/>
      <w:szCs w:val="22"/>
      <w:lang w:eastAsia="en-US"/>
    </w:rPr>
  </w:style>
  <w:style w:type="character" w:customStyle="1" w:styleId="25">
    <w:name w:val="Основной текст (2)_"/>
    <w:link w:val="26"/>
    <w:rsid w:val="00597EDD"/>
    <w:rPr>
      <w:sz w:val="28"/>
      <w:szCs w:val="28"/>
      <w:shd w:val="clear" w:color="auto" w:fill="FFFFFF"/>
    </w:rPr>
  </w:style>
  <w:style w:type="paragraph" w:customStyle="1" w:styleId="26">
    <w:name w:val="Основной текст (2)"/>
    <w:basedOn w:val="a"/>
    <w:link w:val="25"/>
    <w:rsid w:val="00597EDD"/>
    <w:pPr>
      <w:widowControl w:val="0"/>
      <w:shd w:val="clear" w:color="auto" w:fill="FFFFFF"/>
      <w:spacing w:after="300" w:line="317" w:lineRule="exact"/>
      <w:ind w:hanging="5100"/>
      <w:jc w:val="right"/>
    </w:pPr>
    <w:rPr>
      <w:sz w:val="28"/>
      <w:szCs w:val="28"/>
    </w:rPr>
  </w:style>
  <w:style w:type="character" w:customStyle="1" w:styleId="aff3">
    <w:name w:val="Подпись к таблице_"/>
    <w:link w:val="aff4"/>
    <w:rsid w:val="00597EDD"/>
    <w:rPr>
      <w:sz w:val="28"/>
      <w:szCs w:val="28"/>
      <w:shd w:val="clear" w:color="auto" w:fill="FFFFFF"/>
    </w:rPr>
  </w:style>
  <w:style w:type="paragraph" w:customStyle="1" w:styleId="aff4">
    <w:name w:val="Подпись к таблице"/>
    <w:basedOn w:val="a"/>
    <w:link w:val="aff3"/>
    <w:rsid w:val="00597EDD"/>
    <w:pPr>
      <w:widowControl w:val="0"/>
      <w:shd w:val="clear" w:color="auto" w:fill="FFFFFF"/>
      <w:spacing w:line="0" w:lineRule="atLeast"/>
      <w:jc w:val="right"/>
    </w:pPr>
    <w:rPr>
      <w:sz w:val="28"/>
      <w:szCs w:val="28"/>
    </w:rPr>
  </w:style>
  <w:style w:type="paragraph" w:customStyle="1" w:styleId="212">
    <w:name w:val="Основной текст (2)1"/>
    <w:basedOn w:val="a"/>
    <w:rsid w:val="00597EDD"/>
    <w:pPr>
      <w:widowControl w:val="0"/>
      <w:shd w:val="clear" w:color="auto" w:fill="FFFFFF"/>
      <w:spacing w:after="300" w:line="317" w:lineRule="exact"/>
      <w:ind w:hanging="5100"/>
      <w:jc w:val="right"/>
    </w:pPr>
    <w:rPr>
      <w:color w:val="000000"/>
      <w:sz w:val="28"/>
      <w:szCs w:val="28"/>
      <w:lang w:bidi="ru-RU"/>
    </w:rPr>
  </w:style>
  <w:style w:type="paragraph" w:customStyle="1" w:styleId="aff5">
    <w:name w:val="Глава"/>
    <w:basedOn w:val="a0"/>
    <w:link w:val="aff6"/>
    <w:uiPriority w:val="99"/>
    <w:qFormat/>
    <w:rsid w:val="00597EDD"/>
    <w:pPr>
      <w:widowControl/>
      <w:spacing w:before="0"/>
      <w:ind w:left="0" w:right="-21" w:firstLine="709"/>
      <w:contextualSpacing/>
      <w:jc w:val="both"/>
    </w:pPr>
    <w:rPr>
      <w:rFonts w:eastAsia="Calibri"/>
      <w:b/>
      <w:sz w:val="24"/>
      <w:szCs w:val="24"/>
      <w:lang w:val="x-none"/>
    </w:rPr>
  </w:style>
  <w:style w:type="character" w:customStyle="1" w:styleId="aff6">
    <w:name w:val="Глава Знак"/>
    <w:link w:val="aff5"/>
    <w:uiPriority w:val="99"/>
    <w:locked/>
    <w:rsid w:val="00597EDD"/>
    <w:rPr>
      <w:rFonts w:eastAsia="Calibri"/>
      <w:b/>
      <w:sz w:val="24"/>
      <w:szCs w:val="24"/>
      <w:lang w:val="x-none" w:eastAsia="en-US"/>
    </w:rPr>
  </w:style>
  <w:style w:type="paragraph" w:customStyle="1" w:styleId="aff7">
    <w:name w:val="Таблица_название_таблицы"/>
    <w:next w:val="afd"/>
    <w:link w:val="aff8"/>
    <w:qFormat/>
    <w:rsid w:val="002D02A8"/>
    <w:pPr>
      <w:keepNext/>
      <w:spacing w:after="120"/>
      <w:jc w:val="center"/>
    </w:pPr>
    <w:rPr>
      <w:sz w:val="22"/>
      <w:szCs w:val="22"/>
    </w:rPr>
  </w:style>
  <w:style w:type="character" w:customStyle="1" w:styleId="aff8">
    <w:name w:val="Таблица_название_таблицы Знак"/>
    <w:link w:val="aff7"/>
    <w:locked/>
    <w:rsid w:val="002D02A8"/>
    <w:rPr>
      <w:sz w:val="22"/>
      <w:szCs w:val="22"/>
    </w:rPr>
  </w:style>
  <w:style w:type="character" w:customStyle="1" w:styleId="29pt1">
    <w:name w:val="Основной текст (2) + 9 pt;Полужирный1"/>
    <w:rsid w:val="006D59D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000">
    <w:name w:val="000 Знак"/>
    <w:link w:val="0000"/>
    <w:locked/>
    <w:rsid w:val="00403C4A"/>
    <w:rPr>
      <w:sz w:val="28"/>
      <w:szCs w:val="24"/>
    </w:rPr>
  </w:style>
  <w:style w:type="paragraph" w:customStyle="1" w:styleId="0000">
    <w:name w:val="000"/>
    <w:basedOn w:val="a"/>
    <w:link w:val="000"/>
    <w:qFormat/>
    <w:rsid w:val="00403C4A"/>
    <w:pPr>
      <w:spacing w:line="360" w:lineRule="auto"/>
      <w:ind w:firstLine="709"/>
      <w:jc w:val="both"/>
    </w:pPr>
    <w:rPr>
      <w:sz w:val="28"/>
    </w:rPr>
  </w:style>
  <w:style w:type="character" w:styleId="aff9">
    <w:name w:val="Emphasis"/>
    <w:qFormat/>
    <w:rsid w:val="00380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302">
      <w:bodyDiv w:val="1"/>
      <w:marLeft w:val="0"/>
      <w:marRight w:val="0"/>
      <w:marTop w:val="0"/>
      <w:marBottom w:val="0"/>
      <w:divBdr>
        <w:top w:val="none" w:sz="0" w:space="0" w:color="auto"/>
        <w:left w:val="none" w:sz="0" w:space="0" w:color="auto"/>
        <w:bottom w:val="none" w:sz="0" w:space="0" w:color="auto"/>
        <w:right w:val="none" w:sz="0" w:space="0" w:color="auto"/>
      </w:divBdr>
    </w:div>
    <w:div w:id="6250925">
      <w:bodyDiv w:val="1"/>
      <w:marLeft w:val="0"/>
      <w:marRight w:val="0"/>
      <w:marTop w:val="0"/>
      <w:marBottom w:val="0"/>
      <w:divBdr>
        <w:top w:val="none" w:sz="0" w:space="0" w:color="auto"/>
        <w:left w:val="none" w:sz="0" w:space="0" w:color="auto"/>
        <w:bottom w:val="none" w:sz="0" w:space="0" w:color="auto"/>
        <w:right w:val="none" w:sz="0" w:space="0" w:color="auto"/>
      </w:divBdr>
    </w:div>
    <w:div w:id="19551059">
      <w:bodyDiv w:val="1"/>
      <w:marLeft w:val="0"/>
      <w:marRight w:val="0"/>
      <w:marTop w:val="0"/>
      <w:marBottom w:val="0"/>
      <w:divBdr>
        <w:top w:val="none" w:sz="0" w:space="0" w:color="auto"/>
        <w:left w:val="none" w:sz="0" w:space="0" w:color="auto"/>
        <w:bottom w:val="none" w:sz="0" w:space="0" w:color="auto"/>
        <w:right w:val="none" w:sz="0" w:space="0" w:color="auto"/>
      </w:divBdr>
    </w:div>
    <w:div w:id="19940544">
      <w:bodyDiv w:val="1"/>
      <w:marLeft w:val="0"/>
      <w:marRight w:val="0"/>
      <w:marTop w:val="0"/>
      <w:marBottom w:val="0"/>
      <w:divBdr>
        <w:top w:val="none" w:sz="0" w:space="0" w:color="auto"/>
        <w:left w:val="none" w:sz="0" w:space="0" w:color="auto"/>
        <w:bottom w:val="none" w:sz="0" w:space="0" w:color="auto"/>
        <w:right w:val="none" w:sz="0" w:space="0" w:color="auto"/>
      </w:divBdr>
    </w:div>
    <w:div w:id="35394891">
      <w:bodyDiv w:val="1"/>
      <w:marLeft w:val="0"/>
      <w:marRight w:val="0"/>
      <w:marTop w:val="0"/>
      <w:marBottom w:val="0"/>
      <w:divBdr>
        <w:top w:val="none" w:sz="0" w:space="0" w:color="auto"/>
        <w:left w:val="none" w:sz="0" w:space="0" w:color="auto"/>
        <w:bottom w:val="none" w:sz="0" w:space="0" w:color="auto"/>
        <w:right w:val="none" w:sz="0" w:space="0" w:color="auto"/>
      </w:divBdr>
    </w:div>
    <w:div w:id="44767931">
      <w:bodyDiv w:val="1"/>
      <w:marLeft w:val="0"/>
      <w:marRight w:val="0"/>
      <w:marTop w:val="0"/>
      <w:marBottom w:val="0"/>
      <w:divBdr>
        <w:top w:val="none" w:sz="0" w:space="0" w:color="auto"/>
        <w:left w:val="none" w:sz="0" w:space="0" w:color="auto"/>
        <w:bottom w:val="none" w:sz="0" w:space="0" w:color="auto"/>
        <w:right w:val="none" w:sz="0" w:space="0" w:color="auto"/>
      </w:divBdr>
    </w:div>
    <w:div w:id="49694224">
      <w:bodyDiv w:val="1"/>
      <w:marLeft w:val="0"/>
      <w:marRight w:val="0"/>
      <w:marTop w:val="0"/>
      <w:marBottom w:val="0"/>
      <w:divBdr>
        <w:top w:val="none" w:sz="0" w:space="0" w:color="auto"/>
        <w:left w:val="none" w:sz="0" w:space="0" w:color="auto"/>
        <w:bottom w:val="none" w:sz="0" w:space="0" w:color="auto"/>
        <w:right w:val="none" w:sz="0" w:space="0" w:color="auto"/>
      </w:divBdr>
    </w:div>
    <w:div w:id="51277820">
      <w:bodyDiv w:val="1"/>
      <w:marLeft w:val="0"/>
      <w:marRight w:val="0"/>
      <w:marTop w:val="0"/>
      <w:marBottom w:val="0"/>
      <w:divBdr>
        <w:top w:val="none" w:sz="0" w:space="0" w:color="auto"/>
        <w:left w:val="none" w:sz="0" w:space="0" w:color="auto"/>
        <w:bottom w:val="none" w:sz="0" w:space="0" w:color="auto"/>
        <w:right w:val="none" w:sz="0" w:space="0" w:color="auto"/>
      </w:divBdr>
    </w:div>
    <w:div w:id="60565973">
      <w:bodyDiv w:val="1"/>
      <w:marLeft w:val="0"/>
      <w:marRight w:val="0"/>
      <w:marTop w:val="0"/>
      <w:marBottom w:val="0"/>
      <w:divBdr>
        <w:top w:val="none" w:sz="0" w:space="0" w:color="auto"/>
        <w:left w:val="none" w:sz="0" w:space="0" w:color="auto"/>
        <w:bottom w:val="none" w:sz="0" w:space="0" w:color="auto"/>
        <w:right w:val="none" w:sz="0" w:space="0" w:color="auto"/>
      </w:divBdr>
    </w:div>
    <w:div w:id="63070159">
      <w:bodyDiv w:val="1"/>
      <w:marLeft w:val="0"/>
      <w:marRight w:val="0"/>
      <w:marTop w:val="0"/>
      <w:marBottom w:val="0"/>
      <w:divBdr>
        <w:top w:val="none" w:sz="0" w:space="0" w:color="auto"/>
        <w:left w:val="none" w:sz="0" w:space="0" w:color="auto"/>
        <w:bottom w:val="none" w:sz="0" w:space="0" w:color="auto"/>
        <w:right w:val="none" w:sz="0" w:space="0" w:color="auto"/>
      </w:divBdr>
    </w:div>
    <w:div w:id="73473180">
      <w:bodyDiv w:val="1"/>
      <w:marLeft w:val="0"/>
      <w:marRight w:val="0"/>
      <w:marTop w:val="0"/>
      <w:marBottom w:val="0"/>
      <w:divBdr>
        <w:top w:val="none" w:sz="0" w:space="0" w:color="auto"/>
        <w:left w:val="none" w:sz="0" w:space="0" w:color="auto"/>
        <w:bottom w:val="none" w:sz="0" w:space="0" w:color="auto"/>
        <w:right w:val="none" w:sz="0" w:space="0" w:color="auto"/>
      </w:divBdr>
    </w:div>
    <w:div w:id="73549420">
      <w:bodyDiv w:val="1"/>
      <w:marLeft w:val="0"/>
      <w:marRight w:val="0"/>
      <w:marTop w:val="0"/>
      <w:marBottom w:val="0"/>
      <w:divBdr>
        <w:top w:val="none" w:sz="0" w:space="0" w:color="auto"/>
        <w:left w:val="none" w:sz="0" w:space="0" w:color="auto"/>
        <w:bottom w:val="none" w:sz="0" w:space="0" w:color="auto"/>
        <w:right w:val="none" w:sz="0" w:space="0" w:color="auto"/>
      </w:divBdr>
    </w:div>
    <w:div w:id="79765857">
      <w:bodyDiv w:val="1"/>
      <w:marLeft w:val="0"/>
      <w:marRight w:val="0"/>
      <w:marTop w:val="0"/>
      <w:marBottom w:val="0"/>
      <w:divBdr>
        <w:top w:val="none" w:sz="0" w:space="0" w:color="auto"/>
        <w:left w:val="none" w:sz="0" w:space="0" w:color="auto"/>
        <w:bottom w:val="none" w:sz="0" w:space="0" w:color="auto"/>
        <w:right w:val="none" w:sz="0" w:space="0" w:color="auto"/>
      </w:divBdr>
    </w:div>
    <w:div w:id="88473870">
      <w:bodyDiv w:val="1"/>
      <w:marLeft w:val="0"/>
      <w:marRight w:val="0"/>
      <w:marTop w:val="0"/>
      <w:marBottom w:val="0"/>
      <w:divBdr>
        <w:top w:val="none" w:sz="0" w:space="0" w:color="auto"/>
        <w:left w:val="none" w:sz="0" w:space="0" w:color="auto"/>
        <w:bottom w:val="none" w:sz="0" w:space="0" w:color="auto"/>
        <w:right w:val="none" w:sz="0" w:space="0" w:color="auto"/>
      </w:divBdr>
    </w:div>
    <w:div w:id="106394210">
      <w:bodyDiv w:val="1"/>
      <w:marLeft w:val="0"/>
      <w:marRight w:val="0"/>
      <w:marTop w:val="0"/>
      <w:marBottom w:val="0"/>
      <w:divBdr>
        <w:top w:val="none" w:sz="0" w:space="0" w:color="auto"/>
        <w:left w:val="none" w:sz="0" w:space="0" w:color="auto"/>
        <w:bottom w:val="none" w:sz="0" w:space="0" w:color="auto"/>
        <w:right w:val="none" w:sz="0" w:space="0" w:color="auto"/>
      </w:divBdr>
    </w:div>
    <w:div w:id="107506584">
      <w:bodyDiv w:val="1"/>
      <w:marLeft w:val="0"/>
      <w:marRight w:val="0"/>
      <w:marTop w:val="0"/>
      <w:marBottom w:val="0"/>
      <w:divBdr>
        <w:top w:val="none" w:sz="0" w:space="0" w:color="auto"/>
        <w:left w:val="none" w:sz="0" w:space="0" w:color="auto"/>
        <w:bottom w:val="none" w:sz="0" w:space="0" w:color="auto"/>
        <w:right w:val="none" w:sz="0" w:space="0" w:color="auto"/>
      </w:divBdr>
    </w:div>
    <w:div w:id="113404053">
      <w:bodyDiv w:val="1"/>
      <w:marLeft w:val="0"/>
      <w:marRight w:val="0"/>
      <w:marTop w:val="0"/>
      <w:marBottom w:val="0"/>
      <w:divBdr>
        <w:top w:val="none" w:sz="0" w:space="0" w:color="auto"/>
        <w:left w:val="none" w:sz="0" w:space="0" w:color="auto"/>
        <w:bottom w:val="none" w:sz="0" w:space="0" w:color="auto"/>
        <w:right w:val="none" w:sz="0" w:space="0" w:color="auto"/>
      </w:divBdr>
    </w:div>
    <w:div w:id="118114160">
      <w:bodyDiv w:val="1"/>
      <w:marLeft w:val="0"/>
      <w:marRight w:val="0"/>
      <w:marTop w:val="0"/>
      <w:marBottom w:val="0"/>
      <w:divBdr>
        <w:top w:val="none" w:sz="0" w:space="0" w:color="auto"/>
        <w:left w:val="none" w:sz="0" w:space="0" w:color="auto"/>
        <w:bottom w:val="none" w:sz="0" w:space="0" w:color="auto"/>
        <w:right w:val="none" w:sz="0" w:space="0" w:color="auto"/>
      </w:divBdr>
    </w:div>
    <w:div w:id="120199363">
      <w:bodyDiv w:val="1"/>
      <w:marLeft w:val="0"/>
      <w:marRight w:val="0"/>
      <w:marTop w:val="0"/>
      <w:marBottom w:val="0"/>
      <w:divBdr>
        <w:top w:val="none" w:sz="0" w:space="0" w:color="auto"/>
        <w:left w:val="none" w:sz="0" w:space="0" w:color="auto"/>
        <w:bottom w:val="none" w:sz="0" w:space="0" w:color="auto"/>
        <w:right w:val="none" w:sz="0" w:space="0" w:color="auto"/>
      </w:divBdr>
    </w:div>
    <w:div w:id="129370059">
      <w:bodyDiv w:val="1"/>
      <w:marLeft w:val="0"/>
      <w:marRight w:val="0"/>
      <w:marTop w:val="0"/>
      <w:marBottom w:val="0"/>
      <w:divBdr>
        <w:top w:val="none" w:sz="0" w:space="0" w:color="auto"/>
        <w:left w:val="none" w:sz="0" w:space="0" w:color="auto"/>
        <w:bottom w:val="none" w:sz="0" w:space="0" w:color="auto"/>
        <w:right w:val="none" w:sz="0" w:space="0" w:color="auto"/>
      </w:divBdr>
    </w:div>
    <w:div w:id="153189009">
      <w:bodyDiv w:val="1"/>
      <w:marLeft w:val="0"/>
      <w:marRight w:val="0"/>
      <w:marTop w:val="0"/>
      <w:marBottom w:val="0"/>
      <w:divBdr>
        <w:top w:val="none" w:sz="0" w:space="0" w:color="auto"/>
        <w:left w:val="none" w:sz="0" w:space="0" w:color="auto"/>
        <w:bottom w:val="none" w:sz="0" w:space="0" w:color="auto"/>
        <w:right w:val="none" w:sz="0" w:space="0" w:color="auto"/>
      </w:divBdr>
    </w:div>
    <w:div w:id="166479662">
      <w:bodyDiv w:val="1"/>
      <w:marLeft w:val="0"/>
      <w:marRight w:val="0"/>
      <w:marTop w:val="0"/>
      <w:marBottom w:val="0"/>
      <w:divBdr>
        <w:top w:val="none" w:sz="0" w:space="0" w:color="auto"/>
        <w:left w:val="none" w:sz="0" w:space="0" w:color="auto"/>
        <w:bottom w:val="none" w:sz="0" w:space="0" w:color="auto"/>
        <w:right w:val="none" w:sz="0" w:space="0" w:color="auto"/>
      </w:divBdr>
    </w:div>
    <w:div w:id="178011476">
      <w:bodyDiv w:val="1"/>
      <w:marLeft w:val="0"/>
      <w:marRight w:val="0"/>
      <w:marTop w:val="0"/>
      <w:marBottom w:val="0"/>
      <w:divBdr>
        <w:top w:val="none" w:sz="0" w:space="0" w:color="auto"/>
        <w:left w:val="none" w:sz="0" w:space="0" w:color="auto"/>
        <w:bottom w:val="none" w:sz="0" w:space="0" w:color="auto"/>
        <w:right w:val="none" w:sz="0" w:space="0" w:color="auto"/>
      </w:divBdr>
    </w:div>
    <w:div w:id="179659984">
      <w:bodyDiv w:val="1"/>
      <w:marLeft w:val="0"/>
      <w:marRight w:val="0"/>
      <w:marTop w:val="0"/>
      <w:marBottom w:val="0"/>
      <w:divBdr>
        <w:top w:val="none" w:sz="0" w:space="0" w:color="auto"/>
        <w:left w:val="none" w:sz="0" w:space="0" w:color="auto"/>
        <w:bottom w:val="none" w:sz="0" w:space="0" w:color="auto"/>
        <w:right w:val="none" w:sz="0" w:space="0" w:color="auto"/>
      </w:divBdr>
    </w:div>
    <w:div w:id="186525809">
      <w:bodyDiv w:val="1"/>
      <w:marLeft w:val="0"/>
      <w:marRight w:val="0"/>
      <w:marTop w:val="0"/>
      <w:marBottom w:val="0"/>
      <w:divBdr>
        <w:top w:val="none" w:sz="0" w:space="0" w:color="auto"/>
        <w:left w:val="none" w:sz="0" w:space="0" w:color="auto"/>
        <w:bottom w:val="none" w:sz="0" w:space="0" w:color="auto"/>
        <w:right w:val="none" w:sz="0" w:space="0" w:color="auto"/>
      </w:divBdr>
    </w:div>
    <w:div w:id="198249182">
      <w:bodyDiv w:val="1"/>
      <w:marLeft w:val="0"/>
      <w:marRight w:val="0"/>
      <w:marTop w:val="0"/>
      <w:marBottom w:val="0"/>
      <w:divBdr>
        <w:top w:val="none" w:sz="0" w:space="0" w:color="auto"/>
        <w:left w:val="none" w:sz="0" w:space="0" w:color="auto"/>
        <w:bottom w:val="none" w:sz="0" w:space="0" w:color="auto"/>
        <w:right w:val="none" w:sz="0" w:space="0" w:color="auto"/>
      </w:divBdr>
    </w:div>
    <w:div w:id="198780657">
      <w:bodyDiv w:val="1"/>
      <w:marLeft w:val="0"/>
      <w:marRight w:val="0"/>
      <w:marTop w:val="0"/>
      <w:marBottom w:val="0"/>
      <w:divBdr>
        <w:top w:val="none" w:sz="0" w:space="0" w:color="auto"/>
        <w:left w:val="none" w:sz="0" w:space="0" w:color="auto"/>
        <w:bottom w:val="none" w:sz="0" w:space="0" w:color="auto"/>
        <w:right w:val="none" w:sz="0" w:space="0" w:color="auto"/>
      </w:divBdr>
    </w:div>
    <w:div w:id="213350529">
      <w:bodyDiv w:val="1"/>
      <w:marLeft w:val="0"/>
      <w:marRight w:val="0"/>
      <w:marTop w:val="0"/>
      <w:marBottom w:val="0"/>
      <w:divBdr>
        <w:top w:val="none" w:sz="0" w:space="0" w:color="auto"/>
        <w:left w:val="none" w:sz="0" w:space="0" w:color="auto"/>
        <w:bottom w:val="none" w:sz="0" w:space="0" w:color="auto"/>
        <w:right w:val="none" w:sz="0" w:space="0" w:color="auto"/>
      </w:divBdr>
      <w:divsChild>
        <w:div w:id="13265581">
          <w:marLeft w:val="0"/>
          <w:marRight w:val="0"/>
          <w:marTop w:val="0"/>
          <w:marBottom w:val="0"/>
          <w:divBdr>
            <w:top w:val="none" w:sz="0" w:space="0" w:color="auto"/>
            <w:left w:val="none" w:sz="0" w:space="0" w:color="auto"/>
            <w:bottom w:val="none" w:sz="0" w:space="0" w:color="auto"/>
            <w:right w:val="none" w:sz="0" w:space="0" w:color="auto"/>
          </w:divBdr>
        </w:div>
        <w:div w:id="149323482">
          <w:marLeft w:val="0"/>
          <w:marRight w:val="0"/>
          <w:marTop w:val="0"/>
          <w:marBottom w:val="0"/>
          <w:divBdr>
            <w:top w:val="none" w:sz="0" w:space="0" w:color="auto"/>
            <w:left w:val="none" w:sz="0" w:space="0" w:color="auto"/>
            <w:bottom w:val="none" w:sz="0" w:space="0" w:color="auto"/>
            <w:right w:val="none" w:sz="0" w:space="0" w:color="auto"/>
          </w:divBdr>
        </w:div>
        <w:div w:id="161430402">
          <w:marLeft w:val="0"/>
          <w:marRight w:val="0"/>
          <w:marTop w:val="0"/>
          <w:marBottom w:val="0"/>
          <w:divBdr>
            <w:top w:val="none" w:sz="0" w:space="0" w:color="auto"/>
            <w:left w:val="none" w:sz="0" w:space="0" w:color="auto"/>
            <w:bottom w:val="none" w:sz="0" w:space="0" w:color="auto"/>
            <w:right w:val="none" w:sz="0" w:space="0" w:color="auto"/>
          </w:divBdr>
        </w:div>
        <w:div w:id="193620369">
          <w:marLeft w:val="0"/>
          <w:marRight w:val="0"/>
          <w:marTop w:val="0"/>
          <w:marBottom w:val="0"/>
          <w:divBdr>
            <w:top w:val="none" w:sz="0" w:space="0" w:color="auto"/>
            <w:left w:val="none" w:sz="0" w:space="0" w:color="auto"/>
            <w:bottom w:val="none" w:sz="0" w:space="0" w:color="auto"/>
            <w:right w:val="none" w:sz="0" w:space="0" w:color="auto"/>
          </w:divBdr>
        </w:div>
        <w:div w:id="217478991">
          <w:marLeft w:val="0"/>
          <w:marRight w:val="0"/>
          <w:marTop w:val="0"/>
          <w:marBottom w:val="0"/>
          <w:divBdr>
            <w:top w:val="none" w:sz="0" w:space="0" w:color="auto"/>
            <w:left w:val="none" w:sz="0" w:space="0" w:color="auto"/>
            <w:bottom w:val="none" w:sz="0" w:space="0" w:color="auto"/>
            <w:right w:val="none" w:sz="0" w:space="0" w:color="auto"/>
          </w:divBdr>
        </w:div>
        <w:div w:id="342048065">
          <w:marLeft w:val="0"/>
          <w:marRight w:val="0"/>
          <w:marTop w:val="0"/>
          <w:marBottom w:val="0"/>
          <w:divBdr>
            <w:top w:val="none" w:sz="0" w:space="0" w:color="auto"/>
            <w:left w:val="none" w:sz="0" w:space="0" w:color="auto"/>
            <w:bottom w:val="none" w:sz="0" w:space="0" w:color="auto"/>
            <w:right w:val="none" w:sz="0" w:space="0" w:color="auto"/>
          </w:divBdr>
        </w:div>
        <w:div w:id="369767474">
          <w:marLeft w:val="0"/>
          <w:marRight w:val="0"/>
          <w:marTop w:val="0"/>
          <w:marBottom w:val="0"/>
          <w:divBdr>
            <w:top w:val="none" w:sz="0" w:space="0" w:color="auto"/>
            <w:left w:val="none" w:sz="0" w:space="0" w:color="auto"/>
            <w:bottom w:val="none" w:sz="0" w:space="0" w:color="auto"/>
            <w:right w:val="none" w:sz="0" w:space="0" w:color="auto"/>
          </w:divBdr>
        </w:div>
        <w:div w:id="371924661">
          <w:marLeft w:val="0"/>
          <w:marRight w:val="0"/>
          <w:marTop w:val="0"/>
          <w:marBottom w:val="0"/>
          <w:divBdr>
            <w:top w:val="none" w:sz="0" w:space="0" w:color="auto"/>
            <w:left w:val="none" w:sz="0" w:space="0" w:color="auto"/>
            <w:bottom w:val="none" w:sz="0" w:space="0" w:color="auto"/>
            <w:right w:val="none" w:sz="0" w:space="0" w:color="auto"/>
          </w:divBdr>
        </w:div>
        <w:div w:id="374160738">
          <w:marLeft w:val="0"/>
          <w:marRight w:val="0"/>
          <w:marTop w:val="0"/>
          <w:marBottom w:val="0"/>
          <w:divBdr>
            <w:top w:val="none" w:sz="0" w:space="0" w:color="auto"/>
            <w:left w:val="none" w:sz="0" w:space="0" w:color="auto"/>
            <w:bottom w:val="none" w:sz="0" w:space="0" w:color="auto"/>
            <w:right w:val="none" w:sz="0" w:space="0" w:color="auto"/>
          </w:divBdr>
        </w:div>
        <w:div w:id="482239672">
          <w:marLeft w:val="0"/>
          <w:marRight w:val="0"/>
          <w:marTop w:val="0"/>
          <w:marBottom w:val="0"/>
          <w:divBdr>
            <w:top w:val="none" w:sz="0" w:space="0" w:color="auto"/>
            <w:left w:val="none" w:sz="0" w:space="0" w:color="auto"/>
            <w:bottom w:val="none" w:sz="0" w:space="0" w:color="auto"/>
            <w:right w:val="none" w:sz="0" w:space="0" w:color="auto"/>
          </w:divBdr>
        </w:div>
        <w:div w:id="642856791">
          <w:marLeft w:val="0"/>
          <w:marRight w:val="0"/>
          <w:marTop w:val="0"/>
          <w:marBottom w:val="0"/>
          <w:divBdr>
            <w:top w:val="none" w:sz="0" w:space="0" w:color="auto"/>
            <w:left w:val="none" w:sz="0" w:space="0" w:color="auto"/>
            <w:bottom w:val="none" w:sz="0" w:space="0" w:color="auto"/>
            <w:right w:val="none" w:sz="0" w:space="0" w:color="auto"/>
          </w:divBdr>
        </w:div>
        <w:div w:id="749545371">
          <w:marLeft w:val="0"/>
          <w:marRight w:val="0"/>
          <w:marTop w:val="0"/>
          <w:marBottom w:val="0"/>
          <w:divBdr>
            <w:top w:val="none" w:sz="0" w:space="0" w:color="auto"/>
            <w:left w:val="none" w:sz="0" w:space="0" w:color="auto"/>
            <w:bottom w:val="none" w:sz="0" w:space="0" w:color="auto"/>
            <w:right w:val="none" w:sz="0" w:space="0" w:color="auto"/>
          </w:divBdr>
        </w:div>
        <w:div w:id="845707506">
          <w:marLeft w:val="0"/>
          <w:marRight w:val="0"/>
          <w:marTop w:val="0"/>
          <w:marBottom w:val="0"/>
          <w:divBdr>
            <w:top w:val="none" w:sz="0" w:space="0" w:color="auto"/>
            <w:left w:val="none" w:sz="0" w:space="0" w:color="auto"/>
            <w:bottom w:val="none" w:sz="0" w:space="0" w:color="auto"/>
            <w:right w:val="none" w:sz="0" w:space="0" w:color="auto"/>
          </w:divBdr>
        </w:div>
        <w:div w:id="933199431">
          <w:marLeft w:val="0"/>
          <w:marRight w:val="0"/>
          <w:marTop w:val="0"/>
          <w:marBottom w:val="0"/>
          <w:divBdr>
            <w:top w:val="none" w:sz="0" w:space="0" w:color="auto"/>
            <w:left w:val="none" w:sz="0" w:space="0" w:color="auto"/>
            <w:bottom w:val="none" w:sz="0" w:space="0" w:color="auto"/>
            <w:right w:val="none" w:sz="0" w:space="0" w:color="auto"/>
          </w:divBdr>
        </w:div>
        <w:div w:id="1031103561">
          <w:marLeft w:val="0"/>
          <w:marRight w:val="0"/>
          <w:marTop w:val="0"/>
          <w:marBottom w:val="0"/>
          <w:divBdr>
            <w:top w:val="none" w:sz="0" w:space="0" w:color="auto"/>
            <w:left w:val="none" w:sz="0" w:space="0" w:color="auto"/>
            <w:bottom w:val="none" w:sz="0" w:space="0" w:color="auto"/>
            <w:right w:val="none" w:sz="0" w:space="0" w:color="auto"/>
          </w:divBdr>
        </w:div>
        <w:div w:id="1167597944">
          <w:marLeft w:val="0"/>
          <w:marRight w:val="0"/>
          <w:marTop w:val="0"/>
          <w:marBottom w:val="0"/>
          <w:divBdr>
            <w:top w:val="none" w:sz="0" w:space="0" w:color="auto"/>
            <w:left w:val="none" w:sz="0" w:space="0" w:color="auto"/>
            <w:bottom w:val="none" w:sz="0" w:space="0" w:color="auto"/>
            <w:right w:val="none" w:sz="0" w:space="0" w:color="auto"/>
          </w:divBdr>
        </w:div>
        <w:div w:id="1776559262">
          <w:marLeft w:val="0"/>
          <w:marRight w:val="0"/>
          <w:marTop w:val="0"/>
          <w:marBottom w:val="0"/>
          <w:divBdr>
            <w:top w:val="none" w:sz="0" w:space="0" w:color="auto"/>
            <w:left w:val="none" w:sz="0" w:space="0" w:color="auto"/>
            <w:bottom w:val="none" w:sz="0" w:space="0" w:color="auto"/>
            <w:right w:val="none" w:sz="0" w:space="0" w:color="auto"/>
          </w:divBdr>
        </w:div>
        <w:div w:id="1795899792">
          <w:marLeft w:val="0"/>
          <w:marRight w:val="0"/>
          <w:marTop w:val="0"/>
          <w:marBottom w:val="0"/>
          <w:divBdr>
            <w:top w:val="none" w:sz="0" w:space="0" w:color="auto"/>
            <w:left w:val="none" w:sz="0" w:space="0" w:color="auto"/>
            <w:bottom w:val="none" w:sz="0" w:space="0" w:color="auto"/>
            <w:right w:val="none" w:sz="0" w:space="0" w:color="auto"/>
          </w:divBdr>
        </w:div>
        <w:div w:id="1818455347">
          <w:marLeft w:val="0"/>
          <w:marRight w:val="0"/>
          <w:marTop w:val="0"/>
          <w:marBottom w:val="0"/>
          <w:divBdr>
            <w:top w:val="none" w:sz="0" w:space="0" w:color="auto"/>
            <w:left w:val="none" w:sz="0" w:space="0" w:color="auto"/>
            <w:bottom w:val="none" w:sz="0" w:space="0" w:color="auto"/>
            <w:right w:val="none" w:sz="0" w:space="0" w:color="auto"/>
          </w:divBdr>
        </w:div>
        <w:div w:id="1865359917">
          <w:marLeft w:val="0"/>
          <w:marRight w:val="0"/>
          <w:marTop w:val="0"/>
          <w:marBottom w:val="0"/>
          <w:divBdr>
            <w:top w:val="none" w:sz="0" w:space="0" w:color="auto"/>
            <w:left w:val="none" w:sz="0" w:space="0" w:color="auto"/>
            <w:bottom w:val="none" w:sz="0" w:space="0" w:color="auto"/>
            <w:right w:val="none" w:sz="0" w:space="0" w:color="auto"/>
          </w:divBdr>
        </w:div>
        <w:div w:id="1888642969">
          <w:marLeft w:val="0"/>
          <w:marRight w:val="0"/>
          <w:marTop w:val="0"/>
          <w:marBottom w:val="0"/>
          <w:divBdr>
            <w:top w:val="none" w:sz="0" w:space="0" w:color="auto"/>
            <w:left w:val="none" w:sz="0" w:space="0" w:color="auto"/>
            <w:bottom w:val="none" w:sz="0" w:space="0" w:color="auto"/>
            <w:right w:val="none" w:sz="0" w:space="0" w:color="auto"/>
          </w:divBdr>
        </w:div>
        <w:div w:id="2128158099">
          <w:marLeft w:val="0"/>
          <w:marRight w:val="0"/>
          <w:marTop w:val="0"/>
          <w:marBottom w:val="0"/>
          <w:divBdr>
            <w:top w:val="none" w:sz="0" w:space="0" w:color="auto"/>
            <w:left w:val="none" w:sz="0" w:space="0" w:color="auto"/>
            <w:bottom w:val="none" w:sz="0" w:space="0" w:color="auto"/>
            <w:right w:val="none" w:sz="0" w:space="0" w:color="auto"/>
          </w:divBdr>
        </w:div>
      </w:divsChild>
    </w:div>
    <w:div w:id="217863263">
      <w:bodyDiv w:val="1"/>
      <w:marLeft w:val="0"/>
      <w:marRight w:val="0"/>
      <w:marTop w:val="0"/>
      <w:marBottom w:val="0"/>
      <w:divBdr>
        <w:top w:val="none" w:sz="0" w:space="0" w:color="auto"/>
        <w:left w:val="none" w:sz="0" w:space="0" w:color="auto"/>
        <w:bottom w:val="none" w:sz="0" w:space="0" w:color="auto"/>
        <w:right w:val="none" w:sz="0" w:space="0" w:color="auto"/>
      </w:divBdr>
      <w:divsChild>
        <w:div w:id="35011959">
          <w:marLeft w:val="0"/>
          <w:marRight w:val="0"/>
          <w:marTop w:val="0"/>
          <w:marBottom w:val="0"/>
          <w:divBdr>
            <w:top w:val="none" w:sz="0" w:space="0" w:color="auto"/>
            <w:left w:val="none" w:sz="0" w:space="0" w:color="auto"/>
            <w:bottom w:val="none" w:sz="0" w:space="0" w:color="auto"/>
            <w:right w:val="none" w:sz="0" w:space="0" w:color="auto"/>
          </w:divBdr>
        </w:div>
        <w:div w:id="140580391">
          <w:marLeft w:val="0"/>
          <w:marRight w:val="0"/>
          <w:marTop w:val="0"/>
          <w:marBottom w:val="0"/>
          <w:divBdr>
            <w:top w:val="none" w:sz="0" w:space="0" w:color="auto"/>
            <w:left w:val="none" w:sz="0" w:space="0" w:color="auto"/>
            <w:bottom w:val="none" w:sz="0" w:space="0" w:color="auto"/>
            <w:right w:val="none" w:sz="0" w:space="0" w:color="auto"/>
          </w:divBdr>
        </w:div>
        <w:div w:id="332102999">
          <w:marLeft w:val="0"/>
          <w:marRight w:val="0"/>
          <w:marTop w:val="0"/>
          <w:marBottom w:val="0"/>
          <w:divBdr>
            <w:top w:val="none" w:sz="0" w:space="0" w:color="auto"/>
            <w:left w:val="none" w:sz="0" w:space="0" w:color="auto"/>
            <w:bottom w:val="none" w:sz="0" w:space="0" w:color="auto"/>
            <w:right w:val="none" w:sz="0" w:space="0" w:color="auto"/>
          </w:divBdr>
        </w:div>
        <w:div w:id="615219059">
          <w:marLeft w:val="0"/>
          <w:marRight w:val="0"/>
          <w:marTop w:val="0"/>
          <w:marBottom w:val="0"/>
          <w:divBdr>
            <w:top w:val="none" w:sz="0" w:space="0" w:color="auto"/>
            <w:left w:val="none" w:sz="0" w:space="0" w:color="auto"/>
            <w:bottom w:val="none" w:sz="0" w:space="0" w:color="auto"/>
            <w:right w:val="none" w:sz="0" w:space="0" w:color="auto"/>
          </w:divBdr>
        </w:div>
        <w:div w:id="725835292">
          <w:marLeft w:val="0"/>
          <w:marRight w:val="0"/>
          <w:marTop w:val="0"/>
          <w:marBottom w:val="0"/>
          <w:divBdr>
            <w:top w:val="none" w:sz="0" w:space="0" w:color="auto"/>
            <w:left w:val="none" w:sz="0" w:space="0" w:color="auto"/>
            <w:bottom w:val="none" w:sz="0" w:space="0" w:color="auto"/>
            <w:right w:val="none" w:sz="0" w:space="0" w:color="auto"/>
          </w:divBdr>
        </w:div>
        <w:div w:id="864947074">
          <w:marLeft w:val="0"/>
          <w:marRight w:val="0"/>
          <w:marTop w:val="0"/>
          <w:marBottom w:val="0"/>
          <w:divBdr>
            <w:top w:val="none" w:sz="0" w:space="0" w:color="auto"/>
            <w:left w:val="none" w:sz="0" w:space="0" w:color="auto"/>
            <w:bottom w:val="none" w:sz="0" w:space="0" w:color="auto"/>
            <w:right w:val="none" w:sz="0" w:space="0" w:color="auto"/>
          </w:divBdr>
        </w:div>
        <w:div w:id="866912436">
          <w:marLeft w:val="0"/>
          <w:marRight w:val="0"/>
          <w:marTop w:val="0"/>
          <w:marBottom w:val="0"/>
          <w:divBdr>
            <w:top w:val="none" w:sz="0" w:space="0" w:color="auto"/>
            <w:left w:val="none" w:sz="0" w:space="0" w:color="auto"/>
            <w:bottom w:val="none" w:sz="0" w:space="0" w:color="auto"/>
            <w:right w:val="none" w:sz="0" w:space="0" w:color="auto"/>
          </w:divBdr>
        </w:div>
        <w:div w:id="1769083469">
          <w:marLeft w:val="0"/>
          <w:marRight w:val="0"/>
          <w:marTop w:val="0"/>
          <w:marBottom w:val="0"/>
          <w:divBdr>
            <w:top w:val="none" w:sz="0" w:space="0" w:color="auto"/>
            <w:left w:val="none" w:sz="0" w:space="0" w:color="auto"/>
            <w:bottom w:val="none" w:sz="0" w:space="0" w:color="auto"/>
            <w:right w:val="none" w:sz="0" w:space="0" w:color="auto"/>
          </w:divBdr>
        </w:div>
        <w:div w:id="1794442304">
          <w:marLeft w:val="0"/>
          <w:marRight w:val="0"/>
          <w:marTop w:val="0"/>
          <w:marBottom w:val="0"/>
          <w:divBdr>
            <w:top w:val="none" w:sz="0" w:space="0" w:color="auto"/>
            <w:left w:val="none" w:sz="0" w:space="0" w:color="auto"/>
            <w:bottom w:val="none" w:sz="0" w:space="0" w:color="auto"/>
            <w:right w:val="none" w:sz="0" w:space="0" w:color="auto"/>
          </w:divBdr>
        </w:div>
        <w:div w:id="1979533985">
          <w:marLeft w:val="0"/>
          <w:marRight w:val="0"/>
          <w:marTop w:val="0"/>
          <w:marBottom w:val="0"/>
          <w:divBdr>
            <w:top w:val="none" w:sz="0" w:space="0" w:color="auto"/>
            <w:left w:val="none" w:sz="0" w:space="0" w:color="auto"/>
            <w:bottom w:val="none" w:sz="0" w:space="0" w:color="auto"/>
            <w:right w:val="none" w:sz="0" w:space="0" w:color="auto"/>
          </w:divBdr>
        </w:div>
        <w:div w:id="2052260867">
          <w:marLeft w:val="0"/>
          <w:marRight w:val="0"/>
          <w:marTop w:val="0"/>
          <w:marBottom w:val="0"/>
          <w:divBdr>
            <w:top w:val="none" w:sz="0" w:space="0" w:color="auto"/>
            <w:left w:val="none" w:sz="0" w:space="0" w:color="auto"/>
            <w:bottom w:val="none" w:sz="0" w:space="0" w:color="auto"/>
            <w:right w:val="none" w:sz="0" w:space="0" w:color="auto"/>
          </w:divBdr>
        </w:div>
      </w:divsChild>
    </w:div>
    <w:div w:id="227812120">
      <w:bodyDiv w:val="1"/>
      <w:marLeft w:val="0"/>
      <w:marRight w:val="0"/>
      <w:marTop w:val="0"/>
      <w:marBottom w:val="0"/>
      <w:divBdr>
        <w:top w:val="none" w:sz="0" w:space="0" w:color="auto"/>
        <w:left w:val="none" w:sz="0" w:space="0" w:color="auto"/>
        <w:bottom w:val="none" w:sz="0" w:space="0" w:color="auto"/>
        <w:right w:val="none" w:sz="0" w:space="0" w:color="auto"/>
      </w:divBdr>
    </w:div>
    <w:div w:id="228076179">
      <w:bodyDiv w:val="1"/>
      <w:marLeft w:val="0"/>
      <w:marRight w:val="0"/>
      <w:marTop w:val="0"/>
      <w:marBottom w:val="0"/>
      <w:divBdr>
        <w:top w:val="none" w:sz="0" w:space="0" w:color="auto"/>
        <w:left w:val="none" w:sz="0" w:space="0" w:color="auto"/>
        <w:bottom w:val="none" w:sz="0" w:space="0" w:color="auto"/>
        <w:right w:val="none" w:sz="0" w:space="0" w:color="auto"/>
      </w:divBdr>
    </w:div>
    <w:div w:id="231548366">
      <w:bodyDiv w:val="1"/>
      <w:marLeft w:val="0"/>
      <w:marRight w:val="0"/>
      <w:marTop w:val="0"/>
      <w:marBottom w:val="0"/>
      <w:divBdr>
        <w:top w:val="none" w:sz="0" w:space="0" w:color="auto"/>
        <w:left w:val="none" w:sz="0" w:space="0" w:color="auto"/>
        <w:bottom w:val="none" w:sz="0" w:space="0" w:color="auto"/>
        <w:right w:val="none" w:sz="0" w:space="0" w:color="auto"/>
      </w:divBdr>
    </w:div>
    <w:div w:id="251165990">
      <w:bodyDiv w:val="1"/>
      <w:marLeft w:val="0"/>
      <w:marRight w:val="0"/>
      <w:marTop w:val="0"/>
      <w:marBottom w:val="0"/>
      <w:divBdr>
        <w:top w:val="none" w:sz="0" w:space="0" w:color="auto"/>
        <w:left w:val="none" w:sz="0" w:space="0" w:color="auto"/>
        <w:bottom w:val="none" w:sz="0" w:space="0" w:color="auto"/>
        <w:right w:val="none" w:sz="0" w:space="0" w:color="auto"/>
      </w:divBdr>
    </w:div>
    <w:div w:id="270480704">
      <w:bodyDiv w:val="1"/>
      <w:marLeft w:val="0"/>
      <w:marRight w:val="0"/>
      <w:marTop w:val="0"/>
      <w:marBottom w:val="0"/>
      <w:divBdr>
        <w:top w:val="none" w:sz="0" w:space="0" w:color="auto"/>
        <w:left w:val="none" w:sz="0" w:space="0" w:color="auto"/>
        <w:bottom w:val="none" w:sz="0" w:space="0" w:color="auto"/>
        <w:right w:val="none" w:sz="0" w:space="0" w:color="auto"/>
      </w:divBdr>
    </w:div>
    <w:div w:id="287319158">
      <w:bodyDiv w:val="1"/>
      <w:marLeft w:val="0"/>
      <w:marRight w:val="0"/>
      <w:marTop w:val="0"/>
      <w:marBottom w:val="0"/>
      <w:divBdr>
        <w:top w:val="none" w:sz="0" w:space="0" w:color="auto"/>
        <w:left w:val="none" w:sz="0" w:space="0" w:color="auto"/>
        <w:bottom w:val="none" w:sz="0" w:space="0" w:color="auto"/>
        <w:right w:val="none" w:sz="0" w:space="0" w:color="auto"/>
      </w:divBdr>
    </w:div>
    <w:div w:id="290786003">
      <w:bodyDiv w:val="1"/>
      <w:marLeft w:val="0"/>
      <w:marRight w:val="0"/>
      <w:marTop w:val="0"/>
      <w:marBottom w:val="0"/>
      <w:divBdr>
        <w:top w:val="none" w:sz="0" w:space="0" w:color="auto"/>
        <w:left w:val="none" w:sz="0" w:space="0" w:color="auto"/>
        <w:bottom w:val="none" w:sz="0" w:space="0" w:color="auto"/>
        <w:right w:val="none" w:sz="0" w:space="0" w:color="auto"/>
      </w:divBdr>
    </w:div>
    <w:div w:id="299000346">
      <w:bodyDiv w:val="1"/>
      <w:marLeft w:val="0"/>
      <w:marRight w:val="0"/>
      <w:marTop w:val="0"/>
      <w:marBottom w:val="0"/>
      <w:divBdr>
        <w:top w:val="none" w:sz="0" w:space="0" w:color="auto"/>
        <w:left w:val="none" w:sz="0" w:space="0" w:color="auto"/>
        <w:bottom w:val="none" w:sz="0" w:space="0" w:color="auto"/>
        <w:right w:val="none" w:sz="0" w:space="0" w:color="auto"/>
      </w:divBdr>
    </w:div>
    <w:div w:id="301816247">
      <w:bodyDiv w:val="1"/>
      <w:marLeft w:val="0"/>
      <w:marRight w:val="0"/>
      <w:marTop w:val="0"/>
      <w:marBottom w:val="0"/>
      <w:divBdr>
        <w:top w:val="none" w:sz="0" w:space="0" w:color="auto"/>
        <w:left w:val="none" w:sz="0" w:space="0" w:color="auto"/>
        <w:bottom w:val="none" w:sz="0" w:space="0" w:color="auto"/>
        <w:right w:val="none" w:sz="0" w:space="0" w:color="auto"/>
      </w:divBdr>
    </w:div>
    <w:div w:id="302008007">
      <w:bodyDiv w:val="1"/>
      <w:marLeft w:val="0"/>
      <w:marRight w:val="0"/>
      <w:marTop w:val="0"/>
      <w:marBottom w:val="0"/>
      <w:divBdr>
        <w:top w:val="none" w:sz="0" w:space="0" w:color="auto"/>
        <w:left w:val="none" w:sz="0" w:space="0" w:color="auto"/>
        <w:bottom w:val="none" w:sz="0" w:space="0" w:color="auto"/>
        <w:right w:val="none" w:sz="0" w:space="0" w:color="auto"/>
      </w:divBdr>
    </w:div>
    <w:div w:id="302009496">
      <w:bodyDiv w:val="1"/>
      <w:marLeft w:val="0"/>
      <w:marRight w:val="0"/>
      <w:marTop w:val="0"/>
      <w:marBottom w:val="0"/>
      <w:divBdr>
        <w:top w:val="none" w:sz="0" w:space="0" w:color="auto"/>
        <w:left w:val="none" w:sz="0" w:space="0" w:color="auto"/>
        <w:bottom w:val="none" w:sz="0" w:space="0" w:color="auto"/>
        <w:right w:val="none" w:sz="0" w:space="0" w:color="auto"/>
      </w:divBdr>
    </w:div>
    <w:div w:id="314914218">
      <w:bodyDiv w:val="1"/>
      <w:marLeft w:val="0"/>
      <w:marRight w:val="0"/>
      <w:marTop w:val="0"/>
      <w:marBottom w:val="0"/>
      <w:divBdr>
        <w:top w:val="none" w:sz="0" w:space="0" w:color="auto"/>
        <w:left w:val="none" w:sz="0" w:space="0" w:color="auto"/>
        <w:bottom w:val="none" w:sz="0" w:space="0" w:color="auto"/>
        <w:right w:val="none" w:sz="0" w:space="0" w:color="auto"/>
      </w:divBdr>
    </w:div>
    <w:div w:id="318967085">
      <w:bodyDiv w:val="1"/>
      <w:marLeft w:val="0"/>
      <w:marRight w:val="0"/>
      <w:marTop w:val="0"/>
      <w:marBottom w:val="0"/>
      <w:divBdr>
        <w:top w:val="none" w:sz="0" w:space="0" w:color="auto"/>
        <w:left w:val="none" w:sz="0" w:space="0" w:color="auto"/>
        <w:bottom w:val="none" w:sz="0" w:space="0" w:color="auto"/>
        <w:right w:val="none" w:sz="0" w:space="0" w:color="auto"/>
      </w:divBdr>
      <w:divsChild>
        <w:div w:id="285741951">
          <w:marLeft w:val="0"/>
          <w:marRight w:val="0"/>
          <w:marTop w:val="0"/>
          <w:marBottom w:val="0"/>
          <w:divBdr>
            <w:top w:val="none" w:sz="0" w:space="0" w:color="auto"/>
            <w:left w:val="none" w:sz="0" w:space="0" w:color="auto"/>
            <w:bottom w:val="none" w:sz="0" w:space="0" w:color="auto"/>
            <w:right w:val="none" w:sz="0" w:space="0" w:color="auto"/>
          </w:divBdr>
        </w:div>
        <w:div w:id="559942053">
          <w:marLeft w:val="0"/>
          <w:marRight w:val="0"/>
          <w:marTop w:val="0"/>
          <w:marBottom w:val="0"/>
          <w:divBdr>
            <w:top w:val="none" w:sz="0" w:space="0" w:color="auto"/>
            <w:left w:val="none" w:sz="0" w:space="0" w:color="auto"/>
            <w:bottom w:val="none" w:sz="0" w:space="0" w:color="auto"/>
            <w:right w:val="none" w:sz="0" w:space="0" w:color="auto"/>
          </w:divBdr>
        </w:div>
        <w:div w:id="806318034">
          <w:marLeft w:val="0"/>
          <w:marRight w:val="0"/>
          <w:marTop w:val="0"/>
          <w:marBottom w:val="0"/>
          <w:divBdr>
            <w:top w:val="none" w:sz="0" w:space="0" w:color="auto"/>
            <w:left w:val="none" w:sz="0" w:space="0" w:color="auto"/>
            <w:bottom w:val="none" w:sz="0" w:space="0" w:color="auto"/>
            <w:right w:val="none" w:sz="0" w:space="0" w:color="auto"/>
          </w:divBdr>
        </w:div>
        <w:div w:id="906568748">
          <w:marLeft w:val="0"/>
          <w:marRight w:val="0"/>
          <w:marTop w:val="0"/>
          <w:marBottom w:val="0"/>
          <w:divBdr>
            <w:top w:val="none" w:sz="0" w:space="0" w:color="auto"/>
            <w:left w:val="none" w:sz="0" w:space="0" w:color="auto"/>
            <w:bottom w:val="none" w:sz="0" w:space="0" w:color="auto"/>
            <w:right w:val="none" w:sz="0" w:space="0" w:color="auto"/>
          </w:divBdr>
        </w:div>
        <w:div w:id="1234662369">
          <w:marLeft w:val="0"/>
          <w:marRight w:val="0"/>
          <w:marTop w:val="0"/>
          <w:marBottom w:val="0"/>
          <w:divBdr>
            <w:top w:val="none" w:sz="0" w:space="0" w:color="auto"/>
            <w:left w:val="none" w:sz="0" w:space="0" w:color="auto"/>
            <w:bottom w:val="none" w:sz="0" w:space="0" w:color="auto"/>
            <w:right w:val="none" w:sz="0" w:space="0" w:color="auto"/>
          </w:divBdr>
        </w:div>
        <w:div w:id="2031103711">
          <w:marLeft w:val="0"/>
          <w:marRight w:val="0"/>
          <w:marTop w:val="0"/>
          <w:marBottom w:val="0"/>
          <w:divBdr>
            <w:top w:val="none" w:sz="0" w:space="0" w:color="auto"/>
            <w:left w:val="none" w:sz="0" w:space="0" w:color="auto"/>
            <w:bottom w:val="none" w:sz="0" w:space="0" w:color="auto"/>
            <w:right w:val="none" w:sz="0" w:space="0" w:color="auto"/>
          </w:divBdr>
        </w:div>
        <w:div w:id="2038043477">
          <w:marLeft w:val="0"/>
          <w:marRight w:val="0"/>
          <w:marTop w:val="0"/>
          <w:marBottom w:val="0"/>
          <w:divBdr>
            <w:top w:val="none" w:sz="0" w:space="0" w:color="auto"/>
            <w:left w:val="none" w:sz="0" w:space="0" w:color="auto"/>
            <w:bottom w:val="none" w:sz="0" w:space="0" w:color="auto"/>
            <w:right w:val="none" w:sz="0" w:space="0" w:color="auto"/>
          </w:divBdr>
        </w:div>
      </w:divsChild>
    </w:div>
    <w:div w:id="336463574">
      <w:bodyDiv w:val="1"/>
      <w:marLeft w:val="0"/>
      <w:marRight w:val="0"/>
      <w:marTop w:val="0"/>
      <w:marBottom w:val="0"/>
      <w:divBdr>
        <w:top w:val="none" w:sz="0" w:space="0" w:color="auto"/>
        <w:left w:val="none" w:sz="0" w:space="0" w:color="auto"/>
        <w:bottom w:val="none" w:sz="0" w:space="0" w:color="auto"/>
        <w:right w:val="none" w:sz="0" w:space="0" w:color="auto"/>
      </w:divBdr>
    </w:div>
    <w:div w:id="346907745">
      <w:bodyDiv w:val="1"/>
      <w:marLeft w:val="0"/>
      <w:marRight w:val="0"/>
      <w:marTop w:val="0"/>
      <w:marBottom w:val="0"/>
      <w:divBdr>
        <w:top w:val="none" w:sz="0" w:space="0" w:color="auto"/>
        <w:left w:val="none" w:sz="0" w:space="0" w:color="auto"/>
        <w:bottom w:val="none" w:sz="0" w:space="0" w:color="auto"/>
        <w:right w:val="none" w:sz="0" w:space="0" w:color="auto"/>
      </w:divBdr>
    </w:div>
    <w:div w:id="353532055">
      <w:bodyDiv w:val="1"/>
      <w:marLeft w:val="0"/>
      <w:marRight w:val="0"/>
      <w:marTop w:val="0"/>
      <w:marBottom w:val="0"/>
      <w:divBdr>
        <w:top w:val="none" w:sz="0" w:space="0" w:color="auto"/>
        <w:left w:val="none" w:sz="0" w:space="0" w:color="auto"/>
        <w:bottom w:val="none" w:sz="0" w:space="0" w:color="auto"/>
        <w:right w:val="none" w:sz="0" w:space="0" w:color="auto"/>
      </w:divBdr>
    </w:div>
    <w:div w:id="359204110">
      <w:bodyDiv w:val="1"/>
      <w:marLeft w:val="0"/>
      <w:marRight w:val="0"/>
      <w:marTop w:val="0"/>
      <w:marBottom w:val="0"/>
      <w:divBdr>
        <w:top w:val="none" w:sz="0" w:space="0" w:color="auto"/>
        <w:left w:val="none" w:sz="0" w:space="0" w:color="auto"/>
        <w:bottom w:val="none" w:sz="0" w:space="0" w:color="auto"/>
        <w:right w:val="none" w:sz="0" w:space="0" w:color="auto"/>
      </w:divBdr>
    </w:div>
    <w:div w:id="364065546">
      <w:bodyDiv w:val="1"/>
      <w:marLeft w:val="0"/>
      <w:marRight w:val="0"/>
      <w:marTop w:val="0"/>
      <w:marBottom w:val="0"/>
      <w:divBdr>
        <w:top w:val="none" w:sz="0" w:space="0" w:color="auto"/>
        <w:left w:val="none" w:sz="0" w:space="0" w:color="auto"/>
        <w:bottom w:val="none" w:sz="0" w:space="0" w:color="auto"/>
        <w:right w:val="none" w:sz="0" w:space="0" w:color="auto"/>
      </w:divBdr>
    </w:div>
    <w:div w:id="379785921">
      <w:bodyDiv w:val="1"/>
      <w:marLeft w:val="0"/>
      <w:marRight w:val="0"/>
      <w:marTop w:val="0"/>
      <w:marBottom w:val="0"/>
      <w:divBdr>
        <w:top w:val="none" w:sz="0" w:space="0" w:color="auto"/>
        <w:left w:val="none" w:sz="0" w:space="0" w:color="auto"/>
        <w:bottom w:val="none" w:sz="0" w:space="0" w:color="auto"/>
        <w:right w:val="none" w:sz="0" w:space="0" w:color="auto"/>
      </w:divBdr>
    </w:div>
    <w:div w:id="381564147">
      <w:bodyDiv w:val="1"/>
      <w:marLeft w:val="0"/>
      <w:marRight w:val="0"/>
      <w:marTop w:val="0"/>
      <w:marBottom w:val="0"/>
      <w:divBdr>
        <w:top w:val="none" w:sz="0" w:space="0" w:color="auto"/>
        <w:left w:val="none" w:sz="0" w:space="0" w:color="auto"/>
        <w:bottom w:val="none" w:sz="0" w:space="0" w:color="auto"/>
        <w:right w:val="none" w:sz="0" w:space="0" w:color="auto"/>
      </w:divBdr>
    </w:div>
    <w:div w:id="403525993">
      <w:bodyDiv w:val="1"/>
      <w:marLeft w:val="0"/>
      <w:marRight w:val="0"/>
      <w:marTop w:val="0"/>
      <w:marBottom w:val="0"/>
      <w:divBdr>
        <w:top w:val="none" w:sz="0" w:space="0" w:color="auto"/>
        <w:left w:val="none" w:sz="0" w:space="0" w:color="auto"/>
        <w:bottom w:val="none" w:sz="0" w:space="0" w:color="auto"/>
        <w:right w:val="none" w:sz="0" w:space="0" w:color="auto"/>
      </w:divBdr>
    </w:div>
    <w:div w:id="405495187">
      <w:bodyDiv w:val="1"/>
      <w:marLeft w:val="0"/>
      <w:marRight w:val="0"/>
      <w:marTop w:val="0"/>
      <w:marBottom w:val="0"/>
      <w:divBdr>
        <w:top w:val="none" w:sz="0" w:space="0" w:color="auto"/>
        <w:left w:val="none" w:sz="0" w:space="0" w:color="auto"/>
        <w:bottom w:val="none" w:sz="0" w:space="0" w:color="auto"/>
        <w:right w:val="none" w:sz="0" w:space="0" w:color="auto"/>
      </w:divBdr>
    </w:div>
    <w:div w:id="416874552">
      <w:bodyDiv w:val="1"/>
      <w:marLeft w:val="0"/>
      <w:marRight w:val="0"/>
      <w:marTop w:val="0"/>
      <w:marBottom w:val="0"/>
      <w:divBdr>
        <w:top w:val="none" w:sz="0" w:space="0" w:color="auto"/>
        <w:left w:val="none" w:sz="0" w:space="0" w:color="auto"/>
        <w:bottom w:val="none" w:sz="0" w:space="0" w:color="auto"/>
        <w:right w:val="none" w:sz="0" w:space="0" w:color="auto"/>
      </w:divBdr>
    </w:div>
    <w:div w:id="464734094">
      <w:bodyDiv w:val="1"/>
      <w:marLeft w:val="0"/>
      <w:marRight w:val="0"/>
      <w:marTop w:val="0"/>
      <w:marBottom w:val="0"/>
      <w:divBdr>
        <w:top w:val="none" w:sz="0" w:space="0" w:color="auto"/>
        <w:left w:val="none" w:sz="0" w:space="0" w:color="auto"/>
        <w:bottom w:val="none" w:sz="0" w:space="0" w:color="auto"/>
        <w:right w:val="none" w:sz="0" w:space="0" w:color="auto"/>
      </w:divBdr>
    </w:div>
    <w:div w:id="484779696">
      <w:bodyDiv w:val="1"/>
      <w:marLeft w:val="0"/>
      <w:marRight w:val="0"/>
      <w:marTop w:val="0"/>
      <w:marBottom w:val="0"/>
      <w:divBdr>
        <w:top w:val="none" w:sz="0" w:space="0" w:color="auto"/>
        <w:left w:val="none" w:sz="0" w:space="0" w:color="auto"/>
        <w:bottom w:val="none" w:sz="0" w:space="0" w:color="auto"/>
        <w:right w:val="none" w:sz="0" w:space="0" w:color="auto"/>
      </w:divBdr>
    </w:div>
    <w:div w:id="485558305">
      <w:bodyDiv w:val="1"/>
      <w:marLeft w:val="0"/>
      <w:marRight w:val="0"/>
      <w:marTop w:val="0"/>
      <w:marBottom w:val="0"/>
      <w:divBdr>
        <w:top w:val="none" w:sz="0" w:space="0" w:color="auto"/>
        <w:left w:val="none" w:sz="0" w:space="0" w:color="auto"/>
        <w:bottom w:val="none" w:sz="0" w:space="0" w:color="auto"/>
        <w:right w:val="none" w:sz="0" w:space="0" w:color="auto"/>
      </w:divBdr>
    </w:div>
    <w:div w:id="491606400">
      <w:bodyDiv w:val="1"/>
      <w:marLeft w:val="0"/>
      <w:marRight w:val="0"/>
      <w:marTop w:val="0"/>
      <w:marBottom w:val="0"/>
      <w:divBdr>
        <w:top w:val="none" w:sz="0" w:space="0" w:color="auto"/>
        <w:left w:val="none" w:sz="0" w:space="0" w:color="auto"/>
        <w:bottom w:val="none" w:sz="0" w:space="0" w:color="auto"/>
        <w:right w:val="none" w:sz="0" w:space="0" w:color="auto"/>
      </w:divBdr>
    </w:div>
    <w:div w:id="536042937">
      <w:bodyDiv w:val="1"/>
      <w:marLeft w:val="0"/>
      <w:marRight w:val="0"/>
      <w:marTop w:val="0"/>
      <w:marBottom w:val="0"/>
      <w:divBdr>
        <w:top w:val="none" w:sz="0" w:space="0" w:color="auto"/>
        <w:left w:val="none" w:sz="0" w:space="0" w:color="auto"/>
        <w:bottom w:val="none" w:sz="0" w:space="0" w:color="auto"/>
        <w:right w:val="none" w:sz="0" w:space="0" w:color="auto"/>
      </w:divBdr>
    </w:div>
    <w:div w:id="546137625">
      <w:bodyDiv w:val="1"/>
      <w:marLeft w:val="0"/>
      <w:marRight w:val="0"/>
      <w:marTop w:val="0"/>
      <w:marBottom w:val="0"/>
      <w:divBdr>
        <w:top w:val="none" w:sz="0" w:space="0" w:color="auto"/>
        <w:left w:val="none" w:sz="0" w:space="0" w:color="auto"/>
        <w:bottom w:val="none" w:sz="0" w:space="0" w:color="auto"/>
        <w:right w:val="none" w:sz="0" w:space="0" w:color="auto"/>
      </w:divBdr>
    </w:div>
    <w:div w:id="547687279">
      <w:bodyDiv w:val="1"/>
      <w:marLeft w:val="0"/>
      <w:marRight w:val="0"/>
      <w:marTop w:val="0"/>
      <w:marBottom w:val="0"/>
      <w:divBdr>
        <w:top w:val="none" w:sz="0" w:space="0" w:color="auto"/>
        <w:left w:val="none" w:sz="0" w:space="0" w:color="auto"/>
        <w:bottom w:val="none" w:sz="0" w:space="0" w:color="auto"/>
        <w:right w:val="none" w:sz="0" w:space="0" w:color="auto"/>
      </w:divBdr>
    </w:div>
    <w:div w:id="557008574">
      <w:bodyDiv w:val="1"/>
      <w:marLeft w:val="0"/>
      <w:marRight w:val="0"/>
      <w:marTop w:val="0"/>
      <w:marBottom w:val="0"/>
      <w:divBdr>
        <w:top w:val="none" w:sz="0" w:space="0" w:color="auto"/>
        <w:left w:val="none" w:sz="0" w:space="0" w:color="auto"/>
        <w:bottom w:val="none" w:sz="0" w:space="0" w:color="auto"/>
        <w:right w:val="none" w:sz="0" w:space="0" w:color="auto"/>
      </w:divBdr>
    </w:div>
    <w:div w:id="562445262">
      <w:bodyDiv w:val="1"/>
      <w:marLeft w:val="0"/>
      <w:marRight w:val="0"/>
      <w:marTop w:val="0"/>
      <w:marBottom w:val="0"/>
      <w:divBdr>
        <w:top w:val="none" w:sz="0" w:space="0" w:color="auto"/>
        <w:left w:val="none" w:sz="0" w:space="0" w:color="auto"/>
        <w:bottom w:val="none" w:sz="0" w:space="0" w:color="auto"/>
        <w:right w:val="none" w:sz="0" w:space="0" w:color="auto"/>
      </w:divBdr>
      <w:divsChild>
        <w:div w:id="304623507">
          <w:marLeft w:val="0"/>
          <w:marRight w:val="0"/>
          <w:marTop w:val="0"/>
          <w:marBottom w:val="0"/>
          <w:divBdr>
            <w:top w:val="none" w:sz="0" w:space="0" w:color="auto"/>
            <w:left w:val="none" w:sz="0" w:space="0" w:color="auto"/>
            <w:bottom w:val="none" w:sz="0" w:space="0" w:color="auto"/>
            <w:right w:val="none" w:sz="0" w:space="0" w:color="auto"/>
          </w:divBdr>
        </w:div>
        <w:div w:id="385572731">
          <w:marLeft w:val="0"/>
          <w:marRight w:val="0"/>
          <w:marTop w:val="0"/>
          <w:marBottom w:val="0"/>
          <w:divBdr>
            <w:top w:val="none" w:sz="0" w:space="0" w:color="auto"/>
            <w:left w:val="none" w:sz="0" w:space="0" w:color="auto"/>
            <w:bottom w:val="none" w:sz="0" w:space="0" w:color="auto"/>
            <w:right w:val="none" w:sz="0" w:space="0" w:color="auto"/>
          </w:divBdr>
        </w:div>
        <w:div w:id="493374787">
          <w:marLeft w:val="0"/>
          <w:marRight w:val="0"/>
          <w:marTop w:val="0"/>
          <w:marBottom w:val="0"/>
          <w:divBdr>
            <w:top w:val="none" w:sz="0" w:space="0" w:color="auto"/>
            <w:left w:val="none" w:sz="0" w:space="0" w:color="auto"/>
            <w:bottom w:val="none" w:sz="0" w:space="0" w:color="auto"/>
            <w:right w:val="none" w:sz="0" w:space="0" w:color="auto"/>
          </w:divBdr>
        </w:div>
        <w:div w:id="745960550">
          <w:marLeft w:val="0"/>
          <w:marRight w:val="0"/>
          <w:marTop w:val="0"/>
          <w:marBottom w:val="0"/>
          <w:divBdr>
            <w:top w:val="none" w:sz="0" w:space="0" w:color="auto"/>
            <w:left w:val="none" w:sz="0" w:space="0" w:color="auto"/>
            <w:bottom w:val="none" w:sz="0" w:space="0" w:color="auto"/>
            <w:right w:val="none" w:sz="0" w:space="0" w:color="auto"/>
          </w:divBdr>
        </w:div>
        <w:div w:id="760184416">
          <w:marLeft w:val="0"/>
          <w:marRight w:val="0"/>
          <w:marTop w:val="0"/>
          <w:marBottom w:val="0"/>
          <w:divBdr>
            <w:top w:val="none" w:sz="0" w:space="0" w:color="auto"/>
            <w:left w:val="none" w:sz="0" w:space="0" w:color="auto"/>
            <w:bottom w:val="none" w:sz="0" w:space="0" w:color="auto"/>
            <w:right w:val="none" w:sz="0" w:space="0" w:color="auto"/>
          </w:divBdr>
        </w:div>
        <w:div w:id="770274156">
          <w:marLeft w:val="0"/>
          <w:marRight w:val="0"/>
          <w:marTop w:val="0"/>
          <w:marBottom w:val="0"/>
          <w:divBdr>
            <w:top w:val="none" w:sz="0" w:space="0" w:color="auto"/>
            <w:left w:val="none" w:sz="0" w:space="0" w:color="auto"/>
            <w:bottom w:val="none" w:sz="0" w:space="0" w:color="auto"/>
            <w:right w:val="none" w:sz="0" w:space="0" w:color="auto"/>
          </w:divBdr>
        </w:div>
        <w:div w:id="1300498730">
          <w:marLeft w:val="0"/>
          <w:marRight w:val="0"/>
          <w:marTop w:val="0"/>
          <w:marBottom w:val="0"/>
          <w:divBdr>
            <w:top w:val="none" w:sz="0" w:space="0" w:color="auto"/>
            <w:left w:val="none" w:sz="0" w:space="0" w:color="auto"/>
            <w:bottom w:val="none" w:sz="0" w:space="0" w:color="auto"/>
            <w:right w:val="none" w:sz="0" w:space="0" w:color="auto"/>
          </w:divBdr>
        </w:div>
        <w:div w:id="1690912063">
          <w:marLeft w:val="0"/>
          <w:marRight w:val="0"/>
          <w:marTop w:val="0"/>
          <w:marBottom w:val="0"/>
          <w:divBdr>
            <w:top w:val="none" w:sz="0" w:space="0" w:color="auto"/>
            <w:left w:val="none" w:sz="0" w:space="0" w:color="auto"/>
            <w:bottom w:val="none" w:sz="0" w:space="0" w:color="auto"/>
            <w:right w:val="none" w:sz="0" w:space="0" w:color="auto"/>
          </w:divBdr>
        </w:div>
      </w:divsChild>
    </w:div>
    <w:div w:id="564069513">
      <w:bodyDiv w:val="1"/>
      <w:marLeft w:val="0"/>
      <w:marRight w:val="0"/>
      <w:marTop w:val="0"/>
      <w:marBottom w:val="0"/>
      <w:divBdr>
        <w:top w:val="none" w:sz="0" w:space="0" w:color="auto"/>
        <w:left w:val="none" w:sz="0" w:space="0" w:color="auto"/>
        <w:bottom w:val="none" w:sz="0" w:space="0" w:color="auto"/>
        <w:right w:val="none" w:sz="0" w:space="0" w:color="auto"/>
      </w:divBdr>
    </w:div>
    <w:div w:id="568033174">
      <w:bodyDiv w:val="1"/>
      <w:marLeft w:val="0"/>
      <w:marRight w:val="0"/>
      <w:marTop w:val="0"/>
      <w:marBottom w:val="0"/>
      <w:divBdr>
        <w:top w:val="none" w:sz="0" w:space="0" w:color="auto"/>
        <w:left w:val="none" w:sz="0" w:space="0" w:color="auto"/>
        <w:bottom w:val="none" w:sz="0" w:space="0" w:color="auto"/>
        <w:right w:val="none" w:sz="0" w:space="0" w:color="auto"/>
      </w:divBdr>
    </w:div>
    <w:div w:id="571740845">
      <w:bodyDiv w:val="1"/>
      <w:marLeft w:val="0"/>
      <w:marRight w:val="0"/>
      <w:marTop w:val="0"/>
      <w:marBottom w:val="0"/>
      <w:divBdr>
        <w:top w:val="none" w:sz="0" w:space="0" w:color="auto"/>
        <w:left w:val="none" w:sz="0" w:space="0" w:color="auto"/>
        <w:bottom w:val="none" w:sz="0" w:space="0" w:color="auto"/>
        <w:right w:val="none" w:sz="0" w:space="0" w:color="auto"/>
      </w:divBdr>
    </w:div>
    <w:div w:id="583224579">
      <w:bodyDiv w:val="1"/>
      <w:marLeft w:val="0"/>
      <w:marRight w:val="0"/>
      <w:marTop w:val="0"/>
      <w:marBottom w:val="0"/>
      <w:divBdr>
        <w:top w:val="none" w:sz="0" w:space="0" w:color="auto"/>
        <w:left w:val="none" w:sz="0" w:space="0" w:color="auto"/>
        <w:bottom w:val="none" w:sz="0" w:space="0" w:color="auto"/>
        <w:right w:val="none" w:sz="0" w:space="0" w:color="auto"/>
      </w:divBdr>
    </w:div>
    <w:div w:id="586156621">
      <w:bodyDiv w:val="1"/>
      <w:marLeft w:val="0"/>
      <w:marRight w:val="0"/>
      <w:marTop w:val="0"/>
      <w:marBottom w:val="0"/>
      <w:divBdr>
        <w:top w:val="none" w:sz="0" w:space="0" w:color="auto"/>
        <w:left w:val="none" w:sz="0" w:space="0" w:color="auto"/>
        <w:bottom w:val="none" w:sz="0" w:space="0" w:color="auto"/>
        <w:right w:val="none" w:sz="0" w:space="0" w:color="auto"/>
      </w:divBdr>
    </w:div>
    <w:div w:id="586228005">
      <w:bodyDiv w:val="1"/>
      <w:marLeft w:val="0"/>
      <w:marRight w:val="0"/>
      <w:marTop w:val="0"/>
      <w:marBottom w:val="0"/>
      <w:divBdr>
        <w:top w:val="none" w:sz="0" w:space="0" w:color="auto"/>
        <w:left w:val="none" w:sz="0" w:space="0" w:color="auto"/>
        <w:bottom w:val="none" w:sz="0" w:space="0" w:color="auto"/>
        <w:right w:val="none" w:sz="0" w:space="0" w:color="auto"/>
      </w:divBdr>
    </w:div>
    <w:div w:id="589583067">
      <w:bodyDiv w:val="1"/>
      <w:marLeft w:val="0"/>
      <w:marRight w:val="0"/>
      <w:marTop w:val="0"/>
      <w:marBottom w:val="0"/>
      <w:divBdr>
        <w:top w:val="none" w:sz="0" w:space="0" w:color="auto"/>
        <w:left w:val="none" w:sz="0" w:space="0" w:color="auto"/>
        <w:bottom w:val="none" w:sz="0" w:space="0" w:color="auto"/>
        <w:right w:val="none" w:sz="0" w:space="0" w:color="auto"/>
      </w:divBdr>
    </w:div>
    <w:div w:id="625738576">
      <w:bodyDiv w:val="1"/>
      <w:marLeft w:val="0"/>
      <w:marRight w:val="0"/>
      <w:marTop w:val="0"/>
      <w:marBottom w:val="0"/>
      <w:divBdr>
        <w:top w:val="none" w:sz="0" w:space="0" w:color="auto"/>
        <w:left w:val="none" w:sz="0" w:space="0" w:color="auto"/>
        <w:bottom w:val="none" w:sz="0" w:space="0" w:color="auto"/>
        <w:right w:val="none" w:sz="0" w:space="0" w:color="auto"/>
      </w:divBdr>
    </w:div>
    <w:div w:id="651834925">
      <w:bodyDiv w:val="1"/>
      <w:marLeft w:val="0"/>
      <w:marRight w:val="0"/>
      <w:marTop w:val="0"/>
      <w:marBottom w:val="0"/>
      <w:divBdr>
        <w:top w:val="none" w:sz="0" w:space="0" w:color="auto"/>
        <w:left w:val="none" w:sz="0" w:space="0" w:color="auto"/>
        <w:bottom w:val="none" w:sz="0" w:space="0" w:color="auto"/>
        <w:right w:val="none" w:sz="0" w:space="0" w:color="auto"/>
      </w:divBdr>
    </w:div>
    <w:div w:id="655190691">
      <w:bodyDiv w:val="1"/>
      <w:marLeft w:val="0"/>
      <w:marRight w:val="0"/>
      <w:marTop w:val="0"/>
      <w:marBottom w:val="0"/>
      <w:divBdr>
        <w:top w:val="none" w:sz="0" w:space="0" w:color="auto"/>
        <w:left w:val="none" w:sz="0" w:space="0" w:color="auto"/>
        <w:bottom w:val="none" w:sz="0" w:space="0" w:color="auto"/>
        <w:right w:val="none" w:sz="0" w:space="0" w:color="auto"/>
      </w:divBdr>
    </w:div>
    <w:div w:id="659962932">
      <w:bodyDiv w:val="1"/>
      <w:marLeft w:val="0"/>
      <w:marRight w:val="0"/>
      <w:marTop w:val="0"/>
      <w:marBottom w:val="0"/>
      <w:divBdr>
        <w:top w:val="none" w:sz="0" w:space="0" w:color="auto"/>
        <w:left w:val="none" w:sz="0" w:space="0" w:color="auto"/>
        <w:bottom w:val="none" w:sz="0" w:space="0" w:color="auto"/>
        <w:right w:val="none" w:sz="0" w:space="0" w:color="auto"/>
      </w:divBdr>
    </w:div>
    <w:div w:id="665672019">
      <w:bodyDiv w:val="1"/>
      <w:marLeft w:val="0"/>
      <w:marRight w:val="0"/>
      <w:marTop w:val="0"/>
      <w:marBottom w:val="0"/>
      <w:divBdr>
        <w:top w:val="none" w:sz="0" w:space="0" w:color="auto"/>
        <w:left w:val="none" w:sz="0" w:space="0" w:color="auto"/>
        <w:bottom w:val="none" w:sz="0" w:space="0" w:color="auto"/>
        <w:right w:val="none" w:sz="0" w:space="0" w:color="auto"/>
      </w:divBdr>
    </w:div>
    <w:div w:id="666060974">
      <w:bodyDiv w:val="1"/>
      <w:marLeft w:val="0"/>
      <w:marRight w:val="0"/>
      <w:marTop w:val="0"/>
      <w:marBottom w:val="0"/>
      <w:divBdr>
        <w:top w:val="none" w:sz="0" w:space="0" w:color="auto"/>
        <w:left w:val="none" w:sz="0" w:space="0" w:color="auto"/>
        <w:bottom w:val="none" w:sz="0" w:space="0" w:color="auto"/>
        <w:right w:val="none" w:sz="0" w:space="0" w:color="auto"/>
      </w:divBdr>
    </w:div>
    <w:div w:id="674919347">
      <w:bodyDiv w:val="1"/>
      <w:marLeft w:val="0"/>
      <w:marRight w:val="0"/>
      <w:marTop w:val="0"/>
      <w:marBottom w:val="0"/>
      <w:divBdr>
        <w:top w:val="none" w:sz="0" w:space="0" w:color="auto"/>
        <w:left w:val="none" w:sz="0" w:space="0" w:color="auto"/>
        <w:bottom w:val="none" w:sz="0" w:space="0" w:color="auto"/>
        <w:right w:val="none" w:sz="0" w:space="0" w:color="auto"/>
      </w:divBdr>
    </w:div>
    <w:div w:id="684986285">
      <w:bodyDiv w:val="1"/>
      <w:marLeft w:val="0"/>
      <w:marRight w:val="0"/>
      <w:marTop w:val="0"/>
      <w:marBottom w:val="0"/>
      <w:divBdr>
        <w:top w:val="none" w:sz="0" w:space="0" w:color="auto"/>
        <w:left w:val="none" w:sz="0" w:space="0" w:color="auto"/>
        <w:bottom w:val="none" w:sz="0" w:space="0" w:color="auto"/>
        <w:right w:val="none" w:sz="0" w:space="0" w:color="auto"/>
      </w:divBdr>
    </w:div>
    <w:div w:id="705183882">
      <w:bodyDiv w:val="1"/>
      <w:marLeft w:val="0"/>
      <w:marRight w:val="0"/>
      <w:marTop w:val="0"/>
      <w:marBottom w:val="0"/>
      <w:divBdr>
        <w:top w:val="none" w:sz="0" w:space="0" w:color="auto"/>
        <w:left w:val="none" w:sz="0" w:space="0" w:color="auto"/>
        <w:bottom w:val="none" w:sz="0" w:space="0" w:color="auto"/>
        <w:right w:val="none" w:sz="0" w:space="0" w:color="auto"/>
      </w:divBdr>
    </w:div>
    <w:div w:id="713042087">
      <w:bodyDiv w:val="1"/>
      <w:marLeft w:val="0"/>
      <w:marRight w:val="0"/>
      <w:marTop w:val="0"/>
      <w:marBottom w:val="0"/>
      <w:divBdr>
        <w:top w:val="none" w:sz="0" w:space="0" w:color="auto"/>
        <w:left w:val="none" w:sz="0" w:space="0" w:color="auto"/>
        <w:bottom w:val="none" w:sz="0" w:space="0" w:color="auto"/>
        <w:right w:val="none" w:sz="0" w:space="0" w:color="auto"/>
      </w:divBdr>
    </w:div>
    <w:div w:id="713310221">
      <w:bodyDiv w:val="1"/>
      <w:marLeft w:val="0"/>
      <w:marRight w:val="0"/>
      <w:marTop w:val="0"/>
      <w:marBottom w:val="0"/>
      <w:divBdr>
        <w:top w:val="none" w:sz="0" w:space="0" w:color="auto"/>
        <w:left w:val="none" w:sz="0" w:space="0" w:color="auto"/>
        <w:bottom w:val="none" w:sz="0" w:space="0" w:color="auto"/>
        <w:right w:val="none" w:sz="0" w:space="0" w:color="auto"/>
      </w:divBdr>
    </w:div>
    <w:div w:id="718167258">
      <w:bodyDiv w:val="1"/>
      <w:marLeft w:val="0"/>
      <w:marRight w:val="0"/>
      <w:marTop w:val="0"/>
      <w:marBottom w:val="0"/>
      <w:divBdr>
        <w:top w:val="none" w:sz="0" w:space="0" w:color="auto"/>
        <w:left w:val="none" w:sz="0" w:space="0" w:color="auto"/>
        <w:bottom w:val="none" w:sz="0" w:space="0" w:color="auto"/>
        <w:right w:val="none" w:sz="0" w:space="0" w:color="auto"/>
      </w:divBdr>
    </w:div>
    <w:div w:id="730539135">
      <w:bodyDiv w:val="1"/>
      <w:marLeft w:val="0"/>
      <w:marRight w:val="0"/>
      <w:marTop w:val="0"/>
      <w:marBottom w:val="0"/>
      <w:divBdr>
        <w:top w:val="none" w:sz="0" w:space="0" w:color="auto"/>
        <w:left w:val="none" w:sz="0" w:space="0" w:color="auto"/>
        <w:bottom w:val="none" w:sz="0" w:space="0" w:color="auto"/>
        <w:right w:val="none" w:sz="0" w:space="0" w:color="auto"/>
      </w:divBdr>
    </w:div>
    <w:div w:id="732435149">
      <w:bodyDiv w:val="1"/>
      <w:marLeft w:val="0"/>
      <w:marRight w:val="0"/>
      <w:marTop w:val="0"/>
      <w:marBottom w:val="0"/>
      <w:divBdr>
        <w:top w:val="none" w:sz="0" w:space="0" w:color="auto"/>
        <w:left w:val="none" w:sz="0" w:space="0" w:color="auto"/>
        <w:bottom w:val="none" w:sz="0" w:space="0" w:color="auto"/>
        <w:right w:val="none" w:sz="0" w:space="0" w:color="auto"/>
      </w:divBdr>
    </w:div>
    <w:div w:id="740175000">
      <w:bodyDiv w:val="1"/>
      <w:marLeft w:val="0"/>
      <w:marRight w:val="0"/>
      <w:marTop w:val="0"/>
      <w:marBottom w:val="0"/>
      <w:divBdr>
        <w:top w:val="none" w:sz="0" w:space="0" w:color="auto"/>
        <w:left w:val="none" w:sz="0" w:space="0" w:color="auto"/>
        <w:bottom w:val="none" w:sz="0" w:space="0" w:color="auto"/>
        <w:right w:val="none" w:sz="0" w:space="0" w:color="auto"/>
      </w:divBdr>
    </w:div>
    <w:div w:id="747458250">
      <w:bodyDiv w:val="1"/>
      <w:marLeft w:val="0"/>
      <w:marRight w:val="0"/>
      <w:marTop w:val="0"/>
      <w:marBottom w:val="0"/>
      <w:divBdr>
        <w:top w:val="none" w:sz="0" w:space="0" w:color="auto"/>
        <w:left w:val="none" w:sz="0" w:space="0" w:color="auto"/>
        <w:bottom w:val="none" w:sz="0" w:space="0" w:color="auto"/>
        <w:right w:val="none" w:sz="0" w:space="0" w:color="auto"/>
      </w:divBdr>
    </w:div>
    <w:div w:id="757022258">
      <w:bodyDiv w:val="1"/>
      <w:marLeft w:val="0"/>
      <w:marRight w:val="0"/>
      <w:marTop w:val="0"/>
      <w:marBottom w:val="0"/>
      <w:divBdr>
        <w:top w:val="none" w:sz="0" w:space="0" w:color="auto"/>
        <w:left w:val="none" w:sz="0" w:space="0" w:color="auto"/>
        <w:bottom w:val="none" w:sz="0" w:space="0" w:color="auto"/>
        <w:right w:val="none" w:sz="0" w:space="0" w:color="auto"/>
      </w:divBdr>
    </w:div>
    <w:div w:id="759719031">
      <w:bodyDiv w:val="1"/>
      <w:marLeft w:val="0"/>
      <w:marRight w:val="0"/>
      <w:marTop w:val="0"/>
      <w:marBottom w:val="0"/>
      <w:divBdr>
        <w:top w:val="none" w:sz="0" w:space="0" w:color="auto"/>
        <w:left w:val="none" w:sz="0" w:space="0" w:color="auto"/>
        <w:bottom w:val="none" w:sz="0" w:space="0" w:color="auto"/>
        <w:right w:val="none" w:sz="0" w:space="0" w:color="auto"/>
      </w:divBdr>
    </w:div>
    <w:div w:id="764497482">
      <w:bodyDiv w:val="1"/>
      <w:marLeft w:val="0"/>
      <w:marRight w:val="0"/>
      <w:marTop w:val="0"/>
      <w:marBottom w:val="0"/>
      <w:divBdr>
        <w:top w:val="none" w:sz="0" w:space="0" w:color="auto"/>
        <w:left w:val="none" w:sz="0" w:space="0" w:color="auto"/>
        <w:bottom w:val="none" w:sz="0" w:space="0" w:color="auto"/>
        <w:right w:val="none" w:sz="0" w:space="0" w:color="auto"/>
      </w:divBdr>
    </w:div>
    <w:div w:id="767702825">
      <w:bodyDiv w:val="1"/>
      <w:marLeft w:val="0"/>
      <w:marRight w:val="0"/>
      <w:marTop w:val="0"/>
      <w:marBottom w:val="0"/>
      <w:divBdr>
        <w:top w:val="none" w:sz="0" w:space="0" w:color="auto"/>
        <w:left w:val="none" w:sz="0" w:space="0" w:color="auto"/>
        <w:bottom w:val="none" w:sz="0" w:space="0" w:color="auto"/>
        <w:right w:val="none" w:sz="0" w:space="0" w:color="auto"/>
      </w:divBdr>
    </w:div>
    <w:div w:id="809902906">
      <w:bodyDiv w:val="1"/>
      <w:marLeft w:val="0"/>
      <w:marRight w:val="0"/>
      <w:marTop w:val="0"/>
      <w:marBottom w:val="0"/>
      <w:divBdr>
        <w:top w:val="none" w:sz="0" w:space="0" w:color="auto"/>
        <w:left w:val="none" w:sz="0" w:space="0" w:color="auto"/>
        <w:bottom w:val="none" w:sz="0" w:space="0" w:color="auto"/>
        <w:right w:val="none" w:sz="0" w:space="0" w:color="auto"/>
      </w:divBdr>
    </w:div>
    <w:div w:id="814034208">
      <w:bodyDiv w:val="1"/>
      <w:marLeft w:val="0"/>
      <w:marRight w:val="0"/>
      <w:marTop w:val="0"/>
      <w:marBottom w:val="0"/>
      <w:divBdr>
        <w:top w:val="none" w:sz="0" w:space="0" w:color="auto"/>
        <w:left w:val="none" w:sz="0" w:space="0" w:color="auto"/>
        <w:bottom w:val="none" w:sz="0" w:space="0" w:color="auto"/>
        <w:right w:val="none" w:sz="0" w:space="0" w:color="auto"/>
      </w:divBdr>
    </w:div>
    <w:div w:id="815296260">
      <w:bodyDiv w:val="1"/>
      <w:marLeft w:val="0"/>
      <w:marRight w:val="0"/>
      <w:marTop w:val="0"/>
      <w:marBottom w:val="0"/>
      <w:divBdr>
        <w:top w:val="none" w:sz="0" w:space="0" w:color="auto"/>
        <w:left w:val="none" w:sz="0" w:space="0" w:color="auto"/>
        <w:bottom w:val="none" w:sz="0" w:space="0" w:color="auto"/>
        <w:right w:val="none" w:sz="0" w:space="0" w:color="auto"/>
      </w:divBdr>
    </w:div>
    <w:div w:id="816142046">
      <w:bodyDiv w:val="1"/>
      <w:marLeft w:val="0"/>
      <w:marRight w:val="0"/>
      <w:marTop w:val="0"/>
      <w:marBottom w:val="0"/>
      <w:divBdr>
        <w:top w:val="none" w:sz="0" w:space="0" w:color="auto"/>
        <w:left w:val="none" w:sz="0" w:space="0" w:color="auto"/>
        <w:bottom w:val="none" w:sz="0" w:space="0" w:color="auto"/>
        <w:right w:val="none" w:sz="0" w:space="0" w:color="auto"/>
      </w:divBdr>
    </w:div>
    <w:div w:id="817457032">
      <w:bodyDiv w:val="1"/>
      <w:marLeft w:val="0"/>
      <w:marRight w:val="0"/>
      <w:marTop w:val="0"/>
      <w:marBottom w:val="0"/>
      <w:divBdr>
        <w:top w:val="none" w:sz="0" w:space="0" w:color="auto"/>
        <w:left w:val="none" w:sz="0" w:space="0" w:color="auto"/>
        <w:bottom w:val="none" w:sz="0" w:space="0" w:color="auto"/>
        <w:right w:val="none" w:sz="0" w:space="0" w:color="auto"/>
      </w:divBdr>
    </w:div>
    <w:div w:id="820654195">
      <w:bodyDiv w:val="1"/>
      <w:marLeft w:val="0"/>
      <w:marRight w:val="0"/>
      <w:marTop w:val="0"/>
      <w:marBottom w:val="0"/>
      <w:divBdr>
        <w:top w:val="none" w:sz="0" w:space="0" w:color="auto"/>
        <w:left w:val="none" w:sz="0" w:space="0" w:color="auto"/>
        <w:bottom w:val="none" w:sz="0" w:space="0" w:color="auto"/>
        <w:right w:val="none" w:sz="0" w:space="0" w:color="auto"/>
      </w:divBdr>
    </w:div>
    <w:div w:id="824205671">
      <w:bodyDiv w:val="1"/>
      <w:marLeft w:val="0"/>
      <w:marRight w:val="0"/>
      <w:marTop w:val="0"/>
      <w:marBottom w:val="0"/>
      <w:divBdr>
        <w:top w:val="none" w:sz="0" w:space="0" w:color="auto"/>
        <w:left w:val="none" w:sz="0" w:space="0" w:color="auto"/>
        <w:bottom w:val="none" w:sz="0" w:space="0" w:color="auto"/>
        <w:right w:val="none" w:sz="0" w:space="0" w:color="auto"/>
      </w:divBdr>
    </w:div>
    <w:div w:id="832449360">
      <w:bodyDiv w:val="1"/>
      <w:marLeft w:val="0"/>
      <w:marRight w:val="0"/>
      <w:marTop w:val="0"/>
      <w:marBottom w:val="0"/>
      <w:divBdr>
        <w:top w:val="none" w:sz="0" w:space="0" w:color="auto"/>
        <w:left w:val="none" w:sz="0" w:space="0" w:color="auto"/>
        <w:bottom w:val="none" w:sz="0" w:space="0" w:color="auto"/>
        <w:right w:val="none" w:sz="0" w:space="0" w:color="auto"/>
      </w:divBdr>
    </w:div>
    <w:div w:id="838041344">
      <w:bodyDiv w:val="1"/>
      <w:marLeft w:val="0"/>
      <w:marRight w:val="0"/>
      <w:marTop w:val="0"/>
      <w:marBottom w:val="0"/>
      <w:divBdr>
        <w:top w:val="none" w:sz="0" w:space="0" w:color="auto"/>
        <w:left w:val="none" w:sz="0" w:space="0" w:color="auto"/>
        <w:bottom w:val="none" w:sz="0" w:space="0" w:color="auto"/>
        <w:right w:val="none" w:sz="0" w:space="0" w:color="auto"/>
      </w:divBdr>
    </w:div>
    <w:div w:id="839346218">
      <w:bodyDiv w:val="1"/>
      <w:marLeft w:val="0"/>
      <w:marRight w:val="0"/>
      <w:marTop w:val="0"/>
      <w:marBottom w:val="0"/>
      <w:divBdr>
        <w:top w:val="none" w:sz="0" w:space="0" w:color="auto"/>
        <w:left w:val="none" w:sz="0" w:space="0" w:color="auto"/>
        <w:bottom w:val="none" w:sz="0" w:space="0" w:color="auto"/>
        <w:right w:val="none" w:sz="0" w:space="0" w:color="auto"/>
      </w:divBdr>
    </w:div>
    <w:div w:id="848059779">
      <w:bodyDiv w:val="1"/>
      <w:marLeft w:val="0"/>
      <w:marRight w:val="0"/>
      <w:marTop w:val="0"/>
      <w:marBottom w:val="0"/>
      <w:divBdr>
        <w:top w:val="none" w:sz="0" w:space="0" w:color="auto"/>
        <w:left w:val="none" w:sz="0" w:space="0" w:color="auto"/>
        <w:bottom w:val="none" w:sz="0" w:space="0" w:color="auto"/>
        <w:right w:val="none" w:sz="0" w:space="0" w:color="auto"/>
      </w:divBdr>
    </w:div>
    <w:div w:id="872961315">
      <w:bodyDiv w:val="1"/>
      <w:marLeft w:val="0"/>
      <w:marRight w:val="0"/>
      <w:marTop w:val="0"/>
      <w:marBottom w:val="0"/>
      <w:divBdr>
        <w:top w:val="none" w:sz="0" w:space="0" w:color="auto"/>
        <w:left w:val="none" w:sz="0" w:space="0" w:color="auto"/>
        <w:bottom w:val="none" w:sz="0" w:space="0" w:color="auto"/>
        <w:right w:val="none" w:sz="0" w:space="0" w:color="auto"/>
      </w:divBdr>
    </w:div>
    <w:div w:id="926186132">
      <w:bodyDiv w:val="1"/>
      <w:marLeft w:val="0"/>
      <w:marRight w:val="0"/>
      <w:marTop w:val="0"/>
      <w:marBottom w:val="0"/>
      <w:divBdr>
        <w:top w:val="none" w:sz="0" w:space="0" w:color="auto"/>
        <w:left w:val="none" w:sz="0" w:space="0" w:color="auto"/>
        <w:bottom w:val="none" w:sz="0" w:space="0" w:color="auto"/>
        <w:right w:val="none" w:sz="0" w:space="0" w:color="auto"/>
      </w:divBdr>
    </w:div>
    <w:div w:id="928656410">
      <w:bodyDiv w:val="1"/>
      <w:marLeft w:val="0"/>
      <w:marRight w:val="0"/>
      <w:marTop w:val="0"/>
      <w:marBottom w:val="0"/>
      <w:divBdr>
        <w:top w:val="none" w:sz="0" w:space="0" w:color="auto"/>
        <w:left w:val="none" w:sz="0" w:space="0" w:color="auto"/>
        <w:bottom w:val="none" w:sz="0" w:space="0" w:color="auto"/>
        <w:right w:val="none" w:sz="0" w:space="0" w:color="auto"/>
      </w:divBdr>
    </w:div>
    <w:div w:id="928924223">
      <w:bodyDiv w:val="1"/>
      <w:marLeft w:val="0"/>
      <w:marRight w:val="0"/>
      <w:marTop w:val="0"/>
      <w:marBottom w:val="0"/>
      <w:divBdr>
        <w:top w:val="none" w:sz="0" w:space="0" w:color="auto"/>
        <w:left w:val="none" w:sz="0" w:space="0" w:color="auto"/>
        <w:bottom w:val="none" w:sz="0" w:space="0" w:color="auto"/>
        <w:right w:val="none" w:sz="0" w:space="0" w:color="auto"/>
      </w:divBdr>
    </w:div>
    <w:div w:id="932736748">
      <w:bodyDiv w:val="1"/>
      <w:marLeft w:val="0"/>
      <w:marRight w:val="0"/>
      <w:marTop w:val="0"/>
      <w:marBottom w:val="0"/>
      <w:divBdr>
        <w:top w:val="none" w:sz="0" w:space="0" w:color="auto"/>
        <w:left w:val="none" w:sz="0" w:space="0" w:color="auto"/>
        <w:bottom w:val="none" w:sz="0" w:space="0" w:color="auto"/>
        <w:right w:val="none" w:sz="0" w:space="0" w:color="auto"/>
      </w:divBdr>
    </w:div>
    <w:div w:id="937566823">
      <w:bodyDiv w:val="1"/>
      <w:marLeft w:val="0"/>
      <w:marRight w:val="0"/>
      <w:marTop w:val="0"/>
      <w:marBottom w:val="0"/>
      <w:divBdr>
        <w:top w:val="none" w:sz="0" w:space="0" w:color="auto"/>
        <w:left w:val="none" w:sz="0" w:space="0" w:color="auto"/>
        <w:bottom w:val="none" w:sz="0" w:space="0" w:color="auto"/>
        <w:right w:val="none" w:sz="0" w:space="0" w:color="auto"/>
      </w:divBdr>
    </w:div>
    <w:div w:id="939146125">
      <w:bodyDiv w:val="1"/>
      <w:marLeft w:val="0"/>
      <w:marRight w:val="0"/>
      <w:marTop w:val="0"/>
      <w:marBottom w:val="0"/>
      <w:divBdr>
        <w:top w:val="none" w:sz="0" w:space="0" w:color="auto"/>
        <w:left w:val="none" w:sz="0" w:space="0" w:color="auto"/>
        <w:bottom w:val="none" w:sz="0" w:space="0" w:color="auto"/>
        <w:right w:val="none" w:sz="0" w:space="0" w:color="auto"/>
      </w:divBdr>
    </w:div>
    <w:div w:id="943810503">
      <w:bodyDiv w:val="1"/>
      <w:marLeft w:val="0"/>
      <w:marRight w:val="0"/>
      <w:marTop w:val="0"/>
      <w:marBottom w:val="0"/>
      <w:divBdr>
        <w:top w:val="none" w:sz="0" w:space="0" w:color="auto"/>
        <w:left w:val="none" w:sz="0" w:space="0" w:color="auto"/>
        <w:bottom w:val="none" w:sz="0" w:space="0" w:color="auto"/>
        <w:right w:val="none" w:sz="0" w:space="0" w:color="auto"/>
      </w:divBdr>
    </w:div>
    <w:div w:id="945505414">
      <w:bodyDiv w:val="1"/>
      <w:marLeft w:val="0"/>
      <w:marRight w:val="0"/>
      <w:marTop w:val="0"/>
      <w:marBottom w:val="0"/>
      <w:divBdr>
        <w:top w:val="none" w:sz="0" w:space="0" w:color="auto"/>
        <w:left w:val="none" w:sz="0" w:space="0" w:color="auto"/>
        <w:bottom w:val="none" w:sz="0" w:space="0" w:color="auto"/>
        <w:right w:val="none" w:sz="0" w:space="0" w:color="auto"/>
      </w:divBdr>
    </w:div>
    <w:div w:id="950012092">
      <w:bodyDiv w:val="1"/>
      <w:marLeft w:val="0"/>
      <w:marRight w:val="0"/>
      <w:marTop w:val="0"/>
      <w:marBottom w:val="0"/>
      <w:divBdr>
        <w:top w:val="none" w:sz="0" w:space="0" w:color="auto"/>
        <w:left w:val="none" w:sz="0" w:space="0" w:color="auto"/>
        <w:bottom w:val="none" w:sz="0" w:space="0" w:color="auto"/>
        <w:right w:val="none" w:sz="0" w:space="0" w:color="auto"/>
      </w:divBdr>
    </w:div>
    <w:div w:id="951130580">
      <w:bodyDiv w:val="1"/>
      <w:marLeft w:val="0"/>
      <w:marRight w:val="0"/>
      <w:marTop w:val="0"/>
      <w:marBottom w:val="0"/>
      <w:divBdr>
        <w:top w:val="none" w:sz="0" w:space="0" w:color="auto"/>
        <w:left w:val="none" w:sz="0" w:space="0" w:color="auto"/>
        <w:bottom w:val="none" w:sz="0" w:space="0" w:color="auto"/>
        <w:right w:val="none" w:sz="0" w:space="0" w:color="auto"/>
      </w:divBdr>
    </w:div>
    <w:div w:id="953287231">
      <w:bodyDiv w:val="1"/>
      <w:marLeft w:val="0"/>
      <w:marRight w:val="0"/>
      <w:marTop w:val="0"/>
      <w:marBottom w:val="0"/>
      <w:divBdr>
        <w:top w:val="none" w:sz="0" w:space="0" w:color="auto"/>
        <w:left w:val="none" w:sz="0" w:space="0" w:color="auto"/>
        <w:bottom w:val="none" w:sz="0" w:space="0" w:color="auto"/>
        <w:right w:val="none" w:sz="0" w:space="0" w:color="auto"/>
      </w:divBdr>
    </w:div>
    <w:div w:id="970287783">
      <w:bodyDiv w:val="1"/>
      <w:marLeft w:val="0"/>
      <w:marRight w:val="0"/>
      <w:marTop w:val="0"/>
      <w:marBottom w:val="0"/>
      <w:divBdr>
        <w:top w:val="none" w:sz="0" w:space="0" w:color="auto"/>
        <w:left w:val="none" w:sz="0" w:space="0" w:color="auto"/>
        <w:bottom w:val="none" w:sz="0" w:space="0" w:color="auto"/>
        <w:right w:val="none" w:sz="0" w:space="0" w:color="auto"/>
      </w:divBdr>
    </w:div>
    <w:div w:id="971053509">
      <w:bodyDiv w:val="1"/>
      <w:marLeft w:val="0"/>
      <w:marRight w:val="0"/>
      <w:marTop w:val="0"/>
      <w:marBottom w:val="0"/>
      <w:divBdr>
        <w:top w:val="none" w:sz="0" w:space="0" w:color="auto"/>
        <w:left w:val="none" w:sz="0" w:space="0" w:color="auto"/>
        <w:bottom w:val="none" w:sz="0" w:space="0" w:color="auto"/>
        <w:right w:val="none" w:sz="0" w:space="0" w:color="auto"/>
      </w:divBdr>
    </w:div>
    <w:div w:id="990794435">
      <w:bodyDiv w:val="1"/>
      <w:marLeft w:val="0"/>
      <w:marRight w:val="0"/>
      <w:marTop w:val="0"/>
      <w:marBottom w:val="0"/>
      <w:divBdr>
        <w:top w:val="none" w:sz="0" w:space="0" w:color="auto"/>
        <w:left w:val="none" w:sz="0" w:space="0" w:color="auto"/>
        <w:bottom w:val="none" w:sz="0" w:space="0" w:color="auto"/>
        <w:right w:val="none" w:sz="0" w:space="0" w:color="auto"/>
      </w:divBdr>
    </w:div>
    <w:div w:id="993872612">
      <w:bodyDiv w:val="1"/>
      <w:marLeft w:val="0"/>
      <w:marRight w:val="0"/>
      <w:marTop w:val="0"/>
      <w:marBottom w:val="0"/>
      <w:divBdr>
        <w:top w:val="none" w:sz="0" w:space="0" w:color="auto"/>
        <w:left w:val="none" w:sz="0" w:space="0" w:color="auto"/>
        <w:bottom w:val="none" w:sz="0" w:space="0" w:color="auto"/>
        <w:right w:val="none" w:sz="0" w:space="0" w:color="auto"/>
      </w:divBdr>
    </w:div>
    <w:div w:id="1036931180">
      <w:bodyDiv w:val="1"/>
      <w:marLeft w:val="0"/>
      <w:marRight w:val="0"/>
      <w:marTop w:val="0"/>
      <w:marBottom w:val="0"/>
      <w:divBdr>
        <w:top w:val="none" w:sz="0" w:space="0" w:color="auto"/>
        <w:left w:val="none" w:sz="0" w:space="0" w:color="auto"/>
        <w:bottom w:val="none" w:sz="0" w:space="0" w:color="auto"/>
        <w:right w:val="none" w:sz="0" w:space="0" w:color="auto"/>
      </w:divBdr>
    </w:div>
    <w:div w:id="1046443451">
      <w:bodyDiv w:val="1"/>
      <w:marLeft w:val="0"/>
      <w:marRight w:val="0"/>
      <w:marTop w:val="0"/>
      <w:marBottom w:val="0"/>
      <w:divBdr>
        <w:top w:val="none" w:sz="0" w:space="0" w:color="auto"/>
        <w:left w:val="none" w:sz="0" w:space="0" w:color="auto"/>
        <w:bottom w:val="none" w:sz="0" w:space="0" w:color="auto"/>
        <w:right w:val="none" w:sz="0" w:space="0" w:color="auto"/>
      </w:divBdr>
      <w:divsChild>
        <w:div w:id="42992520">
          <w:marLeft w:val="0"/>
          <w:marRight w:val="0"/>
          <w:marTop w:val="0"/>
          <w:marBottom w:val="0"/>
          <w:divBdr>
            <w:top w:val="none" w:sz="0" w:space="0" w:color="auto"/>
            <w:left w:val="none" w:sz="0" w:space="0" w:color="auto"/>
            <w:bottom w:val="none" w:sz="0" w:space="0" w:color="auto"/>
            <w:right w:val="none" w:sz="0" w:space="0" w:color="auto"/>
          </w:divBdr>
        </w:div>
        <w:div w:id="167527273">
          <w:marLeft w:val="0"/>
          <w:marRight w:val="0"/>
          <w:marTop w:val="0"/>
          <w:marBottom w:val="0"/>
          <w:divBdr>
            <w:top w:val="none" w:sz="0" w:space="0" w:color="auto"/>
            <w:left w:val="none" w:sz="0" w:space="0" w:color="auto"/>
            <w:bottom w:val="none" w:sz="0" w:space="0" w:color="auto"/>
            <w:right w:val="none" w:sz="0" w:space="0" w:color="auto"/>
          </w:divBdr>
        </w:div>
        <w:div w:id="445197130">
          <w:marLeft w:val="0"/>
          <w:marRight w:val="0"/>
          <w:marTop w:val="0"/>
          <w:marBottom w:val="0"/>
          <w:divBdr>
            <w:top w:val="none" w:sz="0" w:space="0" w:color="auto"/>
            <w:left w:val="none" w:sz="0" w:space="0" w:color="auto"/>
            <w:bottom w:val="none" w:sz="0" w:space="0" w:color="auto"/>
            <w:right w:val="none" w:sz="0" w:space="0" w:color="auto"/>
          </w:divBdr>
        </w:div>
        <w:div w:id="541673390">
          <w:marLeft w:val="0"/>
          <w:marRight w:val="0"/>
          <w:marTop w:val="0"/>
          <w:marBottom w:val="0"/>
          <w:divBdr>
            <w:top w:val="none" w:sz="0" w:space="0" w:color="auto"/>
            <w:left w:val="none" w:sz="0" w:space="0" w:color="auto"/>
            <w:bottom w:val="none" w:sz="0" w:space="0" w:color="auto"/>
            <w:right w:val="none" w:sz="0" w:space="0" w:color="auto"/>
          </w:divBdr>
        </w:div>
        <w:div w:id="553663948">
          <w:marLeft w:val="0"/>
          <w:marRight w:val="0"/>
          <w:marTop w:val="0"/>
          <w:marBottom w:val="0"/>
          <w:divBdr>
            <w:top w:val="none" w:sz="0" w:space="0" w:color="auto"/>
            <w:left w:val="none" w:sz="0" w:space="0" w:color="auto"/>
            <w:bottom w:val="none" w:sz="0" w:space="0" w:color="auto"/>
            <w:right w:val="none" w:sz="0" w:space="0" w:color="auto"/>
          </w:divBdr>
        </w:div>
        <w:div w:id="1092820142">
          <w:marLeft w:val="0"/>
          <w:marRight w:val="0"/>
          <w:marTop w:val="0"/>
          <w:marBottom w:val="0"/>
          <w:divBdr>
            <w:top w:val="none" w:sz="0" w:space="0" w:color="auto"/>
            <w:left w:val="none" w:sz="0" w:space="0" w:color="auto"/>
            <w:bottom w:val="none" w:sz="0" w:space="0" w:color="auto"/>
            <w:right w:val="none" w:sz="0" w:space="0" w:color="auto"/>
          </w:divBdr>
        </w:div>
        <w:div w:id="1130627766">
          <w:marLeft w:val="0"/>
          <w:marRight w:val="0"/>
          <w:marTop w:val="0"/>
          <w:marBottom w:val="0"/>
          <w:divBdr>
            <w:top w:val="none" w:sz="0" w:space="0" w:color="auto"/>
            <w:left w:val="none" w:sz="0" w:space="0" w:color="auto"/>
            <w:bottom w:val="none" w:sz="0" w:space="0" w:color="auto"/>
            <w:right w:val="none" w:sz="0" w:space="0" w:color="auto"/>
          </w:divBdr>
        </w:div>
        <w:div w:id="1245381238">
          <w:marLeft w:val="0"/>
          <w:marRight w:val="0"/>
          <w:marTop w:val="0"/>
          <w:marBottom w:val="0"/>
          <w:divBdr>
            <w:top w:val="none" w:sz="0" w:space="0" w:color="auto"/>
            <w:left w:val="none" w:sz="0" w:space="0" w:color="auto"/>
            <w:bottom w:val="none" w:sz="0" w:space="0" w:color="auto"/>
            <w:right w:val="none" w:sz="0" w:space="0" w:color="auto"/>
          </w:divBdr>
        </w:div>
        <w:div w:id="1417167904">
          <w:marLeft w:val="0"/>
          <w:marRight w:val="0"/>
          <w:marTop w:val="0"/>
          <w:marBottom w:val="0"/>
          <w:divBdr>
            <w:top w:val="none" w:sz="0" w:space="0" w:color="auto"/>
            <w:left w:val="none" w:sz="0" w:space="0" w:color="auto"/>
            <w:bottom w:val="none" w:sz="0" w:space="0" w:color="auto"/>
            <w:right w:val="none" w:sz="0" w:space="0" w:color="auto"/>
          </w:divBdr>
        </w:div>
        <w:div w:id="1544126266">
          <w:marLeft w:val="0"/>
          <w:marRight w:val="0"/>
          <w:marTop w:val="0"/>
          <w:marBottom w:val="0"/>
          <w:divBdr>
            <w:top w:val="none" w:sz="0" w:space="0" w:color="auto"/>
            <w:left w:val="none" w:sz="0" w:space="0" w:color="auto"/>
            <w:bottom w:val="none" w:sz="0" w:space="0" w:color="auto"/>
            <w:right w:val="none" w:sz="0" w:space="0" w:color="auto"/>
          </w:divBdr>
        </w:div>
        <w:div w:id="1910116371">
          <w:marLeft w:val="0"/>
          <w:marRight w:val="0"/>
          <w:marTop w:val="0"/>
          <w:marBottom w:val="0"/>
          <w:divBdr>
            <w:top w:val="none" w:sz="0" w:space="0" w:color="auto"/>
            <w:left w:val="none" w:sz="0" w:space="0" w:color="auto"/>
            <w:bottom w:val="none" w:sz="0" w:space="0" w:color="auto"/>
            <w:right w:val="none" w:sz="0" w:space="0" w:color="auto"/>
          </w:divBdr>
        </w:div>
        <w:div w:id="1969192917">
          <w:marLeft w:val="0"/>
          <w:marRight w:val="0"/>
          <w:marTop w:val="0"/>
          <w:marBottom w:val="0"/>
          <w:divBdr>
            <w:top w:val="none" w:sz="0" w:space="0" w:color="auto"/>
            <w:left w:val="none" w:sz="0" w:space="0" w:color="auto"/>
            <w:bottom w:val="none" w:sz="0" w:space="0" w:color="auto"/>
            <w:right w:val="none" w:sz="0" w:space="0" w:color="auto"/>
          </w:divBdr>
        </w:div>
      </w:divsChild>
    </w:div>
    <w:div w:id="1047804541">
      <w:bodyDiv w:val="1"/>
      <w:marLeft w:val="0"/>
      <w:marRight w:val="0"/>
      <w:marTop w:val="0"/>
      <w:marBottom w:val="0"/>
      <w:divBdr>
        <w:top w:val="none" w:sz="0" w:space="0" w:color="auto"/>
        <w:left w:val="none" w:sz="0" w:space="0" w:color="auto"/>
        <w:bottom w:val="none" w:sz="0" w:space="0" w:color="auto"/>
        <w:right w:val="none" w:sz="0" w:space="0" w:color="auto"/>
      </w:divBdr>
    </w:div>
    <w:div w:id="1061638524">
      <w:bodyDiv w:val="1"/>
      <w:marLeft w:val="0"/>
      <w:marRight w:val="0"/>
      <w:marTop w:val="0"/>
      <w:marBottom w:val="0"/>
      <w:divBdr>
        <w:top w:val="none" w:sz="0" w:space="0" w:color="auto"/>
        <w:left w:val="none" w:sz="0" w:space="0" w:color="auto"/>
        <w:bottom w:val="none" w:sz="0" w:space="0" w:color="auto"/>
        <w:right w:val="none" w:sz="0" w:space="0" w:color="auto"/>
      </w:divBdr>
    </w:div>
    <w:div w:id="1062413840">
      <w:bodyDiv w:val="1"/>
      <w:marLeft w:val="0"/>
      <w:marRight w:val="0"/>
      <w:marTop w:val="0"/>
      <w:marBottom w:val="0"/>
      <w:divBdr>
        <w:top w:val="none" w:sz="0" w:space="0" w:color="auto"/>
        <w:left w:val="none" w:sz="0" w:space="0" w:color="auto"/>
        <w:bottom w:val="none" w:sz="0" w:space="0" w:color="auto"/>
        <w:right w:val="none" w:sz="0" w:space="0" w:color="auto"/>
      </w:divBdr>
    </w:div>
    <w:div w:id="1075930119">
      <w:bodyDiv w:val="1"/>
      <w:marLeft w:val="0"/>
      <w:marRight w:val="0"/>
      <w:marTop w:val="0"/>
      <w:marBottom w:val="0"/>
      <w:divBdr>
        <w:top w:val="none" w:sz="0" w:space="0" w:color="auto"/>
        <w:left w:val="none" w:sz="0" w:space="0" w:color="auto"/>
        <w:bottom w:val="none" w:sz="0" w:space="0" w:color="auto"/>
        <w:right w:val="none" w:sz="0" w:space="0" w:color="auto"/>
      </w:divBdr>
    </w:div>
    <w:div w:id="1080566599">
      <w:bodyDiv w:val="1"/>
      <w:marLeft w:val="0"/>
      <w:marRight w:val="0"/>
      <w:marTop w:val="0"/>
      <w:marBottom w:val="0"/>
      <w:divBdr>
        <w:top w:val="none" w:sz="0" w:space="0" w:color="auto"/>
        <w:left w:val="none" w:sz="0" w:space="0" w:color="auto"/>
        <w:bottom w:val="none" w:sz="0" w:space="0" w:color="auto"/>
        <w:right w:val="none" w:sz="0" w:space="0" w:color="auto"/>
      </w:divBdr>
    </w:div>
    <w:div w:id="1081021977">
      <w:bodyDiv w:val="1"/>
      <w:marLeft w:val="0"/>
      <w:marRight w:val="0"/>
      <w:marTop w:val="0"/>
      <w:marBottom w:val="0"/>
      <w:divBdr>
        <w:top w:val="none" w:sz="0" w:space="0" w:color="auto"/>
        <w:left w:val="none" w:sz="0" w:space="0" w:color="auto"/>
        <w:bottom w:val="none" w:sz="0" w:space="0" w:color="auto"/>
        <w:right w:val="none" w:sz="0" w:space="0" w:color="auto"/>
      </w:divBdr>
    </w:div>
    <w:div w:id="1088232557">
      <w:bodyDiv w:val="1"/>
      <w:marLeft w:val="0"/>
      <w:marRight w:val="0"/>
      <w:marTop w:val="0"/>
      <w:marBottom w:val="0"/>
      <w:divBdr>
        <w:top w:val="none" w:sz="0" w:space="0" w:color="auto"/>
        <w:left w:val="none" w:sz="0" w:space="0" w:color="auto"/>
        <w:bottom w:val="none" w:sz="0" w:space="0" w:color="auto"/>
        <w:right w:val="none" w:sz="0" w:space="0" w:color="auto"/>
      </w:divBdr>
      <w:divsChild>
        <w:div w:id="481966710">
          <w:marLeft w:val="0"/>
          <w:marRight w:val="0"/>
          <w:marTop w:val="0"/>
          <w:marBottom w:val="0"/>
          <w:divBdr>
            <w:top w:val="none" w:sz="0" w:space="0" w:color="auto"/>
            <w:left w:val="none" w:sz="0" w:space="0" w:color="auto"/>
            <w:bottom w:val="none" w:sz="0" w:space="0" w:color="auto"/>
            <w:right w:val="none" w:sz="0" w:space="0" w:color="auto"/>
          </w:divBdr>
        </w:div>
        <w:div w:id="604504102">
          <w:marLeft w:val="0"/>
          <w:marRight w:val="0"/>
          <w:marTop w:val="0"/>
          <w:marBottom w:val="0"/>
          <w:divBdr>
            <w:top w:val="none" w:sz="0" w:space="0" w:color="auto"/>
            <w:left w:val="none" w:sz="0" w:space="0" w:color="auto"/>
            <w:bottom w:val="none" w:sz="0" w:space="0" w:color="auto"/>
            <w:right w:val="none" w:sz="0" w:space="0" w:color="auto"/>
          </w:divBdr>
        </w:div>
        <w:div w:id="845898393">
          <w:marLeft w:val="0"/>
          <w:marRight w:val="0"/>
          <w:marTop w:val="0"/>
          <w:marBottom w:val="0"/>
          <w:divBdr>
            <w:top w:val="none" w:sz="0" w:space="0" w:color="auto"/>
            <w:left w:val="none" w:sz="0" w:space="0" w:color="auto"/>
            <w:bottom w:val="none" w:sz="0" w:space="0" w:color="auto"/>
            <w:right w:val="none" w:sz="0" w:space="0" w:color="auto"/>
          </w:divBdr>
        </w:div>
        <w:div w:id="875392546">
          <w:marLeft w:val="0"/>
          <w:marRight w:val="0"/>
          <w:marTop w:val="0"/>
          <w:marBottom w:val="0"/>
          <w:divBdr>
            <w:top w:val="none" w:sz="0" w:space="0" w:color="auto"/>
            <w:left w:val="none" w:sz="0" w:space="0" w:color="auto"/>
            <w:bottom w:val="none" w:sz="0" w:space="0" w:color="auto"/>
            <w:right w:val="none" w:sz="0" w:space="0" w:color="auto"/>
          </w:divBdr>
        </w:div>
        <w:div w:id="895430318">
          <w:marLeft w:val="0"/>
          <w:marRight w:val="0"/>
          <w:marTop w:val="0"/>
          <w:marBottom w:val="0"/>
          <w:divBdr>
            <w:top w:val="none" w:sz="0" w:space="0" w:color="auto"/>
            <w:left w:val="none" w:sz="0" w:space="0" w:color="auto"/>
            <w:bottom w:val="none" w:sz="0" w:space="0" w:color="auto"/>
            <w:right w:val="none" w:sz="0" w:space="0" w:color="auto"/>
          </w:divBdr>
        </w:div>
        <w:div w:id="1008605320">
          <w:marLeft w:val="0"/>
          <w:marRight w:val="0"/>
          <w:marTop w:val="0"/>
          <w:marBottom w:val="0"/>
          <w:divBdr>
            <w:top w:val="none" w:sz="0" w:space="0" w:color="auto"/>
            <w:left w:val="none" w:sz="0" w:space="0" w:color="auto"/>
            <w:bottom w:val="none" w:sz="0" w:space="0" w:color="auto"/>
            <w:right w:val="none" w:sz="0" w:space="0" w:color="auto"/>
          </w:divBdr>
        </w:div>
        <w:div w:id="1020086882">
          <w:marLeft w:val="0"/>
          <w:marRight w:val="0"/>
          <w:marTop w:val="0"/>
          <w:marBottom w:val="0"/>
          <w:divBdr>
            <w:top w:val="none" w:sz="0" w:space="0" w:color="auto"/>
            <w:left w:val="none" w:sz="0" w:space="0" w:color="auto"/>
            <w:bottom w:val="none" w:sz="0" w:space="0" w:color="auto"/>
            <w:right w:val="none" w:sz="0" w:space="0" w:color="auto"/>
          </w:divBdr>
        </w:div>
        <w:div w:id="1231185741">
          <w:marLeft w:val="0"/>
          <w:marRight w:val="0"/>
          <w:marTop w:val="0"/>
          <w:marBottom w:val="0"/>
          <w:divBdr>
            <w:top w:val="none" w:sz="0" w:space="0" w:color="auto"/>
            <w:left w:val="none" w:sz="0" w:space="0" w:color="auto"/>
            <w:bottom w:val="none" w:sz="0" w:space="0" w:color="auto"/>
            <w:right w:val="none" w:sz="0" w:space="0" w:color="auto"/>
          </w:divBdr>
        </w:div>
        <w:div w:id="1774277551">
          <w:marLeft w:val="0"/>
          <w:marRight w:val="0"/>
          <w:marTop w:val="0"/>
          <w:marBottom w:val="0"/>
          <w:divBdr>
            <w:top w:val="none" w:sz="0" w:space="0" w:color="auto"/>
            <w:left w:val="none" w:sz="0" w:space="0" w:color="auto"/>
            <w:bottom w:val="none" w:sz="0" w:space="0" w:color="auto"/>
            <w:right w:val="none" w:sz="0" w:space="0" w:color="auto"/>
          </w:divBdr>
        </w:div>
        <w:div w:id="2048530185">
          <w:marLeft w:val="0"/>
          <w:marRight w:val="0"/>
          <w:marTop w:val="0"/>
          <w:marBottom w:val="0"/>
          <w:divBdr>
            <w:top w:val="none" w:sz="0" w:space="0" w:color="auto"/>
            <w:left w:val="none" w:sz="0" w:space="0" w:color="auto"/>
            <w:bottom w:val="none" w:sz="0" w:space="0" w:color="auto"/>
            <w:right w:val="none" w:sz="0" w:space="0" w:color="auto"/>
          </w:divBdr>
        </w:div>
      </w:divsChild>
    </w:div>
    <w:div w:id="1098908014">
      <w:bodyDiv w:val="1"/>
      <w:marLeft w:val="0"/>
      <w:marRight w:val="0"/>
      <w:marTop w:val="0"/>
      <w:marBottom w:val="0"/>
      <w:divBdr>
        <w:top w:val="none" w:sz="0" w:space="0" w:color="auto"/>
        <w:left w:val="none" w:sz="0" w:space="0" w:color="auto"/>
        <w:bottom w:val="none" w:sz="0" w:space="0" w:color="auto"/>
        <w:right w:val="none" w:sz="0" w:space="0" w:color="auto"/>
      </w:divBdr>
    </w:div>
    <w:div w:id="1118915735">
      <w:bodyDiv w:val="1"/>
      <w:marLeft w:val="0"/>
      <w:marRight w:val="0"/>
      <w:marTop w:val="0"/>
      <w:marBottom w:val="0"/>
      <w:divBdr>
        <w:top w:val="none" w:sz="0" w:space="0" w:color="auto"/>
        <w:left w:val="none" w:sz="0" w:space="0" w:color="auto"/>
        <w:bottom w:val="none" w:sz="0" w:space="0" w:color="auto"/>
        <w:right w:val="none" w:sz="0" w:space="0" w:color="auto"/>
      </w:divBdr>
    </w:div>
    <w:div w:id="1124076124">
      <w:bodyDiv w:val="1"/>
      <w:marLeft w:val="0"/>
      <w:marRight w:val="0"/>
      <w:marTop w:val="0"/>
      <w:marBottom w:val="0"/>
      <w:divBdr>
        <w:top w:val="none" w:sz="0" w:space="0" w:color="auto"/>
        <w:left w:val="none" w:sz="0" w:space="0" w:color="auto"/>
        <w:bottom w:val="none" w:sz="0" w:space="0" w:color="auto"/>
        <w:right w:val="none" w:sz="0" w:space="0" w:color="auto"/>
      </w:divBdr>
    </w:div>
    <w:div w:id="1127316067">
      <w:bodyDiv w:val="1"/>
      <w:marLeft w:val="0"/>
      <w:marRight w:val="0"/>
      <w:marTop w:val="0"/>
      <w:marBottom w:val="0"/>
      <w:divBdr>
        <w:top w:val="none" w:sz="0" w:space="0" w:color="auto"/>
        <w:left w:val="none" w:sz="0" w:space="0" w:color="auto"/>
        <w:bottom w:val="none" w:sz="0" w:space="0" w:color="auto"/>
        <w:right w:val="none" w:sz="0" w:space="0" w:color="auto"/>
      </w:divBdr>
    </w:div>
    <w:div w:id="1144355170">
      <w:bodyDiv w:val="1"/>
      <w:marLeft w:val="0"/>
      <w:marRight w:val="0"/>
      <w:marTop w:val="0"/>
      <w:marBottom w:val="0"/>
      <w:divBdr>
        <w:top w:val="none" w:sz="0" w:space="0" w:color="auto"/>
        <w:left w:val="none" w:sz="0" w:space="0" w:color="auto"/>
        <w:bottom w:val="none" w:sz="0" w:space="0" w:color="auto"/>
        <w:right w:val="none" w:sz="0" w:space="0" w:color="auto"/>
      </w:divBdr>
    </w:div>
    <w:div w:id="1151749244">
      <w:bodyDiv w:val="1"/>
      <w:marLeft w:val="0"/>
      <w:marRight w:val="0"/>
      <w:marTop w:val="0"/>
      <w:marBottom w:val="0"/>
      <w:divBdr>
        <w:top w:val="none" w:sz="0" w:space="0" w:color="auto"/>
        <w:left w:val="none" w:sz="0" w:space="0" w:color="auto"/>
        <w:bottom w:val="none" w:sz="0" w:space="0" w:color="auto"/>
        <w:right w:val="none" w:sz="0" w:space="0" w:color="auto"/>
      </w:divBdr>
    </w:div>
    <w:div w:id="1154416963">
      <w:bodyDiv w:val="1"/>
      <w:marLeft w:val="0"/>
      <w:marRight w:val="0"/>
      <w:marTop w:val="0"/>
      <w:marBottom w:val="0"/>
      <w:divBdr>
        <w:top w:val="none" w:sz="0" w:space="0" w:color="auto"/>
        <w:left w:val="none" w:sz="0" w:space="0" w:color="auto"/>
        <w:bottom w:val="none" w:sz="0" w:space="0" w:color="auto"/>
        <w:right w:val="none" w:sz="0" w:space="0" w:color="auto"/>
      </w:divBdr>
    </w:div>
    <w:div w:id="1165125608">
      <w:bodyDiv w:val="1"/>
      <w:marLeft w:val="0"/>
      <w:marRight w:val="0"/>
      <w:marTop w:val="0"/>
      <w:marBottom w:val="0"/>
      <w:divBdr>
        <w:top w:val="none" w:sz="0" w:space="0" w:color="auto"/>
        <w:left w:val="none" w:sz="0" w:space="0" w:color="auto"/>
        <w:bottom w:val="none" w:sz="0" w:space="0" w:color="auto"/>
        <w:right w:val="none" w:sz="0" w:space="0" w:color="auto"/>
      </w:divBdr>
    </w:div>
    <w:div w:id="1179199444">
      <w:bodyDiv w:val="1"/>
      <w:marLeft w:val="0"/>
      <w:marRight w:val="0"/>
      <w:marTop w:val="0"/>
      <w:marBottom w:val="0"/>
      <w:divBdr>
        <w:top w:val="none" w:sz="0" w:space="0" w:color="auto"/>
        <w:left w:val="none" w:sz="0" w:space="0" w:color="auto"/>
        <w:bottom w:val="none" w:sz="0" w:space="0" w:color="auto"/>
        <w:right w:val="none" w:sz="0" w:space="0" w:color="auto"/>
      </w:divBdr>
    </w:div>
    <w:div w:id="1190871343">
      <w:bodyDiv w:val="1"/>
      <w:marLeft w:val="0"/>
      <w:marRight w:val="0"/>
      <w:marTop w:val="0"/>
      <w:marBottom w:val="0"/>
      <w:divBdr>
        <w:top w:val="none" w:sz="0" w:space="0" w:color="auto"/>
        <w:left w:val="none" w:sz="0" w:space="0" w:color="auto"/>
        <w:bottom w:val="none" w:sz="0" w:space="0" w:color="auto"/>
        <w:right w:val="none" w:sz="0" w:space="0" w:color="auto"/>
      </w:divBdr>
    </w:div>
    <w:div w:id="1194537945">
      <w:bodyDiv w:val="1"/>
      <w:marLeft w:val="0"/>
      <w:marRight w:val="0"/>
      <w:marTop w:val="0"/>
      <w:marBottom w:val="0"/>
      <w:divBdr>
        <w:top w:val="none" w:sz="0" w:space="0" w:color="auto"/>
        <w:left w:val="none" w:sz="0" w:space="0" w:color="auto"/>
        <w:bottom w:val="none" w:sz="0" w:space="0" w:color="auto"/>
        <w:right w:val="none" w:sz="0" w:space="0" w:color="auto"/>
      </w:divBdr>
    </w:div>
    <w:div w:id="1211453750">
      <w:bodyDiv w:val="1"/>
      <w:marLeft w:val="0"/>
      <w:marRight w:val="0"/>
      <w:marTop w:val="0"/>
      <w:marBottom w:val="0"/>
      <w:divBdr>
        <w:top w:val="none" w:sz="0" w:space="0" w:color="auto"/>
        <w:left w:val="none" w:sz="0" w:space="0" w:color="auto"/>
        <w:bottom w:val="none" w:sz="0" w:space="0" w:color="auto"/>
        <w:right w:val="none" w:sz="0" w:space="0" w:color="auto"/>
      </w:divBdr>
    </w:div>
    <w:div w:id="1212351669">
      <w:bodyDiv w:val="1"/>
      <w:marLeft w:val="0"/>
      <w:marRight w:val="0"/>
      <w:marTop w:val="0"/>
      <w:marBottom w:val="0"/>
      <w:divBdr>
        <w:top w:val="none" w:sz="0" w:space="0" w:color="auto"/>
        <w:left w:val="none" w:sz="0" w:space="0" w:color="auto"/>
        <w:bottom w:val="none" w:sz="0" w:space="0" w:color="auto"/>
        <w:right w:val="none" w:sz="0" w:space="0" w:color="auto"/>
      </w:divBdr>
    </w:div>
    <w:div w:id="1213036291">
      <w:bodyDiv w:val="1"/>
      <w:marLeft w:val="0"/>
      <w:marRight w:val="0"/>
      <w:marTop w:val="0"/>
      <w:marBottom w:val="0"/>
      <w:divBdr>
        <w:top w:val="none" w:sz="0" w:space="0" w:color="auto"/>
        <w:left w:val="none" w:sz="0" w:space="0" w:color="auto"/>
        <w:bottom w:val="none" w:sz="0" w:space="0" w:color="auto"/>
        <w:right w:val="none" w:sz="0" w:space="0" w:color="auto"/>
      </w:divBdr>
    </w:div>
    <w:div w:id="1216741849">
      <w:bodyDiv w:val="1"/>
      <w:marLeft w:val="0"/>
      <w:marRight w:val="0"/>
      <w:marTop w:val="0"/>
      <w:marBottom w:val="0"/>
      <w:divBdr>
        <w:top w:val="none" w:sz="0" w:space="0" w:color="auto"/>
        <w:left w:val="none" w:sz="0" w:space="0" w:color="auto"/>
        <w:bottom w:val="none" w:sz="0" w:space="0" w:color="auto"/>
        <w:right w:val="none" w:sz="0" w:space="0" w:color="auto"/>
      </w:divBdr>
      <w:divsChild>
        <w:div w:id="70549247">
          <w:marLeft w:val="0"/>
          <w:marRight w:val="0"/>
          <w:marTop w:val="0"/>
          <w:marBottom w:val="0"/>
          <w:divBdr>
            <w:top w:val="none" w:sz="0" w:space="0" w:color="auto"/>
            <w:left w:val="none" w:sz="0" w:space="0" w:color="auto"/>
            <w:bottom w:val="none" w:sz="0" w:space="0" w:color="auto"/>
            <w:right w:val="none" w:sz="0" w:space="0" w:color="auto"/>
          </w:divBdr>
        </w:div>
        <w:div w:id="704252323">
          <w:marLeft w:val="0"/>
          <w:marRight w:val="0"/>
          <w:marTop w:val="0"/>
          <w:marBottom w:val="0"/>
          <w:divBdr>
            <w:top w:val="none" w:sz="0" w:space="0" w:color="auto"/>
            <w:left w:val="none" w:sz="0" w:space="0" w:color="auto"/>
            <w:bottom w:val="none" w:sz="0" w:space="0" w:color="auto"/>
            <w:right w:val="none" w:sz="0" w:space="0" w:color="auto"/>
          </w:divBdr>
        </w:div>
        <w:div w:id="760834411">
          <w:marLeft w:val="0"/>
          <w:marRight w:val="0"/>
          <w:marTop w:val="0"/>
          <w:marBottom w:val="0"/>
          <w:divBdr>
            <w:top w:val="none" w:sz="0" w:space="0" w:color="auto"/>
            <w:left w:val="none" w:sz="0" w:space="0" w:color="auto"/>
            <w:bottom w:val="none" w:sz="0" w:space="0" w:color="auto"/>
            <w:right w:val="none" w:sz="0" w:space="0" w:color="auto"/>
          </w:divBdr>
        </w:div>
        <w:div w:id="783694359">
          <w:marLeft w:val="0"/>
          <w:marRight w:val="0"/>
          <w:marTop w:val="0"/>
          <w:marBottom w:val="0"/>
          <w:divBdr>
            <w:top w:val="none" w:sz="0" w:space="0" w:color="auto"/>
            <w:left w:val="none" w:sz="0" w:space="0" w:color="auto"/>
            <w:bottom w:val="none" w:sz="0" w:space="0" w:color="auto"/>
            <w:right w:val="none" w:sz="0" w:space="0" w:color="auto"/>
          </w:divBdr>
        </w:div>
        <w:div w:id="1039014278">
          <w:marLeft w:val="0"/>
          <w:marRight w:val="0"/>
          <w:marTop w:val="0"/>
          <w:marBottom w:val="0"/>
          <w:divBdr>
            <w:top w:val="none" w:sz="0" w:space="0" w:color="auto"/>
            <w:left w:val="none" w:sz="0" w:space="0" w:color="auto"/>
            <w:bottom w:val="none" w:sz="0" w:space="0" w:color="auto"/>
            <w:right w:val="none" w:sz="0" w:space="0" w:color="auto"/>
          </w:divBdr>
        </w:div>
        <w:div w:id="1191914411">
          <w:marLeft w:val="0"/>
          <w:marRight w:val="0"/>
          <w:marTop w:val="0"/>
          <w:marBottom w:val="0"/>
          <w:divBdr>
            <w:top w:val="none" w:sz="0" w:space="0" w:color="auto"/>
            <w:left w:val="none" w:sz="0" w:space="0" w:color="auto"/>
            <w:bottom w:val="none" w:sz="0" w:space="0" w:color="auto"/>
            <w:right w:val="none" w:sz="0" w:space="0" w:color="auto"/>
          </w:divBdr>
        </w:div>
        <w:div w:id="1690372448">
          <w:marLeft w:val="0"/>
          <w:marRight w:val="0"/>
          <w:marTop w:val="0"/>
          <w:marBottom w:val="0"/>
          <w:divBdr>
            <w:top w:val="none" w:sz="0" w:space="0" w:color="auto"/>
            <w:left w:val="none" w:sz="0" w:space="0" w:color="auto"/>
            <w:bottom w:val="none" w:sz="0" w:space="0" w:color="auto"/>
            <w:right w:val="none" w:sz="0" w:space="0" w:color="auto"/>
          </w:divBdr>
        </w:div>
      </w:divsChild>
    </w:div>
    <w:div w:id="1216939166">
      <w:bodyDiv w:val="1"/>
      <w:marLeft w:val="0"/>
      <w:marRight w:val="0"/>
      <w:marTop w:val="0"/>
      <w:marBottom w:val="0"/>
      <w:divBdr>
        <w:top w:val="none" w:sz="0" w:space="0" w:color="auto"/>
        <w:left w:val="none" w:sz="0" w:space="0" w:color="auto"/>
        <w:bottom w:val="none" w:sz="0" w:space="0" w:color="auto"/>
        <w:right w:val="none" w:sz="0" w:space="0" w:color="auto"/>
      </w:divBdr>
    </w:div>
    <w:div w:id="1241326969">
      <w:bodyDiv w:val="1"/>
      <w:marLeft w:val="0"/>
      <w:marRight w:val="0"/>
      <w:marTop w:val="0"/>
      <w:marBottom w:val="0"/>
      <w:divBdr>
        <w:top w:val="none" w:sz="0" w:space="0" w:color="auto"/>
        <w:left w:val="none" w:sz="0" w:space="0" w:color="auto"/>
        <w:bottom w:val="none" w:sz="0" w:space="0" w:color="auto"/>
        <w:right w:val="none" w:sz="0" w:space="0" w:color="auto"/>
      </w:divBdr>
    </w:div>
    <w:div w:id="1251623327">
      <w:bodyDiv w:val="1"/>
      <w:marLeft w:val="0"/>
      <w:marRight w:val="0"/>
      <w:marTop w:val="0"/>
      <w:marBottom w:val="0"/>
      <w:divBdr>
        <w:top w:val="none" w:sz="0" w:space="0" w:color="auto"/>
        <w:left w:val="none" w:sz="0" w:space="0" w:color="auto"/>
        <w:bottom w:val="none" w:sz="0" w:space="0" w:color="auto"/>
        <w:right w:val="none" w:sz="0" w:space="0" w:color="auto"/>
      </w:divBdr>
      <w:divsChild>
        <w:div w:id="560822579">
          <w:marLeft w:val="0"/>
          <w:marRight w:val="0"/>
          <w:marTop w:val="0"/>
          <w:marBottom w:val="0"/>
          <w:divBdr>
            <w:top w:val="none" w:sz="0" w:space="0" w:color="auto"/>
            <w:left w:val="none" w:sz="0" w:space="0" w:color="auto"/>
            <w:bottom w:val="none" w:sz="0" w:space="0" w:color="auto"/>
            <w:right w:val="none" w:sz="0" w:space="0" w:color="auto"/>
          </w:divBdr>
        </w:div>
        <w:div w:id="614602142">
          <w:marLeft w:val="0"/>
          <w:marRight w:val="0"/>
          <w:marTop w:val="0"/>
          <w:marBottom w:val="0"/>
          <w:divBdr>
            <w:top w:val="none" w:sz="0" w:space="0" w:color="auto"/>
            <w:left w:val="none" w:sz="0" w:space="0" w:color="auto"/>
            <w:bottom w:val="none" w:sz="0" w:space="0" w:color="auto"/>
            <w:right w:val="none" w:sz="0" w:space="0" w:color="auto"/>
          </w:divBdr>
        </w:div>
        <w:div w:id="1158498587">
          <w:marLeft w:val="0"/>
          <w:marRight w:val="0"/>
          <w:marTop w:val="0"/>
          <w:marBottom w:val="0"/>
          <w:divBdr>
            <w:top w:val="none" w:sz="0" w:space="0" w:color="auto"/>
            <w:left w:val="none" w:sz="0" w:space="0" w:color="auto"/>
            <w:bottom w:val="none" w:sz="0" w:space="0" w:color="auto"/>
            <w:right w:val="none" w:sz="0" w:space="0" w:color="auto"/>
          </w:divBdr>
        </w:div>
        <w:div w:id="1384451682">
          <w:marLeft w:val="0"/>
          <w:marRight w:val="0"/>
          <w:marTop w:val="0"/>
          <w:marBottom w:val="0"/>
          <w:divBdr>
            <w:top w:val="none" w:sz="0" w:space="0" w:color="auto"/>
            <w:left w:val="none" w:sz="0" w:space="0" w:color="auto"/>
            <w:bottom w:val="none" w:sz="0" w:space="0" w:color="auto"/>
            <w:right w:val="none" w:sz="0" w:space="0" w:color="auto"/>
          </w:divBdr>
        </w:div>
      </w:divsChild>
    </w:div>
    <w:div w:id="1254165354">
      <w:bodyDiv w:val="1"/>
      <w:marLeft w:val="0"/>
      <w:marRight w:val="0"/>
      <w:marTop w:val="0"/>
      <w:marBottom w:val="0"/>
      <w:divBdr>
        <w:top w:val="none" w:sz="0" w:space="0" w:color="auto"/>
        <w:left w:val="none" w:sz="0" w:space="0" w:color="auto"/>
        <w:bottom w:val="none" w:sz="0" w:space="0" w:color="auto"/>
        <w:right w:val="none" w:sz="0" w:space="0" w:color="auto"/>
      </w:divBdr>
    </w:div>
    <w:div w:id="1255896570">
      <w:bodyDiv w:val="1"/>
      <w:marLeft w:val="0"/>
      <w:marRight w:val="0"/>
      <w:marTop w:val="0"/>
      <w:marBottom w:val="0"/>
      <w:divBdr>
        <w:top w:val="none" w:sz="0" w:space="0" w:color="auto"/>
        <w:left w:val="none" w:sz="0" w:space="0" w:color="auto"/>
        <w:bottom w:val="none" w:sz="0" w:space="0" w:color="auto"/>
        <w:right w:val="none" w:sz="0" w:space="0" w:color="auto"/>
      </w:divBdr>
    </w:div>
    <w:div w:id="1258490285">
      <w:bodyDiv w:val="1"/>
      <w:marLeft w:val="0"/>
      <w:marRight w:val="0"/>
      <w:marTop w:val="0"/>
      <w:marBottom w:val="0"/>
      <w:divBdr>
        <w:top w:val="none" w:sz="0" w:space="0" w:color="auto"/>
        <w:left w:val="none" w:sz="0" w:space="0" w:color="auto"/>
        <w:bottom w:val="none" w:sz="0" w:space="0" w:color="auto"/>
        <w:right w:val="none" w:sz="0" w:space="0" w:color="auto"/>
      </w:divBdr>
    </w:div>
    <w:div w:id="1261259334">
      <w:bodyDiv w:val="1"/>
      <w:marLeft w:val="0"/>
      <w:marRight w:val="0"/>
      <w:marTop w:val="0"/>
      <w:marBottom w:val="0"/>
      <w:divBdr>
        <w:top w:val="none" w:sz="0" w:space="0" w:color="auto"/>
        <w:left w:val="none" w:sz="0" w:space="0" w:color="auto"/>
        <w:bottom w:val="none" w:sz="0" w:space="0" w:color="auto"/>
        <w:right w:val="none" w:sz="0" w:space="0" w:color="auto"/>
      </w:divBdr>
    </w:div>
    <w:div w:id="1267738146">
      <w:bodyDiv w:val="1"/>
      <w:marLeft w:val="0"/>
      <w:marRight w:val="0"/>
      <w:marTop w:val="0"/>
      <w:marBottom w:val="0"/>
      <w:divBdr>
        <w:top w:val="none" w:sz="0" w:space="0" w:color="auto"/>
        <w:left w:val="none" w:sz="0" w:space="0" w:color="auto"/>
        <w:bottom w:val="none" w:sz="0" w:space="0" w:color="auto"/>
        <w:right w:val="none" w:sz="0" w:space="0" w:color="auto"/>
      </w:divBdr>
    </w:div>
    <w:div w:id="1267739035">
      <w:bodyDiv w:val="1"/>
      <w:marLeft w:val="0"/>
      <w:marRight w:val="0"/>
      <w:marTop w:val="0"/>
      <w:marBottom w:val="0"/>
      <w:divBdr>
        <w:top w:val="none" w:sz="0" w:space="0" w:color="auto"/>
        <w:left w:val="none" w:sz="0" w:space="0" w:color="auto"/>
        <w:bottom w:val="none" w:sz="0" w:space="0" w:color="auto"/>
        <w:right w:val="none" w:sz="0" w:space="0" w:color="auto"/>
      </w:divBdr>
    </w:div>
    <w:div w:id="1270164159">
      <w:bodyDiv w:val="1"/>
      <w:marLeft w:val="0"/>
      <w:marRight w:val="0"/>
      <w:marTop w:val="0"/>
      <w:marBottom w:val="0"/>
      <w:divBdr>
        <w:top w:val="none" w:sz="0" w:space="0" w:color="auto"/>
        <w:left w:val="none" w:sz="0" w:space="0" w:color="auto"/>
        <w:bottom w:val="none" w:sz="0" w:space="0" w:color="auto"/>
        <w:right w:val="none" w:sz="0" w:space="0" w:color="auto"/>
      </w:divBdr>
    </w:div>
    <w:div w:id="1286303659">
      <w:bodyDiv w:val="1"/>
      <w:marLeft w:val="0"/>
      <w:marRight w:val="0"/>
      <w:marTop w:val="0"/>
      <w:marBottom w:val="0"/>
      <w:divBdr>
        <w:top w:val="none" w:sz="0" w:space="0" w:color="auto"/>
        <w:left w:val="none" w:sz="0" w:space="0" w:color="auto"/>
        <w:bottom w:val="none" w:sz="0" w:space="0" w:color="auto"/>
        <w:right w:val="none" w:sz="0" w:space="0" w:color="auto"/>
      </w:divBdr>
    </w:div>
    <w:div w:id="1286545138">
      <w:bodyDiv w:val="1"/>
      <w:marLeft w:val="0"/>
      <w:marRight w:val="0"/>
      <w:marTop w:val="0"/>
      <w:marBottom w:val="0"/>
      <w:divBdr>
        <w:top w:val="none" w:sz="0" w:space="0" w:color="auto"/>
        <w:left w:val="none" w:sz="0" w:space="0" w:color="auto"/>
        <w:bottom w:val="none" w:sz="0" w:space="0" w:color="auto"/>
        <w:right w:val="none" w:sz="0" w:space="0" w:color="auto"/>
      </w:divBdr>
    </w:div>
    <w:div w:id="1313021258">
      <w:bodyDiv w:val="1"/>
      <w:marLeft w:val="0"/>
      <w:marRight w:val="0"/>
      <w:marTop w:val="0"/>
      <w:marBottom w:val="0"/>
      <w:divBdr>
        <w:top w:val="none" w:sz="0" w:space="0" w:color="auto"/>
        <w:left w:val="none" w:sz="0" w:space="0" w:color="auto"/>
        <w:bottom w:val="none" w:sz="0" w:space="0" w:color="auto"/>
        <w:right w:val="none" w:sz="0" w:space="0" w:color="auto"/>
      </w:divBdr>
    </w:div>
    <w:div w:id="1323462492">
      <w:bodyDiv w:val="1"/>
      <w:marLeft w:val="0"/>
      <w:marRight w:val="0"/>
      <w:marTop w:val="0"/>
      <w:marBottom w:val="0"/>
      <w:divBdr>
        <w:top w:val="none" w:sz="0" w:space="0" w:color="auto"/>
        <w:left w:val="none" w:sz="0" w:space="0" w:color="auto"/>
        <w:bottom w:val="none" w:sz="0" w:space="0" w:color="auto"/>
        <w:right w:val="none" w:sz="0" w:space="0" w:color="auto"/>
      </w:divBdr>
    </w:div>
    <w:div w:id="1335449549">
      <w:bodyDiv w:val="1"/>
      <w:marLeft w:val="0"/>
      <w:marRight w:val="0"/>
      <w:marTop w:val="0"/>
      <w:marBottom w:val="0"/>
      <w:divBdr>
        <w:top w:val="none" w:sz="0" w:space="0" w:color="auto"/>
        <w:left w:val="none" w:sz="0" w:space="0" w:color="auto"/>
        <w:bottom w:val="none" w:sz="0" w:space="0" w:color="auto"/>
        <w:right w:val="none" w:sz="0" w:space="0" w:color="auto"/>
      </w:divBdr>
    </w:div>
    <w:div w:id="1350990933">
      <w:bodyDiv w:val="1"/>
      <w:marLeft w:val="0"/>
      <w:marRight w:val="0"/>
      <w:marTop w:val="0"/>
      <w:marBottom w:val="0"/>
      <w:divBdr>
        <w:top w:val="none" w:sz="0" w:space="0" w:color="auto"/>
        <w:left w:val="none" w:sz="0" w:space="0" w:color="auto"/>
        <w:bottom w:val="none" w:sz="0" w:space="0" w:color="auto"/>
        <w:right w:val="none" w:sz="0" w:space="0" w:color="auto"/>
      </w:divBdr>
    </w:div>
    <w:div w:id="1353065870">
      <w:bodyDiv w:val="1"/>
      <w:marLeft w:val="0"/>
      <w:marRight w:val="0"/>
      <w:marTop w:val="0"/>
      <w:marBottom w:val="0"/>
      <w:divBdr>
        <w:top w:val="none" w:sz="0" w:space="0" w:color="auto"/>
        <w:left w:val="none" w:sz="0" w:space="0" w:color="auto"/>
        <w:bottom w:val="none" w:sz="0" w:space="0" w:color="auto"/>
        <w:right w:val="none" w:sz="0" w:space="0" w:color="auto"/>
      </w:divBdr>
    </w:div>
    <w:div w:id="1361052402">
      <w:bodyDiv w:val="1"/>
      <w:marLeft w:val="0"/>
      <w:marRight w:val="0"/>
      <w:marTop w:val="0"/>
      <w:marBottom w:val="0"/>
      <w:divBdr>
        <w:top w:val="none" w:sz="0" w:space="0" w:color="auto"/>
        <w:left w:val="none" w:sz="0" w:space="0" w:color="auto"/>
        <w:bottom w:val="none" w:sz="0" w:space="0" w:color="auto"/>
        <w:right w:val="none" w:sz="0" w:space="0" w:color="auto"/>
      </w:divBdr>
    </w:div>
    <w:div w:id="1362895689">
      <w:bodyDiv w:val="1"/>
      <w:marLeft w:val="0"/>
      <w:marRight w:val="0"/>
      <w:marTop w:val="0"/>
      <w:marBottom w:val="0"/>
      <w:divBdr>
        <w:top w:val="none" w:sz="0" w:space="0" w:color="auto"/>
        <w:left w:val="none" w:sz="0" w:space="0" w:color="auto"/>
        <w:bottom w:val="none" w:sz="0" w:space="0" w:color="auto"/>
        <w:right w:val="none" w:sz="0" w:space="0" w:color="auto"/>
      </w:divBdr>
    </w:div>
    <w:div w:id="1373261157">
      <w:bodyDiv w:val="1"/>
      <w:marLeft w:val="0"/>
      <w:marRight w:val="0"/>
      <w:marTop w:val="0"/>
      <w:marBottom w:val="0"/>
      <w:divBdr>
        <w:top w:val="none" w:sz="0" w:space="0" w:color="auto"/>
        <w:left w:val="none" w:sz="0" w:space="0" w:color="auto"/>
        <w:bottom w:val="none" w:sz="0" w:space="0" w:color="auto"/>
        <w:right w:val="none" w:sz="0" w:space="0" w:color="auto"/>
      </w:divBdr>
    </w:div>
    <w:div w:id="1374303083">
      <w:bodyDiv w:val="1"/>
      <w:marLeft w:val="0"/>
      <w:marRight w:val="0"/>
      <w:marTop w:val="0"/>
      <w:marBottom w:val="0"/>
      <w:divBdr>
        <w:top w:val="none" w:sz="0" w:space="0" w:color="auto"/>
        <w:left w:val="none" w:sz="0" w:space="0" w:color="auto"/>
        <w:bottom w:val="none" w:sz="0" w:space="0" w:color="auto"/>
        <w:right w:val="none" w:sz="0" w:space="0" w:color="auto"/>
      </w:divBdr>
      <w:divsChild>
        <w:div w:id="221721912">
          <w:marLeft w:val="0"/>
          <w:marRight w:val="0"/>
          <w:marTop w:val="0"/>
          <w:marBottom w:val="0"/>
          <w:divBdr>
            <w:top w:val="none" w:sz="0" w:space="0" w:color="auto"/>
            <w:left w:val="none" w:sz="0" w:space="0" w:color="auto"/>
            <w:bottom w:val="none" w:sz="0" w:space="0" w:color="auto"/>
            <w:right w:val="none" w:sz="0" w:space="0" w:color="auto"/>
          </w:divBdr>
        </w:div>
        <w:div w:id="312488755">
          <w:marLeft w:val="0"/>
          <w:marRight w:val="0"/>
          <w:marTop w:val="0"/>
          <w:marBottom w:val="0"/>
          <w:divBdr>
            <w:top w:val="none" w:sz="0" w:space="0" w:color="auto"/>
            <w:left w:val="none" w:sz="0" w:space="0" w:color="auto"/>
            <w:bottom w:val="none" w:sz="0" w:space="0" w:color="auto"/>
            <w:right w:val="none" w:sz="0" w:space="0" w:color="auto"/>
          </w:divBdr>
        </w:div>
        <w:div w:id="715395105">
          <w:marLeft w:val="0"/>
          <w:marRight w:val="0"/>
          <w:marTop w:val="0"/>
          <w:marBottom w:val="0"/>
          <w:divBdr>
            <w:top w:val="none" w:sz="0" w:space="0" w:color="auto"/>
            <w:left w:val="none" w:sz="0" w:space="0" w:color="auto"/>
            <w:bottom w:val="none" w:sz="0" w:space="0" w:color="auto"/>
            <w:right w:val="none" w:sz="0" w:space="0" w:color="auto"/>
          </w:divBdr>
        </w:div>
        <w:div w:id="813717684">
          <w:marLeft w:val="0"/>
          <w:marRight w:val="0"/>
          <w:marTop w:val="0"/>
          <w:marBottom w:val="0"/>
          <w:divBdr>
            <w:top w:val="none" w:sz="0" w:space="0" w:color="auto"/>
            <w:left w:val="none" w:sz="0" w:space="0" w:color="auto"/>
            <w:bottom w:val="none" w:sz="0" w:space="0" w:color="auto"/>
            <w:right w:val="none" w:sz="0" w:space="0" w:color="auto"/>
          </w:divBdr>
        </w:div>
        <w:div w:id="1234969327">
          <w:marLeft w:val="0"/>
          <w:marRight w:val="0"/>
          <w:marTop w:val="0"/>
          <w:marBottom w:val="0"/>
          <w:divBdr>
            <w:top w:val="none" w:sz="0" w:space="0" w:color="auto"/>
            <w:left w:val="none" w:sz="0" w:space="0" w:color="auto"/>
            <w:bottom w:val="none" w:sz="0" w:space="0" w:color="auto"/>
            <w:right w:val="none" w:sz="0" w:space="0" w:color="auto"/>
          </w:divBdr>
        </w:div>
        <w:div w:id="1239705626">
          <w:marLeft w:val="0"/>
          <w:marRight w:val="0"/>
          <w:marTop w:val="0"/>
          <w:marBottom w:val="0"/>
          <w:divBdr>
            <w:top w:val="none" w:sz="0" w:space="0" w:color="auto"/>
            <w:left w:val="none" w:sz="0" w:space="0" w:color="auto"/>
            <w:bottom w:val="none" w:sz="0" w:space="0" w:color="auto"/>
            <w:right w:val="none" w:sz="0" w:space="0" w:color="auto"/>
          </w:divBdr>
        </w:div>
        <w:div w:id="1376810590">
          <w:marLeft w:val="0"/>
          <w:marRight w:val="0"/>
          <w:marTop w:val="0"/>
          <w:marBottom w:val="0"/>
          <w:divBdr>
            <w:top w:val="none" w:sz="0" w:space="0" w:color="auto"/>
            <w:left w:val="none" w:sz="0" w:space="0" w:color="auto"/>
            <w:bottom w:val="none" w:sz="0" w:space="0" w:color="auto"/>
            <w:right w:val="none" w:sz="0" w:space="0" w:color="auto"/>
          </w:divBdr>
        </w:div>
      </w:divsChild>
    </w:div>
    <w:div w:id="1383482197">
      <w:bodyDiv w:val="1"/>
      <w:marLeft w:val="0"/>
      <w:marRight w:val="0"/>
      <w:marTop w:val="0"/>
      <w:marBottom w:val="0"/>
      <w:divBdr>
        <w:top w:val="none" w:sz="0" w:space="0" w:color="auto"/>
        <w:left w:val="none" w:sz="0" w:space="0" w:color="auto"/>
        <w:bottom w:val="none" w:sz="0" w:space="0" w:color="auto"/>
        <w:right w:val="none" w:sz="0" w:space="0" w:color="auto"/>
      </w:divBdr>
    </w:div>
    <w:div w:id="1384063539">
      <w:bodyDiv w:val="1"/>
      <w:marLeft w:val="0"/>
      <w:marRight w:val="0"/>
      <w:marTop w:val="0"/>
      <w:marBottom w:val="0"/>
      <w:divBdr>
        <w:top w:val="none" w:sz="0" w:space="0" w:color="auto"/>
        <w:left w:val="none" w:sz="0" w:space="0" w:color="auto"/>
        <w:bottom w:val="none" w:sz="0" w:space="0" w:color="auto"/>
        <w:right w:val="none" w:sz="0" w:space="0" w:color="auto"/>
      </w:divBdr>
    </w:div>
    <w:div w:id="1407729081">
      <w:bodyDiv w:val="1"/>
      <w:marLeft w:val="0"/>
      <w:marRight w:val="0"/>
      <w:marTop w:val="0"/>
      <w:marBottom w:val="0"/>
      <w:divBdr>
        <w:top w:val="none" w:sz="0" w:space="0" w:color="auto"/>
        <w:left w:val="none" w:sz="0" w:space="0" w:color="auto"/>
        <w:bottom w:val="none" w:sz="0" w:space="0" w:color="auto"/>
        <w:right w:val="none" w:sz="0" w:space="0" w:color="auto"/>
      </w:divBdr>
    </w:div>
    <w:div w:id="1415669641">
      <w:bodyDiv w:val="1"/>
      <w:marLeft w:val="0"/>
      <w:marRight w:val="0"/>
      <w:marTop w:val="0"/>
      <w:marBottom w:val="0"/>
      <w:divBdr>
        <w:top w:val="none" w:sz="0" w:space="0" w:color="auto"/>
        <w:left w:val="none" w:sz="0" w:space="0" w:color="auto"/>
        <w:bottom w:val="none" w:sz="0" w:space="0" w:color="auto"/>
        <w:right w:val="none" w:sz="0" w:space="0" w:color="auto"/>
      </w:divBdr>
    </w:div>
    <w:div w:id="1420374164">
      <w:bodyDiv w:val="1"/>
      <w:marLeft w:val="0"/>
      <w:marRight w:val="0"/>
      <w:marTop w:val="0"/>
      <w:marBottom w:val="0"/>
      <w:divBdr>
        <w:top w:val="none" w:sz="0" w:space="0" w:color="auto"/>
        <w:left w:val="none" w:sz="0" w:space="0" w:color="auto"/>
        <w:bottom w:val="none" w:sz="0" w:space="0" w:color="auto"/>
        <w:right w:val="none" w:sz="0" w:space="0" w:color="auto"/>
      </w:divBdr>
    </w:div>
    <w:div w:id="1440178080">
      <w:bodyDiv w:val="1"/>
      <w:marLeft w:val="0"/>
      <w:marRight w:val="0"/>
      <w:marTop w:val="0"/>
      <w:marBottom w:val="0"/>
      <w:divBdr>
        <w:top w:val="none" w:sz="0" w:space="0" w:color="auto"/>
        <w:left w:val="none" w:sz="0" w:space="0" w:color="auto"/>
        <w:bottom w:val="none" w:sz="0" w:space="0" w:color="auto"/>
        <w:right w:val="none" w:sz="0" w:space="0" w:color="auto"/>
      </w:divBdr>
    </w:div>
    <w:div w:id="1442845157">
      <w:bodyDiv w:val="1"/>
      <w:marLeft w:val="0"/>
      <w:marRight w:val="0"/>
      <w:marTop w:val="0"/>
      <w:marBottom w:val="0"/>
      <w:divBdr>
        <w:top w:val="none" w:sz="0" w:space="0" w:color="auto"/>
        <w:left w:val="none" w:sz="0" w:space="0" w:color="auto"/>
        <w:bottom w:val="none" w:sz="0" w:space="0" w:color="auto"/>
        <w:right w:val="none" w:sz="0" w:space="0" w:color="auto"/>
      </w:divBdr>
    </w:div>
    <w:div w:id="1460418900">
      <w:bodyDiv w:val="1"/>
      <w:marLeft w:val="0"/>
      <w:marRight w:val="0"/>
      <w:marTop w:val="0"/>
      <w:marBottom w:val="0"/>
      <w:divBdr>
        <w:top w:val="none" w:sz="0" w:space="0" w:color="auto"/>
        <w:left w:val="none" w:sz="0" w:space="0" w:color="auto"/>
        <w:bottom w:val="none" w:sz="0" w:space="0" w:color="auto"/>
        <w:right w:val="none" w:sz="0" w:space="0" w:color="auto"/>
      </w:divBdr>
    </w:div>
    <w:div w:id="1460805647">
      <w:bodyDiv w:val="1"/>
      <w:marLeft w:val="0"/>
      <w:marRight w:val="0"/>
      <w:marTop w:val="0"/>
      <w:marBottom w:val="0"/>
      <w:divBdr>
        <w:top w:val="none" w:sz="0" w:space="0" w:color="auto"/>
        <w:left w:val="none" w:sz="0" w:space="0" w:color="auto"/>
        <w:bottom w:val="none" w:sz="0" w:space="0" w:color="auto"/>
        <w:right w:val="none" w:sz="0" w:space="0" w:color="auto"/>
      </w:divBdr>
    </w:div>
    <w:div w:id="1468819899">
      <w:bodyDiv w:val="1"/>
      <w:marLeft w:val="0"/>
      <w:marRight w:val="0"/>
      <w:marTop w:val="0"/>
      <w:marBottom w:val="0"/>
      <w:divBdr>
        <w:top w:val="none" w:sz="0" w:space="0" w:color="auto"/>
        <w:left w:val="none" w:sz="0" w:space="0" w:color="auto"/>
        <w:bottom w:val="none" w:sz="0" w:space="0" w:color="auto"/>
        <w:right w:val="none" w:sz="0" w:space="0" w:color="auto"/>
      </w:divBdr>
    </w:div>
    <w:div w:id="1470591258">
      <w:bodyDiv w:val="1"/>
      <w:marLeft w:val="0"/>
      <w:marRight w:val="0"/>
      <w:marTop w:val="0"/>
      <w:marBottom w:val="0"/>
      <w:divBdr>
        <w:top w:val="none" w:sz="0" w:space="0" w:color="auto"/>
        <w:left w:val="none" w:sz="0" w:space="0" w:color="auto"/>
        <w:bottom w:val="none" w:sz="0" w:space="0" w:color="auto"/>
        <w:right w:val="none" w:sz="0" w:space="0" w:color="auto"/>
      </w:divBdr>
    </w:div>
    <w:div w:id="1472215255">
      <w:bodyDiv w:val="1"/>
      <w:marLeft w:val="0"/>
      <w:marRight w:val="0"/>
      <w:marTop w:val="0"/>
      <w:marBottom w:val="0"/>
      <w:divBdr>
        <w:top w:val="none" w:sz="0" w:space="0" w:color="auto"/>
        <w:left w:val="none" w:sz="0" w:space="0" w:color="auto"/>
        <w:bottom w:val="none" w:sz="0" w:space="0" w:color="auto"/>
        <w:right w:val="none" w:sz="0" w:space="0" w:color="auto"/>
      </w:divBdr>
    </w:div>
    <w:div w:id="1472216021">
      <w:bodyDiv w:val="1"/>
      <w:marLeft w:val="0"/>
      <w:marRight w:val="0"/>
      <w:marTop w:val="0"/>
      <w:marBottom w:val="0"/>
      <w:divBdr>
        <w:top w:val="none" w:sz="0" w:space="0" w:color="auto"/>
        <w:left w:val="none" w:sz="0" w:space="0" w:color="auto"/>
        <w:bottom w:val="none" w:sz="0" w:space="0" w:color="auto"/>
        <w:right w:val="none" w:sz="0" w:space="0" w:color="auto"/>
      </w:divBdr>
    </w:div>
    <w:div w:id="1476290438">
      <w:bodyDiv w:val="1"/>
      <w:marLeft w:val="0"/>
      <w:marRight w:val="0"/>
      <w:marTop w:val="0"/>
      <w:marBottom w:val="0"/>
      <w:divBdr>
        <w:top w:val="none" w:sz="0" w:space="0" w:color="auto"/>
        <w:left w:val="none" w:sz="0" w:space="0" w:color="auto"/>
        <w:bottom w:val="none" w:sz="0" w:space="0" w:color="auto"/>
        <w:right w:val="none" w:sz="0" w:space="0" w:color="auto"/>
      </w:divBdr>
    </w:div>
    <w:div w:id="1492138016">
      <w:bodyDiv w:val="1"/>
      <w:marLeft w:val="0"/>
      <w:marRight w:val="0"/>
      <w:marTop w:val="0"/>
      <w:marBottom w:val="0"/>
      <w:divBdr>
        <w:top w:val="none" w:sz="0" w:space="0" w:color="auto"/>
        <w:left w:val="none" w:sz="0" w:space="0" w:color="auto"/>
        <w:bottom w:val="none" w:sz="0" w:space="0" w:color="auto"/>
        <w:right w:val="none" w:sz="0" w:space="0" w:color="auto"/>
      </w:divBdr>
    </w:div>
    <w:div w:id="1530023119">
      <w:bodyDiv w:val="1"/>
      <w:marLeft w:val="0"/>
      <w:marRight w:val="0"/>
      <w:marTop w:val="0"/>
      <w:marBottom w:val="0"/>
      <w:divBdr>
        <w:top w:val="none" w:sz="0" w:space="0" w:color="auto"/>
        <w:left w:val="none" w:sz="0" w:space="0" w:color="auto"/>
        <w:bottom w:val="none" w:sz="0" w:space="0" w:color="auto"/>
        <w:right w:val="none" w:sz="0" w:space="0" w:color="auto"/>
      </w:divBdr>
    </w:div>
    <w:div w:id="1540049843">
      <w:bodyDiv w:val="1"/>
      <w:marLeft w:val="0"/>
      <w:marRight w:val="0"/>
      <w:marTop w:val="0"/>
      <w:marBottom w:val="0"/>
      <w:divBdr>
        <w:top w:val="none" w:sz="0" w:space="0" w:color="auto"/>
        <w:left w:val="none" w:sz="0" w:space="0" w:color="auto"/>
        <w:bottom w:val="none" w:sz="0" w:space="0" w:color="auto"/>
        <w:right w:val="none" w:sz="0" w:space="0" w:color="auto"/>
      </w:divBdr>
    </w:div>
    <w:div w:id="1541550139">
      <w:bodyDiv w:val="1"/>
      <w:marLeft w:val="0"/>
      <w:marRight w:val="0"/>
      <w:marTop w:val="0"/>
      <w:marBottom w:val="0"/>
      <w:divBdr>
        <w:top w:val="none" w:sz="0" w:space="0" w:color="auto"/>
        <w:left w:val="none" w:sz="0" w:space="0" w:color="auto"/>
        <w:bottom w:val="none" w:sz="0" w:space="0" w:color="auto"/>
        <w:right w:val="none" w:sz="0" w:space="0" w:color="auto"/>
      </w:divBdr>
      <w:divsChild>
        <w:div w:id="967203258">
          <w:marLeft w:val="0"/>
          <w:marRight w:val="0"/>
          <w:marTop w:val="293"/>
          <w:marBottom w:val="0"/>
          <w:divBdr>
            <w:top w:val="none" w:sz="0" w:space="0" w:color="auto"/>
            <w:left w:val="none" w:sz="0" w:space="0" w:color="auto"/>
            <w:bottom w:val="none" w:sz="0" w:space="0" w:color="auto"/>
            <w:right w:val="none" w:sz="0" w:space="0" w:color="auto"/>
          </w:divBdr>
        </w:div>
      </w:divsChild>
    </w:div>
    <w:div w:id="1551577973">
      <w:bodyDiv w:val="1"/>
      <w:marLeft w:val="0"/>
      <w:marRight w:val="0"/>
      <w:marTop w:val="0"/>
      <w:marBottom w:val="0"/>
      <w:divBdr>
        <w:top w:val="none" w:sz="0" w:space="0" w:color="auto"/>
        <w:left w:val="none" w:sz="0" w:space="0" w:color="auto"/>
        <w:bottom w:val="none" w:sz="0" w:space="0" w:color="auto"/>
        <w:right w:val="none" w:sz="0" w:space="0" w:color="auto"/>
      </w:divBdr>
    </w:div>
    <w:div w:id="1561403405">
      <w:bodyDiv w:val="1"/>
      <w:marLeft w:val="0"/>
      <w:marRight w:val="0"/>
      <w:marTop w:val="0"/>
      <w:marBottom w:val="0"/>
      <w:divBdr>
        <w:top w:val="none" w:sz="0" w:space="0" w:color="auto"/>
        <w:left w:val="none" w:sz="0" w:space="0" w:color="auto"/>
        <w:bottom w:val="none" w:sz="0" w:space="0" w:color="auto"/>
        <w:right w:val="none" w:sz="0" w:space="0" w:color="auto"/>
      </w:divBdr>
    </w:div>
    <w:div w:id="1577589677">
      <w:bodyDiv w:val="1"/>
      <w:marLeft w:val="0"/>
      <w:marRight w:val="0"/>
      <w:marTop w:val="0"/>
      <w:marBottom w:val="0"/>
      <w:divBdr>
        <w:top w:val="none" w:sz="0" w:space="0" w:color="auto"/>
        <w:left w:val="none" w:sz="0" w:space="0" w:color="auto"/>
        <w:bottom w:val="none" w:sz="0" w:space="0" w:color="auto"/>
        <w:right w:val="none" w:sz="0" w:space="0" w:color="auto"/>
      </w:divBdr>
    </w:div>
    <w:div w:id="1588273550">
      <w:bodyDiv w:val="1"/>
      <w:marLeft w:val="0"/>
      <w:marRight w:val="0"/>
      <w:marTop w:val="0"/>
      <w:marBottom w:val="0"/>
      <w:divBdr>
        <w:top w:val="none" w:sz="0" w:space="0" w:color="auto"/>
        <w:left w:val="none" w:sz="0" w:space="0" w:color="auto"/>
        <w:bottom w:val="none" w:sz="0" w:space="0" w:color="auto"/>
        <w:right w:val="none" w:sz="0" w:space="0" w:color="auto"/>
      </w:divBdr>
    </w:div>
    <w:div w:id="1595240189">
      <w:bodyDiv w:val="1"/>
      <w:marLeft w:val="0"/>
      <w:marRight w:val="0"/>
      <w:marTop w:val="0"/>
      <w:marBottom w:val="0"/>
      <w:divBdr>
        <w:top w:val="none" w:sz="0" w:space="0" w:color="auto"/>
        <w:left w:val="none" w:sz="0" w:space="0" w:color="auto"/>
        <w:bottom w:val="none" w:sz="0" w:space="0" w:color="auto"/>
        <w:right w:val="none" w:sz="0" w:space="0" w:color="auto"/>
      </w:divBdr>
    </w:div>
    <w:div w:id="1595363573">
      <w:bodyDiv w:val="1"/>
      <w:marLeft w:val="0"/>
      <w:marRight w:val="0"/>
      <w:marTop w:val="0"/>
      <w:marBottom w:val="0"/>
      <w:divBdr>
        <w:top w:val="none" w:sz="0" w:space="0" w:color="auto"/>
        <w:left w:val="none" w:sz="0" w:space="0" w:color="auto"/>
        <w:bottom w:val="none" w:sz="0" w:space="0" w:color="auto"/>
        <w:right w:val="none" w:sz="0" w:space="0" w:color="auto"/>
      </w:divBdr>
    </w:div>
    <w:div w:id="1600718794">
      <w:bodyDiv w:val="1"/>
      <w:marLeft w:val="0"/>
      <w:marRight w:val="0"/>
      <w:marTop w:val="0"/>
      <w:marBottom w:val="0"/>
      <w:divBdr>
        <w:top w:val="none" w:sz="0" w:space="0" w:color="auto"/>
        <w:left w:val="none" w:sz="0" w:space="0" w:color="auto"/>
        <w:bottom w:val="none" w:sz="0" w:space="0" w:color="auto"/>
        <w:right w:val="none" w:sz="0" w:space="0" w:color="auto"/>
      </w:divBdr>
    </w:div>
    <w:div w:id="1618023008">
      <w:bodyDiv w:val="1"/>
      <w:marLeft w:val="0"/>
      <w:marRight w:val="0"/>
      <w:marTop w:val="0"/>
      <w:marBottom w:val="0"/>
      <w:divBdr>
        <w:top w:val="none" w:sz="0" w:space="0" w:color="auto"/>
        <w:left w:val="none" w:sz="0" w:space="0" w:color="auto"/>
        <w:bottom w:val="none" w:sz="0" w:space="0" w:color="auto"/>
        <w:right w:val="none" w:sz="0" w:space="0" w:color="auto"/>
      </w:divBdr>
    </w:div>
    <w:div w:id="1651711376">
      <w:bodyDiv w:val="1"/>
      <w:marLeft w:val="0"/>
      <w:marRight w:val="0"/>
      <w:marTop w:val="0"/>
      <w:marBottom w:val="0"/>
      <w:divBdr>
        <w:top w:val="none" w:sz="0" w:space="0" w:color="auto"/>
        <w:left w:val="none" w:sz="0" w:space="0" w:color="auto"/>
        <w:bottom w:val="none" w:sz="0" w:space="0" w:color="auto"/>
        <w:right w:val="none" w:sz="0" w:space="0" w:color="auto"/>
      </w:divBdr>
    </w:div>
    <w:div w:id="1664772393">
      <w:bodyDiv w:val="1"/>
      <w:marLeft w:val="0"/>
      <w:marRight w:val="0"/>
      <w:marTop w:val="0"/>
      <w:marBottom w:val="0"/>
      <w:divBdr>
        <w:top w:val="none" w:sz="0" w:space="0" w:color="auto"/>
        <w:left w:val="none" w:sz="0" w:space="0" w:color="auto"/>
        <w:bottom w:val="none" w:sz="0" w:space="0" w:color="auto"/>
        <w:right w:val="none" w:sz="0" w:space="0" w:color="auto"/>
      </w:divBdr>
    </w:div>
    <w:div w:id="1667317301">
      <w:bodyDiv w:val="1"/>
      <w:marLeft w:val="0"/>
      <w:marRight w:val="0"/>
      <w:marTop w:val="0"/>
      <w:marBottom w:val="0"/>
      <w:divBdr>
        <w:top w:val="none" w:sz="0" w:space="0" w:color="auto"/>
        <w:left w:val="none" w:sz="0" w:space="0" w:color="auto"/>
        <w:bottom w:val="none" w:sz="0" w:space="0" w:color="auto"/>
        <w:right w:val="none" w:sz="0" w:space="0" w:color="auto"/>
      </w:divBdr>
    </w:div>
    <w:div w:id="1671327619">
      <w:bodyDiv w:val="1"/>
      <w:marLeft w:val="0"/>
      <w:marRight w:val="0"/>
      <w:marTop w:val="0"/>
      <w:marBottom w:val="0"/>
      <w:divBdr>
        <w:top w:val="none" w:sz="0" w:space="0" w:color="auto"/>
        <w:left w:val="none" w:sz="0" w:space="0" w:color="auto"/>
        <w:bottom w:val="none" w:sz="0" w:space="0" w:color="auto"/>
        <w:right w:val="none" w:sz="0" w:space="0" w:color="auto"/>
      </w:divBdr>
    </w:div>
    <w:div w:id="1675761491">
      <w:bodyDiv w:val="1"/>
      <w:marLeft w:val="0"/>
      <w:marRight w:val="0"/>
      <w:marTop w:val="0"/>
      <w:marBottom w:val="0"/>
      <w:divBdr>
        <w:top w:val="none" w:sz="0" w:space="0" w:color="auto"/>
        <w:left w:val="none" w:sz="0" w:space="0" w:color="auto"/>
        <w:bottom w:val="none" w:sz="0" w:space="0" w:color="auto"/>
        <w:right w:val="none" w:sz="0" w:space="0" w:color="auto"/>
      </w:divBdr>
    </w:div>
    <w:div w:id="1677465916">
      <w:bodyDiv w:val="1"/>
      <w:marLeft w:val="0"/>
      <w:marRight w:val="0"/>
      <w:marTop w:val="0"/>
      <w:marBottom w:val="0"/>
      <w:divBdr>
        <w:top w:val="none" w:sz="0" w:space="0" w:color="auto"/>
        <w:left w:val="none" w:sz="0" w:space="0" w:color="auto"/>
        <w:bottom w:val="none" w:sz="0" w:space="0" w:color="auto"/>
        <w:right w:val="none" w:sz="0" w:space="0" w:color="auto"/>
      </w:divBdr>
    </w:div>
    <w:div w:id="1684504467">
      <w:bodyDiv w:val="1"/>
      <w:marLeft w:val="0"/>
      <w:marRight w:val="0"/>
      <w:marTop w:val="0"/>
      <w:marBottom w:val="0"/>
      <w:divBdr>
        <w:top w:val="none" w:sz="0" w:space="0" w:color="auto"/>
        <w:left w:val="none" w:sz="0" w:space="0" w:color="auto"/>
        <w:bottom w:val="none" w:sz="0" w:space="0" w:color="auto"/>
        <w:right w:val="none" w:sz="0" w:space="0" w:color="auto"/>
      </w:divBdr>
    </w:div>
    <w:div w:id="1685398315">
      <w:bodyDiv w:val="1"/>
      <w:marLeft w:val="0"/>
      <w:marRight w:val="0"/>
      <w:marTop w:val="0"/>
      <w:marBottom w:val="0"/>
      <w:divBdr>
        <w:top w:val="none" w:sz="0" w:space="0" w:color="auto"/>
        <w:left w:val="none" w:sz="0" w:space="0" w:color="auto"/>
        <w:bottom w:val="none" w:sz="0" w:space="0" w:color="auto"/>
        <w:right w:val="none" w:sz="0" w:space="0" w:color="auto"/>
      </w:divBdr>
    </w:div>
    <w:div w:id="1693535433">
      <w:bodyDiv w:val="1"/>
      <w:marLeft w:val="0"/>
      <w:marRight w:val="0"/>
      <w:marTop w:val="0"/>
      <w:marBottom w:val="0"/>
      <w:divBdr>
        <w:top w:val="none" w:sz="0" w:space="0" w:color="auto"/>
        <w:left w:val="none" w:sz="0" w:space="0" w:color="auto"/>
        <w:bottom w:val="none" w:sz="0" w:space="0" w:color="auto"/>
        <w:right w:val="none" w:sz="0" w:space="0" w:color="auto"/>
      </w:divBdr>
    </w:div>
    <w:div w:id="1694185519">
      <w:bodyDiv w:val="1"/>
      <w:marLeft w:val="0"/>
      <w:marRight w:val="0"/>
      <w:marTop w:val="0"/>
      <w:marBottom w:val="0"/>
      <w:divBdr>
        <w:top w:val="none" w:sz="0" w:space="0" w:color="auto"/>
        <w:left w:val="none" w:sz="0" w:space="0" w:color="auto"/>
        <w:bottom w:val="none" w:sz="0" w:space="0" w:color="auto"/>
        <w:right w:val="none" w:sz="0" w:space="0" w:color="auto"/>
      </w:divBdr>
    </w:div>
    <w:div w:id="1705472895">
      <w:bodyDiv w:val="1"/>
      <w:marLeft w:val="0"/>
      <w:marRight w:val="0"/>
      <w:marTop w:val="0"/>
      <w:marBottom w:val="0"/>
      <w:divBdr>
        <w:top w:val="none" w:sz="0" w:space="0" w:color="auto"/>
        <w:left w:val="none" w:sz="0" w:space="0" w:color="auto"/>
        <w:bottom w:val="none" w:sz="0" w:space="0" w:color="auto"/>
        <w:right w:val="none" w:sz="0" w:space="0" w:color="auto"/>
      </w:divBdr>
    </w:div>
    <w:div w:id="1734425346">
      <w:bodyDiv w:val="1"/>
      <w:marLeft w:val="0"/>
      <w:marRight w:val="0"/>
      <w:marTop w:val="0"/>
      <w:marBottom w:val="0"/>
      <w:divBdr>
        <w:top w:val="none" w:sz="0" w:space="0" w:color="auto"/>
        <w:left w:val="none" w:sz="0" w:space="0" w:color="auto"/>
        <w:bottom w:val="none" w:sz="0" w:space="0" w:color="auto"/>
        <w:right w:val="none" w:sz="0" w:space="0" w:color="auto"/>
      </w:divBdr>
    </w:div>
    <w:div w:id="1735664010">
      <w:bodyDiv w:val="1"/>
      <w:marLeft w:val="0"/>
      <w:marRight w:val="0"/>
      <w:marTop w:val="0"/>
      <w:marBottom w:val="0"/>
      <w:divBdr>
        <w:top w:val="none" w:sz="0" w:space="0" w:color="auto"/>
        <w:left w:val="none" w:sz="0" w:space="0" w:color="auto"/>
        <w:bottom w:val="none" w:sz="0" w:space="0" w:color="auto"/>
        <w:right w:val="none" w:sz="0" w:space="0" w:color="auto"/>
      </w:divBdr>
    </w:div>
    <w:div w:id="1737047721">
      <w:bodyDiv w:val="1"/>
      <w:marLeft w:val="0"/>
      <w:marRight w:val="0"/>
      <w:marTop w:val="0"/>
      <w:marBottom w:val="0"/>
      <w:divBdr>
        <w:top w:val="none" w:sz="0" w:space="0" w:color="auto"/>
        <w:left w:val="none" w:sz="0" w:space="0" w:color="auto"/>
        <w:bottom w:val="none" w:sz="0" w:space="0" w:color="auto"/>
        <w:right w:val="none" w:sz="0" w:space="0" w:color="auto"/>
      </w:divBdr>
      <w:divsChild>
        <w:div w:id="12923907">
          <w:marLeft w:val="0"/>
          <w:marRight w:val="0"/>
          <w:marTop w:val="0"/>
          <w:marBottom w:val="0"/>
          <w:divBdr>
            <w:top w:val="none" w:sz="0" w:space="0" w:color="auto"/>
            <w:left w:val="none" w:sz="0" w:space="0" w:color="auto"/>
            <w:bottom w:val="none" w:sz="0" w:space="0" w:color="auto"/>
            <w:right w:val="none" w:sz="0" w:space="0" w:color="auto"/>
          </w:divBdr>
          <w:divsChild>
            <w:div w:id="1665544252">
              <w:marLeft w:val="0"/>
              <w:marRight w:val="0"/>
              <w:marTop w:val="0"/>
              <w:marBottom w:val="0"/>
              <w:divBdr>
                <w:top w:val="none" w:sz="0" w:space="0" w:color="auto"/>
                <w:left w:val="none" w:sz="0" w:space="0" w:color="auto"/>
                <w:bottom w:val="none" w:sz="0" w:space="0" w:color="auto"/>
                <w:right w:val="none" w:sz="0" w:space="0" w:color="auto"/>
              </w:divBdr>
              <w:divsChild>
                <w:div w:id="2107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792">
      <w:bodyDiv w:val="1"/>
      <w:marLeft w:val="0"/>
      <w:marRight w:val="0"/>
      <w:marTop w:val="0"/>
      <w:marBottom w:val="0"/>
      <w:divBdr>
        <w:top w:val="none" w:sz="0" w:space="0" w:color="auto"/>
        <w:left w:val="none" w:sz="0" w:space="0" w:color="auto"/>
        <w:bottom w:val="none" w:sz="0" w:space="0" w:color="auto"/>
        <w:right w:val="none" w:sz="0" w:space="0" w:color="auto"/>
      </w:divBdr>
    </w:div>
    <w:div w:id="1743486678">
      <w:bodyDiv w:val="1"/>
      <w:marLeft w:val="0"/>
      <w:marRight w:val="0"/>
      <w:marTop w:val="0"/>
      <w:marBottom w:val="0"/>
      <w:divBdr>
        <w:top w:val="none" w:sz="0" w:space="0" w:color="auto"/>
        <w:left w:val="none" w:sz="0" w:space="0" w:color="auto"/>
        <w:bottom w:val="none" w:sz="0" w:space="0" w:color="auto"/>
        <w:right w:val="none" w:sz="0" w:space="0" w:color="auto"/>
      </w:divBdr>
    </w:div>
    <w:div w:id="1750732615">
      <w:bodyDiv w:val="1"/>
      <w:marLeft w:val="0"/>
      <w:marRight w:val="0"/>
      <w:marTop w:val="0"/>
      <w:marBottom w:val="0"/>
      <w:divBdr>
        <w:top w:val="none" w:sz="0" w:space="0" w:color="auto"/>
        <w:left w:val="none" w:sz="0" w:space="0" w:color="auto"/>
        <w:bottom w:val="none" w:sz="0" w:space="0" w:color="auto"/>
        <w:right w:val="none" w:sz="0" w:space="0" w:color="auto"/>
      </w:divBdr>
    </w:div>
    <w:div w:id="1759130254">
      <w:bodyDiv w:val="1"/>
      <w:marLeft w:val="0"/>
      <w:marRight w:val="0"/>
      <w:marTop w:val="0"/>
      <w:marBottom w:val="0"/>
      <w:divBdr>
        <w:top w:val="none" w:sz="0" w:space="0" w:color="auto"/>
        <w:left w:val="none" w:sz="0" w:space="0" w:color="auto"/>
        <w:bottom w:val="none" w:sz="0" w:space="0" w:color="auto"/>
        <w:right w:val="none" w:sz="0" w:space="0" w:color="auto"/>
      </w:divBdr>
    </w:div>
    <w:div w:id="1807161927">
      <w:bodyDiv w:val="1"/>
      <w:marLeft w:val="0"/>
      <w:marRight w:val="0"/>
      <w:marTop w:val="0"/>
      <w:marBottom w:val="0"/>
      <w:divBdr>
        <w:top w:val="none" w:sz="0" w:space="0" w:color="auto"/>
        <w:left w:val="none" w:sz="0" w:space="0" w:color="auto"/>
        <w:bottom w:val="none" w:sz="0" w:space="0" w:color="auto"/>
        <w:right w:val="none" w:sz="0" w:space="0" w:color="auto"/>
      </w:divBdr>
    </w:div>
    <w:div w:id="1808476833">
      <w:bodyDiv w:val="1"/>
      <w:marLeft w:val="0"/>
      <w:marRight w:val="0"/>
      <w:marTop w:val="0"/>
      <w:marBottom w:val="0"/>
      <w:divBdr>
        <w:top w:val="none" w:sz="0" w:space="0" w:color="auto"/>
        <w:left w:val="none" w:sz="0" w:space="0" w:color="auto"/>
        <w:bottom w:val="none" w:sz="0" w:space="0" w:color="auto"/>
        <w:right w:val="none" w:sz="0" w:space="0" w:color="auto"/>
      </w:divBdr>
    </w:div>
    <w:div w:id="1822963925">
      <w:bodyDiv w:val="1"/>
      <w:marLeft w:val="0"/>
      <w:marRight w:val="0"/>
      <w:marTop w:val="0"/>
      <w:marBottom w:val="0"/>
      <w:divBdr>
        <w:top w:val="none" w:sz="0" w:space="0" w:color="auto"/>
        <w:left w:val="none" w:sz="0" w:space="0" w:color="auto"/>
        <w:bottom w:val="none" w:sz="0" w:space="0" w:color="auto"/>
        <w:right w:val="none" w:sz="0" w:space="0" w:color="auto"/>
      </w:divBdr>
    </w:div>
    <w:div w:id="1826777430">
      <w:bodyDiv w:val="1"/>
      <w:marLeft w:val="0"/>
      <w:marRight w:val="0"/>
      <w:marTop w:val="0"/>
      <w:marBottom w:val="0"/>
      <w:divBdr>
        <w:top w:val="none" w:sz="0" w:space="0" w:color="auto"/>
        <w:left w:val="none" w:sz="0" w:space="0" w:color="auto"/>
        <w:bottom w:val="none" w:sz="0" w:space="0" w:color="auto"/>
        <w:right w:val="none" w:sz="0" w:space="0" w:color="auto"/>
      </w:divBdr>
    </w:div>
    <w:div w:id="1832287588">
      <w:bodyDiv w:val="1"/>
      <w:marLeft w:val="0"/>
      <w:marRight w:val="0"/>
      <w:marTop w:val="0"/>
      <w:marBottom w:val="0"/>
      <w:divBdr>
        <w:top w:val="none" w:sz="0" w:space="0" w:color="auto"/>
        <w:left w:val="none" w:sz="0" w:space="0" w:color="auto"/>
        <w:bottom w:val="none" w:sz="0" w:space="0" w:color="auto"/>
        <w:right w:val="none" w:sz="0" w:space="0" w:color="auto"/>
      </w:divBdr>
    </w:div>
    <w:div w:id="1838110771">
      <w:bodyDiv w:val="1"/>
      <w:marLeft w:val="0"/>
      <w:marRight w:val="0"/>
      <w:marTop w:val="0"/>
      <w:marBottom w:val="0"/>
      <w:divBdr>
        <w:top w:val="none" w:sz="0" w:space="0" w:color="auto"/>
        <w:left w:val="none" w:sz="0" w:space="0" w:color="auto"/>
        <w:bottom w:val="none" w:sz="0" w:space="0" w:color="auto"/>
        <w:right w:val="none" w:sz="0" w:space="0" w:color="auto"/>
      </w:divBdr>
    </w:div>
    <w:div w:id="1840071135">
      <w:bodyDiv w:val="1"/>
      <w:marLeft w:val="0"/>
      <w:marRight w:val="0"/>
      <w:marTop w:val="0"/>
      <w:marBottom w:val="0"/>
      <w:divBdr>
        <w:top w:val="none" w:sz="0" w:space="0" w:color="auto"/>
        <w:left w:val="none" w:sz="0" w:space="0" w:color="auto"/>
        <w:bottom w:val="none" w:sz="0" w:space="0" w:color="auto"/>
        <w:right w:val="none" w:sz="0" w:space="0" w:color="auto"/>
      </w:divBdr>
    </w:div>
    <w:div w:id="1846506745">
      <w:bodyDiv w:val="1"/>
      <w:marLeft w:val="0"/>
      <w:marRight w:val="0"/>
      <w:marTop w:val="0"/>
      <w:marBottom w:val="0"/>
      <w:divBdr>
        <w:top w:val="none" w:sz="0" w:space="0" w:color="auto"/>
        <w:left w:val="none" w:sz="0" w:space="0" w:color="auto"/>
        <w:bottom w:val="none" w:sz="0" w:space="0" w:color="auto"/>
        <w:right w:val="none" w:sz="0" w:space="0" w:color="auto"/>
      </w:divBdr>
    </w:div>
    <w:div w:id="1848011124">
      <w:bodyDiv w:val="1"/>
      <w:marLeft w:val="0"/>
      <w:marRight w:val="0"/>
      <w:marTop w:val="0"/>
      <w:marBottom w:val="0"/>
      <w:divBdr>
        <w:top w:val="none" w:sz="0" w:space="0" w:color="auto"/>
        <w:left w:val="none" w:sz="0" w:space="0" w:color="auto"/>
        <w:bottom w:val="none" w:sz="0" w:space="0" w:color="auto"/>
        <w:right w:val="none" w:sz="0" w:space="0" w:color="auto"/>
      </w:divBdr>
    </w:div>
    <w:div w:id="1853490235">
      <w:bodyDiv w:val="1"/>
      <w:marLeft w:val="0"/>
      <w:marRight w:val="0"/>
      <w:marTop w:val="0"/>
      <w:marBottom w:val="0"/>
      <w:divBdr>
        <w:top w:val="none" w:sz="0" w:space="0" w:color="auto"/>
        <w:left w:val="none" w:sz="0" w:space="0" w:color="auto"/>
        <w:bottom w:val="none" w:sz="0" w:space="0" w:color="auto"/>
        <w:right w:val="none" w:sz="0" w:space="0" w:color="auto"/>
      </w:divBdr>
    </w:div>
    <w:div w:id="1868061553">
      <w:bodyDiv w:val="1"/>
      <w:marLeft w:val="0"/>
      <w:marRight w:val="0"/>
      <w:marTop w:val="0"/>
      <w:marBottom w:val="0"/>
      <w:divBdr>
        <w:top w:val="none" w:sz="0" w:space="0" w:color="auto"/>
        <w:left w:val="none" w:sz="0" w:space="0" w:color="auto"/>
        <w:bottom w:val="none" w:sz="0" w:space="0" w:color="auto"/>
        <w:right w:val="none" w:sz="0" w:space="0" w:color="auto"/>
      </w:divBdr>
    </w:div>
    <w:div w:id="1870992104">
      <w:bodyDiv w:val="1"/>
      <w:marLeft w:val="0"/>
      <w:marRight w:val="0"/>
      <w:marTop w:val="0"/>
      <w:marBottom w:val="0"/>
      <w:divBdr>
        <w:top w:val="none" w:sz="0" w:space="0" w:color="auto"/>
        <w:left w:val="none" w:sz="0" w:space="0" w:color="auto"/>
        <w:bottom w:val="none" w:sz="0" w:space="0" w:color="auto"/>
        <w:right w:val="none" w:sz="0" w:space="0" w:color="auto"/>
      </w:divBdr>
    </w:div>
    <w:div w:id="1871919966">
      <w:bodyDiv w:val="1"/>
      <w:marLeft w:val="0"/>
      <w:marRight w:val="0"/>
      <w:marTop w:val="0"/>
      <w:marBottom w:val="0"/>
      <w:divBdr>
        <w:top w:val="none" w:sz="0" w:space="0" w:color="auto"/>
        <w:left w:val="none" w:sz="0" w:space="0" w:color="auto"/>
        <w:bottom w:val="none" w:sz="0" w:space="0" w:color="auto"/>
        <w:right w:val="none" w:sz="0" w:space="0" w:color="auto"/>
      </w:divBdr>
    </w:div>
    <w:div w:id="1875269110">
      <w:bodyDiv w:val="1"/>
      <w:marLeft w:val="0"/>
      <w:marRight w:val="0"/>
      <w:marTop w:val="0"/>
      <w:marBottom w:val="0"/>
      <w:divBdr>
        <w:top w:val="none" w:sz="0" w:space="0" w:color="auto"/>
        <w:left w:val="none" w:sz="0" w:space="0" w:color="auto"/>
        <w:bottom w:val="none" w:sz="0" w:space="0" w:color="auto"/>
        <w:right w:val="none" w:sz="0" w:space="0" w:color="auto"/>
      </w:divBdr>
    </w:div>
    <w:div w:id="1881941044">
      <w:bodyDiv w:val="1"/>
      <w:marLeft w:val="0"/>
      <w:marRight w:val="0"/>
      <w:marTop w:val="0"/>
      <w:marBottom w:val="0"/>
      <w:divBdr>
        <w:top w:val="none" w:sz="0" w:space="0" w:color="auto"/>
        <w:left w:val="none" w:sz="0" w:space="0" w:color="auto"/>
        <w:bottom w:val="none" w:sz="0" w:space="0" w:color="auto"/>
        <w:right w:val="none" w:sz="0" w:space="0" w:color="auto"/>
      </w:divBdr>
    </w:div>
    <w:div w:id="1901865880">
      <w:bodyDiv w:val="1"/>
      <w:marLeft w:val="0"/>
      <w:marRight w:val="0"/>
      <w:marTop w:val="0"/>
      <w:marBottom w:val="0"/>
      <w:divBdr>
        <w:top w:val="none" w:sz="0" w:space="0" w:color="auto"/>
        <w:left w:val="none" w:sz="0" w:space="0" w:color="auto"/>
        <w:bottom w:val="none" w:sz="0" w:space="0" w:color="auto"/>
        <w:right w:val="none" w:sz="0" w:space="0" w:color="auto"/>
      </w:divBdr>
    </w:div>
    <w:div w:id="1910966819">
      <w:bodyDiv w:val="1"/>
      <w:marLeft w:val="0"/>
      <w:marRight w:val="0"/>
      <w:marTop w:val="0"/>
      <w:marBottom w:val="0"/>
      <w:divBdr>
        <w:top w:val="none" w:sz="0" w:space="0" w:color="auto"/>
        <w:left w:val="none" w:sz="0" w:space="0" w:color="auto"/>
        <w:bottom w:val="none" w:sz="0" w:space="0" w:color="auto"/>
        <w:right w:val="none" w:sz="0" w:space="0" w:color="auto"/>
      </w:divBdr>
    </w:div>
    <w:div w:id="1914199961">
      <w:bodyDiv w:val="1"/>
      <w:marLeft w:val="0"/>
      <w:marRight w:val="0"/>
      <w:marTop w:val="0"/>
      <w:marBottom w:val="0"/>
      <w:divBdr>
        <w:top w:val="none" w:sz="0" w:space="0" w:color="auto"/>
        <w:left w:val="none" w:sz="0" w:space="0" w:color="auto"/>
        <w:bottom w:val="none" w:sz="0" w:space="0" w:color="auto"/>
        <w:right w:val="none" w:sz="0" w:space="0" w:color="auto"/>
      </w:divBdr>
    </w:div>
    <w:div w:id="1916744433">
      <w:bodyDiv w:val="1"/>
      <w:marLeft w:val="0"/>
      <w:marRight w:val="0"/>
      <w:marTop w:val="0"/>
      <w:marBottom w:val="0"/>
      <w:divBdr>
        <w:top w:val="none" w:sz="0" w:space="0" w:color="auto"/>
        <w:left w:val="none" w:sz="0" w:space="0" w:color="auto"/>
        <w:bottom w:val="none" w:sz="0" w:space="0" w:color="auto"/>
        <w:right w:val="none" w:sz="0" w:space="0" w:color="auto"/>
      </w:divBdr>
    </w:div>
    <w:div w:id="1923371613">
      <w:bodyDiv w:val="1"/>
      <w:marLeft w:val="0"/>
      <w:marRight w:val="0"/>
      <w:marTop w:val="0"/>
      <w:marBottom w:val="0"/>
      <w:divBdr>
        <w:top w:val="none" w:sz="0" w:space="0" w:color="auto"/>
        <w:left w:val="none" w:sz="0" w:space="0" w:color="auto"/>
        <w:bottom w:val="none" w:sz="0" w:space="0" w:color="auto"/>
        <w:right w:val="none" w:sz="0" w:space="0" w:color="auto"/>
      </w:divBdr>
    </w:div>
    <w:div w:id="1929801181">
      <w:bodyDiv w:val="1"/>
      <w:marLeft w:val="0"/>
      <w:marRight w:val="0"/>
      <w:marTop w:val="0"/>
      <w:marBottom w:val="0"/>
      <w:divBdr>
        <w:top w:val="none" w:sz="0" w:space="0" w:color="auto"/>
        <w:left w:val="none" w:sz="0" w:space="0" w:color="auto"/>
        <w:bottom w:val="none" w:sz="0" w:space="0" w:color="auto"/>
        <w:right w:val="none" w:sz="0" w:space="0" w:color="auto"/>
      </w:divBdr>
    </w:div>
    <w:div w:id="1934510736">
      <w:bodyDiv w:val="1"/>
      <w:marLeft w:val="0"/>
      <w:marRight w:val="0"/>
      <w:marTop w:val="0"/>
      <w:marBottom w:val="0"/>
      <w:divBdr>
        <w:top w:val="none" w:sz="0" w:space="0" w:color="auto"/>
        <w:left w:val="none" w:sz="0" w:space="0" w:color="auto"/>
        <w:bottom w:val="none" w:sz="0" w:space="0" w:color="auto"/>
        <w:right w:val="none" w:sz="0" w:space="0" w:color="auto"/>
      </w:divBdr>
    </w:div>
    <w:div w:id="1966349550">
      <w:bodyDiv w:val="1"/>
      <w:marLeft w:val="0"/>
      <w:marRight w:val="0"/>
      <w:marTop w:val="0"/>
      <w:marBottom w:val="0"/>
      <w:divBdr>
        <w:top w:val="none" w:sz="0" w:space="0" w:color="auto"/>
        <w:left w:val="none" w:sz="0" w:space="0" w:color="auto"/>
        <w:bottom w:val="none" w:sz="0" w:space="0" w:color="auto"/>
        <w:right w:val="none" w:sz="0" w:space="0" w:color="auto"/>
      </w:divBdr>
    </w:div>
    <w:div w:id="1977834805">
      <w:bodyDiv w:val="1"/>
      <w:marLeft w:val="0"/>
      <w:marRight w:val="0"/>
      <w:marTop w:val="0"/>
      <w:marBottom w:val="0"/>
      <w:divBdr>
        <w:top w:val="none" w:sz="0" w:space="0" w:color="auto"/>
        <w:left w:val="none" w:sz="0" w:space="0" w:color="auto"/>
        <w:bottom w:val="none" w:sz="0" w:space="0" w:color="auto"/>
        <w:right w:val="none" w:sz="0" w:space="0" w:color="auto"/>
      </w:divBdr>
    </w:div>
    <w:div w:id="1985968276">
      <w:bodyDiv w:val="1"/>
      <w:marLeft w:val="0"/>
      <w:marRight w:val="0"/>
      <w:marTop w:val="0"/>
      <w:marBottom w:val="0"/>
      <w:divBdr>
        <w:top w:val="none" w:sz="0" w:space="0" w:color="auto"/>
        <w:left w:val="none" w:sz="0" w:space="0" w:color="auto"/>
        <w:bottom w:val="none" w:sz="0" w:space="0" w:color="auto"/>
        <w:right w:val="none" w:sz="0" w:space="0" w:color="auto"/>
      </w:divBdr>
    </w:div>
    <w:div w:id="1988775264">
      <w:bodyDiv w:val="1"/>
      <w:marLeft w:val="0"/>
      <w:marRight w:val="0"/>
      <w:marTop w:val="0"/>
      <w:marBottom w:val="0"/>
      <w:divBdr>
        <w:top w:val="none" w:sz="0" w:space="0" w:color="auto"/>
        <w:left w:val="none" w:sz="0" w:space="0" w:color="auto"/>
        <w:bottom w:val="none" w:sz="0" w:space="0" w:color="auto"/>
        <w:right w:val="none" w:sz="0" w:space="0" w:color="auto"/>
      </w:divBdr>
    </w:div>
    <w:div w:id="2009357064">
      <w:bodyDiv w:val="1"/>
      <w:marLeft w:val="0"/>
      <w:marRight w:val="0"/>
      <w:marTop w:val="0"/>
      <w:marBottom w:val="0"/>
      <w:divBdr>
        <w:top w:val="none" w:sz="0" w:space="0" w:color="auto"/>
        <w:left w:val="none" w:sz="0" w:space="0" w:color="auto"/>
        <w:bottom w:val="none" w:sz="0" w:space="0" w:color="auto"/>
        <w:right w:val="none" w:sz="0" w:space="0" w:color="auto"/>
      </w:divBdr>
    </w:div>
    <w:div w:id="2014339010">
      <w:bodyDiv w:val="1"/>
      <w:marLeft w:val="0"/>
      <w:marRight w:val="0"/>
      <w:marTop w:val="0"/>
      <w:marBottom w:val="0"/>
      <w:divBdr>
        <w:top w:val="none" w:sz="0" w:space="0" w:color="auto"/>
        <w:left w:val="none" w:sz="0" w:space="0" w:color="auto"/>
        <w:bottom w:val="none" w:sz="0" w:space="0" w:color="auto"/>
        <w:right w:val="none" w:sz="0" w:space="0" w:color="auto"/>
      </w:divBdr>
    </w:div>
    <w:div w:id="2035812360">
      <w:bodyDiv w:val="1"/>
      <w:marLeft w:val="0"/>
      <w:marRight w:val="0"/>
      <w:marTop w:val="0"/>
      <w:marBottom w:val="0"/>
      <w:divBdr>
        <w:top w:val="none" w:sz="0" w:space="0" w:color="auto"/>
        <w:left w:val="none" w:sz="0" w:space="0" w:color="auto"/>
        <w:bottom w:val="none" w:sz="0" w:space="0" w:color="auto"/>
        <w:right w:val="none" w:sz="0" w:space="0" w:color="auto"/>
      </w:divBdr>
    </w:div>
    <w:div w:id="2055809977">
      <w:bodyDiv w:val="1"/>
      <w:marLeft w:val="0"/>
      <w:marRight w:val="0"/>
      <w:marTop w:val="0"/>
      <w:marBottom w:val="0"/>
      <w:divBdr>
        <w:top w:val="none" w:sz="0" w:space="0" w:color="auto"/>
        <w:left w:val="none" w:sz="0" w:space="0" w:color="auto"/>
        <w:bottom w:val="none" w:sz="0" w:space="0" w:color="auto"/>
        <w:right w:val="none" w:sz="0" w:space="0" w:color="auto"/>
      </w:divBdr>
    </w:div>
    <w:div w:id="2056927608">
      <w:bodyDiv w:val="1"/>
      <w:marLeft w:val="0"/>
      <w:marRight w:val="0"/>
      <w:marTop w:val="0"/>
      <w:marBottom w:val="0"/>
      <w:divBdr>
        <w:top w:val="none" w:sz="0" w:space="0" w:color="auto"/>
        <w:left w:val="none" w:sz="0" w:space="0" w:color="auto"/>
        <w:bottom w:val="none" w:sz="0" w:space="0" w:color="auto"/>
        <w:right w:val="none" w:sz="0" w:space="0" w:color="auto"/>
      </w:divBdr>
    </w:div>
    <w:div w:id="2057124003">
      <w:bodyDiv w:val="1"/>
      <w:marLeft w:val="0"/>
      <w:marRight w:val="0"/>
      <w:marTop w:val="0"/>
      <w:marBottom w:val="0"/>
      <w:divBdr>
        <w:top w:val="none" w:sz="0" w:space="0" w:color="auto"/>
        <w:left w:val="none" w:sz="0" w:space="0" w:color="auto"/>
        <w:bottom w:val="none" w:sz="0" w:space="0" w:color="auto"/>
        <w:right w:val="none" w:sz="0" w:space="0" w:color="auto"/>
      </w:divBdr>
    </w:div>
    <w:div w:id="2058893185">
      <w:bodyDiv w:val="1"/>
      <w:marLeft w:val="0"/>
      <w:marRight w:val="0"/>
      <w:marTop w:val="0"/>
      <w:marBottom w:val="0"/>
      <w:divBdr>
        <w:top w:val="none" w:sz="0" w:space="0" w:color="auto"/>
        <w:left w:val="none" w:sz="0" w:space="0" w:color="auto"/>
        <w:bottom w:val="none" w:sz="0" w:space="0" w:color="auto"/>
        <w:right w:val="none" w:sz="0" w:space="0" w:color="auto"/>
      </w:divBdr>
    </w:div>
    <w:div w:id="2062054745">
      <w:bodyDiv w:val="1"/>
      <w:marLeft w:val="0"/>
      <w:marRight w:val="0"/>
      <w:marTop w:val="0"/>
      <w:marBottom w:val="0"/>
      <w:divBdr>
        <w:top w:val="none" w:sz="0" w:space="0" w:color="auto"/>
        <w:left w:val="none" w:sz="0" w:space="0" w:color="auto"/>
        <w:bottom w:val="none" w:sz="0" w:space="0" w:color="auto"/>
        <w:right w:val="none" w:sz="0" w:space="0" w:color="auto"/>
      </w:divBdr>
    </w:div>
    <w:div w:id="2065444633">
      <w:bodyDiv w:val="1"/>
      <w:marLeft w:val="0"/>
      <w:marRight w:val="0"/>
      <w:marTop w:val="0"/>
      <w:marBottom w:val="0"/>
      <w:divBdr>
        <w:top w:val="none" w:sz="0" w:space="0" w:color="auto"/>
        <w:left w:val="none" w:sz="0" w:space="0" w:color="auto"/>
        <w:bottom w:val="none" w:sz="0" w:space="0" w:color="auto"/>
        <w:right w:val="none" w:sz="0" w:space="0" w:color="auto"/>
      </w:divBdr>
    </w:div>
    <w:div w:id="2069915465">
      <w:bodyDiv w:val="1"/>
      <w:marLeft w:val="0"/>
      <w:marRight w:val="0"/>
      <w:marTop w:val="0"/>
      <w:marBottom w:val="0"/>
      <w:divBdr>
        <w:top w:val="none" w:sz="0" w:space="0" w:color="auto"/>
        <w:left w:val="none" w:sz="0" w:space="0" w:color="auto"/>
        <w:bottom w:val="none" w:sz="0" w:space="0" w:color="auto"/>
        <w:right w:val="none" w:sz="0" w:space="0" w:color="auto"/>
      </w:divBdr>
    </w:div>
    <w:div w:id="2070492012">
      <w:bodyDiv w:val="1"/>
      <w:marLeft w:val="0"/>
      <w:marRight w:val="0"/>
      <w:marTop w:val="0"/>
      <w:marBottom w:val="0"/>
      <w:divBdr>
        <w:top w:val="none" w:sz="0" w:space="0" w:color="auto"/>
        <w:left w:val="none" w:sz="0" w:space="0" w:color="auto"/>
        <w:bottom w:val="none" w:sz="0" w:space="0" w:color="auto"/>
        <w:right w:val="none" w:sz="0" w:space="0" w:color="auto"/>
      </w:divBdr>
    </w:div>
    <w:div w:id="2094549371">
      <w:bodyDiv w:val="1"/>
      <w:marLeft w:val="0"/>
      <w:marRight w:val="0"/>
      <w:marTop w:val="0"/>
      <w:marBottom w:val="0"/>
      <w:divBdr>
        <w:top w:val="none" w:sz="0" w:space="0" w:color="auto"/>
        <w:left w:val="none" w:sz="0" w:space="0" w:color="auto"/>
        <w:bottom w:val="none" w:sz="0" w:space="0" w:color="auto"/>
        <w:right w:val="none" w:sz="0" w:space="0" w:color="auto"/>
      </w:divBdr>
    </w:div>
    <w:div w:id="2109620323">
      <w:bodyDiv w:val="1"/>
      <w:marLeft w:val="0"/>
      <w:marRight w:val="0"/>
      <w:marTop w:val="0"/>
      <w:marBottom w:val="0"/>
      <w:divBdr>
        <w:top w:val="none" w:sz="0" w:space="0" w:color="auto"/>
        <w:left w:val="none" w:sz="0" w:space="0" w:color="auto"/>
        <w:bottom w:val="none" w:sz="0" w:space="0" w:color="auto"/>
        <w:right w:val="none" w:sz="0" w:space="0" w:color="auto"/>
      </w:divBdr>
    </w:div>
    <w:div w:id="2119639973">
      <w:bodyDiv w:val="1"/>
      <w:marLeft w:val="0"/>
      <w:marRight w:val="0"/>
      <w:marTop w:val="0"/>
      <w:marBottom w:val="0"/>
      <w:divBdr>
        <w:top w:val="none" w:sz="0" w:space="0" w:color="auto"/>
        <w:left w:val="none" w:sz="0" w:space="0" w:color="auto"/>
        <w:bottom w:val="none" w:sz="0" w:space="0" w:color="auto"/>
        <w:right w:val="none" w:sz="0" w:space="0" w:color="auto"/>
      </w:divBdr>
    </w:div>
    <w:div w:id="2124886182">
      <w:bodyDiv w:val="1"/>
      <w:marLeft w:val="0"/>
      <w:marRight w:val="0"/>
      <w:marTop w:val="0"/>
      <w:marBottom w:val="0"/>
      <w:divBdr>
        <w:top w:val="none" w:sz="0" w:space="0" w:color="auto"/>
        <w:left w:val="none" w:sz="0" w:space="0" w:color="auto"/>
        <w:bottom w:val="none" w:sz="0" w:space="0" w:color="auto"/>
        <w:right w:val="none" w:sz="0" w:space="0" w:color="auto"/>
      </w:divBdr>
    </w:div>
    <w:div w:id="2132703855">
      <w:bodyDiv w:val="1"/>
      <w:marLeft w:val="0"/>
      <w:marRight w:val="0"/>
      <w:marTop w:val="0"/>
      <w:marBottom w:val="0"/>
      <w:divBdr>
        <w:top w:val="none" w:sz="0" w:space="0" w:color="auto"/>
        <w:left w:val="none" w:sz="0" w:space="0" w:color="auto"/>
        <w:bottom w:val="none" w:sz="0" w:space="0" w:color="auto"/>
        <w:right w:val="none" w:sz="0" w:space="0" w:color="auto"/>
      </w:divBdr>
    </w:div>
    <w:div w:id="21371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B%D1%8C%D1%81%D0%BA%D0%B8%D0%B9_%D0%B7%D0%B0%D0%BB%D0%B8%D0%B2" TargetMode="External"/><Relationship Id="rId13" Type="http://schemas.openxmlformats.org/officeDocument/2006/relationships/hyperlink" Target="https://ru.wikipedia.org/wiki/%D0%A1%D0%B5%D0%BB%D1%8C%D1%81%D0%BA%D0%BE%D0%B5_%D0%BF%D0%BE%D1%81%D0%B5%D0%BB%D0%B5%D0%BD%D0%B8%D0%B5_%D0%9C%D0%B5%D0%B6%D0%B4%D1%83%D1%80%D0%B5%D1%87%D1%8C%D0%B5" TargetMode="External"/><Relationship Id="rId18" Type="http://schemas.openxmlformats.org/officeDocument/2006/relationships/hyperlink" Target="https://ru.wikipedia.org/wiki/%D0%9A%D0%BE%D0%BB%D1%8C%D1%81%D0%BA%D0%B8%D0%B9_%D0%B7%D0%B0%D0%BB%D0%B8%D0%B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1%D0%B5%D0%BB%D1%8C%D1%81%D0%BA%D0%BE%D0%B5_%D0%BF%D0%BE%D1%81%D0%B5%D0%BB%D0%B5%D0%BD%D0%B8%D0%B5_%D0%9C%D0%B5%D0%B6%D0%B4%D1%83%D1%80%D0%B5%D1%87%D1%8C%D0%B5" TargetMode="External"/><Relationship Id="rId7" Type="http://schemas.openxmlformats.org/officeDocument/2006/relationships/hyperlink" Target="https://ru.wikipedia.org/wiki/%D0%9A%D0%BE%D0%BB%D1%8C%D1%81%D0%BA%D0%B8%D0%B9_%D0%B7%D0%B0%D0%BB%D0%B8%D0%B2" TargetMode="External"/><Relationship Id="rId12" Type="http://schemas.openxmlformats.org/officeDocument/2006/relationships/hyperlink" Target="https://ru.wikipedia.org/wiki/%D0%A1%D0%B5%D0%BB%D1%8C%D1%81%D0%BA%D0%BE%D0%B5_%D0%BF%D0%BE%D1%81%D0%B5%D0%BB%D0%B5%D0%BD%D0%B8%D0%B5_%D0%9C%D0%B5%D0%B6%D0%B4%D1%83%D1%80%D0%B5%D1%87%D1%8C%D0%B5" TargetMode="External"/><Relationship Id="rId17" Type="http://schemas.openxmlformats.org/officeDocument/2006/relationships/hyperlink" Target="https://ru.wikipedia.org/wiki/%D0%9A%D0%BE%D0%BB%D1%8C%D1%81%D0%BA%D0%B8%D0%B9_%D0%B7%D0%B0%D0%BB%D0%B8%D0%B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E%D0%BB%D1%8C%D1%81%D0%BA%D0%B8%D0%B9_%D1%80%D0%B0%D0%B9%D0%BE%D0%BD" TargetMode="External"/><Relationship Id="rId20" Type="http://schemas.openxmlformats.org/officeDocument/2006/relationships/hyperlink" Target="https://ru.wikipedia.org/wiki/%D0%A1%D0%B5%D0%BB%D1%8C%D1%81%D0%BA%D0%BE%D0%B5_%D0%BF%D0%BE%D1%81%D0%B5%D0%BB%D0%B5%D0%BD%D0%B8%D0%B5_%D0%9C%D0%B5%D0%B6%D0%B4%D1%83%D1%80%D0%B5%D1%87%D1%8C%D0%B5" TargetMode="External"/><Relationship Id="rId1" Type="http://schemas.openxmlformats.org/officeDocument/2006/relationships/customXml" Target="../customXml/item1.xml"/><Relationship Id="rId6" Type="http://schemas.openxmlformats.org/officeDocument/2006/relationships/hyperlink" Target="https://ru.wikipedia.org/wiki/%D0%9A%D0%BE%D0%BB%D1%8C%D1%81%D0%BA%D0%B8%D0%B9_%D0%B7%D0%B0%D0%BB%D0%B8%D0%B2" TargetMode="External"/><Relationship Id="rId11" Type="http://schemas.openxmlformats.org/officeDocument/2006/relationships/hyperlink" Target="https://ru.wikipedia.org/wiki/%D0%91%D0%B5%D0%BB%D0%BE%D0%BA%D0%B0%D0%BC%D0%B5%D0%BD%D0%BA%D0%B0_(%D1%80%D0%B5%D0%BA%D0%B0)"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ru.wikipedia.org/wiki/%D0%9A%D0%BE%D0%BB%D1%8C%D1%81%D0%BA%D0%B8%D0%B9_%D1%80%D0%B0%D0%B9%D0%BE%D0%BD" TargetMode="External"/><Relationship Id="rId23" Type="http://schemas.openxmlformats.org/officeDocument/2006/relationships/image" Target="media/image1.emf"/><Relationship Id="rId10" Type="http://schemas.openxmlformats.org/officeDocument/2006/relationships/hyperlink" Target="https://ru.wikipedia.org/wiki/%D0%91%D0%B5%D0%BB%D0%BE%D0%BA%D0%B0%D0%BC%D0%B5%D0%BD%D0%BA%D0%B0_(%D1%80%D0%B5%D0%BA%D0%B0)" TargetMode="External"/><Relationship Id="rId19" Type="http://schemas.openxmlformats.org/officeDocument/2006/relationships/hyperlink" Target="https://ru.wikipedia.org/wiki/%D0%9A%D0%BE%D0%BB%D1%8C%D1%81%D0%BA%D0%B8%D0%B9_%D0%B7%D0%B0%D0%BB%D0%B8%D0%B2" TargetMode="External"/><Relationship Id="rId4" Type="http://schemas.openxmlformats.org/officeDocument/2006/relationships/settings" Target="settings.xml"/><Relationship Id="rId9" Type="http://schemas.openxmlformats.org/officeDocument/2006/relationships/hyperlink" Target="https://ru.wikipedia.org/wiki/%D0%91%D0%B5%D0%BB%D0%BE%D0%BA%D0%B0%D0%BC%D0%B5%D0%BD%D0%BA%D0%B0_(%D1%80%D0%B5%D0%BA%D0%B0)" TargetMode="External"/><Relationship Id="rId14" Type="http://schemas.openxmlformats.org/officeDocument/2006/relationships/hyperlink" Target="https://ru.wikipedia.org/wiki/%D0%A1%D0%B5%D0%BB%D1%8C%D1%81%D0%BA%D0%BE%D0%B5_%D0%BF%D0%BE%D1%81%D0%B5%D0%BB%D0%B5%D0%BD%D0%B8%D0%B5_%D0%9C%D0%B5%D0%B6%D0%B4%D1%83%D1%80%D0%B5%D1%87%D1%8C%D0%B5" TargetMode="External"/><Relationship Id="rId22" Type="http://schemas.openxmlformats.org/officeDocument/2006/relationships/hyperlink" Target="https://ru.wikipedia.org/wiki/%D0%A1%D0%B5%D0%BB%D1%8C%D1%81%D0%BA%D0%BE%D0%B5_%D0%BF%D0%BE%D1%81%D0%B5%D0%BB%D0%B5%D0%BD%D0%B8%D0%B5_%D0%9C%D0%B5%D0%B6%D0%B4%D1%83%D1%80%D0%B5%D1%87%D1%8C%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24CF-51FA-4823-95E3-9A9E82A1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25737</Words>
  <Characters>146703</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172096</CharactersWithSpaces>
  <SharedDoc>false</SharedDoc>
  <HLinks>
    <vt:vector size="228" baseType="variant">
      <vt:variant>
        <vt:i4>4390940</vt:i4>
      </vt:variant>
      <vt:variant>
        <vt:i4>177</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4390940</vt:i4>
      </vt:variant>
      <vt:variant>
        <vt:i4>174</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4390940</vt:i4>
      </vt:variant>
      <vt:variant>
        <vt:i4>171</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1376379</vt:i4>
      </vt:variant>
      <vt:variant>
        <vt:i4>168</vt:i4>
      </vt:variant>
      <vt:variant>
        <vt:i4>0</vt:i4>
      </vt:variant>
      <vt:variant>
        <vt:i4>5</vt:i4>
      </vt:variant>
      <vt:variant>
        <vt:lpwstr>https://ru.wikipedia.org/wiki/%D0%9A%D0%BE%D0%BB%D1%8C%D1%81%D0%BA%D0%B8%D0%B9_%D0%B7%D0%B0%D0%BB%D0%B8%D0%B2</vt:lpwstr>
      </vt:variant>
      <vt:variant>
        <vt:lpwstr/>
      </vt:variant>
      <vt:variant>
        <vt:i4>1376379</vt:i4>
      </vt:variant>
      <vt:variant>
        <vt:i4>165</vt:i4>
      </vt:variant>
      <vt:variant>
        <vt:i4>0</vt:i4>
      </vt:variant>
      <vt:variant>
        <vt:i4>5</vt:i4>
      </vt:variant>
      <vt:variant>
        <vt:lpwstr>https://ru.wikipedia.org/wiki/%D0%9A%D0%BE%D0%BB%D1%8C%D1%81%D0%BA%D0%B8%D0%B9_%D0%B7%D0%B0%D0%BB%D0%B8%D0%B2</vt:lpwstr>
      </vt:variant>
      <vt:variant>
        <vt:lpwstr/>
      </vt:variant>
      <vt:variant>
        <vt:i4>1376379</vt:i4>
      </vt:variant>
      <vt:variant>
        <vt:i4>162</vt:i4>
      </vt:variant>
      <vt:variant>
        <vt:i4>0</vt:i4>
      </vt:variant>
      <vt:variant>
        <vt:i4>5</vt:i4>
      </vt:variant>
      <vt:variant>
        <vt:lpwstr>https://ru.wikipedia.org/wiki/%D0%9A%D0%BE%D0%BB%D1%8C%D1%81%D0%BA%D0%B8%D0%B9_%D0%B7%D0%B0%D0%BB%D0%B8%D0%B2</vt:lpwstr>
      </vt:variant>
      <vt:variant>
        <vt:lpwstr/>
      </vt:variant>
      <vt:variant>
        <vt:i4>5111930</vt:i4>
      </vt:variant>
      <vt:variant>
        <vt:i4>159</vt:i4>
      </vt:variant>
      <vt:variant>
        <vt:i4>0</vt:i4>
      </vt:variant>
      <vt:variant>
        <vt:i4>5</vt:i4>
      </vt:variant>
      <vt:variant>
        <vt:lpwstr>https://ru.wikipedia.org/wiki/%D0%9A%D0%BE%D0%BB%D1%8C%D1%81%D0%BA%D0%B8%D0%B9_%D1%80%D0%B0%D0%B9%D0%BE%D0%BD</vt:lpwstr>
      </vt:variant>
      <vt:variant>
        <vt:lpwstr/>
      </vt:variant>
      <vt:variant>
        <vt:i4>5111930</vt:i4>
      </vt:variant>
      <vt:variant>
        <vt:i4>156</vt:i4>
      </vt:variant>
      <vt:variant>
        <vt:i4>0</vt:i4>
      </vt:variant>
      <vt:variant>
        <vt:i4>5</vt:i4>
      </vt:variant>
      <vt:variant>
        <vt:lpwstr>https://ru.wikipedia.org/wiki/%D0%9A%D0%BE%D0%BB%D1%8C%D1%81%D0%BA%D0%B8%D0%B9_%D1%80%D0%B0%D0%B9%D0%BE%D0%BD</vt:lpwstr>
      </vt:variant>
      <vt:variant>
        <vt:lpwstr/>
      </vt:variant>
      <vt:variant>
        <vt:i4>4390940</vt:i4>
      </vt:variant>
      <vt:variant>
        <vt:i4>153</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4390940</vt:i4>
      </vt:variant>
      <vt:variant>
        <vt:i4>150</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4390940</vt:i4>
      </vt:variant>
      <vt:variant>
        <vt:i4>147</vt:i4>
      </vt:variant>
      <vt:variant>
        <vt:i4>0</vt:i4>
      </vt:variant>
      <vt:variant>
        <vt:i4>5</vt:i4>
      </vt:variant>
      <vt:variant>
        <vt:lpwstr>https://ru.wikipedia.org/wiki/%D0%A1%D0%B5%D0%BB%D1%8C%D1%81%D0%BA%D0%BE%D0%B5_%D0%BF%D0%BE%D1%81%D0%B5%D0%BB%D0%B5%D0%BD%D0%B8%D0%B5_%D0%9C%D0%B5%D0%B6%D0%B4%D1%83%D1%80%D0%B5%D1%87%D1%8C%D0%B5</vt:lpwstr>
      </vt:variant>
      <vt:variant>
        <vt:lpwstr/>
      </vt:variant>
      <vt:variant>
        <vt:i4>3801163</vt:i4>
      </vt:variant>
      <vt:variant>
        <vt:i4>144</vt:i4>
      </vt:variant>
      <vt:variant>
        <vt:i4>0</vt:i4>
      </vt:variant>
      <vt:variant>
        <vt:i4>5</vt:i4>
      </vt:variant>
      <vt:variant>
        <vt:lpwstr>https://ru.wikipedia.org/wiki/%D0%91%D0%B5%D0%BB%D0%BE%D0%BA%D0%B0%D0%BC%D0%B5%D0%BD%D0%BA%D0%B0_(%D1%80%D0%B5%D0%BA%D0%B0)</vt:lpwstr>
      </vt:variant>
      <vt:variant>
        <vt:lpwstr/>
      </vt:variant>
      <vt:variant>
        <vt:i4>3801163</vt:i4>
      </vt:variant>
      <vt:variant>
        <vt:i4>141</vt:i4>
      </vt:variant>
      <vt:variant>
        <vt:i4>0</vt:i4>
      </vt:variant>
      <vt:variant>
        <vt:i4>5</vt:i4>
      </vt:variant>
      <vt:variant>
        <vt:lpwstr>https://ru.wikipedia.org/wiki/%D0%91%D0%B5%D0%BB%D0%BE%D0%BA%D0%B0%D0%BC%D0%B5%D0%BD%D0%BA%D0%B0_(%D1%80%D0%B5%D0%BA%D0%B0)</vt:lpwstr>
      </vt:variant>
      <vt:variant>
        <vt:lpwstr/>
      </vt:variant>
      <vt:variant>
        <vt:i4>3801163</vt:i4>
      </vt:variant>
      <vt:variant>
        <vt:i4>138</vt:i4>
      </vt:variant>
      <vt:variant>
        <vt:i4>0</vt:i4>
      </vt:variant>
      <vt:variant>
        <vt:i4>5</vt:i4>
      </vt:variant>
      <vt:variant>
        <vt:lpwstr>https://ru.wikipedia.org/wiki/%D0%91%D0%B5%D0%BB%D0%BE%D0%BA%D0%B0%D0%BC%D0%B5%D0%BD%D0%BA%D0%B0_(%D1%80%D0%B5%D0%BA%D0%B0)</vt:lpwstr>
      </vt:variant>
      <vt:variant>
        <vt:lpwstr/>
      </vt:variant>
      <vt:variant>
        <vt:i4>1376379</vt:i4>
      </vt:variant>
      <vt:variant>
        <vt:i4>135</vt:i4>
      </vt:variant>
      <vt:variant>
        <vt:i4>0</vt:i4>
      </vt:variant>
      <vt:variant>
        <vt:i4>5</vt:i4>
      </vt:variant>
      <vt:variant>
        <vt:lpwstr>https://ru.wikipedia.org/wiki/%D0%9A%D0%BE%D0%BB%D1%8C%D1%81%D0%BA%D0%B8%D0%B9_%D0%B7%D0%B0%D0%BB%D0%B8%D0%B2</vt:lpwstr>
      </vt:variant>
      <vt:variant>
        <vt:lpwstr/>
      </vt:variant>
      <vt:variant>
        <vt:i4>1376379</vt:i4>
      </vt:variant>
      <vt:variant>
        <vt:i4>132</vt:i4>
      </vt:variant>
      <vt:variant>
        <vt:i4>0</vt:i4>
      </vt:variant>
      <vt:variant>
        <vt:i4>5</vt:i4>
      </vt:variant>
      <vt:variant>
        <vt:lpwstr>https://ru.wikipedia.org/wiki/%D0%9A%D0%BE%D0%BB%D1%8C%D1%81%D0%BA%D0%B8%D0%B9_%D0%B7%D0%B0%D0%BB%D0%B8%D0%B2</vt:lpwstr>
      </vt:variant>
      <vt:variant>
        <vt:lpwstr/>
      </vt:variant>
      <vt:variant>
        <vt:i4>1376379</vt:i4>
      </vt:variant>
      <vt:variant>
        <vt:i4>129</vt:i4>
      </vt:variant>
      <vt:variant>
        <vt:i4>0</vt:i4>
      </vt:variant>
      <vt:variant>
        <vt:i4>5</vt:i4>
      </vt:variant>
      <vt:variant>
        <vt:lpwstr>https://ru.wikipedia.org/wiki/%D0%9A%D0%BE%D0%BB%D1%8C%D1%81%D0%BA%D0%B8%D0%B9_%D0%B7%D0%B0%D0%BB%D0%B8%D0%B2</vt:lpwstr>
      </vt:variant>
      <vt:variant>
        <vt:lpwstr/>
      </vt:variant>
      <vt:variant>
        <vt:i4>1572923</vt:i4>
      </vt:variant>
      <vt:variant>
        <vt:i4>122</vt:i4>
      </vt:variant>
      <vt:variant>
        <vt:i4>0</vt:i4>
      </vt:variant>
      <vt:variant>
        <vt:i4>5</vt:i4>
      </vt:variant>
      <vt:variant>
        <vt:lpwstr/>
      </vt:variant>
      <vt:variant>
        <vt:lpwstr>_Toc69134287</vt:lpwstr>
      </vt:variant>
      <vt:variant>
        <vt:i4>1638459</vt:i4>
      </vt:variant>
      <vt:variant>
        <vt:i4>116</vt:i4>
      </vt:variant>
      <vt:variant>
        <vt:i4>0</vt:i4>
      </vt:variant>
      <vt:variant>
        <vt:i4>5</vt:i4>
      </vt:variant>
      <vt:variant>
        <vt:lpwstr/>
      </vt:variant>
      <vt:variant>
        <vt:lpwstr>_Toc69134286</vt:lpwstr>
      </vt:variant>
      <vt:variant>
        <vt:i4>1703995</vt:i4>
      </vt:variant>
      <vt:variant>
        <vt:i4>110</vt:i4>
      </vt:variant>
      <vt:variant>
        <vt:i4>0</vt:i4>
      </vt:variant>
      <vt:variant>
        <vt:i4>5</vt:i4>
      </vt:variant>
      <vt:variant>
        <vt:lpwstr/>
      </vt:variant>
      <vt:variant>
        <vt:lpwstr>_Toc69134285</vt:lpwstr>
      </vt:variant>
      <vt:variant>
        <vt:i4>1769531</vt:i4>
      </vt:variant>
      <vt:variant>
        <vt:i4>104</vt:i4>
      </vt:variant>
      <vt:variant>
        <vt:i4>0</vt:i4>
      </vt:variant>
      <vt:variant>
        <vt:i4>5</vt:i4>
      </vt:variant>
      <vt:variant>
        <vt:lpwstr/>
      </vt:variant>
      <vt:variant>
        <vt:lpwstr>_Toc69134284</vt:lpwstr>
      </vt:variant>
      <vt:variant>
        <vt:i4>1835067</vt:i4>
      </vt:variant>
      <vt:variant>
        <vt:i4>98</vt:i4>
      </vt:variant>
      <vt:variant>
        <vt:i4>0</vt:i4>
      </vt:variant>
      <vt:variant>
        <vt:i4>5</vt:i4>
      </vt:variant>
      <vt:variant>
        <vt:lpwstr/>
      </vt:variant>
      <vt:variant>
        <vt:lpwstr>_Toc69134283</vt:lpwstr>
      </vt:variant>
      <vt:variant>
        <vt:i4>1900603</vt:i4>
      </vt:variant>
      <vt:variant>
        <vt:i4>92</vt:i4>
      </vt:variant>
      <vt:variant>
        <vt:i4>0</vt:i4>
      </vt:variant>
      <vt:variant>
        <vt:i4>5</vt:i4>
      </vt:variant>
      <vt:variant>
        <vt:lpwstr/>
      </vt:variant>
      <vt:variant>
        <vt:lpwstr>_Toc69134282</vt:lpwstr>
      </vt:variant>
      <vt:variant>
        <vt:i4>1966139</vt:i4>
      </vt:variant>
      <vt:variant>
        <vt:i4>86</vt:i4>
      </vt:variant>
      <vt:variant>
        <vt:i4>0</vt:i4>
      </vt:variant>
      <vt:variant>
        <vt:i4>5</vt:i4>
      </vt:variant>
      <vt:variant>
        <vt:lpwstr/>
      </vt:variant>
      <vt:variant>
        <vt:lpwstr>_Toc69134281</vt:lpwstr>
      </vt:variant>
      <vt:variant>
        <vt:i4>2031675</vt:i4>
      </vt:variant>
      <vt:variant>
        <vt:i4>80</vt:i4>
      </vt:variant>
      <vt:variant>
        <vt:i4>0</vt:i4>
      </vt:variant>
      <vt:variant>
        <vt:i4>5</vt:i4>
      </vt:variant>
      <vt:variant>
        <vt:lpwstr/>
      </vt:variant>
      <vt:variant>
        <vt:lpwstr>_Toc69134280</vt:lpwstr>
      </vt:variant>
      <vt:variant>
        <vt:i4>1441844</vt:i4>
      </vt:variant>
      <vt:variant>
        <vt:i4>74</vt:i4>
      </vt:variant>
      <vt:variant>
        <vt:i4>0</vt:i4>
      </vt:variant>
      <vt:variant>
        <vt:i4>5</vt:i4>
      </vt:variant>
      <vt:variant>
        <vt:lpwstr/>
      </vt:variant>
      <vt:variant>
        <vt:lpwstr>_Toc69134279</vt:lpwstr>
      </vt:variant>
      <vt:variant>
        <vt:i4>1507380</vt:i4>
      </vt:variant>
      <vt:variant>
        <vt:i4>68</vt:i4>
      </vt:variant>
      <vt:variant>
        <vt:i4>0</vt:i4>
      </vt:variant>
      <vt:variant>
        <vt:i4>5</vt:i4>
      </vt:variant>
      <vt:variant>
        <vt:lpwstr/>
      </vt:variant>
      <vt:variant>
        <vt:lpwstr>_Toc69134278</vt:lpwstr>
      </vt:variant>
      <vt:variant>
        <vt:i4>1572916</vt:i4>
      </vt:variant>
      <vt:variant>
        <vt:i4>62</vt:i4>
      </vt:variant>
      <vt:variant>
        <vt:i4>0</vt:i4>
      </vt:variant>
      <vt:variant>
        <vt:i4>5</vt:i4>
      </vt:variant>
      <vt:variant>
        <vt:lpwstr/>
      </vt:variant>
      <vt:variant>
        <vt:lpwstr>_Toc69134277</vt:lpwstr>
      </vt:variant>
      <vt:variant>
        <vt:i4>1638452</vt:i4>
      </vt:variant>
      <vt:variant>
        <vt:i4>56</vt:i4>
      </vt:variant>
      <vt:variant>
        <vt:i4>0</vt:i4>
      </vt:variant>
      <vt:variant>
        <vt:i4>5</vt:i4>
      </vt:variant>
      <vt:variant>
        <vt:lpwstr/>
      </vt:variant>
      <vt:variant>
        <vt:lpwstr>_Toc69134276</vt:lpwstr>
      </vt:variant>
      <vt:variant>
        <vt:i4>1703988</vt:i4>
      </vt:variant>
      <vt:variant>
        <vt:i4>50</vt:i4>
      </vt:variant>
      <vt:variant>
        <vt:i4>0</vt:i4>
      </vt:variant>
      <vt:variant>
        <vt:i4>5</vt:i4>
      </vt:variant>
      <vt:variant>
        <vt:lpwstr/>
      </vt:variant>
      <vt:variant>
        <vt:lpwstr>_Toc69134275</vt:lpwstr>
      </vt:variant>
      <vt:variant>
        <vt:i4>1769524</vt:i4>
      </vt:variant>
      <vt:variant>
        <vt:i4>44</vt:i4>
      </vt:variant>
      <vt:variant>
        <vt:i4>0</vt:i4>
      </vt:variant>
      <vt:variant>
        <vt:i4>5</vt:i4>
      </vt:variant>
      <vt:variant>
        <vt:lpwstr/>
      </vt:variant>
      <vt:variant>
        <vt:lpwstr>_Toc69134274</vt:lpwstr>
      </vt:variant>
      <vt:variant>
        <vt:i4>1835060</vt:i4>
      </vt:variant>
      <vt:variant>
        <vt:i4>38</vt:i4>
      </vt:variant>
      <vt:variant>
        <vt:i4>0</vt:i4>
      </vt:variant>
      <vt:variant>
        <vt:i4>5</vt:i4>
      </vt:variant>
      <vt:variant>
        <vt:lpwstr/>
      </vt:variant>
      <vt:variant>
        <vt:lpwstr>_Toc69134273</vt:lpwstr>
      </vt:variant>
      <vt:variant>
        <vt:i4>1900596</vt:i4>
      </vt:variant>
      <vt:variant>
        <vt:i4>32</vt:i4>
      </vt:variant>
      <vt:variant>
        <vt:i4>0</vt:i4>
      </vt:variant>
      <vt:variant>
        <vt:i4>5</vt:i4>
      </vt:variant>
      <vt:variant>
        <vt:lpwstr/>
      </vt:variant>
      <vt:variant>
        <vt:lpwstr>_Toc69134272</vt:lpwstr>
      </vt:variant>
      <vt:variant>
        <vt:i4>1966132</vt:i4>
      </vt:variant>
      <vt:variant>
        <vt:i4>26</vt:i4>
      </vt:variant>
      <vt:variant>
        <vt:i4>0</vt:i4>
      </vt:variant>
      <vt:variant>
        <vt:i4>5</vt:i4>
      </vt:variant>
      <vt:variant>
        <vt:lpwstr/>
      </vt:variant>
      <vt:variant>
        <vt:lpwstr>_Toc69134271</vt:lpwstr>
      </vt:variant>
      <vt:variant>
        <vt:i4>2031668</vt:i4>
      </vt:variant>
      <vt:variant>
        <vt:i4>20</vt:i4>
      </vt:variant>
      <vt:variant>
        <vt:i4>0</vt:i4>
      </vt:variant>
      <vt:variant>
        <vt:i4>5</vt:i4>
      </vt:variant>
      <vt:variant>
        <vt:lpwstr/>
      </vt:variant>
      <vt:variant>
        <vt:lpwstr>_Toc69134270</vt:lpwstr>
      </vt:variant>
      <vt:variant>
        <vt:i4>1441845</vt:i4>
      </vt:variant>
      <vt:variant>
        <vt:i4>14</vt:i4>
      </vt:variant>
      <vt:variant>
        <vt:i4>0</vt:i4>
      </vt:variant>
      <vt:variant>
        <vt:i4>5</vt:i4>
      </vt:variant>
      <vt:variant>
        <vt:lpwstr/>
      </vt:variant>
      <vt:variant>
        <vt:lpwstr>_Toc69134269</vt:lpwstr>
      </vt:variant>
      <vt:variant>
        <vt:i4>1507381</vt:i4>
      </vt:variant>
      <vt:variant>
        <vt:i4>8</vt:i4>
      </vt:variant>
      <vt:variant>
        <vt:i4>0</vt:i4>
      </vt:variant>
      <vt:variant>
        <vt:i4>5</vt:i4>
      </vt:variant>
      <vt:variant>
        <vt:lpwstr/>
      </vt:variant>
      <vt:variant>
        <vt:lpwstr>_Toc69134268</vt:lpwstr>
      </vt:variant>
      <vt:variant>
        <vt:i4>1572917</vt:i4>
      </vt:variant>
      <vt:variant>
        <vt:i4>2</vt:i4>
      </vt:variant>
      <vt:variant>
        <vt:i4>0</vt:i4>
      </vt:variant>
      <vt:variant>
        <vt:i4>5</vt:i4>
      </vt:variant>
      <vt:variant>
        <vt:lpwstr/>
      </vt:variant>
      <vt:variant>
        <vt:lpwstr>_Toc69134267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magan</dc:creator>
  <cp:lastModifiedBy>Цар Екатерина Ярославовна</cp:lastModifiedBy>
  <cp:revision>3</cp:revision>
  <cp:lastPrinted>2023-12-21T07:19:00Z</cp:lastPrinted>
  <dcterms:created xsi:type="dcterms:W3CDTF">2023-12-21T07:22:00Z</dcterms:created>
  <dcterms:modified xsi:type="dcterms:W3CDTF">2023-12-21T07:55:00Z</dcterms:modified>
</cp:coreProperties>
</file>